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3F89" w14:textId="352B6C80" w:rsidR="004917CD" w:rsidRDefault="004917CD" w:rsidP="004917CD">
      <w:pPr>
        <w:tabs>
          <w:tab w:val="left" w:pos="4068"/>
        </w:tabs>
        <w:spacing w:line="240" w:lineRule="atLeast"/>
        <w:jc w:val="right"/>
        <w:rPr>
          <w:rFonts w:ascii="Calibri" w:hAnsi="Calibri" w:cs="Calibri"/>
          <w:b/>
          <w:bCs/>
          <w:sz w:val="22"/>
          <w:szCs w:val="22"/>
        </w:rPr>
      </w:pPr>
      <w:r w:rsidRPr="007247DD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B402B">
        <w:rPr>
          <w:rFonts w:ascii="Calibri" w:hAnsi="Calibri" w:cs="Calibri"/>
          <w:b/>
          <w:bCs/>
          <w:sz w:val="22"/>
          <w:szCs w:val="22"/>
        </w:rPr>
        <w:t>8</w:t>
      </w:r>
      <w:r w:rsidRPr="007247DD">
        <w:rPr>
          <w:rFonts w:ascii="Calibri" w:hAnsi="Calibri" w:cs="Calibri"/>
          <w:b/>
          <w:bCs/>
          <w:sz w:val="22"/>
          <w:szCs w:val="22"/>
        </w:rPr>
        <w:t>a do SWZ</w:t>
      </w:r>
    </w:p>
    <w:p w14:paraId="4C45291C" w14:textId="77777777" w:rsidR="004917CD" w:rsidRPr="007247DD" w:rsidRDefault="004917CD" w:rsidP="004917CD">
      <w:pPr>
        <w:tabs>
          <w:tab w:val="left" w:pos="4068"/>
        </w:tabs>
        <w:spacing w:line="240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446F5CF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7247DD">
        <w:rPr>
          <w:rFonts w:ascii="Calibri" w:eastAsia="Calibri" w:hAnsi="Calibri" w:cs="Calibri"/>
          <w:lang w:eastAsia="en-US"/>
        </w:rPr>
        <w:t>Dane wykonawcy</w:t>
      </w:r>
    </w:p>
    <w:p w14:paraId="0150C97D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34E783C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7247DD">
        <w:rPr>
          <w:rFonts w:ascii="Calibri" w:eastAsia="Calibri" w:hAnsi="Calibri" w:cs="Calibri"/>
          <w:lang w:eastAsia="en-US"/>
        </w:rPr>
        <w:t>__________________________________</w:t>
      </w:r>
    </w:p>
    <w:p w14:paraId="446755A3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7247DD">
        <w:rPr>
          <w:rFonts w:ascii="Calibri" w:eastAsia="Calibri" w:hAnsi="Calibri" w:cs="Calibri"/>
          <w:sz w:val="16"/>
          <w:szCs w:val="16"/>
          <w:lang w:eastAsia="en-US"/>
        </w:rPr>
        <w:t xml:space="preserve">pełna nazwa/firma, adres, w zależności od podmiotu: </w:t>
      </w:r>
    </w:p>
    <w:p w14:paraId="4B4D2A44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7247DD">
        <w:rPr>
          <w:rFonts w:ascii="Calibri" w:eastAsia="Calibri" w:hAnsi="Calibri" w:cs="Calibri"/>
          <w:sz w:val="16"/>
          <w:szCs w:val="16"/>
          <w:lang w:eastAsia="en-US"/>
        </w:rPr>
        <w:t>NIP/PESEL, KRS/</w:t>
      </w:r>
      <w:proofErr w:type="spellStart"/>
      <w:r w:rsidRPr="007247DD">
        <w:rPr>
          <w:rFonts w:ascii="Calibri" w:eastAsia="Calibri" w:hAnsi="Calibri" w:cs="Calibri"/>
          <w:sz w:val="16"/>
          <w:szCs w:val="16"/>
          <w:lang w:eastAsia="en-US"/>
        </w:rPr>
        <w:t>CEiDG</w:t>
      </w:r>
      <w:proofErr w:type="spellEnd"/>
      <w:r w:rsidRPr="007247DD">
        <w:rPr>
          <w:rFonts w:ascii="Calibri" w:eastAsia="Calibri" w:hAnsi="Calibri" w:cs="Calibri"/>
          <w:sz w:val="16"/>
          <w:szCs w:val="16"/>
          <w:lang w:eastAsia="en-US"/>
        </w:rPr>
        <w:t>)</w:t>
      </w:r>
      <w:r>
        <w:rPr>
          <w:rFonts w:ascii="Calibri" w:eastAsia="Calibri" w:hAnsi="Calibri" w:cs="Calibri"/>
          <w:sz w:val="16"/>
          <w:szCs w:val="16"/>
          <w:lang w:eastAsia="en-US"/>
        </w:rPr>
        <w:t>``</w:t>
      </w:r>
    </w:p>
    <w:p w14:paraId="6A5B3EFA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7247DD">
        <w:rPr>
          <w:rFonts w:ascii="Calibri" w:eastAsia="Calibri" w:hAnsi="Calibri" w:cs="Calibri"/>
          <w:lang w:eastAsia="en-US"/>
        </w:rPr>
        <w:t>__________________________________</w:t>
      </w:r>
    </w:p>
    <w:p w14:paraId="498BF993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7247DD">
        <w:rPr>
          <w:rFonts w:ascii="Calibri" w:eastAsia="Calibri" w:hAnsi="Calibri" w:cs="Calibri"/>
          <w:sz w:val="16"/>
          <w:szCs w:val="16"/>
          <w:lang w:eastAsia="en-US"/>
        </w:rPr>
        <w:t>Adres (ulica, kod pocztowy, miejscowość)</w:t>
      </w:r>
    </w:p>
    <w:p w14:paraId="19F266CE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35E9D9E" w14:textId="77777777" w:rsidR="004917CD" w:rsidRPr="007247DD" w:rsidRDefault="004917CD" w:rsidP="004917CD">
      <w:pPr>
        <w:tabs>
          <w:tab w:val="left" w:pos="4134"/>
        </w:tabs>
        <w:spacing w:line="24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7247DD">
        <w:rPr>
          <w:rFonts w:ascii="Calibri" w:eastAsia="Calibri" w:hAnsi="Calibri" w:cs="Calibri"/>
          <w:lang w:eastAsia="en-US"/>
        </w:rPr>
        <w:t>reprezentowany przez:</w:t>
      </w:r>
      <w:r>
        <w:rPr>
          <w:rFonts w:ascii="Calibri" w:eastAsia="Calibri" w:hAnsi="Calibri" w:cs="Calibri"/>
          <w:lang w:eastAsia="en-US"/>
        </w:rPr>
        <w:tab/>
      </w:r>
    </w:p>
    <w:p w14:paraId="5FD17363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7247DD">
        <w:rPr>
          <w:rFonts w:ascii="Calibri" w:eastAsia="Calibri" w:hAnsi="Calibri" w:cs="Calibri"/>
          <w:lang w:eastAsia="en-US"/>
        </w:rPr>
        <w:t>___________________________</w:t>
      </w:r>
    </w:p>
    <w:p w14:paraId="014497A0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7247DD">
        <w:rPr>
          <w:rFonts w:ascii="Calibri" w:eastAsia="Calibri" w:hAnsi="Calibri" w:cs="Calibri"/>
          <w:lang w:eastAsia="en-US"/>
        </w:rPr>
        <w:t>___________________________</w:t>
      </w:r>
    </w:p>
    <w:p w14:paraId="3F7995DD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7247DD">
        <w:rPr>
          <w:rFonts w:ascii="Calibri" w:eastAsia="Calibri" w:hAnsi="Calibri" w:cs="Calibri"/>
          <w:sz w:val="16"/>
          <w:szCs w:val="16"/>
          <w:lang w:eastAsia="en-US"/>
        </w:rPr>
        <w:t>imię, nazwisko, stanowisko/podstawa do reprezentacji</w:t>
      </w:r>
    </w:p>
    <w:p w14:paraId="367716BB" w14:textId="77777777" w:rsidR="004917CD" w:rsidRPr="007247DD" w:rsidRDefault="004917CD" w:rsidP="004917CD">
      <w:pPr>
        <w:spacing w:line="240" w:lineRule="atLeast"/>
        <w:jc w:val="both"/>
        <w:outlineLvl w:val="0"/>
        <w:rPr>
          <w:rFonts w:ascii="Calibri" w:eastAsia="Calibri" w:hAnsi="Calibri" w:cs="Calibri"/>
          <w:b/>
          <w:lang w:eastAsia="en-US"/>
        </w:rPr>
      </w:pPr>
    </w:p>
    <w:p w14:paraId="11AFC1E7" w14:textId="77777777" w:rsidR="004917CD" w:rsidRPr="007247DD" w:rsidRDefault="004917CD" w:rsidP="004917CD">
      <w:pPr>
        <w:pStyle w:val="Tytu"/>
        <w:spacing w:line="240" w:lineRule="atLeast"/>
        <w:rPr>
          <w:rFonts w:ascii="Calibri" w:hAnsi="Calibri" w:cs="Calibri"/>
          <w:sz w:val="24"/>
          <w:szCs w:val="24"/>
        </w:rPr>
      </w:pPr>
      <w:r w:rsidRPr="007247DD">
        <w:rPr>
          <w:rFonts w:ascii="Calibri" w:hAnsi="Calibri" w:cs="Calibri"/>
          <w:sz w:val="24"/>
          <w:szCs w:val="24"/>
        </w:rPr>
        <w:t xml:space="preserve">OŚWIADCZENIE WYKONAWCY </w:t>
      </w:r>
    </w:p>
    <w:p w14:paraId="1EAE76B7" w14:textId="77777777" w:rsidR="004917CD" w:rsidRPr="007247DD" w:rsidRDefault="004917CD" w:rsidP="004917CD">
      <w:pPr>
        <w:pStyle w:val="Tytu"/>
        <w:spacing w:line="240" w:lineRule="atLeast"/>
        <w:rPr>
          <w:rFonts w:ascii="Calibri" w:hAnsi="Calibri" w:cs="Calibri"/>
          <w:sz w:val="24"/>
          <w:szCs w:val="24"/>
        </w:rPr>
      </w:pPr>
      <w:r w:rsidRPr="007247DD">
        <w:rPr>
          <w:rFonts w:ascii="Calibri" w:hAnsi="Calibri" w:cs="Calibri"/>
          <w:sz w:val="24"/>
          <w:szCs w:val="24"/>
        </w:rPr>
        <w:t xml:space="preserve">O BRAKU PODSTAW DO WYKLUCZENIA  </w:t>
      </w:r>
    </w:p>
    <w:p w14:paraId="260CFC03" w14:textId="77777777" w:rsidR="004917CD" w:rsidRPr="007247DD" w:rsidRDefault="004917CD" w:rsidP="004917CD">
      <w:pPr>
        <w:pStyle w:val="Tytu"/>
        <w:spacing w:line="240" w:lineRule="atLeast"/>
        <w:rPr>
          <w:rFonts w:ascii="Calibri" w:hAnsi="Calibri" w:cs="Calibri"/>
          <w:b w:val="0"/>
          <w:bCs/>
          <w:sz w:val="24"/>
          <w:szCs w:val="24"/>
        </w:rPr>
      </w:pPr>
    </w:p>
    <w:p w14:paraId="5B2CB509" w14:textId="6CCA75B7" w:rsidR="004917CD" w:rsidRPr="007247DD" w:rsidRDefault="004917CD" w:rsidP="004917CD">
      <w:pPr>
        <w:pStyle w:val="Tytu"/>
        <w:spacing w:line="240" w:lineRule="atLeast"/>
        <w:rPr>
          <w:rFonts w:ascii="Calibri" w:hAnsi="Calibri" w:cs="Calibri"/>
          <w:sz w:val="24"/>
          <w:szCs w:val="24"/>
        </w:rPr>
      </w:pPr>
      <w:r w:rsidRPr="007247DD">
        <w:rPr>
          <w:rFonts w:ascii="Calibri" w:hAnsi="Calibri" w:cs="Calibri"/>
          <w:sz w:val="24"/>
          <w:szCs w:val="24"/>
        </w:rPr>
        <w:t>art. 5k Rozporządzenia</w:t>
      </w:r>
      <w:r w:rsidRPr="007247DD">
        <w:rPr>
          <w:rFonts w:ascii="Calibri" w:hAnsi="Calibri" w:cs="Calibri"/>
        </w:rPr>
        <w:t xml:space="preserve"> </w:t>
      </w:r>
      <w:r w:rsidRPr="007247DD">
        <w:rPr>
          <w:rFonts w:ascii="Calibri" w:hAnsi="Calibri" w:cs="Calibri"/>
          <w:sz w:val="24"/>
          <w:szCs w:val="24"/>
        </w:rPr>
        <w:t>Rady (UE) NR 833/2014 z dnia 31 lipca 2014 r. dotyczące środków ograniczających w związku z działaniami Rosji destabilizującymi sytuację na Ukrainie</w:t>
      </w:r>
      <w:r w:rsidRPr="007A7F68">
        <w:t xml:space="preserve"> </w:t>
      </w:r>
      <w:r w:rsidR="00901732">
        <w:br/>
      </w:r>
      <w:r w:rsidRPr="007A7F68">
        <w:rPr>
          <w:rFonts w:ascii="Calibri" w:hAnsi="Calibri" w:cs="Calibri"/>
          <w:sz w:val="24"/>
          <w:szCs w:val="24"/>
        </w:rPr>
        <w:t>w brzmieniu nadanym rozporządzeniem Rady (UE) 2022/</w:t>
      </w:r>
      <w:r>
        <w:rPr>
          <w:rFonts w:ascii="Calibri" w:hAnsi="Calibri" w:cs="Calibri"/>
          <w:sz w:val="24"/>
          <w:szCs w:val="24"/>
        </w:rPr>
        <w:t>1269</w:t>
      </w:r>
      <w:r w:rsidRPr="007A7F68">
        <w:rPr>
          <w:rFonts w:ascii="Calibri" w:hAnsi="Calibri" w:cs="Calibri"/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</w:p>
    <w:p w14:paraId="5D2A1214" w14:textId="77777777" w:rsidR="004917CD" w:rsidRPr="007247DD" w:rsidRDefault="004917CD" w:rsidP="004917CD">
      <w:pPr>
        <w:keepNext/>
        <w:spacing w:line="240" w:lineRule="atLeast"/>
        <w:jc w:val="center"/>
        <w:outlineLvl w:val="5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(</w:t>
      </w:r>
      <w:r w:rsidRPr="007247DD">
        <w:rPr>
          <w:rFonts w:ascii="Calibri" w:hAnsi="Calibri" w:cs="Calibri"/>
          <w:bCs/>
          <w:sz w:val="18"/>
          <w:szCs w:val="18"/>
        </w:rPr>
        <w:t xml:space="preserve">składane wraz z Ofertą na podstawie art. 125 ust. 1 ustawy z dnia 11 września 2019r. Prawo zamówień publicznych /dalej ustawa </w:t>
      </w:r>
      <w:proofErr w:type="spellStart"/>
      <w:r w:rsidRPr="007247DD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7247DD">
        <w:rPr>
          <w:rFonts w:ascii="Calibri" w:hAnsi="Calibri" w:cs="Calibri"/>
          <w:bCs/>
          <w:sz w:val="18"/>
          <w:szCs w:val="18"/>
        </w:rPr>
        <w:t>/</w:t>
      </w:r>
      <w:r>
        <w:rPr>
          <w:rFonts w:ascii="Calibri" w:hAnsi="Calibri" w:cs="Calibri"/>
          <w:bCs/>
          <w:sz w:val="18"/>
          <w:szCs w:val="18"/>
        </w:rPr>
        <w:t>)</w:t>
      </w:r>
    </w:p>
    <w:p w14:paraId="3204741D" w14:textId="77777777" w:rsidR="004917CD" w:rsidRDefault="004917CD" w:rsidP="004917CD">
      <w:pPr>
        <w:tabs>
          <w:tab w:val="left" w:pos="3571"/>
        </w:tabs>
        <w:spacing w:line="24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FE7571F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9063142" w14:textId="2A29D634" w:rsidR="004917CD" w:rsidRPr="000A66A8" w:rsidRDefault="004917CD" w:rsidP="004917CD">
      <w:pPr>
        <w:spacing w:line="240" w:lineRule="atLeast"/>
        <w:jc w:val="both"/>
        <w:rPr>
          <w:rFonts w:ascii="Calibri" w:eastAsia="Calibri" w:hAnsi="Calibri" w:cs="Calibri"/>
          <w:b/>
          <w:bCs/>
          <w:color w:val="002060"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sz w:val="21"/>
          <w:szCs w:val="21"/>
          <w:lang w:eastAsia="en-US"/>
        </w:rPr>
        <w:t xml:space="preserve">Na potrzeby postępowania o udzielenie zamówienia publicznego pn. </w:t>
      </w:r>
      <w:r w:rsidR="00901732" w:rsidRPr="00901732">
        <w:rPr>
          <w:rFonts w:ascii="Calibri" w:eastAsia="Calibri" w:hAnsi="Calibri" w:cs="Calibri"/>
          <w:b/>
          <w:bCs/>
          <w:sz w:val="21"/>
          <w:szCs w:val="21"/>
          <w:lang w:eastAsia="en-US"/>
        </w:rPr>
        <w:t>Odbiór i transport odpadów komunalnych z terenu gminy Bolków</w:t>
      </w:r>
      <w:r w:rsidR="00901732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</w:t>
      </w:r>
      <w:r w:rsidRPr="00232E8C">
        <w:rPr>
          <w:rFonts w:ascii="Calibri" w:eastAsia="Calibri" w:hAnsi="Calibri" w:cs="Calibri"/>
          <w:sz w:val="21"/>
          <w:szCs w:val="21"/>
          <w:lang w:eastAsia="en-US"/>
        </w:rPr>
        <w:t>oświadczam, co następ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>uje:</w:t>
      </w:r>
    </w:p>
    <w:p w14:paraId="1D9C6128" w14:textId="77777777" w:rsidR="004917CD" w:rsidRPr="007247DD" w:rsidRDefault="004917CD" w:rsidP="004917CD">
      <w:pPr>
        <w:shd w:val="clear" w:color="auto" w:fill="BFBFBF"/>
        <w:spacing w:line="240" w:lineRule="atLeast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13480D81" w14:textId="77777777" w:rsidR="004917CD" w:rsidRPr="007247DD" w:rsidRDefault="004917CD" w:rsidP="004917CD">
      <w:pPr>
        <w:shd w:val="clear" w:color="auto" w:fill="BFBFBF"/>
        <w:spacing w:line="240" w:lineRule="atLeast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b/>
          <w:sz w:val="21"/>
          <w:szCs w:val="21"/>
          <w:lang w:eastAsia="en-US"/>
        </w:rPr>
        <w:t>OŚWIADCZENIA DOTYCZĄCE WYKONAWCY:</w:t>
      </w:r>
    </w:p>
    <w:p w14:paraId="4E3ADCC3" w14:textId="77777777" w:rsidR="004917CD" w:rsidRPr="007247DD" w:rsidRDefault="004917CD" w:rsidP="004917CD">
      <w:pPr>
        <w:spacing w:line="240" w:lineRule="atLeast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sz w:val="21"/>
          <w:szCs w:val="21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str.1), dalej: rozporządzenie 833/2014, w brzmieniu nadanym rozporządzeniem Rady (UE) 2022/</w:t>
      </w:r>
      <w:r>
        <w:rPr>
          <w:rFonts w:ascii="Calibri" w:eastAsia="Calibri" w:hAnsi="Calibri" w:cs="Calibri"/>
          <w:sz w:val="21"/>
          <w:szCs w:val="21"/>
          <w:lang w:eastAsia="en-US"/>
        </w:rPr>
        <w:t>1269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 xml:space="preserve"> w sprawie zmiany rozporządzenia (UE) nr 833/2014 dotyczącego środków ograniczających w związku z działaniami Rosji destabilizującymi sytuację na Ukrainie (</w:t>
      </w:r>
      <w:r w:rsidRPr="00566ADD">
        <w:rPr>
          <w:rFonts w:ascii="Calibri" w:eastAsia="Calibri" w:hAnsi="Calibri" w:cs="Calibri"/>
          <w:sz w:val="21"/>
          <w:szCs w:val="21"/>
          <w:lang w:eastAsia="en-US"/>
        </w:rPr>
        <w:t>Dz.U.UE.L.2022.193.1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>), dalej: rozporządzenie 2022/</w:t>
      </w:r>
      <w:r>
        <w:rPr>
          <w:rFonts w:ascii="Calibri" w:eastAsia="Calibri" w:hAnsi="Calibri" w:cs="Calibri"/>
          <w:sz w:val="21"/>
          <w:szCs w:val="21"/>
          <w:lang w:eastAsia="en-US"/>
        </w:rPr>
        <w:t>1269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433408F2" w14:textId="77777777" w:rsidR="004917CD" w:rsidRDefault="004917CD" w:rsidP="004917CD">
      <w:pPr>
        <w:spacing w:line="240" w:lineRule="atLeast"/>
        <w:ind w:left="720"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3E47F92A" w14:textId="77777777" w:rsidR="004917CD" w:rsidRDefault="004917CD" w:rsidP="004917CD">
      <w:pPr>
        <w:spacing w:line="240" w:lineRule="atLeast"/>
        <w:ind w:left="720"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6A2EA482" w14:textId="77777777" w:rsidR="004917CD" w:rsidRPr="007247DD" w:rsidRDefault="004917CD" w:rsidP="004917CD">
      <w:pPr>
        <w:shd w:val="clear" w:color="auto" w:fill="BFBFBF"/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7247DD">
        <w:rPr>
          <w:rFonts w:ascii="Calibri" w:eastAsia="Calibri" w:hAnsi="Calibri" w:cs="Calibri"/>
          <w:b/>
          <w:bCs/>
          <w:sz w:val="21"/>
          <w:szCs w:val="21"/>
          <w:lang w:eastAsia="en-US"/>
        </w:rPr>
        <w:t>:</w:t>
      </w:r>
    </w:p>
    <w:p w14:paraId="1A6A10C8" w14:textId="77777777" w:rsidR="004917CD" w:rsidRPr="007247DD" w:rsidRDefault="004917CD" w:rsidP="004917CD">
      <w:pPr>
        <w:spacing w:line="320" w:lineRule="atLeast"/>
        <w:jc w:val="both"/>
        <w:rPr>
          <w:rFonts w:ascii="Calibri" w:eastAsia="Calibri" w:hAnsi="Calibri" w:cs="Calibri"/>
          <w:color w:val="FF0000"/>
          <w:lang w:eastAsia="en-US"/>
        </w:rPr>
      </w:pPr>
      <w:bookmarkStart w:id="0" w:name="_Hlk99016800"/>
      <w:r w:rsidRPr="007247DD">
        <w:rPr>
          <w:rFonts w:ascii="Calibri" w:eastAsia="Calibri" w:hAnsi="Calibri" w:cs="Calibri"/>
          <w:color w:val="FF0000"/>
          <w:sz w:val="16"/>
          <w:szCs w:val="16"/>
          <w:lang w:eastAsia="en-US"/>
        </w:rPr>
        <w:t>[UWAGA</w:t>
      </w:r>
      <w:r w:rsidRPr="007247DD">
        <w:rPr>
          <w:rFonts w:ascii="Calibri" w:eastAsia="Calibri" w:hAnsi="Calibri" w:cs="Calibri"/>
          <w:i/>
          <w:color w:val="FF000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247DD">
        <w:rPr>
          <w:rFonts w:ascii="Calibri" w:eastAsia="Calibri" w:hAnsi="Calibri" w:cs="Calibri"/>
          <w:color w:val="FF0000"/>
          <w:sz w:val="16"/>
          <w:szCs w:val="16"/>
          <w:lang w:eastAsia="en-US"/>
        </w:rPr>
        <w:t>]</w:t>
      </w:r>
      <w:bookmarkEnd w:id="0"/>
    </w:p>
    <w:p w14:paraId="72127E4D" w14:textId="77777777" w:rsidR="004917CD" w:rsidRPr="007247DD" w:rsidRDefault="004917CD" w:rsidP="004917CD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4A845246" w14:textId="79355457" w:rsidR="004917CD" w:rsidRPr="007247DD" w:rsidRDefault="004917CD" w:rsidP="004917CD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sz w:val="21"/>
          <w:szCs w:val="21"/>
          <w:lang w:eastAsia="en-US"/>
        </w:rPr>
        <w:t>Oświadczam, że w celu wykazania spełniania warunków udziału w postępowaniu, określonych przez zamawiającego w SWZ Rozdział V</w:t>
      </w:r>
      <w:r w:rsidR="00BB402B">
        <w:rPr>
          <w:rFonts w:ascii="Calibri" w:eastAsia="Calibri" w:hAnsi="Calibri" w:cs="Calibri"/>
          <w:sz w:val="21"/>
          <w:szCs w:val="21"/>
          <w:lang w:eastAsia="en-US"/>
        </w:rPr>
        <w:t>II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 xml:space="preserve">I polegam na zdolnościach lub sytuacji następującego podmiotu udostępniającego zasoby: </w:t>
      </w:r>
      <w:bookmarkStart w:id="1" w:name="_Hlk99014455"/>
      <w:r w:rsidRPr="007247DD">
        <w:rPr>
          <w:rFonts w:ascii="Calibri" w:eastAsia="Calibri" w:hAnsi="Calibri" w:cs="Calibri"/>
          <w:sz w:val="21"/>
          <w:szCs w:val="21"/>
          <w:lang w:eastAsia="en-US"/>
        </w:rPr>
        <w:t>_________________________________________</w:t>
      </w:r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  <w:bookmarkEnd w:id="1"/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  <w:r w:rsidRPr="007247DD">
        <w:rPr>
          <w:rFonts w:ascii="Calibri" w:eastAsia="Calibri" w:hAnsi="Calibri" w:cs="Calibri"/>
          <w:sz w:val="16"/>
          <w:szCs w:val="16"/>
          <w:lang w:eastAsia="en-US"/>
        </w:rPr>
        <w:t xml:space="preserve">, 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 xml:space="preserve">w następującym zakresie: _________________________________ </w:t>
      </w:r>
    </w:p>
    <w:p w14:paraId="51551C79" w14:textId="77777777" w:rsidR="004917CD" w:rsidRPr="007247DD" w:rsidRDefault="004917CD" w:rsidP="004917CD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lastRenderedPageBreak/>
        <w:t>(określić odpowiedni zakres udostępnianych zasobów dla wskazanego podmiotu)</w:t>
      </w:r>
      <w:r w:rsidRPr="007247DD">
        <w:rPr>
          <w:rFonts w:ascii="Calibri" w:eastAsia="Calibri" w:hAnsi="Calibri" w:cs="Calibri"/>
          <w:iCs/>
          <w:sz w:val="16"/>
          <w:szCs w:val="16"/>
          <w:lang w:eastAsia="en-US"/>
        </w:rPr>
        <w:t>,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 xml:space="preserve">co odpowiada ponad 10% wartości przedmiotowego zamówienia. </w:t>
      </w:r>
    </w:p>
    <w:p w14:paraId="49322E04" w14:textId="77777777" w:rsidR="004917CD" w:rsidRDefault="004917CD" w:rsidP="004917CD">
      <w:pPr>
        <w:spacing w:line="240" w:lineRule="atLeast"/>
        <w:ind w:left="720"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251C240D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439FBCF9" w14:textId="77777777" w:rsidR="004917CD" w:rsidRPr="007247DD" w:rsidRDefault="004917CD" w:rsidP="004917CD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6221636A" w14:textId="77777777" w:rsidR="004917CD" w:rsidRDefault="004917CD" w:rsidP="004917CD">
      <w:pPr>
        <w:shd w:val="clear" w:color="auto" w:fill="BFBFBF"/>
        <w:spacing w:line="24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35EFB3DF" w14:textId="77777777" w:rsidR="004917CD" w:rsidRPr="007247DD" w:rsidRDefault="004917CD" w:rsidP="004917CD">
      <w:pPr>
        <w:shd w:val="clear" w:color="auto" w:fill="BFBFBF"/>
        <w:spacing w:line="24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PODWYKONAWCY, NA KTÓREGO PRZYPADA PONAD 10% WARTOŚCI ZAMÓWIENIA:</w:t>
      </w:r>
    </w:p>
    <w:p w14:paraId="47D44E19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color w:val="FF0000"/>
          <w:lang w:eastAsia="en-US"/>
        </w:rPr>
      </w:pPr>
      <w:r w:rsidRPr="007247DD">
        <w:rPr>
          <w:rFonts w:ascii="Calibri" w:eastAsia="Calibri" w:hAnsi="Calibri" w:cs="Calibri"/>
          <w:color w:val="FF0000"/>
          <w:sz w:val="16"/>
          <w:szCs w:val="16"/>
          <w:lang w:eastAsia="en-US"/>
        </w:rPr>
        <w:t>[UWAGA</w:t>
      </w:r>
      <w:r w:rsidRPr="007247DD">
        <w:rPr>
          <w:rFonts w:ascii="Calibri" w:eastAsia="Calibri" w:hAnsi="Calibri" w:cs="Calibri"/>
          <w:i/>
          <w:color w:val="FF000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247DD">
        <w:rPr>
          <w:rFonts w:ascii="Calibri" w:eastAsia="Calibri" w:hAnsi="Calibri" w:cs="Calibri"/>
          <w:color w:val="FF0000"/>
          <w:sz w:val="16"/>
          <w:szCs w:val="16"/>
          <w:lang w:eastAsia="en-US"/>
        </w:rPr>
        <w:t>]</w:t>
      </w:r>
    </w:p>
    <w:p w14:paraId="36C4F7FD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sz w:val="21"/>
          <w:szCs w:val="21"/>
          <w:lang w:eastAsia="en-US"/>
        </w:rPr>
        <w:t>Oświadczam, że w stosunku do następującego podmiotu, będącego podwykonawcą, na którego przypada ponad 10% wartości zamówienia: __________________________________________________________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br/>
      </w:r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  <w:r w:rsidRPr="007247DD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Pr="007247DD">
        <w:rPr>
          <w:rFonts w:ascii="Calibri" w:eastAsia="Calibri" w:hAnsi="Calibri" w:cs="Calibri"/>
          <w:sz w:val="16"/>
          <w:szCs w:val="16"/>
          <w:lang w:eastAsia="en-US"/>
        </w:rPr>
        <w:br/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>nie</w:t>
      </w:r>
      <w:r w:rsidRPr="007247DD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</w:t>
      </w:r>
      <w:r>
        <w:rPr>
          <w:rFonts w:ascii="Calibri" w:eastAsia="Calibri" w:hAnsi="Calibri" w:cs="Calibri"/>
          <w:sz w:val="21"/>
          <w:szCs w:val="21"/>
          <w:lang w:eastAsia="en-US"/>
        </w:rPr>
        <w:t>1269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3D6A75C2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38346CF1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4E442EBE" w14:textId="77777777" w:rsidR="004917CD" w:rsidRDefault="004917CD" w:rsidP="004917CD">
      <w:pPr>
        <w:shd w:val="clear" w:color="auto" w:fill="BFBFBF"/>
        <w:spacing w:line="24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28C21D05" w14:textId="77777777" w:rsidR="004917CD" w:rsidRPr="007247DD" w:rsidRDefault="004917CD" w:rsidP="004917CD">
      <w:pPr>
        <w:shd w:val="clear" w:color="auto" w:fill="BFBFBF"/>
        <w:spacing w:line="24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DOSTAWCY, NA KTÓREGO PRZYPADA PONAD 10% WARTOŚCI ZAMÓWIENIA:</w:t>
      </w:r>
    </w:p>
    <w:p w14:paraId="39E0152B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color w:val="FF0000"/>
          <w:lang w:eastAsia="en-US"/>
        </w:rPr>
      </w:pPr>
      <w:r w:rsidRPr="007247DD">
        <w:rPr>
          <w:rFonts w:ascii="Calibri" w:eastAsia="Calibri" w:hAnsi="Calibri" w:cs="Calibri"/>
          <w:color w:val="FF0000"/>
          <w:sz w:val="16"/>
          <w:szCs w:val="16"/>
          <w:lang w:eastAsia="en-US"/>
        </w:rPr>
        <w:t>[UWAGA</w:t>
      </w:r>
      <w:r w:rsidRPr="007247DD">
        <w:rPr>
          <w:rFonts w:ascii="Calibri" w:eastAsia="Calibri" w:hAnsi="Calibri" w:cs="Calibri"/>
          <w:i/>
          <w:color w:val="FF000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247DD">
        <w:rPr>
          <w:rFonts w:ascii="Calibri" w:eastAsia="Calibri" w:hAnsi="Calibri" w:cs="Calibri"/>
          <w:color w:val="FF0000"/>
          <w:sz w:val="16"/>
          <w:szCs w:val="16"/>
          <w:lang w:eastAsia="en-US"/>
        </w:rPr>
        <w:t>]</w:t>
      </w:r>
    </w:p>
    <w:p w14:paraId="6498EFFB" w14:textId="77777777" w:rsidR="004917CD" w:rsidRDefault="004917CD" w:rsidP="004917CD">
      <w:pPr>
        <w:spacing w:line="24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sz w:val="21"/>
          <w:szCs w:val="21"/>
          <w:lang w:eastAsia="en-US"/>
        </w:rPr>
        <w:t>Oświadczam, że w stosunku do następującego podmiotu, będącego dostawcą, na którego przypada ponad 10% wartości zamówienia: ________________________________________________</w:t>
      </w:r>
      <w:r w:rsidRPr="007247DD">
        <w:rPr>
          <w:rFonts w:ascii="Calibri" w:eastAsia="Calibri" w:hAnsi="Calibri" w:cs="Calibri"/>
          <w:lang w:eastAsia="en-US"/>
        </w:rPr>
        <w:t xml:space="preserve"> </w:t>
      </w:r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  <w:r w:rsidRPr="007247DD">
        <w:rPr>
          <w:rFonts w:ascii="Calibri" w:eastAsia="Calibri" w:hAnsi="Calibri" w:cs="Calibri"/>
          <w:sz w:val="16"/>
          <w:szCs w:val="16"/>
          <w:lang w:eastAsia="en-US"/>
        </w:rPr>
        <w:t xml:space="preserve">, 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>nie</w:t>
      </w:r>
      <w:r w:rsidRPr="007247DD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</w:t>
      </w:r>
      <w:r>
        <w:rPr>
          <w:rFonts w:ascii="Calibri" w:eastAsia="Calibri" w:hAnsi="Calibri" w:cs="Calibri"/>
          <w:sz w:val="21"/>
          <w:szCs w:val="21"/>
          <w:lang w:eastAsia="en-US"/>
        </w:rPr>
        <w:t>1269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5A3B5676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3170C462" w14:textId="77777777" w:rsidR="004917CD" w:rsidRPr="007247DD" w:rsidRDefault="004917CD" w:rsidP="004917CD">
      <w:pPr>
        <w:spacing w:line="240" w:lineRule="atLeast"/>
        <w:ind w:left="5664" w:firstLine="708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4E2AC36F" w14:textId="77777777" w:rsidR="004917CD" w:rsidRDefault="004917CD" w:rsidP="004917CD">
      <w:pPr>
        <w:shd w:val="clear" w:color="auto" w:fill="BFBFBF"/>
        <w:spacing w:line="24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59985F60" w14:textId="77777777" w:rsidR="004917CD" w:rsidRPr="007247DD" w:rsidRDefault="004917CD" w:rsidP="004917CD">
      <w:pPr>
        <w:shd w:val="clear" w:color="auto" w:fill="BFBFBF"/>
        <w:spacing w:line="24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PODANYCH INFORMACJI:</w:t>
      </w:r>
    </w:p>
    <w:p w14:paraId="458FCED9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8FF4707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br/>
        <w:t>i zgodne z prawdą o</w:t>
      </w:r>
      <w:bookmarkStart w:id="2" w:name="_GoBack"/>
      <w:bookmarkEnd w:id="2"/>
      <w:r w:rsidRPr="007247DD">
        <w:rPr>
          <w:rFonts w:ascii="Calibri" w:eastAsia="Calibri" w:hAnsi="Calibri" w:cs="Calibri"/>
          <w:sz w:val="21"/>
          <w:szCs w:val="21"/>
          <w:lang w:eastAsia="en-US"/>
        </w:rPr>
        <w:t>raz zostały przedstawione z pełną świadomością konsekwencji wprowadzenia zamawiającego w błąd przy przedstawianiu informacji.</w:t>
      </w:r>
    </w:p>
    <w:p w14:paraId="3454BC79" w14:textId="77777777" w:rsidR="004917CD" w:rsidRDefault="004917CD" w:rsidP="004917CD">
      <w:pPr>
        <w:spacing w:line="240" w:lineRule="atLeast"/>
        <w:jc w:val="both"/>
        <w:rPr>
          <w:rFonts w:ascii="Calibri" w:eastAsia="Calibri" w:hAnsi="Calibri" w:cs="Calibri"/>
          <w:lang w:eastAsia="en-US"/>
        </w:rPr>
      </w:pPr>
    </w:p>
    <w:p w14:paraId="31CF3B22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lang w:eastAsia="en-US"/>
        </w:rPr>
      </w:pPr>
    </w:p>
    <w:p w14:paraId="761C64A2" w14:textId="77777777" w:rsidR="004917CD" w:rsidRPr="007247DD" w:rsidRDefault="004917CD" w:rsidP="004917CD">
      <w:pPr>
        <w:shd w:val="clear" w:color="auto" w:fill="BFBFBF"/>
        <w:spacing w:line="24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DOSTĘPU DO PODMIOTOWYCH ŚRODKÓW DOWODOWYCH:</w:t>
      </w:r>
    </w:p>
    <w:p w14:paraId="3A4DA086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7247D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t>dane umożliwiające dostęp do tych środków:</w:t>
      </w:r>
      <w:r w:rsidRPr="007247DD">
        <w:rPr>
          <w:rFonts w:ascii="Calibri" w:eastAsia="Calibri" w:hAnsi="Calibri" w:cs="Calibri"/>
          <w:sz w:val="21"/>
          <w:szCs w:val="21"/>
          <w:lang w:eastAsia="en-US"/>
        </w:rPr>
        <w:br/>
        <w:t>1) ____________________________________________________________________________</w:t>
      </w:r>
    </w:p>
    <w:p w14:paraId="4F141051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FC2D2E2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7247DD">
        <w:rPr>
          <w:rFonts w:ascii="Calibri" w:eastAsia="Calibri" w:hAnsi="Calibri" w:cs="Calibri"/>
          <w:sz w:val="21"/>
          <w:szCs w:val="21"/>
          <w:lang w:eastAsia="en-US"/>
        </w:rPr>
        <w:t>2) _____________________________________________________________________________</w:t>
      </w:r>
    </w:p>
    <w:p w14:paraId="002111AE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7247DD">
        <w:rPr>
          <w:rFonts w:ascii="Calibri" w:eastAsia="Calibri" w:hAnsi="Calibri" w:cs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FAFF111" w14:textId="77777777" w:rsidR="004917CD" w:rsidRPr="007247DD" w:rsidRDefault="004917CD" w:rsidP="004917CD">
      <w:pPr>
        <w:spacing w:line="240" w:lineRule="atLeast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6BBFDD23" w14:textId="77777777" w:rsidR="004917CD" w:rsidRPr="007247DD" w:rsidRDefault="004917CD" w:rsidP="004917CD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3A936642" w14:textId="77777777" w:rsidR="004917CD" w:rsidRPr="007247DD" w:rsidRDefault="004917CD" w:rsidP="004917CD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681BC075" w14:textId="28FA1B91" w:rsidR="004917CD" w:rsidRPr="00901732" w:rsidRDefault="004917CD" w:rsidP="00901732">
      <w:pPr>
        <w:tabs>
          <w:tab w:val="left" w:pos="5387"/>
        </w:tabs>
        <w:spacing w:line="240" w:lineRule="atLeast"/>
        <w:rPr>
          <w:rFonts w:asciiTheme="minorHAnsi" w:eastAsia="Calibri" w:hAnsiTheme="minorHAnsi" w:cstheme="minorHAnsi"/>
          <w:i/>
          <w:color w:val="FF0000"/>
          <w:sz w:val="24"/>
          <w:szCs w:val="24"/>
          <w:lang w:eastAsia="en-US"/>
        </w:rPr>
      </w:pPr>
      <w:r w:rsidRPr="00901732">
        <w:rPr>
          <w:rFonts w:asciiTheme="minorHAnsi" w:eastAsia="Calibri" w:hAnsiTheme="minorHAnsi" w:cstheme="minorHAnsi"/>
          <w:i/>
          <w:color w:val="FF0000"/>
          <w:sz w:val="24"/>
          <w:szCs w:val="24"/>
          <w:lang w:eastAsia="en-US"/>
        </w:rPr>
        <w:t>Wykonawca/ właściwie umocowany przedstawiciel</w:t>
      </w:r>
      <w:r w:rsidR="00901732" w:rsidRPr="00901732">
        <w:rPr>
          <w:rFonts w:asciiTheme="minorHAnsi" w:eastAsia="Calibri" w:hAnsiTheme="minorHAnsi" w:cstheme="minorHAnsi"/>
          <w:i/>
          <w:color w:val="FF0000"/>
          <w:sz w:val="24"/>
          <w:szCs w:val="24"/>
          <w:lang w:eastAsia="en-US"/>
        </w:rPr>
        <w:t xml:space="preserve"> </w:t>
      </w:r>
      <w:r w:rsidRPr="00901732">
        <w:rPr>
          <w:rFonts w:asciiTheme="minorHAnsi" w:eastAsia="Calibri" w:hAnsiTheme="minorHAnsi" w:cstheme="minorHAnsi"/>
          <w:i/>
          <w:color w:val="FF0000"/>
          <w:sz w:val="24"/>
          <w:szCs w:val="24"/>
          <w:lang w:eastAsia="en-US"/>
        </w:rPr>
        <w:t>podpisuje dokument kwalifikowanym podpisem elektronicznym</w:t>
      </w:r>
    </w:p>
    <w:p w14:paraId="3A34076D" w14:textId="77777777" w:rsidR="00DF1F1E" w:rsidRDefault="00DF1F1E"/>
    <w:sectPr w:rsidR="00DF1F1E" w:rsidSect="004C3A67">
      <w:headerReference w:type="default" r:id="rId7"/>
      <w:pgSz w:w="11907" w:h="16839" w:code="9"/>
      <w:pgMar w:top="1411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CDBD" w14:textId="77777777" w:rsidR="006B3F14" w:rsidRDefault="006B3F14" w:rsidP="004917CD">
      <w:r>
        <w:separator/>
      </w:r>
    </w:p>
  </w:endnote>
  <w:endnote w:type="continuationSeparator" w:id="0">
    <w:p w14:paraId="3B9ABB26" w14:textId="77777777" w:rsidR="006B3F14" w:rsidRDefault="006B3F14" w:rsidP="004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D681" w14:textId="77777777" w:rsidR="006B3F14" w:rsidRDefault="006B3F14" w:rsidP="004917CD">
      <w:r>
        <w:separator/>
      </w:r>
    </w:p>
  </w:footnote>
  <w:footnote w:type="continuationSeparator" w:id="0">
    <w:p w14:paraId="7CE17876" w14:textId="77777777" w:rsidR="006B3F14" w:rsidRDefault="006B3F14" w:rsidP="0049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05F6" w14:textId="77777777" w:rsidR="00901732" w:rsidRPr="00901732" w:rsidRDefault="00901732" w:rsidP="00901732">
    <w:pPr>
      <w:pStyle w:val="Nagwek"/>
      <w:jc w:val="center"/>
      <w:rPr>
        <w:rFonts w:ascii="Calibri" w:eastAsia="Calibri" w:hAnsi="Calibri" w:cs="Calibri"/>
        <w:b/>
        <w:bCs/>
        <w:sz w:val="21"/>
        <w:szCs w:val="21"/>
        <w:lang w:eastAsia="en-US"/>
      </w:rPr>
    </w:pPr>
    <w:r w:rsidRPr="00901732">
      <w:rPr>
        <w:rFonts w:ascii="Calibri" w:eastAsia="Calibri" w:hAnsi="Calibri" w:cs="Calibri"/>
        <w:b/>
        <w:bCs/>
        <w:sz w:val="21"/>
        <w:szCs w:val="21"/>
        <w:lang w:eastAsia="en-US"/>
      </w:rPr>
      <w:t>GOŚ.271.5.2023</w:t>
    </w:r>
  </w:p>
  <w:p w14:paraId="2736FB57" w14:textId="2844A714" w:rsidR="004917CD" w:rsidRPr="00901732" w:rsidRDefault="00901732" w:rsidP="00901732">
    <w:pPr>
      <w:pStyle w:val="Nagwek"/>
      <w:jc w:val="center"/>
    </w:pPr>
    <w:r w:rsidRPr="00901732">
      <w:rPr>
        <w:rFonts w:ascii="Calibri" w:eastAsia="Calibri" w:hAnsi="Calibri" w:cs="Calibri"/>
        <w:b/>
        <w:bCs/>
        <w:sz w:val="21"/>
        <w:szCs w:val="21"/>
        <w:lang w:eastAsia="en-US"/>
      </w:rPr>
      <w:t>Odbiór i transport odpadów komunalnych z terenu gminy Bolków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5D2AFD5-B0CF-475F-BE6E-A544634251A4}"/>
  </w:docVars>
  <w:rsids>
    <w:rsidRoot w:val="004917CD"/>
    <w:rsid w:val="004210B6"/>
    <w:rsid w:val="004917CD"/>
    <w:rsid w:val="004C3A67"/>
    <w:rsid w:val="006B3F14"/>
    <w:rsid w:val="0075279D"/>
    <w:rsid w:val="00901732"/>
    <w:rsid w:val="00BB402B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E2416"/>
  <w15:chartTrackingRefBased/>
  <w15:docId w15:val="{55FB7AD0-9859-4F18-972E-98B43FC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917C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4917CD"/>
    <w:rPr>
      <w:rFonts w:ascii="Arial" w:eastAsia="Times New Roman" w:hAnsi="Arial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917C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7C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917C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7CD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D2AFD5-B0CF-475F-BE6E-A544634251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Kepka Karol</cp:lastModifiedBy>
  <cp:revision>3</cp:revision>
  <dcterms:created xsi:type="dcterms:W3CDTF">2023-09-10T20:29:00Z</dcterms:created>
  <dcterms:modified xsi:type="dcterms:W3CDTF">2023-09-28T13:28:00Z</dcterms:modified>
</cp:coreProperties>
</file>