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Pr="0001185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29D87CE6" w14:textId="77777777" w:rsidR="00011852" w:rsidRDefault="00011852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68A40121" w14:textId="77777777" w:rsidR="004565FC" w:rsidRDefault="004565FC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76CC388F" w14:textId="77777777" w:rsidR="004565FC" w:rsidRDefault="004565FC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13A2C388" w14:textId="77777777" w:rsidR="004565FC" w:rsidRDefault="004565FC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6633FC5D" w14:textId="77777777" w:rsidR="004565FC" w:rsidRDefault="004565FC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73657252" w14:textId="77777777" w:rsidR="004565FC" w:rsidRDefault="004565FC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2EC477D2" w14:textId="77777777" w:rsidR="00011852" w:rsidRDefault="00011852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840D527" w14:textId="2D553643" w:rsidR="00DD55B8" w:rsidRPr="00FD75F4" w:rsidRDefault="00DD55B8" w:rsidP="00DD55B8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>
        <w:rPr>
          <w:rFonts w:ascii="Times New Roman" w:hAnsi="Times New Roman"/>
          <w:b/>
          <w:sz w:val="20"/>
          <w:szCs w:val="20"/>
        </w:rPr>
        <w:t>MZD.26</w:t>
      </w:r>
      <w:r w:rsidR="00011852">
        <w:rPr>
          <w:rFonts w:ascii="Times New Roman" w:hAnsi="Times New Roman"/>
          <w:b/>
          <w:sz w:val="20"/>
          <w:szCs w:val="20"/>
        </w:rPr>
        <w:t>7.1</w:t>
      </w:r>
      <w:r w:rsidR="007C5954">
        <w:rPr>
          <w:rFonts w:ascii="Times New Roman" w:hAnsi="Times New Roman"/>
          <w:b/>
          <w:sz w:val="20"/>
          <w:szCs w:val="20"/>
        </w:rPr>
        <w:t>.2023</w:t>
      </w:r>
      <w:r w:rsidRPr="00FD75F4">
        <w:rPr>
          <w:rFonts w:ascii="Times New Roman" w:hAnsi="Times New Roman"/>
          <w:b/>
          <w:sz w:val="20"/>
          <w:szCs w:val="20"/>
        </w:rPr>
        <w:t>.I3</w:t>
      </w:r>
      <w:r w:rsidR="00011852">
        <w:rPr>
          <w:rFonts w:ascii="Times New Roman" w:hAnsi="Times New Roman"/>
          <w:b/>
          <w:sz w:val="20"/>
          <w:szCs w:val="20"/>
        </w:rPr>
        <w:t>/IK</w:t>
      </w:r>
    </w:p>
    <w:p w14:paraId="1122A978" w14:textId="77777777" w:rsidR="00216B16" w:rsidRP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4D51415" w14:textId="77777777" w:rsidR="00DD55B8" w:rsidRPr="00AB314E" w:rsidRDefault="00DD55B8" w:rsidP="00DD55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49048819" w14:textId="77777777" w:rsidR="00011852" w:rsidRPr="00011852" w:rsidRDefault="00DD55B8" w:rsidP="00011852">
      <w:pPr>
        <w:pStyle w:val="Nagwek1"/>
        <w:spacing w:line="240" w:lineRule="auto"/>
        <w:contextualSpacing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810148">
        <w:rPr>
          <w:rFonts w:ascii="Times New Roman" w:hAnsi="Times New Roman"/>
          <w:sz w:val="22"/>
          <w:szCs w:val="22"/>
        </w:rPr>
        <w:t xml:space="preserve">Dotyczy|: </w:t>
      </w:r>
      <w:r w:rsidR="00011852" w:rsidRPr="00011852">
        <w:rPr>
          <w:rFonts w:ascii="Times New Roman" w:hAnsi="Times New Roman"/>
          <w:sz w:val="22"/>
          <w:szCs w:val="22"/>
        </w:rPr>
        <w:t>Postępowania na d</w:t>
      </w:r>
      <w:r w:rsidR="00011852" w:rsidRPr="00011852">
        <w:rPr>
          <w:rFonts w:ascii="Times New Roman" w:hAnsi="Times New Roman"/>
          <w:color w:val="000000"/>
          <w:sz w:val="22"/>
          <w:szCs w:val="22"/>
          <w:lang w:eastAsia="pl-PL"/>
        </w:rPr>
        <w:t>ostawę</w:t>
      </w:r>
      <w:r w:rsidR="00011852" w:rsidRPr="0001185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oprogramowania do makro i mikroskopowego planowania </w:t>
      </w:r>
      <w:r w:rsidR="00011852" w:rsidRPr="0001185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                  </w:t>
      </w:r>
    </w:p>
    <w:p w14:paraId="6ACCC0DB" w14:textId="39231A17" w:rsidR="00011852" w:rsidRDefault="00011852" w:rsidP="00011852">
      <w:pPr>
        <w:pStyle w:val="Nagwek1"/>
        <w:spacing w:line="240" w:lineRule="auto"/>
        <w:contextualSpacing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01185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      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</w:t>
      </w:r>
      <w:r w:rsidRPr="0001185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i symulacji ruchu drogowego i pieszego wraz z przeprowadzeniem szkolenia oraz </w:t>
      </w:r>
    </w:p>
    <w:p w14:paraId="6212192F" w14:textId="070C6945" w:rsidR="00DD55B8" w:rsidRDefault="00011852" w:rsidP="00011852">
      <w:pPr>
        <w:pStyle w:val="Nagwek1"/>
        <w:spacing w:line="240" w:lineRule="auto"/>
        <w:contextualSpacing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            </w:t>
      </w:r>
      <w:r w:rsidRPr="0001185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wsparciem </w:t>
      </w:r>
      <w:r w:rsidRPr="0001185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011852">
        <w:rPr>
          <w:rFonts w:ascii="Times New Roman" w:hAnsi="Times New Roman"/>
          <w:color w:val="000000"/>
          <w:sz w:val="22"/>
          <w:szCs w:val="22"/>
          <w:lang w:eastAsia="pl-PL"/>
        </w:rPr>
        <w:t>technicznym dla jego użytkowników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06124C79" w14:textId="77777777" w:rsidR="00011852" w:rsidRPr="00011852" w:rsidRDefault="00011852" w:rsidP="00011852">
      <w:pPr>
        <w:rPr>
          <w:lang w:eastAsia="pl-PL"/>
        </w:rPr>
      </w:pPr>
    </w:p>
    <w:p w14:paraId="6B5CFE68" w14:textId="5E04F71A" w:rsidR="00DD55B8" w:rsidRDefault="00DD55B8" w:rsidP="00DD55B8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011852">
        <w:rPr>
          <w:rFonts w:ascii="Times New Roman" w:hAnsi="Times New Roman"/>
        </w:rPr>
        <w:t>15.12</w:t>
      </w:r>
      <w:r w:rsidRPr="00AB314E">
        <w:rPr>
          <w:rFonts w:ascii="Times New Roman" w:hAnsi="Times New Roman"/>
        </w:rPr>
        <w:t>.202</w:t>
      </w:r>
      <w:r w:rsidR="007C5954">
        <w:rPr>
          <w:rFonts w:ascii="Times New Roman" w:hAnsi="Times New Roman"/>
        </w:rPr>
        <w:t>3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6998CFEB" w14:textId="77777777" w:rsidR="00DD55B8" w:rsidRPr="00AB314E" w:rsidRDefault="00DD55B8" w:rsidP="00DD55B8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193B9033" w14:textId="77777777" w:rsidR="00E63A0F" w:rsidRPr="00011852" w:rsidRDefault="00DD55B8" w:rsidP="00E63A0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="00E63A0F" w:rsidRPr="00011852">
        <w:rPr>
          <w:rFonts w:ascii="Times New Roman" w:eastAsia="Times New Roman" w:hAnsi="Times New Roman"/>
          <w:b/>
          <w:color w:val="000000"/>
          <w:lang w:eastAsia="pl-PL"/>
        </w:rPr>
        <w:t>PTV CEE Sp. z o.o.</w:t>
      </w:r>
    </w:p>
    <w:p w14:paraId="1D17A4DC" w14:textId="6AA1D340" w:rsidR="00E63A0F" w:rsidRPr="00011852" w:rsidRDefault="00E63A0F" w:rsidP="00E63A0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11852">
        <w:rPr>
          <w:rFonts w:ascii="Times New Roman" w:eastAsia="Times New Roman" w:hAnsi="Times New Roman"/>
          <w:b/>
          <w:color w:val="000000"/>
          <w:lang w:eastAsia="pl-PL"/>
        </w:rPr>
        <w:t>ul. Ząbkowska 31</w:t>
      </w:r>
    </w:p>
    <w:p w14:paraId="4F93796E" w14:textId="5D32231A" w:rsidR="00DD55B8" w:rsidRDefault="00E63A0F" w:rsidP="00E63A0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11852">
        <w:rPr>
          <w:rFonts w:ascii="Times New Roman" w:eastAsia="Times New Roman" w:hAnsi="Times New Roman"/>
          <w:b/>
          <w:color w:val="000000"/>
          <w:lang w:eastAsia="pl-PL"/>
        </w:rPr>
        <w:t>03-736 Warszawa</w:t>
      </w:r>
    </w:p>
    <w:p w14:paraId="67798904" w14:textId="77777777" w:rsidR="00E63A0F" w:rsidRPr="000706EE" w:rsidRDefault="00E63A0F" w:rsidP="00E63A0F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14:paraId="67A6481A" w14:textId="77777777" w:rsidR="00DD55B8" w:rsidRPr="00AB314E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14:paraId="7128F0CC" w14:textId="77777777" w:rsidR="00DD55B8" w:rsidRPr="00AB314E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DD55B8" w:rsidRPr="00AB314E" w14:paraId="1C57B98A" w14:textId="77777777" w:rsidTr="00833194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BCC4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262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71A6" w14:textId="77777777" w:rsidR="00DD55B8" w:rsidRPr="00AB314E" w:rsidRDefault="00DD55B8" w:rsidP="0083319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C20D" w14:textId="77777777" w:rsidR="00DD55B8" w:rsidRPr="00AB314E" w:rsidRDefault="00DD55B8" w:rsidP="0083319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54B930E8" w14:textId="77777777" w:rsidR="00DD55B8" w:rsidRPr="00AB314E" w:rsidRDefault="00DD55B8" w:rsidP="0083319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Warunki płatności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95C" w14:textId="77777777" w:rsidR="00DD55B8" w:rsidRPr="00AB314E" w:rsidRDefault="00DD55B8" w:rsidP="0083319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DD55B8" w:rsidRPr="00AB314E" w14:paraId="31212156" w14:textId="77777777" w:rsidTr="0083319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1D0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FF3" w14:textId="77777777" w:rsidR="00011852" w:rsidRPr="00011852" w:rsidRDefault="00011852" w:rsidP="000118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1185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PTV CEE Sp. z o.o.</w:t>
            </w:r>
          </w:p>
          <w:p w14:paraId="1FDF2AAE" w14:textId="77777777" w:rsidR="00011852" w:rsidRPr="00011852" w:rsidRDefault="00011852" w:rsidP="000118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1185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ul. Ząbkowska 31</w:t>
            </w:r>
          </w:p>
          <w:p w14:paraId="71A8BF7C" w14:textId="4F75210A" w:rsidR="00DD55B8" w:rsidRPr="00AB314E" w:rsidRDefault="00011852" w:rsidP="000118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185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03-736 Warszawa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417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2943DB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25A" w14:textId="77777777" w:rsidR="00DD55B8" w:rsidRPr="00AB314E" w:rsidRDefault="00DD55B8" w:rsidP="008331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18209" w14:textId="77777777" w:rsidR="00DD55B8" w:rsidRPr="00AB314E" w:rsidRDefault="00DD55B8" w:rsidP="008331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6DB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BEE342" w14:textId="66EEEBB5" w:rsidR="00DD55B8" w:rsidRPr="00AB314E" w:rsidRDefault="00253665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5290C450" w14:textId="77777777" w:rsidR="00011852" w:rsidRDefault="00011852" w:rsidP="00011852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16C81F23" w14:textId="77777777" w:rsidR="00011852" w:rsidRDefault="00011852" w:rsidP="00011852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37D816F7" w14:textId="44182380" w:rsidR="00DD55B8" w:rsidRPr="00FD75F4" w:rsidRDefault="00DD55B8" w:rsidP="00011852">
      <w:pPr>
        <w:pStyle w:val="Tekstpodstawowywcity"/>
        <w:spacing w:line="240" w:lineRule="auto"/>
        <w:ind w:left="142" w:hanging="142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>
        <w:rPr>
          <w:rFonts w:ascii="Times New Roman" w:hAnsi="Times New Roman"/>
        </w:rPr>
        <w:t>godnie z zapisami art. 308 ust.3 pkt. 1a</w:t>
      </w:r>
      <w:r w:rsidR="004565FC">
        <w:rPr>
          <w:rFonts w:ascii="Times New Roman" w:hAnsi="Times New Roman"/>
        </w:rPr>
        <w:t xml:space="preserve"> ustawy Pzp</w:t>
      </w:r>
      <w:r w:rsidR="00011852">
        <w:rPr>
          <w:rFonts w:ascii="Times New Roman" w:hAnsi="Times New Roman"/>
        </w:rPr>
        <w:t>.</w:t>
      </w:r>
    </w:p>
    <w:p w14:paraId="77F5C862" w14:textId="77777777" w:rsidR="00DD55B8" w:rsidRDefault="00DD55B8" w:rsidP="00DD55B8">
      <w:pPr>
        <w:rPr>
          <w:rFonts w:ascii="Times New Roman" w:hAnsi="Times New Roman"/>
        </w:rPr>
      </w:pP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DEA2" w14:textId="77777777" w:rsidR="005161AC" w:rsidRDefault="005161AC" w:rsidP="000F21C7">
      <w:pPr>
        <w:spacing w:after="0" w:line="240" w:lineRule="auto"/>
      </w:pPr>
      <w:r>
        <w:separator/>
      </w:r>
    </w:p>
  </w:endnote>
  <w:endnote w:type="continuationSeparator" w:id="0">
    <w:p w14:paraId="6B15BAF0" w14:textId="77777777" w:rsidR="005161AC" w:rsidRDefault="005161AC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93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63A0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6FE03FC0" w:rsidR="000D6814" w:rsidRPr="00011852" w:rsidRDefault="00011852" w:rsidP="00011852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1852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</w:t>
            </w:r>
            <w:r w:rsidR="000D6814" w:rsidRPr="00011852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11852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0D6814" w:rsidRPr="00011852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="000D6814" w:rsidRPr="00011852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5161AC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="000D6814" w:rsidRPr="00011852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0D6814" w:rsidRPr="00011852">
              <w:rPr>
                <w:rFonts w:ascii="Arial Narrow" w:hAnsi="Arial Narrow"/>
                <w:sz w:val="16"/>
                <w:szCs w:val="16"/>
              </w:rPr>
              <w:t xml:space="preserve"> z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5C375C" w:rsidRPr="00011852">
              <w:rPr>
                <w:rFonts w:ascii="Arial Narrow" w:hAnsi="Arial Narrow"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Pr="00011852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E1CE5" w14:textId="77777777" w:rsidR="005161AC" w:rsidRDefault="005161AC" w:rsidP="000F21C7">
      <w:pPr>
        <w:spacing w:after="0" w:line="240" w:lineRule="auto"/>
      </w:pPr>
      <w:r>
        <w:separator/>
      </w:r>
    </w:p>
  </w:footnote>
  <w:footnote w:type="continuationSeparator" w:id="0">
    <w:p w14:paraId="69EC16D7" w14:textId="77777777" w:rsidR="005161AC" w:rsidRDefault="005161AC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623530BA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011852">
      <w:rPr>
        <w:sz w:val="20"/>
        <w:szCs w:val="20"/>
      </w:rPr>
      <w:t>Ostrów Wielkopolski 15.12</w:t>
    </w:r>
    <w:r w:rsidR="00F64676">
      <w:rPr>
        <w:sz w:val="20"/>
        <w:szCs w:val="20"/>
      </w:rPr>
      <w:t>.2023</w:t>
    </w:r>
    <w:r w:rsidR="00253665" w:rsidRPr="00253665"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1852"/>
    <w:rsid w:val="00017AF1"/>
    <w:rsid w:val="000356F1"/>
    <w:rsid w:val="000468DB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565FC"/>
    <w:rsid w:val="00480A6D"/>
    <w:rsid w:val="004A1370"/>
    <w:rsid w:val="004E1F1A"/>
    <w:rsid w:val="004E5FAF"/>
    <w:rsid w:val="00502154"/>
    <w:rsid w:val="005049D5"/>
    <w:rsid w:val="005161AC"/>
    <w:rsid w:val="00535ECD"/>
    <w:rsid w:val="005436CE"/>
    <w:rsid w:val="00560228"/>
    <w:rsid w:val="005631E0"/>
    <w:rsid w:val="0057260B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7C5954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B4C02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455F6"/>
    <w:rsid w:val="00E52FCB"/>
    <w:rsid w:val="00E63A0F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53A81"/>
    <w:rsid w:val="00F54B72"/>
    <w:rsid w:val="00F64676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0775-95AB-4C04-8168-854562A5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Szanowny Panie Bezprymie Chrobry,</vt:lpstr>
      <vt:lpstr>Dotyczy|: Postępowania na dostawę oprogramowania do makro i mikroskopowego plano</vt:lpstr>
      <vt:lpstr>i symulacji ruchu drogowego i pieszego wraz z przeprowadzeniem </vt:lpstr>
      <vt:lpstr>wsparciem  technicznym dla jego użytkowników.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3</cp:revision>
  <cp:lastPrinted>2023-12-15T11:16:00Z</cp:lastPrinted>
  <dcterms:created xsi:type="dcterms:W3CDTF">2023-12-15T11:12:00Z</dcterms:created>
  <dcterms:modified xsi:type="dcterms:W3CDTF">2023-12-15T11:16:00Z</dcterms:modified>
</cp:coreProperties>
</file>