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2BC2" w14:textId="00315497" w:rsidR="00EE2D47" w:rsidRPr="00826879" w:rsidRDefault="00826879" w:rsidP="00826879">
      <w:pPr>
        <w:spacing w:line="360" w:lineRule="auto"/>
        <w:ind w:left="6372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Załącznik nr 1 do SWZ</w:t>
      </w:r>
    </w:p>
    <w:p w14:paraId="2FCB616F" w14:textId="77777777" w:rsidR="00EE2D47" w:rsidRPr="00826879" w:rsidRDefault="00EE2D47" w:rsidP="00660349">
      <w:pPr>
        <w:pStyle w:val="Akapitzlist"/>
        <w:suppressAutoHyphens w:val="0"/>
        <w:spacing w:line="36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82687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bookmarkStart w:id="0" w:name="_Hlk78715451"/>
      <w:r w:rsidRPr="00826879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bookmarkEnd w:id="0"/>
    </w:p>
    <w:p w14:paraId="2865AA0C" w14:textId="5EEAE4C8" w:rsidR="00EE2D47" w:rsidRPr="00826879" w:rsidRDefault="00EE2D47" w:rsidP="00B472F4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jest usługa cateringu – przygotowanie i dostawa </w:t>
      </w:r>
      <w:r w:rsidR="00D612A5">
        <w:rPr>
          <w:rFonts w:asciiTheme="minorHAnsi" w:hAnsiTheme="minorHAnsi" w:cstheme="minorHAnsi"/>
          <w:sz w:val="22"/>
          <w:szCs w:val="22"/>
          <w:lang w:eastAsia="pl-PL"/>
        </w:rPr>
        <w:t>posiłków</w:t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 dla dzieci </w:t>
      </w:r>
      <w:r w:rsidR="00D612A5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w wieku przedszkolnym 3-6 lat, które będą uczęszczać do Publicznego Przedszkola „Leśna Kraina” w </w:t>
      </w:r>
      <w:r w:rsidR="00E7681A" w:rsidRPr="00826879">
        <w:rPr>
          <w:rFonts w:asciiTheme="minorHAnsi" w:hAnsiTheme="minorHAnsi" w:cstheme="minorHAnsi"/>
          <w:sz w:val="22"/>
          <w:szCs w:val="22"/>
          <w:lang w:eastAsia="pl-PL"/>
        </w:rPr>
        <w:t>Dąbrowie Biskupiej od 01.09.2021 r. do 31.08.2022</w:t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 r.</w:t>
      </w:r>
    </w:p>
    <w:p w14:paraId="5F396400" w14:textId="77777777" w:rsidR="00EE2D47" w:rsidRPr="00826879" w:rsidRDefault="00EE2D47" w:rsidP="00B472F4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>Przedszkole dysponuje 125 miejscami. Na dzień ogłoszenia przetargu d</w:t>
      </w:r>
      <w:r w:rsidR="00091076" w:rsidRPr="00826879">
        <w:rPr>
          <w:rFonts w:asciiTheme="minorHAnsi" w:hAnsiTheme="minorHAnsi" w:cstheme="minorHAnsi"/>
          <w:sz w:val="22"/>
          <w:szCs w:val="22"/>
          <w:lang w:eastAsia="pl-PL"/>
        </w:rPr>
        <w:t>o przedszkola zapisanych jest 95</w:t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 dzieci, w tym na :</w:t>
      </w:r>
    </w:p>
    <w:p w14:paraId="37BE4571" w14:textId="77777777" w:rsidR="00EE2D47" w:rsidRPr="00826879" w:rsidRDefault="00091076" w:rsidP="00B472F4">
      <w:pPr>
        <w:pStyle w:val="Akapitzlist"/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śniadanie </w:t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ab/>
        <w:t>95</w:t>
      </w:r>
      <w:r w:rsidR="00EE2D47"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 dzieci</w:t>
      </w:r>
    </w:p>
    <w:p w14:paraId="197ADA0B" w14:textId="77777777" w:rsidR="00EE2D47" w:rsidRPr="00826879" w:rsidRDefault="00091076" w:rsidP="00B472F4">
      <w:pPr>
        <w:pStyle w:val="Akapitzlist"/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>obiad</w:t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ab/>
        <w:t>95</w:t>
      </w:r>
      <w:r w:rsidR="00EE2D47"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 dzieci</w:t>
      </w:r>
    </w:p>
    <w:p w14:paraId="190B913E" w14:textId="77777777" w:rsidR="00EE2D47" w:rsidRPr="00826879" w:rsidRDefault="00EE2D47" w:rsidP="002442B3">
      <w:pPr>
        <w:pStyle w:val="Akapitzlist"/>
        <w:numPr>
          <w:ilvl w:val="0"/>
          <w:numId w:val="4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>podwieczorek</w:t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91076" w:rsidRPr="00826879">
        <w:rPr>
          <w:rFonts w:asciiTheme="minorHAnsi" w:hAnsiTheme="minorHAnsi" w:cstheme="minorHAnsi"/>
          <w:sz w:val="22"/>
          <w:szCs w:val="22"/>
          <w:lang w:eastAsia="pl-PL"/>
        </w:rPr>
        <w:tab/>
        <w:t>88</w:t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 dzieci</w:t>
      </w:r>
    </w:p>
    <w:p w14:paraId="6BCFC8AB" w14:textId="63D96F1D" w:rsidR="00EE2D47" w:rsidRPr="00826879" w:rsidRDefault="00EE2D47" w:rsidP="00B13F9D">
      <w:pPr>
        <w:pStyle w:val="Akapitzlist"/>
        <w:numPr>
          <w:ilvl w:val="0"/>
          <w:numId w:val="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</w:rPr>
        <w:t xml:space="preserve">Przewidywana ilość posiłków ma charakter szacunkowy, a rzeczywista liczba posiłków wynikać będzie z bieżących potrzeb Zamawiającego i uzależniona będzie od liczby dzieci każdorazowo </w:t>
      </w:r>
      <w:r w:rsidR="00812A9F">
        <w:rPr>
          <w:rFonts w:asciiTheme="minorHAnsi" w:hAnsiTheme="minorHAnsi" w:cstheme="minorHAnsi"/>
          <w:sz w:val="22"/>
          <w:szCs w:val="22"/>
        </w:rPr>
        <w:t>obecnych w</w:t>
      </w:r>
      <w:r w:rsidRPr="00826879">
        <w:rPr>
          <w:rFonts w:asciiTheme="minorHAnsi" w:hAnsiTheme="minorHAnsi" w:cstheme="minorHAnsi"/>
          <w:sz w:val="22"/>
          <w:szCs w:val="22"/>
        </w:rPr>
        <w:t xml:space="preserve"> przedszkol</w:t>
      </w:r>
      <w:r w:rsidR="00812A9F">
        <w:rPr>
          <w:rFonts w:asciiTheme="minorHAnsi" w:hAnsiTheme="minorHAnsi" w:cstheme="minorHAnsi"/>
          <w:sz w:val="22"/>
          <w:szCs w:val="22"/>
        </w:rPr>
        <w:t>u</w:t>
      </w:r>
      <w:r w:rsidRPr="00826879">
        <w:rPr>
          <w:rFonts w:asciiTheme="minorHAnsi" w:hAnsiTheme="minorHAnsi" w:cstheme="minorHAnsi"/>
          <w:sz w:val="22"/>
          <w:szCs w:val="22"/>
        </w:rPr>
        <w:t>. Z tytułu zmniejszenia ilości zamawianych posiłków Wykonawcy nie przysługują żadne roszczenia.</w:t>
      </w:r>
    </w:p>
    <w:p w14:paraId="1D523D76" w14:textId="77777777" w:rsidR="00EE2D47" w:rsidRPr="00826879" w:rsidRDefault="00EE2D47" w:rsidP="00B13F9D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879">
        <w:rPr>
          <w:rFonts w:asciiTheme="minorHAnsi" w:hAnsiTheme="minorHAnsi" w:cstheme="minorHAnsi"/>
          <w:sz w:val="22"/>
          <w:szCs w:val="22"/>
        </w:rPr>
        <w:t>Ilość potrzebnych posiłków zgłaszać będzie Wykonawcy osoba wskazana w umowie jako przedstawiciel Zamawiającego pocztą elektroniczną lub telefonicznie do godz. 14.00 dnia poprzedniego.</w:t>
      </w:r>
    </w:p>
    <w:p w14:paraId="770C9CB9" w14:textId="77777777" w:rsidR="00EE2D47" w:rsidRPr="00826879" w:rsidRDefault="00EE2D47" w:rsidP="00B13F9D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879">
        <w:rPr>
          <w:rFonts w:asciiTheme="minorHAnsi" w:hAnsiTheme="minorHAnsi" w:cstheme="minorHAnsi"/>
          <w:sz w:val="22"/>
          <w:szCs w:val="22"/>
        </w:rPr>
        <w:t>Wykonawca zobowiązany będzie do prowadzenia ewidencji ilościowej wydanych posiłków.</w:t>
      </w:r>
    </w:p>
    <w:p w14:paraId="39E562A3" w14:textId="77777777" w:rsidR="00EE2D47" w:rsidRPr="003923BC" w:rsidRDefault="00EE2D47" w:rsidP="00B13F9D">
      <w:pPr>
        <w:pStyle w:val="Akapitzlist1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879">
        <w:rPr>
          <w:rFonts w:asciiTheme="minorHAnsi" w:hAnsiTheme="minorHAnsi" w:cstheme="minorHAnsi"/>
          <w:sz w:val="22"/>
          <w:szCs w:val="22"/>
        </w:rPr>
        <w:t xml:space="preserve">Posiłki będą dostarczane we wszystkie dni robocze </w:t>
      </w:r>
      <w:r w:rsidR="00091076" w:rsidRPr="00826879">
        <w:rPr>
          <w:rFonts w:asciiTheme="minorHAnsi" w:hAnsiTheme="minorHAnsi" w:cstheme="minorHAnsi"/>
          <w:sz w:val="22"/>
          <w:szCs w:val="22"/>
        </w:rPr>
        <w:t xml:space="preserve">tj. </w:t>
      </w:r>
      <w:r w:rsidR="00E7681A" w:rsidRPr="003923BC">
        <w:rPr>
          <w:rFonts w:asciiTheme="minorHAnsi" w:hAnsiTheme="minorHAnsi" w:cstheme="minorHAnsi"/>
          <w:sz w:val="22"/>
          <w:szCs w:val="22"/>
        </w:rPr>
        <w:t>około 245</w:t>
      </w:r>
      <w:r w:rsidRPr="003923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05E3C1" w14:textId="77777777" w:rsidR="00EE2D47" w:rsidRPr="00826879" w:rsidRDefault="00EE2D47" w:rsidP="00B472F4">
      <w:pPr>
        <w:pStyle w:val="Akapitzlist"/>
        <w:numPr>
          <w:ilvl w:val="0"/>
          <w:numId w:val="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>Wartość kaloryczna posiłków dla grupy wiekowej 3 – 6 lat 1050 kcal (tj. 75% średniej ważonej 1400 kcal.</w:t>
      </w:r>
    </w:p>
    <w:p w14:paraId="6CFF231A" w14:textId="77777777" w:rsidR="00EE2D47" w:rsidRPr="00826879" w:rsidRDefault="00EE2D47" w:rsidP="00B472F4">
      <w:pPr>
        <w:pStyle w:val="Akapitzlist"/>
        <w:numPr>
          <w:ilvl w:val="0"/>
          <w:numId w:val="1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Posiłek obejmuje :  </w:t>
      </w:r>
    </w:p>
    <w:p w14:paraId="12F27AEF" w14:textId="77777777" w:rsidR="00EE2D47" w:rsidRPr="00826879" w:rsidRDefault="00EE2D47" w:rsidP="00B472F4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>Śniadanie:</w:t>
      </w:r>
    </w:p>
    <w:p w14:paraId="7B62D83F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pojemność – 150 - 200 ml zupy lub mlecznego napoju, gramatura 150 g </w:t>
      </w:r>
      <w:r w:rsidR="00091076" w:rsidRPr="00826879">
        <w:rPr>
          <w:rFonts w:asciiTheme="minorHAnsi" w:hAnsiTheme="minorHAnsi" w:cstheme="minorHAnsi"/>
          <w:sz w:val="22"/>
          <w:szCs w:val="22"/>
          <w:lang w:eastAsia="pl-PL"/>
        </w:rPr>
        <w:t>kanapka lub bułka z dodatkami,</w:t>
      </w: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 różne zupy mleczne – 150 - 200 ml (płatki kukurydziane, ryżowe, suchary, biszkopty, kasza manna) lub kanapki -150g w zależności od jadłospisu dziennego, z jajkiem, serem białym, żółtym, topionym, wędliną (wysokiej jakości), szynką, kiełbasą, kiełbaski na gorąco, zielenina (pomidor, papryka, ogórek kiszony, świeży, sałata, szczypior, rzodkiewka), kanapki – zgodnie z zaleceniami dekadowymi – pieczywo razowe, wieloziarniste i pszenne. W przypadku podawania dzieciom kanapek należy za każdym razem dołączyć do nich pokrojone warzywa - umieszczone osobno, aby każde dziecko miało możliwość skorzystania z takiej opcji. Herbata owocowa, herbata czarna z cytryną – 150 ml (słodzone miodem)</w:t>
      </w:r>
    </w:p>
    <w:p w14:paraId="1A0ED649" w14:textId="77777777" w:rsidR="00EE2D47" w:rsidRPr="00826879" w:rsidRDefault="00EE2D47" w:rsidP="007B5623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>Obiad:</w:t>
      </w:r>
    </w:p>
    <w:p w14:paraId="463F697D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>Zupa porcja zupy spełniająca następujące warunki:</w:t>
      </w:r>
    </w:p>
    <w:p w14:paraId="09BEB861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pojemność – 200-250 ml </w:t>
      </w:r>
    </w:p>
    <w:p w14:paraId="74B41E27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- zupa: pomidorowa, jarzynowa, ogórkowa, żurek, krupnik, przygotowywane na wywarach jarskich (warzywnych) lub mięsnych z dodatkiem głównego składnika. </w:t>
      </w:r>
    </w:p>
    <w:p w14:paraId="3CF5B1DC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Zupy na wywarach z kości w ograniczonych ilościach. Podprawianie zup niskotłuszczową śmietaną lub mlekiem albo masłem, bez zaprawiania mąką lub zasmażką. </w:t>
      </w:r>
    </w:p>
    <w:p w14:paraId="38B509C8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>Drugie danie</w:t>
      </w:r>
    </w:p>
    <w:p w14:paraId="144514BA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- gramatura- co najmniej 350 g </w:t>
      </w:r>
    </w:p>
    <w:p w14:paraId="3938D998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- posiłki mięsne – 100 g: udo z kurczaka, kotlet mielony (karczek, filet z kurczaka, indyka, szynka b/k), kotlety schabowe (schab, filet z indyka), bitki wołowe, gulasz (szynka b/k, karczek b/k, łopatka b/k, filet z indyka, kurczaka), </w:t>
      </w:r>
    </w:p>
    <w:p w14:paraId="550074A2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- posiłki bezmięsne – mączne – 300 g: pierogi, naleśniki, kluski na parze, kopytka, - ryba(filet)-100g, </w:t>
      </w:r>
    </w:p>
    <w:p w14:paraId="0D875195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- surówka– 100 g, </w:t>
      </w:r>
    </w:p>
    <w:p w14:paraId="1B5175BB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>- ziemniaki lub zamiennik (kasza, ryż, makaron)–150 g.</w:t>
      </w:r>
    </w:p>
    <w:p w14:paraId="1F1E4E0B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 xml:space="preserve">- kompoty z owoców (truskawki, wiśnie, maliny, jagody, wieloowocowe), soki owocowe: malina, truskawka, kiwi, czarna porzeczka, wiśnia – 200 ml bez dodatku cukru  </w:t>
      </w:r>
    </w:p>
    <w:p w14:paraId="68A4BDEE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Kalkulacja cenowa winna obejmować zakresem dwa dania mięsne, dwa dania półmięsne, jedno danie jarskie bądź rybne w ciągu tygodnia. </w:t>
      </w:r>
    </w:p>
    <w:p w14:paraId="13174DAC" w14:textId="77777777" w:rsidR="00EE2D47" w:rsidRPr="00826879" w:rsidRDefault="00EE2D47" w:rsidP="007B5623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>Podwieczorek·</w:t>
      </w:r>
    </w:p>
    <w:p w14:paraId="000B7CC8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  <w:lang w:eastAsia="pl-PL"/>
        </w:rPr>
        <w:t>pojemność – 200 ml mlecznego napoju lub herbaty z cytryną·</w:t>
      </w:r>
    </w:p>
    <w:p w14:paraId="53BEA819" w14:textId="77777777" w:rsidR="00EE2D47" w:rsidRPr="00826879" w:rsidRDefault="00EE2D47" w:rsidP="002442B3">
      <w:pPr>
        <w:pStyle w:val="Akapitzli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6879">
        <w:rPr>
          <w:rFonts w:asciiTheme="minorHAnsi" w:hAnsiTheme="minorHAnsi" w:cstheme="minorHAnsi"/>
          <w:sz w:val="22"/>
          <w:szCs w:val="22"/>
        </w:rPr>
        <w:t>gramatura 150 g kanapka lub bułka z dodatkami,  ciasto lub ciastka własnego wypieku</w:t>
      </w:r>
      <w:r w:rsidR="00091076" w:rsidRPr="00826879">
        <w:rPr>
          <w:rFonts w:asciiTheme="minorHAnsi" w:hAnsiTheme="minorHAnsi" w:cstheme="minorHAnsi"/>
          <w:sz w:val="22"/>
          <w:szCs w:val="22"/>
        </w:rPr>
        <w:t>, owoce.</w:t>
      </w:r>
      <w:r w:rsidRPr="008268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439DB3" w14:textId="77777777" w:rsidR="00EE2D47" w:rsidRPr="00826879" w:rsidRDefault="00EE2D47" w:rsidP="007B56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Raz w tygodniu śniadanie w postaci szwedzkiego stołu.</w:t>
      </w:r>
    </w:p>
    <w:p w14:paraId="3DBF9A58" w14:textId="77777777" w:rsidR="00B000DA" w:rsidRPr="003923BC" w:rsidRDefault="00B000DA" w:rsidP="00B000DA">
      <w:pPr>
        <w:pStyle w:val="Akapitzlist"/>
        <w:widowControl w:val="0"/>
        <w:numPr>
          <w:ilvl w:val="0"/>
          <w:numId w:val="1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923BC">
        <w:rPr>
          <w:rFonts w:asciiTheme="minorHAnsi" w:hAnsiTheme="minorHAnsi" w:cstheme="minorHAnsi"/>
          <w:sz w:val="22"/>
          <w:szCs w:val="22"/>
        </w:rPr>
        <w:t>Posiłki będą dostarczane od poniedziałku do piątku w godzinach:</w:t>
      </w:r>
    </w:p>
    <w:p w14:paraId="7A90F835" w14:textId="4023223B" w:rsidR="00B000DA" w:rsidRPr="003923BC" w:rsidRDefault="00B000DA" w:rsidP="00B000DA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3923BC">
        <w:rPr>
          <w:rFonts w:asciiTheme="minorHAnsi" w:hAnsiTheme="minorHAnsi" w:cstheme="minorHAnsi"/>
        </w:rPr>
        <w:t xml:space="preserve">      </w:t>
      </w:r>
      <w:r w:rsidR="00826879" w:rsidRPr="003923BC">
        <w:rPr>
          <w:rFonts w:asciiTheme="minorHAnsi" w:hAnsiTheme="minorHAnsi" w:cstheme="minorHAnsi"/>
        </w:rPr>
        <w:tab/>
      </w:r>
      <w:r w:rsidRPr="003923BC">
        <w:rPr>
          <w:rFonts w:asciiTheme="minorHAnsi" w:hAnsiTheme="minorHAnsi" w:cstheme="minorHAnsi"/>
        </w:rPr>
        <w:t>Śniadanie</w:t>
      </w:r>
      <w:r w:rsidRPr="003923BC">
        <w:rPr>
          <w:rFonts w:asciiTheme="minorHAnsi" w:hAnsiTheme="minorHAnsi" w:cstheme="minorHAnsi"/>
        </w:rPr>
        <w:tab/>
      </w:r>
      <w:r w:rsidRPr="003923BC">
        <w:rPr>
          <w:rFonts w:asciiTheme="minorHAnsi" w:hAnsiTheme="minorHAnsi" w:cstheme="minorHAnsi"/>
        </w:rPr>
        <w:tab/>
      </w:r>
      <w:r w:rsidRPr="003923BC">
        <w:rPr>
          <w:rFonts w:asciiTheme="minorHAnsi" w:hAnsiTheme="minorHAnsi" w:cstheme="minorHAnsi"/>
        </w:rPr>
        <w:tab/>
        <w:t>8.00 – 8.30</w:t>
      </w:r>
    </w:p>
    <w:p w14:paraId="268F0C15" w14:textId="548F46DC" w:rsidR="00B000DA" w:rsidRPr="003923BC" w:rsidRDefault="00B000DA" w:rsidP="00B000DA">
      <w:pPr>
        <w:spacing w:after="0"/>
        <w:jc w:val="both"/>
        <w:rPr>
          <w:rFonts w:asciiTheme="minorHAnsi" w:hAnsiTheme="minorHAnsi" w:cstheme="minorHAnsi"/>
        </w:rPr>
      </w:pPr>
      <w:r w:rsidRPr="003923BC">
        <w:rPr>
          <w:rFonts w:asciiTheme="minorHAnsi" w:hAnsiTheme="minorHAnsi" w:cstheme="minorHAnsi"/>
        </w:rPr>
        <w:t xml:space="preserve">      </w:t>
      </w:r>
      <w:r w:rsidR="00826879" w:rsidRPr="003923BC">
        <w:rPr>
          <w:rFonts w:asciiTheme="minorHAnsi" w:hAnsiTheme="minorHAnsi" w:cstheme="minorHAnsi"/>
        </w:rPr>
        <w:tab/>
      </w:r>
      <w:r w:rsidRPr="003923BC">
        <w:rPr>
          <w:rFonts w:asciiTheme="minorHAnsi" w:hAnsiTheme="minorHAnsi" w:cstheme="minorHAnsi"/>
        </w:rPr>
        <w:t xml:space="preserve">Obiad i podwieczorek </w:t>
      </w:r>
      <w:r w:rsidRPr="003923BC">
        <w:rPr>
          <w:rFonts w:asciiTheme="minorHAnsi" w:hAnsiTheme="minorHAnsi" w:cstheme="minorHAnsi"/>
        </w:rPr>
        <w:tab/>
      </w:r>
      <w:r w:rsidR="00826879" w:rsidRPr="003923BC">
        <w:rPr>
          <w:rFonts w:asciiTheme="minorHAnsi" w:hAnsiTheme="minorHAnsi" w:cstheme="minorHAnsi"/>
        </w:rPr>
        <w:tab/>
      </w:r>
      <w:r w:rsidRPr="003923BC">
        <w:rPr>
          <w:rFonts w:asciiTheme="minorHAnsi" w:hAnsiTheme="minorHAnsi" w:cstheme="minorHAnsi"/>
        </w:rPr>
        <w:t>11.00 – 11.30</w:t>
      </w:r>
    </w:p>
    <w:p w14:paraId="10067B69" w14:textId="77777777" w:rsidR="00EE2D47" w:rsidRPr="00826879" w:rsidRDefault="00EE2D47" w:rsidP="00E81C4B">
      <w:pPr>
        <w:numPr>
          <w:ilvl w:val="0"/>
          <w:numId w:val="1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Produkty używane do przygotowania posiłku muszą być zgodne z </w:t>
      </w:r>
      <w:hyperlink r:id="rId5" w:tgtFrame="_blank" w:tooltip="Ustawa z 25 sierpnia 2006 r. o bezpieczeństwie żywności i żywienia (tekst jedn.: Dz.U. z 2019 r., poz. 1252)" w:history="1">
        <w:r w:rsidRPr="00826879">
          <w:rPr>
            <w:rStyle w:val="Hipercze"/>
            <w:rFonts w:asciiTheme="minorHAnsi" w:hAnsiTheme="minorHAnsi" w:cstheme="minorHAnsi"/>
            <w:color w:val="auto"/>
            <w:u w:val="none"/>
          </w:rPr>
          <w:t>Ustawą z 25 sierpnia 2016 r. o bezpieczeństwie żywności i żywienia (tekst jedn.: Dz.U. z 2018 r. poz. 1541 ze zm.).</w:t>
        </w:r>
      </w:hyperlink>
      <w:r w:rsidRPr="00826879">
        <w:rPr>
          <w:rFonts w:asciiTheme="minorHAnsi" w:hAnsiTheme="minorHAnsi" w:cstheme="minorHAnsi"/>
        </w:rPr>
        <w:t xml:space="preserve"> oraz Rozporządzeniem Ministra Zdrowia w sprawie grup środków spożywczych przeznaczonych do sprzedaży dzieciom i młodzieży w jednostkach systemu oświaty oraz wymagań, jakie muszą spełniać środki spożywcze stosowane w ramach żywienia zbiorowego dzieci i młodzieży w tych jednostkach (Dz. U. 2016 r., poz.1154 z </w:t>
      </w:r>
      <w:proofErr w:type="spellStart"/>
      <w:r w:rsidRPr="00826879">
        <w:rPr>
          <w:rFonts w:asciiTheme="minorHAnsi" w:hAnsiTheme="minorHAnsi" w:cstheme="minorHAnsi"/>
        </w:rPr>
        <w:t>późn</w:t>
      </w:r>
      <w:proofErr w:type="spellEnd"/>
      <w:r w:rsidRPr="00826879">
        <w:rPr>
          <w:rFonts w:asciiTheme="minorHAnsi" w:hAnsiTheme="minorHAnsi" w:cstheme="minorHAnsi"/>
        </w:rPr>
        <w:t>. zm.).</w:t>
      </w:r>
    </w:p>
    <w:p w14:paraId="63B91FAB" w14:textId="77777777" w:rsidR="00EE2D47" w:rsidRPr="00826879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Wykonawca najpóźniej na 7 dni przed rozpoczęciem każdych kolejnych dwóch tygodni świadczenia usług przedstawi do zatwierdzenia Zamawiającemu propozycje jadłospisu na okres kolejnych dwóch tygodni. Zamawiający ma prawo do dokonania zmian w jadłospisie (jadłospis nie powinien się powtórzyć w kolejnych 10 dniach roboczych, szczególnie obiady).</w:t>
      </w:r>
    </w:p>
    <w:p w14:paraId="5000C99F" w14:textId="77777777" w:rsidR="00EE2D47" w:rsidRPr="00826879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Posiłki muszą być urozmaicone, wysokiej jakości zarówno co do wartości odżywczej, gramatury jak i estetyki.</w:t>
      </w:r>
    </w:p>
    <w:p w14:paraId="4943C52F" w14:textId="63221638" w:rsidR="00EE2D47" w:rsidRPr="00826879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Wykonawca </w:t>
      </w:r>
      <w:r w:rsidR="00D612A5">
        <w:rPr>
          <w:rFonts w:asciiTheme="minorHAnsi" w:hAnsiTheme="minorHAnsi" w:cstheme="minorHAnsi"/>
        </w:rPr>
        <w:t>za</w:t>
      </w:r>
      <w:r w:rsidRPr="00826879">
        <w:rPr>
          <w:rFonts w:asciiTheme="minorHAnsi" w:hAnsiTheme="minorHAnsi" w:cstheme="minorHAnsi"/>
        </w:rPr>
        <w:t>dba o właściwy stan dostarczanych posiłków (posiłki gorące, świeże, smaczne i estetyczne) oraz właściwie dobranie do wieku dzieci.</w:t>
      </w:r>
    </w:p>
    <w:p w14:paraId="47F06F8B" w14:textId="77777777" w:rsidR="00EE2D47" w:rsidRPr="00826879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Wykonawca jest zobowiązany do przygotowania posiłków o najwyższym standardzie, na bazie produktów najwyższej jakości i bezpieczeństwem zgodnie z normami HACCP.</w:t>
      </w:r>
    </w:p>
    <w:p w14:paraId="6DF40EAB" w14:textId="646627A7" w:rsidR="00EE2D47" w:rsidRPr="00826879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826879">
        <w:rPr>
          <w:rFonts w:asciiTheme="minorHAnsi" w:hAnsiTheme="minorHAnsi" w:cstheme="minorHAnsi"/>
        </w:rPr>
        <w:t>Posiłki muszą spełniać wymogi żywienia zalecane przez Instytut Matki i Dziecka dla dzieci przedszkolnych w wieku od 3 do 6 lat oraz Instytutu Żywności i Żywienia, jadło</w:t>
      </w:r>
      <w:r w:rsidR="00E5280B" w:rsidRPr="00826879">
        <w:rPr>
          <w:rFonts w:asciiTheme="minorHAnsi" w:hAnsiTheme="minorHAnsi" w:cstheme="minorHAnsi"/>
        </w:rPr>
        <w:t>spis opracowany przez dietetyka</w:t>
      </w:r>
      <w:r w:rsidR="00E5280B" w:rsidRPr="00826879">
        <w:rPr>
          <w:rFonts w:asciiTheme="minorHAnsi" w:hAnsiTheme="minorHAnsi" w:cstheme="minorHAnsi"/>
          <w:color w:val="FF0000"/>
        </w:rPr>
        <w:t>.</w:t>
      </w:r>
    </w:p>
    <w:p w14:paraId="46E3BAE5" w14:textId="77777777" w:rsidR="00EE2D47" w:rsidRPr="00826879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Zamawiający zastrzega, że posiłki muszą spełniać następujące warunki jakościowe:</w:t>
      </w:r>
    </w:p>
    <w:p w14:paraId="2985B7F0" w14:textId="179E3EB7" w:rsidR="00EE2D47" w:rsidRPr="00826879" w:rsidRDefault="00EE2D47" w:rsidP="00826879">
      <w:pPr>
        <w:suppressAutoHyphens/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a) </w:t>
      </w:r>
      <w:r w:rsidR="00826879" w:rsidRPr="00826879">
        <w:rPr>
          <w:rFonts w:asciiTheme="minorHAnsi" w:hAnsiTheme="minorHAnsi" w:cstheme="minorHAnsi"/>
        </w:rPr>
        <w:t>p</w:t>
      </w:r>
      <w:r w:rsidRPr="00826879">
        <w:rPr>
          <w:rFonts w:asciiTheme="minorHAnsi" w:hAnsiTheme="minorHAnsi" w:cstheme="minorHAnsi"/>
        </w:rPr>
        <w:t>otrawy powinny być lekkostrawne, przygotowane z surowców wysokiej jakości, świeżych, naturalnych, mało przetworzonych, bez substancji dodatkowych, konserwujących, zagęszczających, barwiących lub sztucznie aromatyzowanych, sporządzane z naturalnych składników bez użycia koncentratów spożywczych, z wyłączeniem koncentratów z naturalnych składników.</w:t>
      </w:r>
    </w:p>
    <w:p w14:paraId="09EE3660" w14:textId="5535518D" w:rsidR="00EE2D47" w:rsidRPr="00826879" w:rsidRDefault="00EE2D47" w:rsidP="00826879">
      <w:pPr>
        <w:spacing w:after="0"/>
        <w:ind w:left="709" w:hanging="284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b) </w:t>
      </w:r>
      <w:r w:rsidR="00826879" w:rsidRPr="00826879">
        <w:rPr>
          <w:rFonts w:asciiTheme="minorHAnsi" w:hAnsiTheme="minorHAnsi" w:cstheme="minorHAnsi"/>
        </w:rPr>
        <w:t>w</w:t>
      </w:r>
      <w:r w:rsidRPr="00826879">
        <w:rPr>
          <w:rFonts w:asciiTheme="minorHAnsi" w:hAnsiTheme="minorHAnsi" w:cstheme="minorHAnsi"/>
        </w:rPr>
        <w:t xml:space="preserve"> jadłospisie powinny przeważać potrawy gotowane, pieczone i duszone, okazjonalnie smażone, przy czym nie więcej niż jedna porcja potrawy smażonej w ciągu tygodnia szkolnego od poniedziałku do piątku </w:t>
      </w:r>
    </w:p>
    <w:p w14:paraId="12A8BF98" w14:textId="1F62E026" w:rsidR="00EE2D47" w:rsidRPr="00826879" w:rsidRDefault="00EE2D47" w:rsidP="00826879">
      <w:p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c) </w:t>
      </w:r>
      <w:r w:rsidR="00826879" w:rsidRPr="00826879">
        <w:rPr>
          <w:rFonts w:asciiTheme="minorHAnsi" w:hAnsiTheme="minorHAnsi" w:cstheme="minorHAnsi"/>
        </w:rPr>
        <w:t>d</w:t>
      </w:r>
      <w:r w:rsidRPr="00826879">
        <w:rPr>
          <w:rFonts w:asciiTheme="minorHAnsi" w:hAnsiTheme="minorHAnsi" w:cstheme="minorHAnsi"/>
        </w:rPr>
        <w:t xml:space="preserve">o przygotowania posiłku należy stosować: </w:t>
      </w:r>
    </w:p>
    <w:p w14:paraId="6ECADEF7" w14:textId="77777777" w:rsidR="00EE2D47" w:rsidRPr="00826879" w:rsidRDefault="00EE2D47" w:rsidP="00826879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sym w:font="Symbol" w:char="F0B7"/>
      </w:r>
      <w:r w:rsidRPr="00826879">
        <w:rPr>
          <w:rFonts w:asciiTheme="minorHAnsi" w:hAnsiTheme="minorHAnsi" w:cstheme="minorHAnsi"/>
        </w:rPr>
        <w:t xml:space="preserve"> produkty zbożowe lub ziemniaki,</w:t>
      </w:r>
    </w:p>
    <w:p w14:paraId="77D8A522" w14:textId="77777777" w:rsidR="00EE2D47" w:rsidRPr="00826879" w:rsidRDefault="00EE2D47" w:rsidP="00826879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sym w:font="Symbol" w:char="F0B7"/>
      </w:r>
      <w:r w:rsidRPr="00826879">
        <w:rPr>
          <w:rFonts w:asciiTheme="minorHAnsi" w:hAnsiTheme="minorHAnsi" w:cstheme="minorHAnsi"/>
        </w:rPr>
        <w:t xml:space="preserve"> warzywa i owoce, surowe lub przetworzone, bez dodatku cukrów i substancji, słodzących, a w przypadku przetworzonych – o niskiej zawartości sodu/soli,</w:t>
      </w:r>
    </w:p>
    <w:p w14:paraId="4D440FD9" w14:textId="77777777" w:rsidR="00EE2D47" w:rsidRPr="00826879" w:rsidRDefault="00EE2D47" w:rsidP="00826879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sym w:font="Symbol" w:char="F0B7"/>
      </w:r>
      <w:r w:rsidRPr="00826879">
        <w:rPr>
          <w:rFonts w:asciiTheme="minorHAnsi" w:hAnsiTheme="minorHAnsi" w:cstheme="minorHAnsi"/>
        </w:rPr>
        <w:t xml:space="preserve"> mięso, ryby, jaja i nasiona roślin - jedną lub więcej porcji żywności z tej kategorii środków spożywczych każdego dnia, a porcję ryby co najmniej raz w tygodniu,</w:t>
      </w:r>
    </w:p>
    <w:p w14:paraId="4720D378" w14:textId="77777777" w:rsidR="00EE2D47" w:rsidRPr="00826879" w:rsidRDefault="00EE2D47" w:rsidP="00826879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sym w:font="Symbol" w:char="F0B7"/>
      </w:r>
      <w:r w:rsidRPr="00826879">
        <w:rPr>
          <w:rFonts w:asciiTheme="minorHAnsi" w:hAnsiTheme="minorHAnsi" w:cstheme="minorHAnsi"/>
        </w:rPr>
        <w:t xml:space="preserve"> tłuszcze spożywcze – oleje, masło, margaryny miękkie kubkowe niearomatyzowane lub ich mieszanki, a do smażenia olej roślinny rafinowany o zawartości kwasów jednonienasyconych powyżej 50% i zawartości kwasów wielonienasyconych poniżej 40%,</w:t>
      </w:r>
    </w:p>
    <w:p w14:paraId="515D820D" w14:textId="77777777" w:rsidR="00EE2D47" w:rsidRPr="00826879" w:rsidRDefault="00EE2D47" w:rsidP="00826879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sym w:font="Symbol" w:char="F0B7"/>
      </w:r>
      <w:r w:rsidRPr="00826879">
        <w:rPr>
          <w:rFonts w:asciiTheme="minorHAnsi" w:hAnsiTheme="minorHAnsi" w:cstheme="minorHAnsi"/>
        </w:rPr>
        <w:t xml:space="preserve"> sól o obniżonej zawartości sodu (sodowo-potasowa), przy założeniu, że dzienne spożycie soli powinno wynosić nie więcej niż 5 g,</w:t>
      </w:r>
    </w:p>
    <w:p w14:paraId="0B53164D" w14:textId="77777777" w:rsidR="00EE2D47" w:rsidRPr="00826879" w:rsidRDefault="00EE2D47" w:rsidP="00826879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sym w:font="Symbol" w:char="F0B7"/>
      </w:r>
      <w:r w:rsidRPr="00826879">
        <w:rPr>
          <w:rFonts w:asciiTheme="minorHAnsi" w:hAnsiTheme="minorHAnsi" w:cstheme="minorHAnsi"/>
        </w:rPr>
        <w:t xml:space="preserve"> zioła lub przyprawy świeże lub suszone bez dodatku soli,</w:t>
      </w:r>
    </w:p>
    <w:p w14:paraId="0D8B38D4" w14:textId="6A85CE3A" w:rsidR="00EE2D47" w:rsidRPr="00826879" w:rsidRDefault="00EE2D47" w:rsidP="00826879">
      <w:p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d) </w:t>
      </w:r>
      <w:r w:rsidR="00826879" w:rsidRPr="00826879">
        <w:rPr>
          <w:rFonts w:asciiTheme="minorHAnsi" w:hAnsiTheme="minorHAnsi" w:cstheme="minorHAnsi"/>
        </w:rPr>
        <w:t>z</w:t>
      </w:r>
      <w:r w:rsidRPr="00826879">
        <w:rPr>
          <w:rFonts w:asciiTheme="minorHAnsi" w:hAnsiTheme="minorHAnsi" w:cstheme="minorHAnsi"/>
        </w:rPr>
        <w:t>upy powinny być sporządzone na wywarze warzywno-mięsnym (mięso wołowe),</w:t>
      </w:r>
    </w:p>
    <w:p w14:paraId="310FE0FA" w14:textId="48635A1A" w:rsidR="00EE2D47" w:rsidRPr="00826879" w:rsidRDefault="00EE2D47" w:rsidP="00826879">
      <w:p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lastRenderedPageBreak/>
        <w:t xml:space="preserve">e) </w:t>
      </w:r>
      <w:r w:rsidR="00826879" w:rsidRPr="00826879">
        <w:rPr>
          <w:rFonts w:asciiTheme="minorHAnsi" w:hAnsiTheme="minorHAnsi" w:cstheme="minorHAnsi"/>
        </w:rPr>
        <w:t>n</w:t>
      </w:r>
      <w:r w:rsidRPr="00826879">
        <w:rPr>
          <w:rFonts w:asciiTheme="minorHAnsi" w:hAnsiTheme="minorHAnsi" w:cstheme="minorHAnsi"/>
        </w:rPr>
        <w:t xml:space="preserve">apoje – wyłącznie kompoty owocowe lub soki owocowe, bez dodatku cukrów i substancji słodzących, </w:t>
      </w:r>
    </w:p>
    <w:p w14:paraId="4936A6FE" w14:textId="41E98FF8" w:rsidR="00EE2D47" w:rsidRPr="00826879" w:rsidRDefault="00EE2D47" w:rsidP="00826879">
      <w:pPr>
        <w:spacing w:after="0" w:line="240" w:lineRule="auto"/>
        <w:ind w:left="709" w:hanging="283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f) </w:t>
      </w:r>
      <w:r w:rsidR="00826879" w:rsidRPr="00826879">
        <w:rPr>
          <w:rFonts w:asciiTheme="minorHAnsi" w:hAnsiTheme="minorHAnsi" w:cstheme="minorHAnsi"/>
        </w:rPr>
        <w:t>w</w:t>
      </w:r>
      <w:r w:rsidRPr="00826879">
        <w:rPr>
          <w:rFonts w:asciiTheme="minorHAnsi" w:hAnsiTheme="minorHAnsi" w:cstheme="minorHAnsi"/>
        </w:rPr>
        <w:t xml:space="preserve">ażna </w:t>
      </w:r>
      <w:r w:rsidR="00E5280B" w:rsidRPr="00826879">
        <w:rPr>
          <w:rFonts w:asciiTheme="minorHAnsi" w:hAnsiTheme="minorHAnsi" w:cstheme="minorHAnsi"/>
        </w:rPr>
        <w:t>jest estetyka potraw i posiłków,</w:t>
      </w:r>
    </w:p>
    <w:p w14:paraId="3BCDAAAC" w14:textId="77777777" w:rsidR="00EE2D47" w:rsidRPr="00826879" w:rsidRDefault="00EE2D47" w:rsidP="00730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Nie zezwala się na stosowanie w procesie żywienia następujących produktów:</w:t>
      </w:r>
    </w:p>
    <w:p w14:paraId="5C194CBE" w14:textId="77777777" w:rsidR="00EE2D47" w:rsidRPr="00826879" w:rsidRDefault="00EE2D47" w:rsidP="00730BB7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- konserw,</w:t>
      </w:r>
    </w:p>
    <w:p w14:paraId="51A20112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- przypraw typu Vegeta, </w:t>
      </w:r>
    </w:p>
    <w:p w14:paraId="4F0FE688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- kostek rosołowych,</w:t>
      </w:r>
    </w:p>
    <w:p w14:paraId="300BC4D3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- tłuszczów utwardzonych tj. margaryn, masło-umiarkowanie,</w:t>
      </w:r>
    </w:p>
    <w:p w14:paraId="4E8AAF30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- produkty z glutaminianem sodu i innych chemicznych środków smakowych,</w:t>
      </w:r>
    </w:p>
    <w:p w14:paraId="396FAACA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- produkty z syropem glukozowo-</w:t>
      </w:r>
      <w:proofErr w:type="spellStart"/>
      <w:r w:rsidRPr="00826879">
        <w:rPr>
          <w:rFonts w:asciiTheme="minorHAnsi" w:hAnsiTheme="minorHAnsi" w:cstheme="minorHAnsi"/>
        </w:rPr>
        <w:t>fruktozowym</w:t>
      </w:r>
      <w:proofErr w:type="spellEnd"/>
      <w:r w:rsidRPr="00826879">
        <w:rPr>
          <w:rFonts w:asciiTheme="minorHAnsi" w:hAnsiTheme="minorHAnsi" w:cstheme="minorHAnsi"/>
        </w:rPr>
        <w:t>,</w:t>
      </w:r>
    </w:p>
    <w:p w14:paraId="0BF7E5DF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- parówki,</w:t>
      </w:r>
    </w:p>
    <w:p w14:paraId="403A515C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- produktów masłopodobne i </w:t>
      </w:r>
      <w:proofErr w:type="spellStart"/>
      <w:r w:rsidRPr="00826879">
        <w:rPr>
          <w:rFonts w:asciiTheme="minorHAnsi" w:hAnsiTheme="minorHAnsi" w:cstheme="minorHAnsi"/>
        </w:rPr>
        <w:t>seropodobne</w:t>
      </w:r>
      <w:proofErr w:type="spellEnd"/>
      <w:r w:rsidRPr="00826879">
        <w:rPr>
          <w:rFonts w:asciiTheme="minorHAnsi" w:hAnsiTheme="minorHAnsi" w:cstheme="minorHAnsi"/>
        </w:rPr>
        <w:t>,</w:t>
      </w:r>
    </w:p>
    <w:p w14:paraId="18501CDA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- mięso odkostnione mechanicznie (MMO),</w:t>
      </w:r>
    </w:p>
    <w:p w14:paraId="546F9649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- wędlin z dodatkiem preparatów białkowych (soja) lub skrobi modyfikowanej,</w:t>
      </w:r>
    </w:p>
    <w:p w14:paraId="57E5461C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- posiłki sporządzane na bazie półproduktów, </w:t>
      </w:r>
    </w:p>
    <w:p w14:paraId="11BF86FA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- posiłki na bazie Fast Food, </w:t>
      </w:r>
    </w:p>
    <w:p w14:paraId="7BA9E063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- mrożonych potraw, </w:t>
      </w:r>
    </w:p>
    <w:p w14:paraId="3F121F50" w14:textId="77777777" w:rsidR="00EE2D47" w:rsidRPr="00826879" w:rsidRDefault="00EE2D47" w:rsidP="00730BB7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- napojów z proszku lub na bazie suszu,</w:t>
      </w:r>
    </w:p>
    <w:p w14:paraId="354828E3" w14:textId="77777777" w:rsidR="00EE2D47" w:rsidRPr="00826879" w:rsidRDefault="00EE2D47" w:rsidP="00730BB7">
      <w:pPr>
        <w:spacing w:after="0" w:line="240" w:lineRule="auto"/>
        <w:ind w:left="540" w:hanging="180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- produktów spożywczych przetworzonych technologicznie z dużą ilością środków chemicznych.</w:t>
      </w:r>
    </w:p>
    <w:p w14:paraId="2C556ABA" w14:textId="77777777" w:rsidR="00EE2D47" w:rsidRPr="00826879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 w14:paraId="63EC2860" w14:textId="77777777" w:rsidR="00EE2D47" w:rsidRPr="00826879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Zgodnie z wymogami Państwowej Inspekcji Sanitarnej, posiłek w formie cateringu musi zostać wydany w czasie 4 godzin od momentu jego sporządzenia (wyprodukowania). Temperatura posiłków GHP/GMP powinna wynosić odpowiednio:</w:t>
      </w:r>
    </w:p>
    <w:p w14:paraId="75D5DDAA" w14:textId="77777777" w:rsidR="00EE2D47" w:rsidRPr="00826879" w:rsidRDefault="00EE2D47" w:rsidP="002442B3">
      <w:pPr>
        <w:pStyle w:val="Akapitzlist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26879">
        <w:rPr>
          <w:rFonts w:asciiTheme="minorHAnsi" w:hAnsiTheme="minorHAnsi" w:cstheme="minorHAnsi"/>
          <w:sz w:val="22"/>
          <w:szCs w:val="22"/>
        </w:rPr>
        <w:t>gorące zupy: +75°C,</w:t>
      </w:r>
    </w:p>
    <w:p w14:paraId="28A5A717" w14:textId="77777777" w:rsidR="00EE2D47" w:rsidRPr="00826879" w:rsidRDefault="00EE2D47" w:rsidP="002442B3">
      <w:pPr>
        <w:pStyle w:val="Akapitzlist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26879">
        <w:rPr>
          <w:rFonts w:asciiTheme="minorHAnsi" w:hAnsiTheme="minorHAnsi" w:cstheme="minorHAnsi"/>
          <w:sz w:val="22"/>
          <w:szCs w:val="22"/>
        </w:rPr>
        <w:t>gorące drugie dania: +63°C,</w:t>
      </w:r>
    </w:p>
    <w:p w14:paraId="7607D938" w14:textId="77777777" w:rsidR="00EE2D47" w:rsidRPr="00826879" w:rsidRDefault="00EE2D47" w:rsidP="00730BB7">
      <w:pPr>
        <w:pStyle w:val="Akapitzlist"/>
        <w:spacing w:line="360" w:lineRule="auto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26879">
        <w:rPr>
          <w:rFonts w:asciiTheme="minorHAnsi" w:hAnsiTheme="minorHAnsi" w:cstheme="minorHAnsi"/>
          <w:sz w:val="22"/>
          <w:szCs w:val="22"/>
        </w:rPr>
        <w:t>potrawy serwowane na zimno: +4°C.</w:t>
      </w:r>
    </w:p>
    <w:p w14:paraId="26253E91" w14:textId="77777777" w:rsidR="00EE2D47" w:rsidRPr="00826879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Składniki poszczególnych posiłków powinny być ułożone w pojemnikach konfekcjonowanych na poszczególne grupy dzieci w sposób oddzielny umożliwiający ich rozróżnienie (z wyjątkiem posiłków, które wymagają zmieszania składników zgodnie ze sztuką kulinarną).</w:t>
      </w:r>
    </w:p>
    <w:p w14:paraId="7DDE1903" w14:textId="77777777" w:rsidR="00EE2D47" w:rsidRPr="00826879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Posiłki powinny być dostarczane do placówki oświatowej środkiem transportu Wykonawcy dopuszczonym decyzją właściwego inspektora sanitarnego do przewozu posiłków dla potrzeb zbiorowego żywienia dzieci, w specjalistycznych termosach, gwarantujących utrzymanie odpowiedniej temperatury oraz jakości przewożonych potraw.</w:t>
      </w:r>
    </w:p>
    <w:p w14:paraId="4C728E36" w14:textId="67D2FF59" w:rsidR="00EE2D47" w:rsidRPr="00826879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Wykonawca odpowiada prawnie za żywienie dzieci przed Państwowym Inspektorem Sanitarnym. Wykonawca po</w:t>
      </w:r>
      <w:r w:rsidR="003F5703">
        <w:rPr>
          <w:rFonts w:asciiTheme="minorHAnsi" w:hAnsiTheme="minorHAnsi" w:cstheme="minorHAnsi"/>
        </w:rPr>
        <w:t>nosi</w:t>
      </w:r>
      <w:r w:rsidRPr="00826879">
        <w:rPr>
          <w:rFonts w:asciiTheme="minorHAnsi" w:hAnsiTheme="minorHAnsi" w:cstheme="minorHAnsi"/>
        </w:rPr>
        <w:t xml:space="preserve"> pełną odpowiedzialność cywilną, administracyjną i karną za jakość dostarczanych posiłków oraz skutki wynikające z zaniedbań przy ich przygotowaniu i transporcie, mogące mieć negatywny wpływ na zdrowie żywionych dzieci.</w:t>
      </w:r>
    </w:p>
    <w:p w14:paraId="61C68CD9" w14:textId="77777777" w:rsidR="00EE2D47" w:rsidRPr="00826879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Zamawiający będzie wymagał od Wykonawcy, aby w ramach realizowanego zamówienia zapewnił posiłki dla dzieci specjalnej diety (bezglutenowej, ze skazą białkową, z alergią pokarmową lub innymi schorzeniami pokarmowymi). Dzieci uczulone na produkty mleczne będą otrzymywały zupę bez śmietany. Produkty nabiałowe zastępowane będą innymi produktami np. mleko – herbatą, ser – wędliną. Dzieci uczulone na inne pokarmy będą musiały mieć przygotowane posiłki alternatywne. Przygotowanie posiłków dla dzieci specjalnej diety wykonywane jest w ramach realizacji przedmiotu zamówienia i po zaoferowanej cenie w ofercie dla poszczególnych rodzajów posiłków w ramach standardowej ceny śniadania, obiadu i podwieczorku.</w:t>
      </w:r>
    </w:p>
    <w:p w14:paraId="19165BDE" w14:textId="77777777" w:rsidR="00EE2D47" w:rsidRPr="00826879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 xml:space="preserve">Do obowiązków Wykonawcy należy obowiązkowy codzienny odbiór pojemników </w:t>
      </w:r>
      <w:r w:rsidRPr="00826879">
        <w:rPr>
          <w:rFonts w:asciiTheme="minorHAnsi" w:hAnsiTheme="minorHAnsi" w:cstheme="minorHAnsi"/>
        </w:rPr>
        <w:br/>
        <w:t xml:space="preserve">i odpadów pokonsumpcyjnych niezależnie od ich ilości. </w:t>
      </w:r>
    </w:p>
    <w:p w14:paraId="09CF10DE" w14:textId="77777777" w:rsidR="00EE2D47" w:rsidRPr="00826879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lastRenderedPageBreak/>
        <w:t>Stan posiłków i sposób dowożenia musi spełniać wymogi Państwowej Stacji Sanitarno-Epidemiologicznej.</w:t>
      </w:r>
    </w:p>
    <w:p w14:paraId="67C6D77B" w14:textId="77777777" w:rsidR="00EE2D47" w:rsidRPr="00826879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W przypadku awarii lub innych nie przewidzianych zdarzeń Wykonawca będzie zobowiązany zapewnić posiłki o nie gorszej jakości na swój koszt z innych źródeł.</w:t>
      </w:r>
    </w:p>
    <w:p w14:paraId="52458AC9" w14:textId="77777777" w:rsidR="00EE2D47" w:rsidRPr="00826879" w:rsidRDefault="00EE2D47" w:rsidP="00E81C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Hlk78718529"/>
      <w:r w:rsidRPr="00826879">
        <w:rPr>
          <w:rFonts w:asciiTheme="minorHAnsi" w:hAnsiTheme="minorHAnsi" w:cstheme="minorHAnsi"/>
        </w:rPr>
        <w:t>Wykonawca zobowiązany jest uwzględnić w zaoferowanej cenie wszelkie koszty związane z przedmiotem zamówienia: koszt produktów, koszt przygotowania posiłków, koszty osprzętu (termosy, pojemniki itd.), koszty transportu i wniesienia.</w:t>
      </w:r>
    </w:p>
    <w:bookmarkEnd w:id="1"/>
    <w:p w14:paraId="50EA1996" w14:textId="77777777" w:rsidR="00EE2D47" w:rsidRPr="00826879" w:rsidRDefault="00EE2D47" w:rsidP="00E81C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826879">
        <w:rPr>
          <w:rFonts w:asciiTheme="minorHAnsi" w:hAnsiTheme="minorHAnsi" w:cstheme="minorHAnsi"/>
        </w:rPr>
        <w:t>Rozliczenie finansowe Wykonawcy za usługi z Zamawiającym odbywać się będzie co miesiąc na podstawie ilości faktycznie dostarczonych posiłków i ich ceny jednostkowej.</w:t>
      </w:r>
    </w:p>
    <w:p w14:paraId="3FE45DCB" w14:textId="77777777" w:rsidR="00EE2D47" w:rsidRPr="00826879" w:rsidRDefault="00EE2D47" w:rsidP="00E81C4B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sectPr w:rsidR="00EE2D47" w:rsidRPr="00826879" w:rsidSect="0019795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70F"/>
    <w:multiLevelType w:val="multilevel"/>
    <w:tmpl w:val="C1F6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386248"/>
    <w:multiLevelType w:val="multilevel"/>
    <w:tmpl w:val="7F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96F339C"/>
    <w:multiLevelType w:val="hybridMultilevel"/>
    <w:tmpl w:val="192E7FF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A6D33"/>
    <w:multiLevelType w:val="multilevel"/>
    <w:tmpl w:val="A586B0B6"/>
    <w:lvl w:ilvl="0">
      <w:start w:val="1"/>
      <w:numFmt w:val="lowerLetter"/>
      <w:lvlText w:val="%1."/>
      <w:lvlJc w:val="left"/>
      <w:pPr>
        <w:ind w:left="1512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D109D7"/>
    <w:multiLevelType w:val="hybridMultilevel"/>
    <w:tmpl w:val="14626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85034"/>
    <w:multiLevelType w:val="multilevel"/>
    <w:tmpl w:val="7C16E48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A42885"/>
    <w:multiLevelType w:val="hybridMultilevel"/>
    <w:tmpl w:val="B21C6634"/>
    <w:lvl w:ilvl="0" w:tplc="2EA27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F654D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73E9"/>
    <w:multiLevelType w:val="hybridMultilevel"/>
    <w:tmpl w:val="1DC8F250"/>
    <w:lvl w:ilvl="0" w:tplc="C08A0468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color w:val="auto"/>
      </w:rPr>
    </w:lvl>
    <w:lvl w:ilvl="1" w:tplc="00AC49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00237"/>
    <w:multiLevelType w:val="hybridMultilevel"/>
    <w:tmpl w:val="9CCCC1B6"/>
    <w:lvl w:ilvl="0" w:tplc="04150011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5A8C755E"/>
    <w:multiLevelType w:val="hybridMultilevel"/>
    <w:tmpl w:val="C84813B6"/>
    <w:lvl w:ilvl="0" w:tplc="427A9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A69BF"/>
    <w:multiLevelType w:val="hybridMultilevel"/>
    <w:tmpl w:val="9B94E5D6"/>
    <w:lvl w:ilvl="0" w:tplc="90FC7FC2">
      <w:start w:val="1"/>
      <w:numFmt w:val="lowerLetter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23"/>
    <w:rsid w:val="00073AD4"/>
    <w:rsid w:val="00091076"/>
    <w:rsid w:val="0019795A"/>
    <w:rsid w:val="001F3746"/>
    <w:rsid w:val="002442B3"/>
    <w:rsid w:val="00246A21"/>
    <w:rsid w:val="003923BC"/>
    <w:rsid w:val="003F5703"/>
    <w:rsid w:val="00440BF7"/>
    <w:rsid w:val="004D29C3"/>
    <w:rsid w:val="004E068B"/>
    <w:rsid w:val="005956D9"/>
    <w:rsid w:val="00660349"/>
    <w:rsid w:val="00727529"/>
    <w:rsid w:val="00730BB7"/>
    <w:rsid w:val="007B5623"/>
    <w:rsid w:val="007B5D66"/>
    <w:rsid w:val="00812A9F"/>
    <w:rsid w:val="00826879"/>
    <w:rsid w:val="009D312A"/>
    <w:rsid w:val="009E757B"/>
    <w:rsid w:val="00B000DA"/>
    <w:rsid w:val="00B13F9D"/>
    <w:rsid w:val="00B472F4"/>
    <w:rsid w:val="00BE075B"/>
    <w:rsid w:val="00C93738"/>
    <w:rsid w:val="00CB5EA7"/>
    <w:rsid w:val="00D612A5"/>
    <w:rsid w:val="00E10389"/>
    <w:rsid w:val="00E32183"/>
    <w:rsid w:val="00E5280B"/>
    <w:rsid w:val="00E7681A"/>
    <w:rsid w:val="00E81C4B"/>
    <w:rsid w:val="00ED55DC"/>
    <w:rsid w:val="00EE2D47"/>
    <w:rsid w:val="00E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E4E74"/>
  <w15:docId w15:val="{02801296-A2CA-44C4-8E7E-C72793BD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738"/>
    <w:pPr>
      <w:spacing w:after="200" w:line="276" w:lineRule="auto"/>
    </w:pPr>
    <w:rPr>
      <w:rFonts w:cs="Calibri"/>
    </w:rPr>
  </w:style>
  <w:style w:type="paragraph" w:styleId="Nagwek2">
    <w:name w:val="heading 2"/>
    <w:basedOn w:val="Normalny"/>
    <w:link w:val="Nagwek2Znak"/>
    <w:uiPriority w:val="99"/>
    <w:qFormat/>
    <w:rsid w:val="00E103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10389"/>
    <w:rPr>
      <w:rFonts w:ascii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rsid w:val="007B5623"/>
    <w:pPr>
      <w:spacing w:beforeAutospacing="1" w:after="0" w:afterAutospacing="1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7B5623"/>
    <w:pPr>
      <w:suppressAutoHyphens/>
      <w:spacing w:after="0" w:line="240" w:lineRule="auto"/>
      <w:ind w:left="720"/>
    </w:pPr>
    <w:rPr>
      <w:rFonts w:ascii="Arial" w:hAnsi="Arial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7B5623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10389"/>
    <w:rPr>
      <w:b/>
      <w:bCs/>
    </w:rPr>
  </w:style>
  <w:style w:type="paragraph" w:customStyle="1" w:styleId="Default">
    <w:name w:val="Default"/>
    <w:uiPriority w:val="99"/>
    <w:rsid w:val="00CB5E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B13F9D"/>
    <w:pPr>
      <w:ind w:left="72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w-szkole/ustawa-z-25-sierpnia-2006-r.-o-bezpieczenstwie-zywnosci-i-zywienia-tekst-jedn.-dz.u.-z-2019-r.-poz.-1252-118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1403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szkołaDB</dc:creator>
  <cp:keywords/>
  <dc:description/>
  <cp:lastModifiedBy>Iwona Piotrowska</cp:lastModifiedBy>
  <cp:revision>7</cp:revision>
  <cp:lastPrinted>2021-08-02T07:58:00Z</cp:lastPrinted>
  <dcterms:created xsi:type="dcterms:W3CDTF">2021-07-30T14:47:00Z</dcterms:created>
  <dcterms:modified xsi:type="dcterms:W3CDTF">2021-08-02T11:55:00Z</dcterms:modified>
</cp:coreProperties>
</file>