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2820" w14:textId="58295402" w:rsidR="00645F91" w:rsidRDefault="00645F91" w:rsidP="00645F91">
      <w:pPr>
        <w:autoSpaceDE w:val="0"/>
        <w:autoSpaceDN w:val="0"/>
        <w:adjustRightInd w:val="0"/>
        <w:jc w:val="right"/>
        <w:rPr>
          <w:rFonts w:asciiTheme="majorHAnsi" w:eastAsia="Times New Roman" w:hAnsiTheme="majorHAnsi" w:cstheme="majorHAnsi"/>
          <w:b/>
          <w:lang w:eastAsia="pl-PL"/>
        </w:rPr>
      </w:pPr>
      <w:r>
        <w:rPr>
          <w:rFonts w:asciiTheme="majorHAnsi" w:eastAsia="Times New Roman" w:hAnsiTheme="majorHAnsi" w:cstheme="majorHAnsi"/>
          <w:b/>
          <w:lang w:eastAsia="pl-PL"/>
        </w:rPr>
        <w:t>Załącznik nr 2</w:t>
      </w:r>
    </w:p>
    <w:p w14:paraId="1BEB2490" w14:textId="7F708A43" w:rsidR="00DD02E8" w:rsidRPr="003E5B7B" w:rsidRDefault="00DD02E8" w:rsidP="00DD02E8">
      <w:pPr>
        <w:autoSpaceDE w:val="0"/>
        <w:autoSpaceDN w:val="0"/>
        <w:adjustRightInd w:val="0"/>
        <w:rPr>
          <w:rFonts w:asciiTheme="majorHAnsi" w:eastAsia="Times New Roman" w:hAnsiTheme="majorHAnsi" w:cstheme="majorHAnsi"/>
          <w:b/>
          <w:lang w:eastAsia="pl-PL"/>
        </w:rPr>
      </w:pPr>
      <w:r w:rsidRPr="003E5B7B">
        <w:rPr>
          <w:rFonts w:asciiTheme="majorHAnsi" w:eastAsia="Times New Roman" w:hAnsiTheme="majorHAnsi" w:cstheme="majorHAnsi"/>
          <w:b/>
          <w:lang w:eastAsia="pl-PL"/>
        </w:rPr>
        <w:t xml:space="preserve">Umowa  </w:t>
      </w:r>
      <w:r w:rsidRPr="003E5B7B">
        <w:rPr>
          <w:rFonts w:asciiTheme="majorHAnsi" w:hAnsiTheme="majorHAnsi" w:cstheme="majorHAnsi"/>
          <w:b/>
          <w:bCs/>
          <w14:ligatures w14:val="standardContextual"/>
        </w:rPr>
        <w:t>NA DOSTAWĘ ŚRODKÓW CHEMICZNYCH projekt</w:t>
      </w:r>
    </w:p>
    <w:p w14:paraId="26E657BE" w14:textId="77777777" w:rsidR="00DD02E8" w:rsidRPr="003E5B7B" w:rsidRDefault="00DD02E8" w:rsidP="00DD02E8">
      <w:pPr>
        <w:jc w:val="center"/>
        <w:rPr>
          <w:rFonts w:asciiTheme="majorHAnsi" w:eastAsia="Times New Roman" w:hAnsiTheme="majorHAnsi" w:cstheme="majorHAnsi"/>
          <w:b/>
          <w:lang w:eastAsia="pl-PL"/>
        </w:rPr>
      </w:pPr>
    </w:p>
    <w:p w14:paraId="241B0C87" w14:textId="77777777" w:rsidR="00684514" w:rsidRPr="003E5B7B" w:rsidRDefault="00684514" w:rsidP="00684514">
      <w:pPr>
        <w:spacing w:after="200" w:line="276" w:lineRule="auto"/>
        <w:jc w:val="both"/>
        <w:rPr>
          <w:rFonts w:asciiTheme="majorHAnsi" w:eastAsia="Times New Roman" w:hAnsiTheme="majorHAnsi" w:cstheme="majorHAnsi"/>
          <w:bCs/>
          <w:lang w:eastAsia="pl-PL"/>
        </w:rPr>
      </w:pPr>
      <w:r w:rsidRPr="003E5B7B">
        <w:rPr>
          <w:rFonts w:asciiTheme="majorHAnsi" w:eastAsia="Times New Roman" w:hAnsiTheme="majorHAnsi" w:cstheme="majorHAnsi"/>
          <w:bCs/>
          <w:lang w:eastAsia="pl-PL"/>
        </w:rPr>
        <w:t>Do niniejszej umowy nie stosuje się ustawy z dnia 11 września 2019 r. – Prawo zamówień publicznych (Dz. U. z 2021 r. poz. 1129).</w:t>
      </w:r>
    </w:p>
    <w:p w14:paraId="6DC0ED09" w14:textId="56AE1EB9"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Zawarta w dniu ............................................. w Garwolinie</w:t>
      </w:r>
    </w:p>
    <w:p w14:paraId="1D526A62" w14:textId="77777777"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pomiędzy: </w:t>
      </w:r>
    </w:p>
    <w:p w14:paraId="1ABF9AD9" w14:textId="77777777" w:rsidR="00DD02E8" w:rsidRPr="003E5B7B" w:rsidRDefault="00DD02E8" w:rsidP="00DD02E8">
      <w:pPr>
        <w:jc w:val="both"/>
        <w:rPr>
          <w:rFonts w:asciiTheme="majorHAnsi" w:eastAsia="Times New Roman" w:hAnsiTheme="majorHAnsi" w:cstheme="majorHAnsi"/>
          <w:lang w:eastAsia="pl-PL"/>
        </w:rPr>
      </w:pPr>
    </w:p>
    <w:p w14:paraId="7DC7EBAB" w14:textId="77777777"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Krajowym Ośrodkiem Psychiatrii Sądowej dla Nieletnich w Garwolinie </w:t>
      </w:r>
    </w:p>
    <w:p w14:paraId="79A8F68E" w14:textId="77777777"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REGON: 712573029</w:t>
      </w:r>
    </w:p>
    <w:p w14:paraId="6207941A" w14:textId="77777777"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NIP: 826-20-22-343</w:t>
      </w:r>
    </w:p>
    <w:p w14:paraId="57C9A6A6" w14:textId="77777777" w:rsidR="00DD02E8" w:rsidRPr="003E5B7B" w:rsidRDefault="00DD02E8" w:rsidP="00DD02E8">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reprezentowanym przez Sylwię Górską – Dyrektora Ośrodka zwanym dalej Zamawiającym,</w:t>
      </w:r>
    </w:p>
    <w:p w14:paraId="6E0B1C26" w14:textId="4F8B9A03" w:rsidR="00DD02E8" w:rsidRPr="003E5B7B" w:rsidRDefault="00DD02E8" w:rsidP="000A7BC5">
      <w:pPr>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zwanym dalej (Zamawiającym)”</w:t>
      </w:r>
      <w:r w:rsidRPr="003E5B7B">
        <w:rPr>
          <w:rFonts w:asciiTheme="majorHAnsi" w:eastAsia="Times New Roman" w:hAnsiTheme="majorHAnsi" w:cstheme="majorHAnsi"/>
          <w:lang w:eastAsia="pl-PL"/>
        </w:rPr>
        <w:cr/>
        <w:t xml:space="preserve"> </w:t>
      </w:r>
    </w:p>
    <w:p w14:paraId="3B43C295" w14:textId="77777777" w:rsidR="00DD02E8" w:rsidRPr="003E5B7B" w:rsidRDefault="00DD02E8" w:rsidP="00DD02E8">
      <w:pPr>
        <w:rPr>
          <w:rFonts w:asciiTheme="majorHAnsi" w:eastAsia="Times New Roman" w:hAnsiTheme="majorHAnsi" w:cstheme="majorHAnsi"/>
          <w:lang w:eastAsia="pl-PL"/>
        </w:rPr>
      </w:pPr>
    </w:p>
    <w:p w14:paraId="318CB3CF" w14:textId="77777777" w:rsidR="00DD02E8" w:rsidRPr="003E5B7B" w:rsidRDefault="00DD02E8" w:rsidP="00DD02E8">
      <w:pPr>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a.....................................................................................................................................zam.........................................ul.................................................PESEL........................ </w:t>
      </w:r>
    </w:p>
    <w:p w14:paraId="7DDAD254" w14:textId="77777777" w:rsidR="00DD02E8" w:rsidRPr="003E5B7B" w:rsidRDefault="00DD02E8" w:rsidP="00DD02E8">
      <w:pPr>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NIP......................................legitymujący się dowodem osobistym seria ...................... numer ............................. wydany przez .......................................................................</w:t>
      </w:r>
    </w:p>
    <w:p w14:paraId="4BA7C38E" w14:textId="7E884D2F" w:rsidR="00DD02E8" w:rsidRPr="003E5B7B" w:rsidRDefault="00DD02E8" w:rsidP="00DD02E8">
      <w:pPr>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w dniu .........................r., zwanym w treści umowy </w:t>
      </w:r>
      <w:r w:rsidRPr="003E5B7B">
        <w:rPr>
          <w:rFonts w:asciiTheme="majorHAnsi" w:eastAsia="Times New Roman" w:hAnsiTheme="majorHAnsi" w:cstheme="majorHAnsi"/>
          <w:b/>
          <w:lang w:eastAsia="pl-PL"/>
        </w:rPr>
        <w:t>zwanym dalej „Wykonawcą” z</w:t>
      </w:r>
      <w:r w:rsidRPr="003E5B7B">
        <w:rPr>
          <w:rFonts w:asciiTheme="majorHAnsi" w:eastAsia="Times New Roman" w:hAnsiTheme="majorHAnsi" w:cstheme="majorHAnsi"/>
          <w:lang w:eastAsia="pl-PL"/>
        </w:rPr>
        <w:t>, o następującej treści</w:t>
      </w:r>
    </w:p>
    <w:p w14:paraId="7E060456" w14:textId="77777777" w:rsidR="00DD02E8" w:rsidRPr="003E5B7B" w:rsidRDefault="00DD02E8" w:rsidP="00DD02E8">
      <w:pPr>
        <w:jc w:val="center"/>
        <w:rPr>
          <w:rFonts w:asciiTheme="majorHAnsi" w:eastAsia="Times New Roman" w:hAnsiTheme="majorHAnsi" w:cstheme="majorHAnsi"/>
          <w:b/>
          <w:lang w:eastAsia="pl-PL"/>
        </w:rPr>
      </w:pPr>
      <w:r w:rsidRPr="003E5B7B">
        <w:rPr>
          <w:rFonts w:asciiTheme="majorHAnsi" w:eastAsia="Times New Roman" w:hAnsiTheme="majorHAnsi" w:cstheme="majorHAnsi"/>
          <w:b/>
          <w:lang w:eastAsia="pl-PL"/>
        </w:rPr>
        <w:t>§ 1</w:t>
      </w:r>
    </w:p>
    <w:p w14:paraId="7376BFA1" w14:textId="21D0A2B6" w:rsidR="00DD02E8" w:rsidRPr="003E5B7B" w:rsidRDefault="00684514" w:rsidP="00DD02E8">
      <w:pPr>
        <w:jc w:val="center"/>
        <w:rPr>
          <w:rFonts w:asciiTheme="majorHAnsi" w:eastAsia="Times New Roman" w:hAnsiTheme="majorHAnsi" w:cstheme="majorHAnsi"/>
          <w:b/>
          <w:lang w:eastAsia="pl-PL"/>
        </w:rPr>
      </w:pPr>
      <w:r w:rsidRPr="003E5B7B">
        <w:rPr>
          <w:rFonts w:asciiTheme="majorHAnsi" w:eastAsia="Times New Roman" w:hAnsiTheme="majorHAnsi" w:cstheme="majorHAnsi"/>
          <w:b/>
          <w:lang w:eastAsia="pl-PL"/>
        </w:rPr>
        <w:t>PRZEDMIOT ZAMÓWIENIA</w:t>
      </w:r>
    </w:p>
    <w:p w14:paraId="71975CDA" w14:textId="5B628934" w:rsidR="00684514" w:rsidRPr="003E5B7B" w:rsidRDefault="00684514" w:rsidP="00DD02E8">
      <w:pPr>
        <w:pStyle w:val="Akapitzlist"/>
        <w:numPr>
          <w:ilvl w:val="0"/>
          <w:numId w:val="4"/>
        </w:numPr>
        <w:rPr>
          <w:rFonts w:asciiTheme="majorHAnsi" w:hAnsiTheme="majorHAnsi" w:cstheme="majorHAnsi"/>
        </w:rPr>
      </w:pPr>
      <w:r w:rsidRPr="003E5B7B">
        <w:rPr>
          <w:rFonts w:asciiTheme="majorHAnsi" w:hAnsiTheme="majorHAnsi" w:cstheme="majorHAnsi"/>
        </w:rPr>
        <w:t xml:space="preserve">Przedmiotem zamówienia jest </w:t>
      </w:r>
      <w:r w:rsidR="00DE34E7" w:rsidRPr="003E5B7B">
        <w:rPr>
          <w:rFonts w:asciiTheme="majorHAnsi" w:hAnsiTheme="majorHAnsi" w:cstheme="majorHAnsi"/>
        </w:rPr>
        <w:t>sukcesywn</w:t>
      </w:r>
      <w:r w:rsidRPr="003E5B7B">
        <w:rPr>
          <w:rFonts w:asciiTheme="majorHAnsi" w:hAnsiTheme="majorHAnsi" w:cstheme="majorHAnsi"/>
        </w:rPr>
        <w:t>a</w:t>
      </w:r>
      <w:r w:rsidR="00DE34E7" w:rsidRPr="003E5B7B">
        <w:rPr>
          <w:rFonts w:asciiTheme="majorHAnsi" w:hAnsiTheme="majorHAnsi" w:cstheme="majorHAnsi"/>
        </w:rPr>
        <w:t xml:space="preserve"> dostaw</w:t>
      </w:r>
      <w:r w:rsidR="005356F8" w:rsidRPr="003E5B7B">
        <w:rPr>
          <w:rFonts w:asciiTheme="majorHAnsi" w:hAnsiTheme="majorHAnsi" w:cstheme="majorHAnsi"/>
        </w:rPr>
        <w:t>a</w:t>
      </w:r>
      <w:r w:rsidR="00DE34E7" w:rsidRPr="003E5B7B">
        <w:rPr>
          <w:rFonts w:asciiTheme="majorHAnsi" w:hAnsiTheme="majorHAnsi" w:cstheme="majorHAnsi"/>
        </w:rPr>
        <w:t xml:space="preserve"> środków </w:t>
      </w:r>
      <w:r w:rsidR="00807026" w:rsidRPr="003E5B7B">
        <w:rPr>
          <w:rFonts w:asciiTheme="majorHAnsi" w:hAnsiTheme="majorHAnsi" w:cstheme="majorHAnsi"/>
        </w:rPr>
        <w:t xml:space="preserve">chemicznych (środków </w:t>
      </w:r>
      <w:r w:rsidR="00DE34E7" w:rsidRPr="003E5B7B">
        <w:rPr>
          <w:rFonts w:asciiTheme="majorHAnsi" w:hAnsiTheme="majorHAnsi" w:cstheme="majorHAnsi"/>
        </w:rPr>
        <w:t>higienicznych,  środków czystości</w:t>
      </w:r>
      <w:r w:rsidR="00D1527D">
        <w:rPr>
          <w:rFonts w:asciiTheme="majorHAnsi" w:hAnsiTheme="majorHAnsi" w:cstheme="majorHAnsi"/>
        </w:rPr>
        <w:t>,</w:t>
      </w:r>
      <w:r w:rsidR="00DE34E7" w:rsidRPr="003E5B7B">
        <w:rPr>
          <w:rFonts w:asciiTheme="majorHAnsi" w:hAnsiTheme="majorHAnsi" w:cstheme="majorHAnsi"/>
          <w:color w:val="FF0000"/>
        </w:rPr>
        <w:t xml:space="preserve"> </w:t>
      </w:r>
      <w:r w:rsidR="00DE34E7" w:rsidRPr="003E5B7B">
        <w:rPr>
          <w:rFonts w:asciiTheme="majorHAnsi" w:hAnsiTheme="majorHAnsi" w:cstheme="majorHAnsi"/>
        </w:rPr>
        <w:t>i  środków dezynfekujących</w:t>
      </w:r>
      <w:r w:rsidR="00807026" w:rsidRPr="003E5B7B">
        <w:rPr>
          <w:rFonts w:asciiTheme="majorHAnsi" w:hAnsiTheme="majorHAnsi" w:cstheme="majorHAnsi"/>
        </w:rPr>
        <w:t xml:space="preserve">) </w:t>
      </w:r>
      <w:r w:rsidR="005356F8" w:rsidRPr="003E5B7B">
        <w:rPr>
          <w:rFonts w:asciiTheme="majorHAnsi" w:hAnsiTheme="majorHAnsi" w:cstheme="majorHAnsi"/>
        </w:rPr>
        <w:t xml:space="preserve"> </w:t>
      </w:r>
      <w:r w:rsidR="00DE34E7" w:rsidRPr="003E5B7B">
        <w:rPr>
          <w:rFonts w:asciiTheme="majorHAnsi" w:hAnsiTheme="majorHAnsi" w:cstheme="majorHAnsi"/>
        </w:rPr>
        <w:t xml:space="preserve">do </w:t>
      </w:r>
      <w:r w:rsidRPr="003E5B7B">
        <w:rPr>
          <w:rFonts w:asciiTheme="majorHAnsi" w:hAnsiTheme="majorHAnsi" w:cstheme="majorHAnsi"/>
        </w:rPr>
        <w:t xml:space="preserve">siedziby </w:t>
      </w:r>
      <w:r w:rsidR="005356F8" w:rsidRPr="003E5B7B">
        <w:rPr>
          <w:rFonts w:asciiTheme="majorHAnsi" w:hAnsiTheme="majorHAnsi" w:cstheme="majorHAnsi"/>
        </w:rPr>
        <w:t xml:space="preserve">Zamawiającego </w:t>
      </w:r>
      <w:r w:rsidRPr="003E5B7B">
        <w:rPr>
          <w:rFonts w:asciiTheme="majorHAnsi" w:hAnsiTheme="majorHAnsi" w:cstheme="majorHAnsi"/>
        </w:rPr>
        <w:t xml:space="preserve">przy al. Legionów 11 w Garwolinie </w:t>
      </w:r>
      <w:r w:rsidR="00DD02E8" w:rsidRPr="003E5B7B">
        <w:rPr>
          <w:rFonts w:asciiTheme="majorHAnsi" w:hAnsiTheme="majorHAnsi" w:cstheme="majorHAnsi"/>
        </w:rPr>
        <w:t>na zasadach określonych w Umowie</w:t>
      </w:r>
      <w:r w:rsidRPr="003E5B7B">
        <w:rPr>
          <w:rFonts w:asciiTheme="majorHAnsi" w:hAnsiTheme="majorHAnsi" w:cstheme="majorHAnsi"/>
        </w:rPr>
        <w:t xml:space="preserve"> </w:t>
      </w:r>
    </w:p>
    <w:p w14:paraId="06A2235E" w14:textId="49497F70" w:rsidR="00807026" w:rsidRPr="003E5B7B" w:rsidRDefault="00807026" w:rsidP="00807026">
      <w:pPr>
        <w:pStyle w:val="Akapitzlist"/>
        <w:numPr>
          <w:ilvl w:val="0"/>
          <w:numId w:val="4"/>
        </w:numPr>
        <w:rPr>
          <w:rFonts w:asciiTheme="majorHAnsi" w:hAnsiTheme="majorHAnsi" w:cstheme="majorHAnsi"/>
        </w:rPr>
      </w:pPr>
      <w:r w:rsidRPr="003E5B7B">
        <w:rPr>
          <w:rFonts w:asciiTheme="majorHAnsi" w:hAnsiTheme="majorHAnsi" w:cstheme="majorHAnsi"/>
        </w:rPr>
        <w:t>Przedmiot umowy – wykaz produktów artykułów higienicznych i środków czystości  szczegółowo określa załącznik do niniejszej umowy stanowiący integralną - Formularz cenowy Wykonawcy.</w:t>
      </w:r>
    </w:p>
    <w:p w14:paraId="1EAFCBEC" w14:textId="5B46FD22" w:rsidR="00684514" w:rsidRPr="003E5B7B" w:rsidRDefault="00684514" w:rsidP="00684514">
      <w:pPr>
        <w:pStyle w:val="Akapitzlist"/>
        <w:numPr>
          <w:ilvl w:val="0"/>
          <w:numId w:val="4"/>
        </w:numPr>
        <w:rPr>
          <w:rFonts w:asciiTheme="majorHAnsi" w:hAnsiTheme="majorHAnsi" w:cstheme="majorHAnsi"/>
        </w:rPr>
      </w:pPr>
      <w:r w:rsidRPr="003E5B7B">
        <w:rPr>
          <w:rFonts w:asciiTheme="majorHAnsi" w:hAnsiTheme="majorHAnsi" w:cstheme="majorHAnsi"/>
        </w:rPr>
        <w:t>Dostarczane produkty winny odpowiadać wymogom Polskich Norm</w:t>
      </w:r>
      <w:r w:rsidR="00807026" w:rsidRPr="003E5B7B">
        <w:rPr>
          <w:rFonts w:asciiTheme="majorHAnsi" w:hAnsiTheme="majorHAnsi" w:cstheme="majorHAnsi"/>
        </w:rPr>
        <w:t xml:space="preserve">, </w:t>
      </w:r>
      <w:r w:rsidRPr="003E5B7B">
        <w:rPr>
          <w:rFonts w:asciiTheme="majorHAnsi" w:hAnsiTheme="majorHAnsi" w:cstheme="majorHAnsi"/>
        </w:rPr>
        <w:t xml:space="preserve"> a ich jakość powinna być zgodna wymogami określonymi w powszechnie obowiązujących przepisach prawa. Wykonawca zobowiązuje się dostarczać produkty odpowiadające wszelkim normom i standardom dopuszczającym ich do sprzedaży.</w:t>
      </w:r>
    </w:p>
    <w:p w14:paraId="77517E31" w14:textId="77777777" w:rsidR="00684514" w:rsidRPr="003E5B7B" w:rsidRDefault="00684514" w:rsidP="00684514">
      <w:pPr>
        <w:pStyle w:val="Akapitzlist"/>
        <w:numPr>
          <w:ilvl w:val="0"/>
          <w:numId w:val="4"/>
        </w:numPr>
        <w:rPr>
          <w:rFonts w:asciiTheme="majorHAnsi" w:hAnsiTheme="majorHAnsi" w:cstheme="majorHAnsi"/>
        </w:rPr>
      </w:pPr>
      <w:r w:rsidRPr="003E5B7B">
        <w:rPr>
          <w:rFonts w:asciiTheme="majorHAnsi" w:hAnsiTheme="majorHAnsi" w:cstheme="majorHAnsi"/>
        </w:rPr>
        <w:t>Produkty będą opakowane w oryginalne opakowania oraz oznaczone zgodnie z obowiązującymi przepisami prawa.</w:t>
      </w:r>
    </w:p>
    <w:p w14:paraId="7889B6EF" w14:textId="5E5F861C" w:rsidR="00684514" w:rsidRPr="003E5B7B" w:rsidRDefault="00807026" w:rsidP="00684514">
      <w:pPr>
        <w:pStyle w:val="Akapitzlist"/>
        <w:numPr>
          <w:ilvl w:val="0"/>
          <w:numId w:val="4"/>
        </w:numPr>
        <w:rPr>
          <w:rFonts w:asciiTheme="majorHAnsi" w:hAnsiTheme="majorHAnsi" w:cstheme="majorHAnsi"/>
        </w:rPr>
      </w:pPr>
      <w:r w:rsidRPr="003E5B7B">
        <w:rPr>
          <w:rFonts w:asciiTheme="majorHAnsi" w:hAnsiTheme="majorHAnsi" w:cstheme="majorHAnsi"/>
        </w:rPr>
        <w:t xml:space="preserve">Produkty </w:t>
      </w:r>
      <w:r w:rsidR="00DD02E8" w:rsidRPr="003E5B7B">
        <w:rPr>
          <w:rFonts w:asciiTheme="majorHAnsi" w:hAnsiTheme="majorHAnsi" w:cstheme="majorHAnsi"/>
        </w:rPr>
        <w:t>będą dostarczane wedle zapotrzebowania Zamawiającego, na podstawie składanych przez przedstawicieli Zamawiającego zamówień, obejmujących rodzaj zamawianych środków czystości, ich liczbę oraz miejsce ich dostawy.</w:t>
      </w:r>
    </w:p>
    <w:p w14:paraId="77D41D6F" w14:textId="77777777" w:rsidR="00684514" w:rsidRPr="003E5B7B" w:rsidRDefault="00DD02E8" w:rsidP="00684514">
      <w:pPr>
        <w:pStyle w:val="Akapitzlist"/>
        <w:numPr>
          <w:ilvl w:val="0"/>
          <w:numId w:val="4"/>
        </w:numPr>
        <w:rPr>
          <w:rFonts w:asciiTheme="majorHAnsi" w:hAnsiTheme="majorHAnsi" w:cstheme="majorHAnsi"/>
        </w:rPr>
      </w:pPr>
      <w:r w:rsidRPr="003E5B7B">
        <w:rPr>
          <w:rFonts w:asciiTheme="majorHAnsi" w:hAnsiTheme="majorHAnsi" w:cstheme="majorHAnsi"/>
        </w:rPr>
        <w:t xml:space="preserve"> </w:t>
      </w:r>
      <w:r w:rsidR="00684514" w:rsidRPr="003E5B7B">
        <w:rPr>
          <w:rFonts w:asciiTheme="majorHAnsi" w:eastAsia="Times New Roman" w:hAnsiTheme="majorHAnsi" w:cstheme="majorHAnsi"/>
          <w:lang w:eastAsia="pl-PL"/>
        </w:rPr>
        <w:t>Termin przydatności artykułów higienicznych i środków czystości musi wynosić nie mniej niż 12 miesięcy od dnia ich dostarczenia i powinien być podany na opakowaniu zbiorczym lub na pojedynczych opakowaniach.</w:t>
      </w:r>
    </w:p>
    <w:p w14:paraId="3967E902" w14:textId="44C86336" w:rsidR="000C61E9" w:rsidRPr="003E5B7B" w:rsidRDefault="00684514" w:rsidP="00684514">
      <w:pPr>
        <w:pStyle w:val="Akapitzlist"/>
        <w:numPr>
          <w:ilvl w:val="0"/>
          <w:numId w:val="4"/>
        </w:numPr>
        <w:rPr>
          <w:rFonts w:asciiTheme="majorHAnsi" w:hAnsiTheme="majorHAnsi" w:cstheme="majorHAnsi"/>
        </w:rPr>
      </w:pPr>
      <w:r w:rsidRPr="003E5B7B">
        <w:rPr>
          <w:rFonts w:asciiTheme="majorHAnsi" w:eastAsia="Times New Roman" w:hAnsiTheme="majorHAnsi" w:cstheme="majorHAnsi"/>
          <w:lang w:eastAsia="pl-PL"/>
        </w:rPr>
        <w:t>Wykonawca zobowiązuje się do sprzedaży w ramach Umowy artykułów higienicznych i środków czystości fabrycznie nowych, wolnych od wad oraz pochodzących z bieżącej produkcji (z ostatnich trzech miesięcy przed dostawą). Wszystkie oferowane artykuły higieniczne i środki czystości muszą być najwyższej jakości zgodnie z normami krajowymi lub zagranicznymi.</w:t>
      </w:r>
      <w:r w:rsidR="000C61E9" w:rsidRPr="003E5B7B">
        <w:rPr>
          <w:rFonts w:asciiTheme="majorHAnsi" w:hAnsiTheme="majorHAnsi" w:cstheme="majorHAnsi"/>
        </w:rPr>
        <w:t xml:space="preserve"> </w:t>
      </w:r>
    </w:p>
    <w:p w14:paraId="506A9224" w14:textId="77777777" w:rsidR="005356F8" w:rsidRPr="003E5B7B" w:rsidRDefault="000C61E9" w:rsidP="005356F8">
      <w:pPr>
        <w:pStyle w:val="Akapitzlist"/>
        <w:numPr>
          <w:ilvl w:val="0"/>
          <w:numId w:val="4"/>
        </w:numPr>
        <w:rPr>
          <w:rFonts w:asciiTheme="majorHAnsi" w:hAnsiTheme="majorHAnsi" w:cstheme="majorHAnsi"/>
        </w:rPr>
      </w:pPr>
      <w:r w:rsidRPr="003E5B7B">
        <w:rPr>
          <w:rFonts w:asciiTheme="majorHAnsi" w:hAnsiTheme="majorHAnsi" w:cstheme="majorHAnsi"/>
        </w:rPr>
        <w:t>Zamawiający wymaga, aby opakowania zabezpieczające jakość dostarczonych towarów nie były brudne ani uszkodzone mechanicznie.</w:t>
      </w:r>
    </w:p>
    <w:p w14:paraId="7DAEE8D8" w14:textId="23754420" w:rsidR="0095729D" w:rsidRPr="003E5B7B" w:rsidRDefault="000C61E9" w:rsidP="005356F8">
      <w:pPr>
        <w:pStyle w:val="Akapitzlist"/>
        <w:numPr>
          <w:ilvl w:val="0"/>
          <w:numId w:val="4"/>
        </w:numPr>
        <w:rPr>
          <w:rFonts w:asciiTheme="majorHAnsi" w:hAnsiTheme="majorHAnsi" w:cstheme="majorHAnsi"/>
        </w:rPr>
      </w:pPr>
      <w:r w:rsidRPr="003E5B7B">
        <w:rPr>
          <w:rFonts w:asciiTheme="majorHAnsi" w:hAnsiTheme="majorHAnsi" w:cstheme="majorHAnsi"/>
        </w:rPr>
        <w:t xml:space="preserve">Towar dostarczony w oryginalnych </w:t>
      </w:r>
      <w:r w:rsidR="00E4365D" w:rsidRPr="003E5B7B">
        <w:rPr>
          <w:rFonts w:asciiTheme="majorHAnsi" w:hAnsiTheme="majorHAnsi" w:cstheme="majorHAnsi"/>
        </w:rPr>
        <w:t>opakowaniach, powinien mieć na opakowaniu czytelne oznaczenia fabryczne, tzn. rodzaj, nazwę wyrobu, ilość, datę produkcji, termin przydatności do zużycia lub termin minimalnej trwałości, nazwę i adres producenta oraz inne oznakowania zgodne z obowiązującymi w tym zakresie przepisami prawa.</w:t>
      </w:r>
    </w:p>
    <w:p w14:paraId="36F6E768" w14:textId="7721A96F" w:rsidR="00EF1D7D" w:rsidRPr="003E5B7B" w:rsidRDefault="00EF1D7D" w:rsidP="00EF1D7D">
      <w:pPr>
        <w:pStyle w:val="Akapitzlist"/>
        <w:numPr>
          <w:ilvl w:val="0"/>
          <w:numId w:val="4"/>
        </w:numPr>
        <w:rPr>
          <w:rFonts w:asciiTheme="majorHAnsi" w:hAnsiTheme="majorHAnsi" w:cstheme="majorHAnsi"/>
        </w:rPr>
      </w:pPr>
      <w:r w:rsidRPr="003E5B7B">
        <w:rPr>
          <w:rFonts w:asciiTheme="majorHAnsi" w:hAnsiTheme="majorHAnsi" w:cstheme="majorHAnsi"/>
        </w:rPr>
        <w:lastRenderedPageBreak/>
        <w:t xml:space="preserve">Strony zgodnie ustalają, że ilości asortymentu podane w załączniku do umowy - formularz Cenowy Wykonawcy nie są obowiązujące – są podane szacunkowo </w:t>
      </w:r>
    </w:p>
    <w:p w14:paraId="62D2C766" w14:textId="2D4A8D0B" w:rsidR="00BB172C" w:rsidRPr="003E5B7B" w:rsidRDefault="00BB172C" w:rsidP="00BB172C">
      <w:pPr>
        <w:jc w:val="center"/>
        <w:rPr>
          <w:rFonts w:asciiTheme="majorHAnsi" w:eastAsia="Times New Roman" w:hAnsiTheme="majorHAnsi" w:cstheme="majorHAnsi"/>
          <w:b/>
          <w:bCs/>
          <w:lang w:eastAsia="pl-PL"/>
        </w:rPr>
      </w:pPr>
      <w:r w:rsidRPr="003E5B7B">
        <w:rPr>
          <w:rFonts w:asciiTheme="majorHAnsi" w:eastAsia="Times New Roman" w:hAnsiTheme="majorHAnsi" w:cstheme="majorHAnsi"/>
          <w:b/>
          <w:bCs/>
          <w:lang w:eastAsia="pl-PL"/>
        </w:rPr>
        <w:t xml:space="preserve">§ </w:t>
      </w:r>
      <w:r w:rsidR="00684514" w:rsidRPr="003E5B7B">
        <w:rPr>
          <w:rFonts w:asciiTheme="majorHAnsi" w:eastAsia="Times New Roman" w:hAnsiTheme="majorHAnsi" w:cstheme="majorHAnsi"/>
          <w:b/>
          <w:bCs/>
          <w:lang w:eastAsia="pl-PL"/>
        </w:rPr>
        <w:t>2</w:t>
      </w:r>
    </w:p>
    <w:p w14:paraId="4B388605" w14:textId="77777777" w:rsidR="00BB172C" w:rsidRPr="003E5B7B" w:rsidRDefault="00BB172C" w:rsidP="00BB172C">
      <w:pPr>
        <w:jc w:val="center"/>
        <w:rPr>
          <w:rFonts w:asciiTheme="majorHAnsi" w:eastAsia="Times New Roman" w:hAnsiTheme="majorHAnsi" w:cstheme="majorHAnsi"/>
          <w:b/>
          <w:bCs/>
          <w:lang w:eastAsia="pl-PL"/>
        </w:rPr>
      </w:pPr>
      <w:r w:rsidRPr="003E5B7B">
        <w:rPr>
          <w:rFonts w:asciiTheme="majorHAnsi" w:eastAsia="Times New Roman" w:hAnsiTheme="majorHAnsi" w:cstheme="majorHAnsi"/>
          <w:b/>
          <w:bCs/>
          <w:lang w:eastAsia="pl-PL"/>
        </w:rPr>
        <w:t>Obowiązki Wykonawcy</w:t>
      </w:r>
    </w:p>
    <w:p w14:paraId="730C3336" w14:textId="77777777" w:rsidR="005356F8" w:rsidRPr="003E5B7B" w:rsidRDefault="005356F8" w:rsidP="005356F8">
      <w:pPr>
        <w:rPr>
          <w:rFonts w:asciiTheme="majorHAnsi" w:eastAsia="Times New Roman" w:hAnsiTheme="majorHAnsi" w:cstheme="majorHAnsi"/>
          <w:b/>
          <w:bCs/>
          <w:lang w:eastAsia="pl-PL"/>
        </w:rPr>
      </w:pPr>
    </w:p>
    <w:p w14:paraId="1D4259D3" w14:textId="371839C1" w:rsidR="00BB172C" w:rsidRPr="003E5B7B" w:rsidRDefault="00BB172C" w:rsidP="00BB172C">
      <w:pPr>
        <w:pStyle w:val="Akapitzlist"/>
        <w:numPr>
          <w:ilvl w:val="0"/>
          <w:numId w:val="2"/>
        </w:numPr>
        <w:rPr>
          <w:rFonts w:asciiTheme="majorHAnsi" w:hAnsiTheme="majorHAnsi" w:cstheme="majorHAnsi"/>
        </w:rPr>
      </w:pPr>
      <w:r w:rsidRPr="003E5B7B">
        <w:rPr>
          <w:rFonts w:asciiTheme="majorHAnsi" w:hAnsiTheme="majorHAnsi" w:cstheme="majorHAnsi"/>
        </w:rPr>
        <w:t xml:space="preserve">Wykonawca zobowiązany jest do sukcesywnej dostawy produktów wymienionych według potrzeb </w:t>
      </w:r>
      <w:r w:rsidR="00807026" w:rsidRPr="003E5B7B">
        <w:rPr>
          <w:rFonts w:asciiTheme="majorHAnsi" w:hAnsiTheme="majorHAnsi" w:cstheme="majorHAnsi"/>
        </w:rPr>
        <w:t>Zamawiającego</w:t>
      </w:r>
      <w:r w:rsidRPr="003E5B7B">
        <w:rPr>
          <w:rFonts w:asciiTheme="majorHAnsi" w:hAnsiTheme="majorHAnsi" w:cstheme="majorHAnsi"/>
        </w:rPr>
        <w:t>.</w:t>
      </w:r>
    </w:p>
    <w:p w14:paraId="32382ED3" w14:textId="77777777" w:rsidR="00D1527D" w:rsidRPr="00D1527D" w:rsidRDefault="00BB172C" w:rsidP="00BB172C">
      <w:pPr>
        <w:pStyle w:val="Akapitzlist"/>
        <w:numPr>
          <w:ilvl w:val="0"/>
          <w:numId w:val="2"/>
        </w:numPr>
        <w:rPr>
          <w:rFonts w:asciiTheme="majorHAnsi" w:hAnsiTheme="majorHAnsi" w:cstheme="majorHAnsi"/>
        </w:rPr>
      </w:pPr>
      <w:r w:rsidRPr="00D1527D">
        <w:rPr>
          <w:rFonts w:asciiTheme="majorHAnsi" w:eastAsia="Times New Roman" w:hAnsiTheme="majorHAnsi" w:cstheme="majorHAnsi"/>
          <w:lang w:eastAsia="pl-PL"/>
        </w:rPr>
        <w:t>Wykonawca zobowiązuje się do dokonywania dostaw, o których mowa powyżej, w terminie do 3 dni roboczych od daty złożenia drogą elektroniczną zamówienia przez osoby upoważnione przez Zamawiającego i określone</w:t>
      </w:r>
      <w:r w:rsidR="00D1527D">
        <w:rPr>
          <w:rFonts w:asciiTheme="majorHAnsi" w:eastAsia="Times New Roman" w:hAnsiTheme="majorHAnsi" w:cstheme="majorHAnsi"/>
          <w:lang w:eastAsia="pl-PL"/>
        </w:rPr>
        <w:t>.</w:t>
      </w:r>
    </w:p>
    <w:p w14:paraId="0D88A513" w14:textId="65DA20A0" w:rsidR="00BB172C" w:rsidRPr="00D1527D" w:rsidRDefault="00D1527D" w:rsidP="00D1527D">
      <w:pPr>
        <w:pStyle w:val="Akapitzlist"/>
        <w:numPr>
          <w:ilvl w:val="0"/>
          <w:numId w:val="2"/>
        </w:numPr>
        <w:rPr>
          <w:rFonts w:asciiTheme="majorHAnsi" w:hAnsiTheme="majorHAnsi" w:cstheme="majorHAnsi"/>
        </w:rPr>
      </w:pPr>
      <w:r>
        <w:rPr>
          <w:rFonts w:asciiTheme="majorHAnsi" w:eastAsia="Times New Roman" w:hAnsiTheme="majorHAnsi" w:cstheme="majorHAnsi"/>
          <w:lang w:eastAsia="pl-PL"/>
        </w:rPr>
        <w:t>Wykonawca realizował będzie zamówienia w dni powszednie w godzinach 8:00-14:00.</w:t>
      </w:r>
    </w:p>
    <w:p w14:paraId="309C7E28" w14:textId="39B196E9" w:rsidR="000C61E9" w:rsidRPr="003E5B7B" w:rsidRDefault="000C61E9" w:rsidP="000C61E9">
      <w:pPr>
        <w:pStyle w:val="Akapitzlist"/>
        <w:numPr>
          <w:ilvl w:val="0"/>
          <w:numId w:val="2"/>
        </w:numPr>
        <w:rPr>
          <w:rFonts w:asciiTheme="majorHAnsi" w:hAnsiTheme="majorHAnsi" w:cstheme="majorHAnsi"/>
        </w:rPr>
      </w:pPr>
      <w:r w:rsidRPr="003E5B7B">
        <w:rPr>
          <w:rFonts w:asciiTheme="majorHAnsi" w:hAnsiTheme="majorHAnsi" w:cstheme="majorHAnsi"/>
        </w:rPr>
        <w:t>Dostawy realizowane będą na koszt i ryzyko Wykonawcy.</w:t>
      </w:r>
    </w:p>
    <w:p w14:paraId="19E46E27" w14:textId="77777777" w:rsidR="000C61E9" w:rsidRPr="003E5B7B" w:rsidRDefault="000C61E9" w:rsidP="000C61E9">
      <w:pPr>
        <w:pStyle w:val="Akapitzlist"/>
        <w:numPr>
          <w:ilvl w:val="0"/>
          <w:numId w:val="2"/>
        </w:numPr>
        <w:rPr>
          <w:rFonts w:asciiTheme="majorHAnsi" w:hAnsiTheme="majorHAnsi" w:cstheme="majorHAnsi"/>
        </w:rPr>
      </w:pPr>
      <w:r w:rsidRPr="003E5B7B">
        <w:rPr>
          <w:rFonts w:asciiTheme="majorHAnsi" w:hAnsiTheme="majorHAnsi" w:cstheme="majorHAnsi"/>
        </w:rPr>
        <w:t>Wykonawca zobowiązuje się do przekazywania towaru bezpośrednio do rąk upoważnionego pracownika. Nie dopuszcza się pozostawienia towaru bez opieki lub przekazywania go osobom nieupoważnionym.</w:t>
      </w:r>
    </w:p>
    <w:p w14:paraId="5AB9B045" w14:textId="77777777" w:rsidR="000C61E9" w:rsidRPr="003E5B7B" w:rsidRDefault="000C61E9" w:rsidP="000C61E9">
      <w:pPr>
        <w:pStyle w:val="Akapitzlist"/>
        <w:ind w:left="357"/>
        <w:rPr>
          <w:rFonts w:asciiTheme="majorHAnsi" w:hAnsiTheme="majorHAnsi" w:cstheme="majorHAnsi"/>
        </w:rPr>
      </w:pPr>
    </w:p>
    <w:p w14:paraId="13699C04" w14:textId="46691A9B" w:rsidR="00FB21E9" w:rsidRPr="003E5B7B" w:rsidRDefault="00E4365D" w:rsidP="00E4365D">
      <w:pPr>
        <w:jc w:val="center"/>
        <w:rPr>
          <w:rFonts w:asciiTheme="majorHAnsi" w:hAnsiTheme="majorHAnsi" w:cstheme="majorHAnsi"/>
          <w:b/>
          <w:bCs/>
        </w:rPr>
      </w:pPr>
      <w:r w:rsidRPr="003E5B7B">
        <w:rPr>
          <w:rFonts w:asciiTheme="majorHAnsi" w:hAnsiTheme="majorHAnsi" w:cstheme="majorHAnsi"/>
          <w:b/>
          <w:bCs/>
        </w:rPr>
        <w:t>§ 4</w:t>
      </w:r>
    </w:p>
    <w:p w14:paraId="3B42AC52" w14:textId="492A3857" w:rsidR="00E4365D" w:rsidRPr="003E5B7B" w:rsidRDefault="00E4365D" w:rsidP="00E4365D">
      <w:pPr>
        <w:jc w:val="center"/>
        <w:rPr>
          <w:rFonts w:asciiTheme="majorHAnsi" w:hAnsiTheme="majorHAnsi" w:cstheme="majorHAnsi"/>
          <w:b/>
          <w:bCs/>
        </w:rPr>
      </w:pPr>
      <w:r w:rsidRPr="003E5B7B">
        <w:rPr>
          <w:rFonts w:asciiTheme="majorHAnsi" w:hAnsiTheme="majorHAnsi" w:cstheme="majorHAnsi"/>
          <w:b/>
          <w:bCs/>
        </w:rPr>
        <w:t>ORGANIZACJA</w:t>
      </w:r>
      <w:r w:rsidR="00DB5D64" w:rsidRPr="003E5B7B">
        <w:rPr>
          <w:rFonts w:asciiTheme="majorHAnsi" w:hAnsiTheme="majorHAnsi" w:cstheme="majorHAnsi"/>
          <w:b/>
          <w:bCs/>
        </w:rPr>
        <w:t xml:space="preserve"> SWIADCZEŃ</w:t>
      </w:r>
    </w:p>
    <w:p w14:paraId="6B7B3629" w14:textId="77777777" w:rsidR="00BD69D1" w:rsidRPr="003E5B7B" w:rsidRDefault="00E4365D" w:rsidP="00BD69D1">
      <w:pPr>
        <w:pStyle w:val="Akapitzlist"/>
        <w:numPr>
          <w:ilvl w:val="0"/>
          <w:numId w:val="6"/>
        </w:numPr>
        <w:rPr>
          <w:rFonts w:asciiTheme="majorHAnsi" w:hAnsiTheme="majorHAnsi" w:cstheme="majorHAnsi"/>
        </w:rPr>
      </w:pPr>
      <w:r w:rsidRPr="003E5B7B">
        <w:rPr>
          <w:rFonts w:asciiTheme="majorHAnsi" w:hAnsiTheme="majorHAnsi" w:cstheme="majorHAnsi"/>
        </w:rPr>
        <w:t xml:space="preserve">Odbiór jakościowy i ilościowy dostarczonego towaru odbywać się będzie w siedzibie </w:t>
      </w:r>
      <w:r w:rsidR="005356F8" w:rsidRPr="003E5B7B">
        <w:rPr>
          <w:rFonts w:asciiTheme="majorHAnsi" w:hAnsiTheme="majorHAnsi" w:cstheme="majorHAnsi"/>
        </w:rPr>
        <w:t xml:space="preserve">Zamawiającego  </w:t>
      </w:r>
      <w:r w:rsidRPr="003E5B7B">
        <w:rPr>
          <w:rFonts w:asciiTheme="majorHAnsi" w:hAnsiTheme="majorHAnsi" w:cstheme="majorHAnsi"/>
        </w:rPr>
        <w:t xml:space="preserve">przy udziale Wykonawcy. </w:t>
      </w:r>
    </w:p>
    <w:p w14:paraId="5E3234D5" w14:textId="736B03BC" w:rsidR="00BD69D1" w:rsidRPr="003E5B7B" w:rsidRDefault="00BD69D1" w:rsidP="00BD69D1">
      <w:pPr>
        <w:pStyle w:val="Akapitzlist"/>
        <w:numPr>
          <w:ilvl w:val="0"/>
          <w:numId w:val="6"/>
        </w:numPr>
        <w:rPr>
          <w:rFonts w:asciiTheme="majorHAnsi" w:hAnsiTheme="majorHAnsi" w:cstheme="majorHAnsi"/>
        </w:rPr>
      </w:pPr>
      <w:r w:rsidRPr="003E5B7B">
        <w:rPr>
          <w:rFonts w:asciiTheme="majorHAnsi" w:hAnsiTheme="majorHAnsi" w:cstheme="majorHAnsi"/>
        </w:rPr>
        <w:t>Zamawiający sprawdza zgodność ilościową oraz asortymentową otrzymanego w dostawie towaru z dokumentami zamówienia oraz dokumentami dostawy, niezwłocznie po otrzymaniu towaru.</w:t>
      </w:r>
    </w:p>
    <w:p w14:paraId="0D1551F0" w14:textId="0F9CC3AB" w:rsidR="00BD69D1" w:rsidRPr="003E5B7B" w:rsidRDefault="00BD69D1" w:rsidP="00BD69D1">
      <w:pPr>
        <w:pStyle w:val="Akapitzlist"/>
        <w:numPr>
          <w:ilvl w:val="0"/>
          <w:numId w:val="6"/>
        </w:numPr>
        <w:rPr>
          <w:rFonts w:asciiTheme="majorHAnsi" w:hAnsiTheme="majorHAnsi" w:cstheme="majorHAnsi"/>
        </w:rPr>
      </w:pPr>
      <w:r w:rsidRPr="003E5B7B">
        <w:rPr>
          <w:rFonts w:asciiTheme="majorHAnsi" w:hAnsiTheme="majorHAnsi" w:cstheme="majorHAnsi"/>
        </w:rPr>
        <w:t>W przypadku stwierdzonej rozbieżności lub braków Zamawiający niezwłocznie powiadamia Wykonawcę w formie pisemnej lub droga elektroniczną (reklamacja ilościowa).</w:t>
      </w:r>
    </w:p>
    <w:p w14:paraId="10F5937E" w14:textId="4AB84C1C" w:rsidR="00FB21E9" w:rsidRPr="003E5B7B" w:rsidRDefault="00FB21E9" w:rsidP="00FB21E9">
      <w:pPr>
        <w:pStyle w:val="Akapitzlist"/>
        <w:numPr>
          <w:ilvl w:val="0"/>
          <w:numId w:val="6"/>
        </w:numPr>
        <w:rPr>
          <w:rFonts w:asciiTheme="majorHAnsi" w:hAnsiTheme="majorHAnsi" w:cstheme="majorHAnsi"/>
        </w:rPr>
      </w:pPr>
      <w:r w:rsidRPr="003E5B7B">
        <w:rPr>
          <w:rFonts w:asciiTheme="majorHAnsi" w:hAnsiTheme="majorHAnsi" w:cstheme="majorHAnsi"/>
        </w:rPr>
        <w:t>Zamawiający może odmówić przyjęcia produktów:</w:t>
      </w:r>
    </w:p>
    <w:p w14:paraId="382801F2" w14:textId="0599E535" w:rsidR="00FB21E9" w:rsidRPr="003E5B7B" w:rsidRDefault="00FB21E9" w:rsidP="00E4365D">
      <w:pPr>
        <w:pStyle w:val="Akapitzlist"/>
        <w:numPr>
          <w:ilvl w:val="0"/>
          <w:numId w:val="7"/>
        </w:numPr>
        <w:rPr>
          <w:rFonts w:asciiTheme="majorHAnsi" w:hAnsiTheme="majorHAnsi" w:cstheme="majorHAnsi"/>
        </w:rPr>
      </w:pPr>
      <w:r w:rsidRPr="003E5B7B">
        <w:rPr>
          <w:rFonts w:asciiTheme="majorHAnsi" w:hAnsiTheme="majorHAnsi" w:cstheme="majorHAnsi"/>
        </w:rPr>
        <w:t>których nie zamawiał bądź przekraczających ilość zamówioną,</w:t>
      </w:r>
    </w:p>
    <w:p w14:paraId="762C36EE" w14:textId="38F30056" w:rsidR="00BB172C" w:rsidRPr="003E5B7B" w:rsidRDefault="00FB21E9" w:rsidP="005356F8">
      <w:pPr>
        <w:pStyle w:val="Akapitzlist"/>
        <w:numPr>
          <w:ilvl w:val="0"/>
          <w:numId w:val="7"/>
        </w:numPr>
        <w:rPr>
          <w:rFonts w:asciiTheme="majorHAnsi" w:hAnsiTheme="majorHAnsi" w:cstheme="majorHAnsi"/>
        </w:rPr>
      </w:pPr>
      <w:r w:rsidRPr="003E5B7B">
        <w:rPr>
          <w:rFonts w:asciiTheme="majorHAnsi" w:hAnsiTheme="majorHAnsi" w:cstheme="majorHAnsi"/>
        </w:rPr>
        <w:t>które zostały dostarczone z opóźnieniem, a w związku z czym Zamawiający zakupił je u</w:t>
      </w:r>
      <w:r w:rsidR="005356F8" w:rsidRPr="003E5B7B">
        <w:rPr>
          <w:rFonts w:asciiTheme="majorHAnsi" w:hAnsiTheme="majorHAnsi" w:cstheme="majorHAnsi"/>
        </w:rPr>
        <w:t xml:space="preserve"> </w:t>
      </w:r>
      <w:r w:rsidRPr="003E5B7B">
        <w:rPr>
          <w:rFonts w:asciiTheme="majorHAnsi" w:hAnsiTheme="majorHAnsi" w:cstheme="majorHAnsi"/>
        </w:rPr>
        <w:t>innych dostawców.</w:t>
      </w:r>
    </w:p>
    <w:p w14:paraId="2F50E620" w14:textId="15A6A33F" w:rsidR="00DB5D64" w:rsidRPr="003E5B7B" w:rsidRDefault="00DB5D64" w:rsidP="00FB21E9">
      <w:pPr>
        <w:pStyle w:val="Akapitzlist"/>
        <w:numPr>
          <w:ilvl w:val="0"/>
          <w:numId w:val="7"/>
        </w:numPr>
        <w:rPr>
          <w:rFonts w:asciiTheme="majorHAnsi" w:hAnsiTheme="majorHAnsi" w:cstheme="majorHAnsi"/>
        </w:rPr>
      </w:pPr>
      <w:r w:rsidRPr="003E5B7B">
        <w:rPr>
          <w:rFonts w:asciiTheme="majorHAnsi" w:hAnsiTheme="majorHAnsi" w:cstheme="majorHAnsi"/>
        </w:rPr>
        <w:t>w przypadku ich złej jakości, widocznych uszkodzeń spowodowanych nieprawidłowym zabezpieczeniem lub kończącym się terminem ważności.</w:t>
      </w:r>
    </w:p>
    <w:p w14:paraId="013AE577" w14:textId="756E705E" w:rsidR="00DB5D64" w:rsidRPr="003E5B7B" w:rsidRDefault="00BD69D1" w:rsidP="00BD69D1">
      <w:pPr>
        <w:pStyle w:val="Akapitzlist"/>
        <w:numPr>
          <w:ilvl w:val="0"/>
          <w:numId w:val="6"/>
        </w:numPr>
        <w:rPr>
          <w:rFonts w:asciiTheme="majorHAnsi" w:hAnsiTheme="majorHAnsi" w:cstheme="majorHAnsi"/>
        </w:rPr>
      </w:pPr>
      <w:r w:rsidRPr="003E5B7B">
        <w:rPr>
          <w:rFonts w:asciiTheme="majorHAnsi" w:hAnsiTheme="majorHAnsi" w:cstheme="majorHAnsi"/>
        </w:rPr>
        <w:t>Produkty co do których zgłoszono reklamacje ilościowe lub jakościowe podlegają uzupełnieniu lub wymianie w terminie 4 dni od złożenia reklamacji.</w:t>
      </w:r>
    </w:p>
    <w:p w14:paraId="270A925C" w14:textId="40F9C87A" w:rsidR="00E4365D" w:rsidRPr="00D1527D" w:rsidRDefault="00FB21E9" w:rsidP="00FB21E9">
      <w:pPr>
        <w:pStyle w:val="Akapitzlist"/>
        <w:numPr>
          <w:ilvl w:val="0"/>
          <w:numId w:val="6"/>
        </w:numPr>
        <w:rPr>
          <w:rFonts w:asciiTheme="majorHAnsi" w:hAnsiTheme="majorHAnsi" w:cstheme="majorHAnsi"/>
        </w:rPr>
      </w:pPr>
      <w:r w:rsidRPr="003E5B7B">
        <w:rPr>
          <w:rFonts w:asciiTheme="majorHAnsi" w:hAnsiTheme="majorHAnsi" w:cstheme="majorHAnsi"/>
        </w:rPr>
        <w:t xml:space="preserve">W przypadku niemożności zrealizowania przez </w:t>
      </w:r>
      <w:r w:rsidR="00BD69D1" w:rsidRPr="003E5B7B">
        <w:rPr>
          <w:rFonts w:asciiTheme="majorHAnsi" w:hAnsiTheme="majorHAnsi" w:cstheme="majorHAnsi"/>
        </w:rPr>
        <w:t xml:space="preserve">Wykonawcę </w:t>
      </w:r>
      <w:r w:rsidRPr="003E5B7B">
        <w:rPr>
          <w:rFonts w:asciiTheme="majorHAnsi" w:hAnsiTheme="majorHAnsi" w:cstheme="majorHAnsi"/>
        </w:rPr>
        <w:t>zamówienia we wskazanym</w:t>
      </w:r>
      <w:r w:rsidR="00E4365D" w:rsidRPr="003E5B7B">
        <w:rPr>
          <w:rFonts w:asciiTheme="majorHAnsi" w:hAnsiTheme="majorHAnsi" w:cstheme="majorHAnsi"/>
        </w:rPr>
        <w:t xml:space="preserve"> </w:t>
      </w:r>
      <w:r w:rsidRPr="003E5B7B">
        <w:rPr>
          <w:rFonts w:asciiTheme="majorHAnsi" w:hAnsiTheme="majorHAnsi" w:cstheme="majorHAnsi"/>
        </w:rPr>
        <w:t xml:space="preserve">terminie w całości lub w części, </w:t>
      </w:r>
      <w:r w:rsidR="00BD69D1" w:rsidRPr="003E5B7B">
        <w:rPr>
          <w:rFonts w:asciiTheme="majorHAnsi" w:hAnsiTheme="majorHAnsi" w:cstheme="majorHAnsi"/>
        </w:rPr>
        <w:t xml:space="preserve">Wykonawca </w:t>
      </w:r>
      <w:r w:rsidRPr="003E5B7B">
        <w:rPr>
          <w:rFonts w:asciiTheme="majorHAnsi" w:hAnsiTheme="majorHAnsi" w:cstheme="majorHAnsi"/>
        </w:rPr>
        <w:t>winien powiadomić o tym fakcie</w:t>
      </w:r>
      <w:r w:rsidR="00E4365D" w:rsidRPr="003E5B7B">
        <w:rPr>
          <w:rFonts w:asciiTheme="majorHAnsi" w:hAnsiTheme="majorHAnsi" w:cstheme="majorHAnsi"/>
        </w:rPr>
        <w:t xml:space="preserve"> </w:t>
      </w:r>
      <w:r w:rsidRPr="003E5B7B">
        <w:rPr>
          <w:rFonts w:asciiTheme="majorHAnsi" w:hAnsiTheme="majorHAnsi" w:cstheme="majorHAnsi"/>
        </w:rPr>
        <w:t xml:space="preserve">Zamawiającego w terminie 2 dni od otrzymania zamówienia. </w:t>
      </w:r>
      <w:r w:rsidRPr="00D1527D">
        <w:rPr>
          <w:rFonts w:asciiTheme="majorHAnsi" w:hAnsiTheme="majorHAnsi" w:cstheme="majorHAnsi"/>
        </w:rPr>
        <w:t>W tym przypadku Zamawiający</w:t>
      </w:r>
      <w:r w:rsidR="00E4365D" w:rsidRPr="00D1527D">
        <w:rPr>
          <w:rFonts w:asciiTheme="majorHAnsi" w:hAnsiTheme="majorHAnsi" w:cstheme="majorHAnsi"/>
        </w:rPr>
        <w:t xml:space="preserve"> </w:t>
      </w:r>
      <w:r w:rsidRPr="00D1527D">
        <w:rPr>
          <w:rFonts w:asciiTheme="majorHAnsi" w:hAnsiTheme="majorHAnsi" w:cstheme="majorHAnsi"/>
        </w:rPr>
        <w:t xml:space="preserve">może dokonać zakupu produktów, których </w:t>
      </w:r>
      <w:r w:rsidR="000A7BC5" w:rsidRPr="00D1527D">
        <w:rPr>
          <w:rFonts w:asciiTheme="majorHAnsi" w:hAnsiTheme="majorHAnsi" w:cstheme="majorHAnsi"/>
        </w:rPr>
        <w:t>Wykonawca</w:t>
      </w:r>
      <w:r w:rsidRPr="00D1527D">
        <w:rPr>
          <w:rFonts w:asciiTheme="majorHAnsi" w:hAnsiTheme="majorHAnsi" w:cstheme="majorHAnsi"/>
        </w:rPr>
        <w:t xml:space="preserve"> nie może w terminie zapewnić </w:t>
      </w:r>
      <w:r w:rsidR="00E4365D" w:rsidRPr="00D1527D">
        <w:rPr>
          <w:rFonts w:asciiTheme="majorHAnsi" w:hAnsiTheme="majorHAnsi" w:cstheme="majorHAnsi"/>
        </w:rPr>
        <w:t>–</w:t>
      </w:r>
      <w:r w:rsidRPr="00D1527D">
        <w:rPr>
          <w:rFonts w:asciiTheme="majorHAnsi" w:hAnsiTheme="majorHAnsi" w:cstheme="majorHAnsi"/>
        </w:rPr>
        <w:t xml:space="preserve"> u</w:t>
      </w:r>
      <w:r w:rsidR="00E4365D" w:rsidRPr="00D1527D">
        <w:rPr>
          <w:rFonts w:asciiTheme="majorHAnsi" w:hAnsiTheme="majorHAnsi" w:cstheme="majorHAnsi"/>
        </w:rPr>
        <w:t xml:space="preserve"> </w:t>
      </w:r>
      <w:r w:rsidRPr="00D1527D">
        <w:rPr>
          <w:rFonts w:asciiTheme="majorHAnsi" w:hAnsiTheme="majorHAnsi" w:cstheme="majorHAnsi"/>
        </w:rPr>
        <w:t>innych dostawców.</w:t>
      </w:r>
    </w:p>
    <w:p w14:paraId="365A3A4C" w14:textId="77777777" w:rsidR="00B97162" w:rsidRPr="003E5B7B" w:rsidRDefault="00B97162" w:rsidP="00B97162">
      <w:pPr>
        <w:pStyle w:val="Akapitzlist"/>
        <w:numPr>
          <w:ilvl w:val="0"/>
          <w:numId w:val="6"/>
        </w:numPr>
        <w:rPr>
          <w:rFonts w:asciiTheme="majorHAnsi" w:hAnsiTheme="majorHAnsi" w:cstheme="majorHAnsi"/>
        </w:rPr>
      </w:pPr>
      <w:r w:rsidRPr="003E5B7B">
        <w:rPr>
          <w:rFonts w:asciiTheme="majorHAnsi" w:hAnsiTheme="majorHAnsi" w:cstheme="majorHAnsi"/>
        </w:rPr>
        <w:t>W przypadku zaprzestania produkcji danego produktu przez producenta, Wykonawca zobowiązany jest dostarczyć produkt równoważny odpowiadający produktowi wycofanemu. W takim wypadku, na Wykonawcy ciąży obowiązek udowodnienia równoważności produktu. Zaoferowany produkt równoważny musi być równie wydajny i posiadać właściwości nie gorsze niż produkt wycofany z produkcji. Cena produktu równoważnego nie może być wyższa niż produktu wskazanego w Formularzu cenowym.</w:t>
      </w:r>
    </w:p>
    <w:p w14:paraId="7951E618" w14:textId="78D311C1" w:rsidR="00B97162" w:rsidRPr="003E5B7B" w:rsidRDefault="00B97162" w:rsidP="00B97162">
      <w:pPr>
        <w:pStyle w:val="Akapitzlist"/>
        <w:numPr>
          <w:ilvl w:val="0"/>
          <w:numId w:val="6"/>
        </w:numPr>
        <w:rPr>
          <w:rFonts w:asciiTheme="majorHAnsi" w:hAnsiTheme="majorHAnsi" w:cstheme="majorHAnsi"/>
        </w:rPr>
      </w:pPr>
      <w:r w:rsidRPr="003E5B7B">
        <w:rPr>
          <w:rFonts w:asciiTheme="majorHAnsi" w:hAnsiTheme="majorHAnsi" w:cstheme="majorHAnsi"/>
        </w:rPr>
        <w:t xml:space="preserve">W sytuacji określonej w ust. </w:t>
      </w:r>
      <w:r w:rsidR="00BD69D1" w:rsidRPr="003E5B7B">
        <w:rPr>
          <w:rFonts w:asciiTheme="majorHAnsi" w:hAnsiTheme="majorHAnsi" w:cstheme="majorHAnsi"/>
        </w:rPr>
        <w:t xml:space="preserve">8 </w:t>
      </w:r>
      <w:r w:rsidRPr="003E5B7B">
        <w:rPr>
          <w:rFonts w:asciiTheme="majorHAnsi" w:hAnsiTheme="majorHAnsi" w:cstheme="majorHAnsi"/>
        </w:rPr>
        <w:t>niniejszego paragrafu, Wykonawca, zobowiązany jest przedstawić Zamawiającemu dokument potwierdzający fakt wycofania danego asortymentu z produkcji.</w:t>
      </w:r>
    </w:p>
    <w:p w14:paraId="5712CA1F" w14:textId="43AFBDFF" w:rsidR="00B97162" w:rsidRPr="003E5B7B" w:rsidRDefault="00B97162" w:rsidP="00B97162">
      <w:pPr>
        <w:pStyle w:val="Akapitzlist"/>
        <w:numPr>
          <w:ilvl w:val="0"/>
          <w:numId w:val="6"/>
        </w:numPr>
        <w:rPr>
          <w:rFonts w:asciiTheme="majorHAnsi" w:hAnsiTheme="majorHAnsi" w:cstheme="majorHAnsi"/>
        </w:rPr>
      </w:pPr>
      <w:r w:rsidRPr="003E5B7B">
        <w:rPr>
          <w:rFonts w:asciiTheme="majorHAnsi" w:hAnsiTheme="majorHAnsi" w:cstheme="majorHAnsi"/>
        </w:rPr>
        <w:t>Jeśli w trakcie realizacji umowy Zamawiający stwierdzi, że dostarczony produkt jest niezgodny z produktem opisanym w formularzu cenowym Wykonawcy, Wykonawca jest obowiązany do niezwłocznej wymiany dostarczonego produktu na właściwy.</w:t>
      </w:r>
    </w:p>
    <w:p w14:paraId="7767B5ED" w14:textId="77777777" w:rsidR="00E4365D" w:rsidRPr="003E5B7B" w:rsidRDefault="00E4365D" w:rsidP="00E4365D">
      <w:pPr>
        <w:pStyle w:val="Akapitzlist"/>
        <w:numPr>
          <w:ilvl w:val="0"/>
          <w:numId w:val="6"/>
        </w:numPr>
        <w:rPr>
          <w:rFonts w:asciiTheme="majorHAnsi" w:hAnsiTheme="majorHAnsi" w:cstheme="majorHAnsi"/>
        </w:rPr>
      </w:pPr>
      <w:r w:rsidRPr="003E5B7B">
        <w:rPr>
          <w:rFonts w:asciiTheme="majorHAnsi" w:hAnsiTheme="majorHAnsi" w:cstheme="majorHAnsi"/>
        </w:rPr>
        <w:t>Osobą upoważnioną do kontaktów z Zamawiającym ze strony Wykonawcy jest ………………….</w:t>
      </w:r>
    </w:p>
    <w:p w14:paraId="38B0BF13" w14:textId="72028E00" w:rsidR="00E4365D" w:rsidRPr="003E5B7B" w:rsidRDefault="00E4365D" w:rsidP="00E4365D">
      <w:pPr>
        <w:pStyle w:val="Akapitzlist"/>
        <w:numPr>
          <w:ilvl w:val="0"/>
          <w:numId w:val="6"/>
        </w:numPr>
        <w:rPr>
          <w:rFonts w:asciiTheme="majorHAnsi" w:hAnsiTheme="majorHAnsi" w:cstheme="majorHAnsi"/>
        </w:rPr>
      </w:pPr>
      <w:r w:rsidRPr="003E5B7B">
        <w:rPr>
          <w:rFonts w:asciiTheme="majorHAnsi" w:hAnsiTheme="majorHAnsi" w:cstheme="majorHAnsi"/>
        </w:rPr>
        <w:t xml:space="preserve">Osobą upoważnioną do kontaktów z Wykonawcą ze strony Zamawiającego jest </w:t>
      </w:r>
    </w:p>
    <w:p w14:paraId="3F0A0566" w14:textId="77777777" w:rsidR="00E4365D" w:rsidRPr="003E5B7B" w:rsidRDefault="00E4365D" w:rsidP="00E4365D">
      <w:pPr>
        <w:pStyle w:val="Akapitzlist"/>
        <w:numPr>
          <w:ilvl w:val="0"/>
          <w:numId w:val="6"/>
        </w:numPr>
        <w:rPr>
          <w:rFonts w:asciiTheme="majorHAnsi" w:hAnsiTheme="majorHAnsi" w:cstheme="majorHAnsi"/>
        </w:rPr>
      </w:pPr>
      <w:r w:rsidRPr="003E5B7B">
        <w:rPr>
          <w:rFonts w:asciiTheme="majorHAnsi" w:hAnsiTheme="majorHAnsi" w:cstheme="majorHAnsi"/>
        </w:rPr>
        <w:t>Zmiana osób upoważnionych do kontaktów nie wymaga aneksu do umowy, a jedynie pisemnego powiadomienia.</w:t>
      </w:r>
    </w:p>
    <w:p w14:paraId="33BC43B4" w14:textId="74CCCE59" w:rsidR="00E4365D" w:rsidRPr="003E5B7B" w:rsidRDefault="00E4365D" w:rsidP="00E4365D">
      <w:pPr>
        <w:pStyle w:val="Akapitzlist"/>
        <w:numPr>
          <w:ilvl w:val="0"/>
          <w:numId w:val="6"/>
        </w:numPr>
        <w:rPr>
          <w:rFonts w:asciiTheme="majorHAnsi" w:hAnsiTheme="majorHAnsi" w:cstheme="majorHAnsi"/>
        </w:rPr>
      </w:pPr>
      <w:r w:rsidRPr="003E5B7B">
        <w:rPr>
          <w:rFonts w:asciiTheme="majorHAnsi" w:hAnsiTheme="majorHAnsi" w:cstheme="majorHAnsi"/>
        </w:rPr>
        <w:lastRenderedPageBreak/>
        <w:t>Każda ze Stron może dokonać zmiany osób wskazanych w ust. 1</w:t>
      </w:r>
      <w:r w:rsidR="00FC5B0E" w:rsidRPr="003E5B7B">
        <w:rPr>
          <w:rFonts w:asciiTheme="majorHAnsi" w:hAnsiTheme="majorHAnsi" w:cstheme="majorHAnsi"/>
        </w:rPr>
        <w:t>1</w:t>
      </w:r>
      <w:r w:rsidRPr="003E5B7B">
        <w:rPr>
          <w:rFonts w:asciiTheme="majorHAnsi" w:hAnsiTheme="majorHAnsi" w:cstheme="majorHAnsi"/>
        </w:rPr>
        <w:t xml:space="preserve"> i </w:t>
      </w:r>
      <w:r w:rsidR="005356F8" w:rsidRPr="003E5B7B">
        <w:rPr>
          <w:rFonts w:asciiTheme="majorHAnsi" w:hAnsiTheme="majorHAnsi" w:cstheme="majorHAnsi"/>
        </w:rPr>
        <w:t>1</w:t>
      </w:r>
      <w:r w:rsidR="00FC5B0E" w:rsidRPr="003E5B7B">
        <w:rPr>
          <w:rFonts w:asciiTheme="majorHAnsi" w:hAnsiTheme="majorHAnsi" w:cstheme="majorHAnsi"/>
        </w:rPr>
        <w:t>2</w:t>
      </w:r>
      <w:r w:rsidRPr="003E5B7B">
        <w:rPr>
          <w:rFonts w:asciiTheme="majorHAnsi" w:hAnsiTheme="majorHAnsi" w:cstheme="majorHAnsi"/>
        </w:rPr>
        <w:t>, informując o tym pisemnie drugą Stronę z co najmniej 3-dniowym wyprzedzeniem.</w:t>
      </w:r>
    </w:p>
    <w:p w14:paraId="546F5486" w14:textId="77777777" w:rsidR="00FB21E9" w:rsidRPr="003E5B7B" w:rsidRDefault="00FB21E9" w:rsidP="00BB172C">
      <w:pPr>
        <w:rPr>
          <w:rFonts w:asciiTheme="majorHAnsi" w:hAnsiTheme="majorHAnsi" w:cstheme="majorHAnsi"/>
        </w:rPr>
      </w:pPr>
    </w:p>
    <w:p w14:paraId="619A3C22" w14:textId="2EA93275" w:rsidR="00E4365D" w:rsidRPr="003E5B7B" w:rsidRDefault="00E4365D" w:rsidP="00E4365D">
      <w:pPr>
        <w:jc w:val="center"/>
        <w:rPr>
          <w:rFonts w:asciiTheme="majorHAnsi" w:hAnsiTheme="majorHAnsi" w:cstheme="majorHAnsi"/>
        </w:rPr>
      </w:pPr>
      <w:r w:rsidRPr="003E5B7B">
        <w:rPr>
          <w:rFonts w:asciiTheme="majorHAnsi" w:hAnsiTheme="majorHAnsi" w:cstheme="majorHAnsi"/>
        </w:rPr>
        <w:t xml:space="preserve">§ </w:t>
      </w:r>
      <w:r w:rsidR="00F572F3" w:rsidRPr="003E5B7B">
        <w:rPr>
          <w:rFonts w:asciiTheme="majorHAnsi" w:hAnsiTheme="majorHAnsi" w:cstheme="majorHAnsi"/>
        </w:rPr>
        <w:t>5</w:t>
      </w:r>
      <w:r w:rsidRPr="003E5B7B">
        <w:rPr>
          <w:rFonts w:asciiTheme="majorHAnsi" w:hAnsiTheme="majorHAnsi" w:cstheme="majorHAnsi"/>
        </w:rPr>
        <w:t>.</w:t>
      </w:r>
    </w:p>
    <w:p w14:paraId="7501D74A" w14:textId="5AF98ED7" w:rsidR="00E4365D" w:rsidRPr="003E5B7B" w:rsidRDefault="00BD69D1" w:rsidP="00E4365D">
      <w:pPr>
        <w:jc w:val="center"/>
        <w:rPr>
          <w:rFonts w:asciiTheme="majorHAnsi" w:hAnsiTheme="majorHAnsi" w:cstheme="majorHAnsi"/>
          <w:b/>
          <w:bCs/>
        </w:rPr>
      </w:pPr>
      <w:r w:rsidRPr="003E5B7B">
        <w:rPr>
          <w:rFonts w:asciiTheme="majorHAnsi" w:hAnsiTheme="majorHAnsi" w:cstheme="majorHAnsi"/>
          <w:b/>
          <w:bCs/>
        </w:rPr>
        <w:t>OKRES OBOWIĄZYWANIA UMOWY</w:t>
      </w:r>
    </w:p>
    <w:p w14:paraId="62AD2426" w14:textId="30214A87" w:rsidR="00E4365D" w:rsidRPr="003E5B7B" w:rsidRDefault="00E4365D" w:rsidP="00E4365D">
      <w:pPr>
        <w:pStyle w:val="Akapitzlist"/>
        <w:numPr>
          <w:ilvl w:val="0"/>
          <w:numId w:val="11"/>
        </w:numPr>
        <w:rPr>
          <w:rFonts w:asciiTheme="majorHAnsi" w:hAnsiTheme="majorHAnsi" w:cstheme="majorHAnsi"/>
        </w:rPr>
      </w:pPr>
      <w:r w:rsidRPr="003E5B7B">
        <w:rPr>
          <w:rFonts w:asciiTheme="majorHAnsi" w:hAnsiTheme="majorHAnsi" w:cstheme="majorHAnsi"/>
        </w:rPr>
        <w:t>Umowę zawarto na czas określony od dnia 1 czerwca 2023</w:t>
      </w:r>
      <w:r w:rsidR="00FC5B0E" w:rsidRPr="003E5B7B">
        <w:rPr>
          <w:rFonts w:asciiTheme="majorHAnsi" w:hAnsiTheme="majorHAnsi" w:cstheme="majorHAnsi"/>
        </w:rPr>
        <w:t xml:space="preserve"> do 31 maja 2024</w:t>
      </w:r>
    </w:p>
    <w:p w14:paraId="6E74E721" w14:textId="77777777" w:rsidR="00BD69D1" w:rsidRPr="003E5B7B" w:rsidRDefault="00BD69D1" w:rsidP="00BD69D1">
      <w:pPr>
        <w:pStyle w:val="Akapitzlist"/>
        <w:ind w:left="357"/>
        <w:rPr>
          <w:rFonts w:asciiTheme="majorHAnsi" w:hAnsiTheme="majorHAnsi" w:cstheme="majorHAnsi"/>
        </w:rPr>
      </w:pPr>
    </w:p>
    <w:p w14:paraId="634A1B0C" w14:textId="51720926" w:rsidR="00BD69D1" w:rsidRPr="003E5B7B" w:rsidRDefault="00BD69D1" w:rsidP="00BD69D1">
      <w:pPr>
        <w:ind w:left="900" w:hanging="540"/>
        <w:jc w:val="center"/>
        <w:rPr>
          <w:rFonts w:asciiTheme="majorHAnsi" w:hAnsiTheme="majorHAnsi" w:cstheme="majorHAnsi"/>
          <w:b/>
        </w:rPr>
      </w:pPr>
      <w:r w:rsidRPr="003E5B7B">
        <w:rPr>
          <w:rFonts w:asciiTheme="majorHAnsi" w:hAnsiTheme="majorHAnsi" w:cstheme="majorHAnsi"/>
        </w:rPr>
        <w:t xml:space="preserve">§ </w:t>
      </w:r>
      <w:r w:rsidR="00F572F3" w:rsidRPr="003E5B7B">
        <w:rPr>
          <w:rFonts w:asciiTheme="majorHAnsi" w:hAnsiTheme="majorHAnsi" w:cstheme="majorHAnsi"/>
        </w:rPr>
        <w:t>6</w:t>
      </w:r>
    </w:p>
    <w:p w14:paraId="11685F8D" w14:textId="2847BDD3" w:rsidR="00BD69D1" w:rsidRPr="003E5B7B" w:rsidRDefault="00BD69D1" w:rsidP="00BD69D1">
      <w:pPr>
        <w:ind w:left="900" w:hanging="540"/>
        <w:jc w:val="center"/>
        <w:rPr>
          <w:rFonts w:asciiTheme="majorHAnsi" w:hAnsiTheme="majorHAnsi" w:cstheme="majorHAnsi"/>
          <w:b/>
        </w:rPr>
      </w:pPr>
      <w:r w:rsidRPr="003E5B7B">
        <w:rPr>
          <w:rFonts w:asciiTheme="majorHAnsi" w:hAnsiTheme="majorHAnsi" w:cstheme="majorHAnsi"/>
          <w:b/>
        </w:rPr>
        <w:t>ROZWIĄZANIE i ZMIANA WARUNKÓW UMOWY</w:t>
      </w:r>
    </w:p>
    <w:p w14:paraId="1490F12A" w14:textId="347D10A9" w:rsidR="00BD69D1" w:rsidRPr="003E5B7B" w:rsidRDefault="00BD69D1" w:rsidP="00BD69D1">
      <w:pPr>
        <w:pStyle w:val="Akapitzlist"/>
        <w:numPr>
          <w:ilvl w:val="0"/>
          <w:numId w:val="20"/>
        </w:numPr>
        <w:rPr>
          <w:rFonts w:asciiTheme="majorHAnsi" w:hAnsiTheme="majorHAnsi" w:cstheme="majorHAnsi"/>
          <w:kern w:val="2"/>
          <w14:ligatures w14:val="standardContextual"/>
        </w:rPr>
      </w:pPr>
      <w:r w:rsidRPr="003E5B7B">
        <w:rPr>
          <w:rFonts w:asciiTheme="majorHAnsi" w:hAnsiTheme="majorHAnsi" w:cstheme="majorHAnsi"/>
          <w:b/>
          <w:bCs/>
          <w:kern w:val="2"/>
          <w14:ligatures w14:val="standardContextual"/>
        </w:rPr>
        <w:t>Rozwiązanie umowy</w:t>
      </w:r>
      <w:r w:rsidRPr="003E5B7B">
        <w:rPr>
          <w:rFonts w:asciiTheme="majorHAnsi" w:hAnsiTheme="majorHAnsi" w:cstheme="majorHAnsi"/>
          <w:kern w:val="2"/>
          <w14:ligatures w14:val="standardContextual"/>
        </w:rPr>
        <w:t xml:space="preserve"> następuje:</w:t>
      </w:r>
    </w:p>
    <w:p w14:paraId="1780A630" w14:textId="2D26DB0C" w:rsidR="00BD69D1" w:rsidRPr="003E5B7B" w:rsidRDefault="00BD69D1" w:rsidP="00BD69D1">
      <w:pPr>
        <w:pStyle w:val="Akapitzlist"/>
        <w:numPr>
          <w:ilvl w:val="0"/>
          <w:numId w:val="21"/>
        </w:numPr>
        <w:ind w:left="720"/>
        <w:rPr>
          <w:rFonts w:asciiTheme="majorHAnsi" w:hAnsiTheme="majorHAnsi" w:cstheme="majorHAnsi"/>
          <w:kern w:val="2"/>
          <w14:ligatures w14:val="standardContextual"/>
        </w:rPr>
      </w:pPr>
      <w:r w:rsidRPr="003E5B7B">
        <w:rPr>
          <w:rFonts w:asciiTheme="majorHAnsi" w:hAnsiTheme="majorHAnsi" w:cstheme="majorHAnsi"/>
          <w:kern w:val="2"/>
          <w14:ligatures w14:val="standardContextual"/>
        </w:rPr>
        <w:t>Z upływem terminu, na jaki została zawarta,</w:t>
      </w:r>
    </w:p>
    <w:p w14:paraId="3D742F51" w14:textId="0FDD28B7" w:rsidR="00BD69D1" w:rsidRPr="003E5B7B" w:rsidRDefault="00BD69D1" w:rsidP="00BD69D1">
      <w:pPr>
        <w:widowControl w:val="0"/>
        <w:numPr>
          <w:ilvl w:val="0"/>
          <w:numId w:val="21"/>
        </w:numPr>
        <w:tabs>
          <w:tab w:val="num" w:pos="448"/>
        </w:tabs>
        <w:autoSpaceDE w:val="0"/>
        <w:autoSpaceDN w:val="0"/>
        <w:adjustRightInd w:val="0"/>
        <w:ind w:left="720" w:right="-9"/>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W terminie </w:t>
      </w:r>
      <w:r w:rsidRPr="003E5B7B">
        <w:rPr>
          <w:rFonts w:asciiTheme="majorHAnsi" w:eastAsia="Times New Roman" w:hAnsiTheme="majorHAnsi" w:cstheme="majorHAnsi"/>
          <w:b/>
          <w:bCs/>
          <w:lang w:eastAsia="pl-PL"/>
        </w:rPr>
        <w:t>30 dni od powzięcia wiadomości</w:t>
      </w:r>
      <w:r w:rsidRPr="003E5B7B">
        <w:rPr>
          <w:rFonts w:asciiTheme="majorHAnsi" w:eastAsia="Times New Roman" w:hAnsiTheme="majorHAnsi" w:cstheme="majorHAnsi"/>
          <w:lang w:eastAsia="pl-PL"/>
        </w:rPr>
        <w:t xml:space="preserve"> o okolicznościach, powodujących, że wykonanie umowy nie leży w interesie publicznym, czego nie można było przewidzieć w chwili zawierania umowy- zgodnie z art. 456 ustawy Prawo zamówień publicznych. </w:t>
      </w:r>
    </w:p>
    <w:p w14:paraId="2D4812E4" w14:textId="77777777" w:rsidR="00BD69D1" w:rsidRPr="003E5B7B" w:rsidRDefault="00BD69D1" w:rsidP="00BD69D1">
      <w:pPr>
        <w:numPr>
          <w:ilvl w:val="0"/>
          <w:numId w:val="21"/>
        </w:numPr>
        <w:tabs>
          <w:tab w:val="num" w:pos="448"/>
        </w:tabs>
        <w:ind w:left="720"/>
        <w:rPr>
          <w:rFonts w:asciiTheme="majorHAnsi" w:hAnsiTheme="majorHAnsi" w:cstheme="majorHAnsi"/>
          <w:kern w:val="2"/>
          <w14:ligatures w14:val="standardContextual"/>
        </w:rPr>
      </w:pPr>
      <w:r w:rsidRPr="003E5B7B">
        <w:rPr>
          <w:rFonts w:asciiTheme="majorHAnsi" w:hAnsiTheme="majorHAnsi" w:cstheme="majorHAnsi"/>
          <w:b/>
          <w:bCs/>
          <w:kern w:val="2"/>
          <w14:ligatures w14:val="standardContextual"/>
        </w:rPr>
        <w:t>Za 2 miesięcznym wypowiedzeniem</w:t>
      </w:r>
      <w:r w:rsidRPr="003E5B7B">
        <w:rPr>
          <w:rFonts w:asciiTheme="majorHAnsi" w:hAnsiTheme="majorHAnsi" w:cstheme="majorHAnsi"/>
          <w:kern w:val="2"/>
          <w14:ligatures w14:val="standardContextual"/>
        </w:rPr>
        <w:t xml:space="preserve"> przez obie strony bez podania przyczyny.</w:t>
      </w:r>
    </w:p>
    <w:p w14:paraId="7B01DC2B" w14:textId="77777777" w:rsidR="00BD69D1" w:rsidRPr="003E5B7B" w:rsidRDefault="00BD69D1" w:rsidP="00BD69D1">
      <w:pPr>
        <w:ind w:left="-632"/>
        <w:rPr>
          <w:rFonts w:asciiTheme="majorHAnsi" w:hAnsiTheme="majorHAnsi" w:cstheme="majorHAnsi"/>
        </w:rPr>
      </w:pPr>
    </w:p>
    <w:p w14:paraId="652A7B6C" w14:textId="661876E4" w:rsidR="00BD69D1" w:rsidRPr="003E5B7B" w:rsidRDefault="00BD69D1" w:rsidP="00BD69D1">
      <w:pPr>
        <w:pStyle w:val="Akapitzlist"/>
        <w:numPr>
          <w:ilvl w:val="0"/>
          <w:numId w:val="11"/>
        </w:numPr>
        <w:rPr>
          <w:rFonts w:asciiTheme="majorHAnsi" w:hAnsiTheme="majorHAnsi" w:cstheme="majorHAnsi"/>
        </w:rPr>
      </w:pPr>
      <w:r w:rsidRPr="003E5B7B">
        <w:rPr>
          <w:rFonts w:asciiTheme="majorHAnsi" w:hAnsiTheme="majorHAnsi" w:cstheme="majorHAnsi"/>
        </w:rPr>
        <w:t xml:space="preserve">Zamawiającemu </w:t>
      </w:r>
      <w:r w:rsidRPr="003E5B7B">
        <w:rPr>
          <w:rFonts w:asciiTheme="majorHAnsi" w:hAnsiTheme="majorHAnsi" w:cstheme="majorHAnsi"/>
          <w:b/>
          <w:bCs/>
        </w:rPr>
        <w:t>przysługuje prawo do odstąpienia</w:t>
      </w:r>
      <w:r w:rsidRPr="003E5B7B">
        <w:rPr>
          <w:rFonts w:asciiTheme="majorHAnsi" w:hAnsiTheme="majorHAnsi" w:cstheme="majorHAnsi"/>
        </w:rPr>
        <w:t xml:space="preserve"> od umowy, </w:t>
      </w:r>
    </w:p>
    <w:p w14:paraId="4B070BED" w14:textId="77777777" w:rsidR="00EB53F8" w:rsidRPr="003E5B7B" w:rsidRDefault="00EB53F8" w:rsidP="00EB53F8">
      <w:pPr>
        <w:ind w:left="360"/>
        <w:rPr>
          <w:rFonts w:asciiTheme="majorHAnsi" w:hAnsiTheme="majorHAnsi" w:cstheme="majorHAnsi"/>
        </w:rPr>
      </w:pPr>
    </w:p>
    <w:p w14:paraId="5E784A5B" w14:textId="77777777" w:rsidR="00EB53F8" w:rsidRPr="003E5B7B" w:rsidRDefault="00EB53F8" w:rsidP="00EB53F8">
      <w:pPr>
        <w:pStyle w:val="Akapitzlist"/>
        <w:numPr>
          <w:ilvl w:val="0"/>
          <w:numId w:val="15"/>
        </w:numPr>
        <w:rPr>
          <w:rFonts w:asciiTheme="majorHAnsi" w:hAnsiTheme="majorHAnsi" w:cstheme="majorHAnsi"/>
        </w:rPr>
      </w:pPr>
      <w:r w:rsidRPr="003E5B7B">
        <w:rPr>
          <w:rFonts w:asciiTheme="majorHAnsi" w:hAnsiTheme="majorHAnsi" w:cstheme="majorHAnsi"/>
        </w:rPr>
        <w:t>Ze skutkiem natychmiastowym w przypadku:</w:t>
      </w:r>
    </w:p>
    <w:p w14:paraId="29CDD12D" w14:textId="3EEB285D" w:rsidR="00BD69D1" w:rsidRPr="003E5B7B" w:rsidRDefault="00BD69D1" w:rsidP="00EB53F8">
      <w:pPr>
        <w:pStyle w:val="Akapitzlist"/>
        <w:numPr>
          <w:ilvl w:val="0"/>
          <w:numId w:val="26"/>
        </w:numPr>
        <w:rPr>
          <w:rFonts w:asciiTheme="majorHAnsi" w:hAnsiTheme="majorHAnsi" w:cstheme="majorHAnsi"/>
        </w:rPr>
      </w:pPr>
      <w:r w:rsidRPr="003E5B7B">
        <w:rPr>
          <w:rFonts w:asciiTheme="majorHAnsi" w:hAnsiTheme="majorHAnsi" w:cstheme="majorHAnsi"/>
        </w:rPr>
        <w:t>nie rozpoczęcia przez Wykonawcę realizacji przedmiotu umowy,</w:t>
      </w:r>
    </w:p>
    <w:p w14:paraId="57DE7740" w14:textId="77777777" w:rsidR="00BD69D1" w:rsidRPr="003E5B7B" w:rsidRDefault="00BD69D1" w:rsidP="00EB53F8">
      <w:pPr>
        <w:pStyle w:val="Akapitzlist"/>
        <w:numPr>
          <w:ilvl w:val="0"/>
          <w:numId w:val="26"/>
        </w:numPr>
        <w:rPr>
          <w:rFonts w:asciiTheme="majorHAnsi" w:hAnsiTheme="majorHAnsi" w:cstheme="majorHAnsi"/>
        </w:rPr>
      </w:pPr>
      <w:r w:rsidRPr="003E5B7B">
        <w:rPr>
          <w:rFonts w:asciiTheme="majorHAnsi" w:hAnsiTheme="majorHAnsi" w:cstheme="majorHAnsi"/>
        </w:rPr>
        <w:t>w wyniku wszczętego postępowania egzekucyjnego nastąpiło zajęcie majątku Wykonawcy lub znacznej jego części</w:t>
      </w:r>
    </w:p>
    <w:p w14:paraId="2704CEF2" w14:textId="77777777" w:rsidR="00EB53F8" w:rsidRPr="003E5B7B" w:rsidRDefault="00EB53F8" w:rsidP="00EB53F8">
      <w:pPr>
        <w:pStyle w:val="Akapitzlist"/>
        <w:rPr>
          <w:rFonts w:asciiTheme="majorHAnsi" w:hAnsiTheme="majorHAnsi" w:cstheme="majorHAnsi"/>
        </w:rPr>
      </w:pPr>
    </w:p>
    <w:p w14:paraId="7F0E02D1" w14:textId="77777777" w:rsidR="00EB53F8" w:rsidRPr="003E5B7B" w:rsidRDefault="00EB53F8" w:rsidP="00EB53F8">
      <w:pPr>
        <w:pStyle w:val="Akapitzlist"/>
        <w:numPr>
          <w:ilvl w:val="0"/>
          <w:numId w:val="15"/>
        </w:numPr>
        <w:rPr>
          <w:rFonts w:asciiTheme="majorHAnsi" w:hAnsiTheme="majorHAnsi" w:cstheme="majorHAnsi"/>
        </w:rPr>
      </w:pPr>
      <w:r w:rsidRPr="003E5B7B">
        <w:rPr>
          <w:rFonts w:asciiTheme="majorHAnsi" w:hAnsiTheme="majorHAnsi" w:cstheme="majorHAnsi"/>
          <w:color w:val="000000" w:themeColor="text1"/>
        </w:rPr>
        <w:t xml:space="preserve">nie wcześniej niż w terminie </w:t>
      </w:r>
      <w:r w:rsidRPr="003E5B7B">
        <w:rPr>
          <w:rFonts w:asciiTheme="majorHAnsi" w:hAnsiTheme="majorHAnsi" w:cstheme="majorHAnsi"/>
          <w:b/>
          <w:bCs/>
          <w:color w:val="000000" w:themeColor="text1"/>
        </w:rPr>
        <w:t>7  dni</w:t>
      </w:r>
      <w:r w:rsidRPr="003E5B7B">
        <w:rPr>
          <w:rFonts w:asciiTheme="majorHAnsi" w:hAnsiTheme="majorHAnsi" w:cstheme="majorHAnsi"/>
          <w:color w:val="000000" w:themeColor="text1"/>
        </w:rPr>
        <w:t xml:space="preserve"> </w:t>
      </w:r>
      <w:r w:rsidRPr="003E5B7B">
        <w:rPr>
          <w:rFonts w:asciiTheme="majorHAnsi" w:hAnsiTheme="majorHAnsi" w:cstheme="majorHAnsi"/>
        </w:rPr>
        <w:t xml:space="preserve">od dnia powzięcia wiadomości o zaistnieniu następujących okoliczności: </w:t>
      </w:r>
    </w:p>
    <w:p w14:paraId="79CE0C42" w14:textId="2D74DB09" w:rsidR="00BD69D1" w:rsidRPr="003E5B7B" w:rsidRDefault="00BD69D1" w:rsidP="00EB53F8">
      <w:pPr>
        <w:pStyle w:val="Akapitzlist"/>
        <w:numPr>
          <w:ilvl w:val="0"/>
          <w:numId w:val="27"/>
        </w:numPr>
        <w:rPr>
          <w:rFonts w:asciiTheme="majorHAnsi" w:hAnsiTheme="majorHAnsi" w:cstheme="majorHAnsi"/>
        </w:rPr>
      </w:pPr>
      <w:r w:rsidRPr="003E5B7B">
        <w:rPr>
          <w:rFonts w:asciiTheme="majorHAnsi" w:hAnsiTheme="majorHAnsi" w:cstheme="majorHAnsi"/>
        </w:rPr>
        <w:t xml:space="preserve">3-krotnej nieterminowej realizacji dostawy </w:t>
      </w:r>
    </w:p>
    <w:p w14:paraId="7A35F5F5" w14:textId="5FC6AA32" w:rsidR="00BD69D1" w:rsidRPr="003E5B7B" w:rsidRDefault="00FB21E9" w:rsidP="00EB53F8">
      <w:pPr>
        <w:pStyle w:val="Akapitzlist"/>
        <w:numPr>
          <w:ilvl w:val="0"/>
          <w:numId w:val="27"/>
        </w:numPr>
        <w:rPr>
          <w:rFonts w:asciiTheme="majorHAnsi" w:hAnsiTheme="majorHAnsi" w:cstheme="majorHAnsi"/>
        </w:rPr>
      </w:pPr>
      <w:r w:rsidRPr="003E5B7B">
        <w:rPr>
          <w:rFonts w:asciiTheme="majorHAnsi" w:hAnsiTheme="majorHAnsi" w:cstheme="majorHAnsi"/>
        </w:rPr>
        <w:t xml:space="preserve">gdy </w:t>
      </w:r>
      <w:r w:rsidR="000A7BC5" w:rsidRPr="003E5B7B">
        <w:rPr>
          <w:rFonts w:asciiTheme="majorHAnsi" w:hAnsiTheme="majorHAnsi" w:cstheme="majorHAnsi"/>
        </w:rPr>
        <w:t>Wykonawca</w:t>
      </w:r>
      <w:r w:rsidRPr="003E5B7B">
        <w:rPr>
          <w:rFonts w:asciiTheme="majorHAnsi" w:hAnsiTheme="majorHAnsi" w:cstheme="majorHAnsi"/>
        </w:rPr>
        <w:t xml:space="preserve"> przez okres </w:t>
      </w:r>
      <w:r w:rsidR="00EB53F8" w:rsidRPr="003E5B7B">
        <w:rPr>
          <w:rFonts w:asciiTheme="majorHAnsi" w:hAnsiTheme="majorHAnsi" w:cstheme="majorHAnsi"/>
        </w:rPr>
        <w:t xml:space="preserve">7 </w:t>
      </w:r>
      <w:r w:rsidRPr="003E5B7B">
        <w:rPr>
          <w:rFonts w:asciiTheme="majorHAnsi" w:hAnsiTheme="majorHAnsi" w:cstheme="majorHAnsi"/>
        </w:rPr>
        <w:t>dni zaprzestał realizacji zamówień Zamawiającego,</w:t>
      </w:r>
    </w:p>
    <w:p w14:paraId="7EEDF530" w14:textId="77777777" w:rsidR="00EB53F8" w:rsidRPr="003E5B7B" w:rsidRDefault="00FB21E9" w:rsidP="00EB53F8">
      <w:pPr>
        <w:pStyle w:val="Akapitzlist"/>
        <w:numPr>
          <w:ilvl w:val="0"/>
          <w:numId w:val="27"/>
        </w:numPr>
        <w:rPr>
          <w:rFonts w:asciiTheme="majorHAnsi" w:hAnsiTheme="majorHAnsi" w:cstheme="majorHAnsi"/>
        </w:rPr>
      </w:pPr>
      <w:r w:rsidRPr="003E5B7B">
        <w:rPr>
          <w:rFonts w:asciiTheme="majorHAnsi" w:hAnsiTheme="majorHAnsi" w:cstheme="majorHAnsi"/>
        </w:rPr>
        <w:t xml:space="preserve">gdy </w:t>
      </w:r>
      <w:r w:rsidR="000A7BC5" w:rsidRPr="003E5B7B">
        <w:rPr>
          <w:rFonts w:asciiTheme="majorHAnsi" w:hAnsiTheme="majorHAnsi" w:cstheme="majorHAnsi"/>
        </w:rPr>
        <w:t xml:space="preserve">Wykonawca </w:t>
      </w:r>
      <w:r w:rsidRPr="003E5B7B">
        <w:rPr>
          <w:rFonts w:asciiTheme="majorHAnsi" w:hAnsiTheme="majorHAnsi" w:cstheme="majorHAnsi"/>
        </w:rPr>
        <w:t>realizuje dostawy niezgodnie z zamówieniem i pomimo pisemnego</w:t>
      </w:r>
      <w:r w:rsidR="00E4365D" w:rsidRPr="003E5B7B">
        <w:rPr>
          <w:rFonts w:asciiTheme="majorHAnsi" w:hAnsiTheme="majorHAnsi" w:cstheme="majorHAnsi"/>
        </w:rPr>
        <w:t xml:space="preserve"> </w:t>
      </w:r>
      <w:r w:rsidRPr="003E5B7B">
        <w:rPr>
          <w:rFonts w:asciiTheme="majorHAnsi" w:hAnsiTheme="majorHAnsi" w:cstheme="majorHAnsi"/>
        </w:rPr>
        <w:t>uprzedzenia o możliwości odstąpienia, w dalszym ciągu dopuszcza się tych uchybień,</w:t>
      </w:r>
    </w:p>
    <w:p w14:paraId="41D95AF2" w14:textId="3424B2D9" w:rsidR="00FB21E9" w:rsidRPr="003E5B7B" w:rsidRDefault="000A7BC5" w:rsidP="00EB53F8">
      <w:pPr>
        <w:pStyle w:val="Akapitzlist"/>
        <w:numPr>
          <w:ilvl w:val="0"/>
          <w:numId w:val="27"/>
        </w:numPr>
        <w:rPr>
          <w:rFonts w:asciiTheme="majorHAnsi" w:hAnsiTheme="majorHAnsi" w:cstheme="majorHAnsi"/>
        </w:rPr>
      </w:pPr>
      <w:r w:rsidRPr="003E5B7B">
        <w:rPr>
          <w:rFonts w:asciiTheme="majorHAnsi" w:hAnsiTheme="majorHAnsi" w:cstheme="majorHAnsi"/>
        </w:rPr>
        <w:t xml:space="preserve">Wykonawca </w:t>
      </w:r>
      <w:r w:rsidR="00FB21E9" w:rsidRPr="003E5B7B">
        <w:rPr>
          <w:rFonts w:asciiTheme="majorHAnsi" w:hAnsiTheme="majorHAnsi" w:cstheme="majorHAnsi"/>
        </w:rPr>
        <w:t>nie uwzględnia uzasadnionych reklamacji ilościowych lub jakościowych</w:t>
      </w:r>
      <w:r w:rsidR="00E4365D" w:rsidRPr="003E5B7B">
        <w:rPr>
          <w:rFonts w:asciiTheme="majorHAnsi" w:hAnsiTheme="majorHAnsi" w:cstheme="majorHAnsi"/>
        </w:rPr>
        <w:t xml:space="preserve"> </w:t>
      </w:r>
      <w:r w:rsidR="00FB21E9" w:rsidRPr="003E5B7B">
        <w:rPr>
          <w:rFonts w:asciiTheme="majorHAnsi" w:hAnsiTheme="majorHAnsi" w:cstheme="majorHAnsi"/>
        </w:rPr>
        <w:t>Zamawiającego.</w:t>
      </w:r>
    </w:p>
    <w:p w14:paraId="15272AC8" w14:textId="1B126228" w:rsidR="00FB21E9" w:rsidRPr="003E5B7B" w:rsidRDefault="000A7BC5" w:rsidP="00FB21E9">
      <w:pPr>
        <w:pStyle w:val="Akapitzlist"/>
        <w:numPr>
          <w:ilvl w:val="0"/>
          <w:numId w:val="11"/>
        </w:numPr>
        <w:rPr>
          <w:rFonts w:asciiTheme="majorHAnsi" w:hAnsiTheme="majorHAnsi" w:cstheme="majorHAnsi"/>
        </w:rPr>
      </w:pPr>
      <w:r w:rsidRPr="003E5B7B">
        <w:rPr>
          <w:rFonts w:asciiTheme="majorHAnsi" w:hAnsiTheme="majorHAnsi" w:cstheme="majorHAnsi"/>
        </w:rPr>
        <w:t>Wykonawcy</w:t>
      </w:r>
      <w:r w:rsidR="00FB21E9" w:rsidRPr="003E5B7B">
        <w:rPr>
          <w:rFonts w:asciiTheme="majorHAnsi" w:hAnsiTheme="majorHAnsi" w:cstheme="majorHAnsi"/>
        </w:rPr>
        <w:t xml:space="preserve"> nie przysługują względem Zamawiającego jakikolwiek roszczenie z tytułu</w:t>
      </w:r>
      <w:r w:rsidR="00E4365D" w:rsidRPr="003E5B7B">
        <w:rPr>
          <w:rFonts w:asciiTheme="majorHAnsi" w:hAnsiTheme="majorHAnsi" w:cstheme="majorHAnsi"/>
        </w:rPr>
        <w:t xml:space="preserve"> </w:t>
      </w:r>
      <w:r w:rsidR="00FB21E9" w:rsidRPr="003E5B7B">
        <w:rPr>
          <w:rFonts w:asciiTheme="majorHAnsi" w:hAnsiTheme="majorHAnsi" w:cstheme="majorHAnsi"/>
        </w:rPr>
        <w:t xml:space="preserve">odstąpienia przez Zamawiającego od umowy na podstawie </w:t>
      </w:r>
    </w:p>
    <w:p w14:paraId="2E32199D" w14:textId="48D79EB7" w:rsidR="00FB21E9" w:rsidRPr="003E5B7B" w:rsidRDefault="00FB21E9" w:rsidP="00FB21E9">
      <w:pPr>
        <w:pStyle w:val="Akapitzlist"/>
        <w:numPr>
          <w:ilvl w:val="0"/>
          <w:numId w:val="11"/>
        </w:numPr>
        <w:rPr>
          <w:rFonts w:asciiTheme="majorHAnsi" w:hAnsiTheme="majorHAnsi" w:cstheme="majorHAnsi"/>
        </w:rPr>
      </w:pPr>
      <w:r w:rsidRPr="003E5B7B">
        <w:rPr>
          <w:rFonts w:asciiTheme="majorHAnsi" w:hAnsiTheme="majorHAnsi" w:cstheme="majorHAnsi"/>
        </w:rPr>
        <w:t>W przypadku odstąpienia przez Zamawiającego od umowy w przyczyn wskazanych w</w:t>
      </w:r>
      <w:r w:rsidR="00E4365D" w:rsidRPr="003E5B7B">
        <w:rPr>
          <w:rFonts w:asciiTheme="majorHAnsi" w:hAnsiTheme="majorHAnsi" w:cstheme="majorHAnsi"/>
        </w:rPr>
        <w:t xml:space="preserve"> </w:t>
      </w:r>
      <w:r w:rsidRPr="003E5B7B">
        <w:rPr>
          <w:rFonts w:asciiTheme="majorHAnsi" w:hAnsiTheme="majorHAnsi" w:cstheme="majorHAnsi"/>
        </w:rPr>
        <w:t>Wykonawca zobowiązany będzie do naprawienia Zamawiającemu szkody z tego tytułu.</w:t>
      </w:r>
    </w:p>
    <w:p w14:paraId="5360430C" w14:textId="7A7B763D" w:rsidR="00FB21E9" w:rsidRPr="003E5B7B" w:rsidRDefault="00FB21E9" w:rsidP="00FB21E9">
      <w:pPr>
        <w:pStyle w:val="Akapitzlist"/>
        <w:numPr>
          <w:ilvl w:val="0"/>
          <w:numId w:val="11"/>
        </w:numPr>
        <w:rPr>
          <w:rFonts w:asciiTheme="majorHAnsi" w:hAnsiTheme="majorHAnsi" w:cstheme="majorHAnsi"/>
        </w:rPr>
      </w:pPr>
      <w:r w:rsidRPr="003E5B7B">
        <w:rPr>
          <w:rFonts w:asciiTheme="majorHAnsi" w:hAnsiTheme="majorHAnsi" w:cstheme="majorHAnsi"/>
        </w:rPr>
        <w:t>Szkoda Zamawiającego obliczona zostanie w oparciu o różnicę cen produktów nabytych</w:t>
      </w:r>
      <w:r w:rsidR="00E4365D" w:rsidRPr="003E5B7B">
        <w:rPr>
          <w:rFonts w:asciiTheme="majorHAnsi" w:hAnsiTheme="majorHAnsi" w:cstheme="majorHAnsi"/>
        </w:rPr>
        <w:t xml:space="preserve"> </w:t>
      </w:r>
      <w:r w:rsidRPr="003E5B7B">
        <w:rPr>
          <w:rFonts w:asciiTheme="majorHAnsi" w:hAnsiTheme="majorHAnsi" w:cstheme="majorHAnsi"/>
        </w:rPr>
        <w:t xml:space="preserve">przez Zamawiającego u innych dostawców a ceny gwarantowanej przez </w:t>
      </w:r>
      <w:r w:rsidR="000A7BC5" w:rsidRPr="003E5B7B">
        <w:rPr>
          <w:rFonts w:asciiTheme="majorHAnsi" w:hAnsiTheme="majorHAnsi" w:cstheme="majorHAnsi"/>
        </w:rPr>
        <w:t>Wykonawcę</w:t>
      </w:r>
      <w:r w:rsidRPr="003E5B7B">
        <w:rPr>
          <w:rFonts w:asciiTheme="majorHAnsi" w:hAnsiTheme="majorHAnsi" w:cstheme="majorHAnsi"/>
        </w:rPr>
        <w:t xml:space="preserve"> na</w:t>
      </w:r>
      <w:r w:rsidR="00E4365D" w:rsidRPr="003E5B7B">
        <w:rPr>
          <w:rFonts w:asciiTheme="majorHAnsi" w:hAnsiTheme="majorHAnsi" w:cstheme="majorHAnsi"/>
        </w:rPr>
        <w:t xml:space="preserve"> </w:t>
      </w:r>
      <w:r w:rsidRPr="003E5B7B">
        <w:rPr>
          <w:rFonts w:asciiTheme="majorHAnsi" w:hAnsiTheme="majorHAnsi" w:cstheme="majorHAnsi"/>
        </w:rPr>
        <w:t>podstawie niniejszej umowy.</w:t>
      </w:r>
    </w:p>
    <w:p w14:paraId="48903C89" w14:textId="77777777" w:rsidR="00E4365D" w:rsidRPr="003E5B7B" w:rsidRDefault="00FB21E9" w:rsidP="00FB21E9">
      <w:pPr>
        <w:pStyle w:val="Akapitzlist"/>
        <w:numPr>
          <w:ilvl w:val="0"/>
          <w:numId w:val="11"/>
        </w:numPr>
        <w:rPr>
          <w:rFonts w:asciiTheme="majorHAnsi" w:hAnsiTheme="majorHAnsi" w:cstheme="majorHAnsi"/>
        </w:rPr>
      </w:pPr>
      <w:r w:rsidRPr="003E5B7B">
        <w:rPr>
          <w:rFonts w:asciiTheme="majorHAnsi" w:hAnsiTheme="majorHAnsi" w:cstheme="majorHAnsi"/>
        </w:rPr>
        <w:t>Odstąpienie winno być dokonane w formie pisemnej. W oświadczeniu o odstąpieniu</w:t>
      </w:r>
      <w:r w:rsidR="00E4365D" w:rsidRPr="003E5B7B">
        <w:rPr>
          <w:rFonts w:asciiTheme="majorHAnsi" w:hAnsiTheme="majorHAnsi" w:cstheme="majorHAnsi"/>
        </w:rPr>
        <w:t xml:space="preserve"> </w:t>
      </w:r>
      <w:r w:rsidRPr="003E5B7B">
        <w:rPr>
          <w:rFonts w:asciiTheme="majorHAnsi" w:hAnsiTheme="majorHAnsi" w:cstheme="majorHAnsi"/>
        </w:rPr>
        <w:t>Zamawiający może wskazać termin z jakim dojdzie do rozwiązania umowy.</w:t>
      </w:r>
    </w:p>
    <w:p w14:paraId="68A5529E" w14:textId="77777777" w:rsidR="00B97162" w:rsidRPr="003E5B7B" w:rsidRDefault="007A6E7F" w:rsidP="00B97162">
      <w:pPr>
        <w:pStyle w:val="Default"/>
        <w:numPr>
          <w:ilvl w:val="0"/>
          <w:numId w:val="11"/>
        </w:numPr>
        <w:rPr>
          <w:rFonts w:asciiTheme="majorHAnsi" w:hAnsiTheme="majorHAnsi" w:cstheme="majorHAnsi"/>
          <w:sz w:val="22"/>
          <w:szCs w:val="22"/>
        </w:rPr>
      </w:pPr>
      <w:r w:rsidRPr="003E5B7B">
        <w:rPr>
          <w:rFonts w:asciiTheme="majorHAnsi" w:hAnsiTheme="majorHAnsi" w:cstheme="majorHAnsi"/>
          <w:sz w:val="22"/>
          <w:szCs w:val="22"/>
        </w:rPr>
        <w:t>Zmiana postanowień umowy może nastąpić, za zgodą obu stron wyrażoną na piśmie, pod rygorem nieważności umowy.</w:t>
      </w:r>
    </w:p>
    <w:p w14:paraId="197180EC" w14:textId="0329C40D" w:rsidR="00B97162" w:rsidRPr="003E5B7B" w:rsidRDefault="007A6E7F" w:rsidP="00B97162">
      <w:pPr>
        <w:pStyle w:val="Default"/>
        <w:numPr>
          <w:ilvl w:val="0"/>
          <w:numId w:val="11"/>
        </w:numPr>
        <w:rPr>
          <w:rFonts w:asciiTheme="majorHAnsi" w:hAnsiTheme="majorHAnsi" w:cstheme="majorHAnsi"/>
          <w:b/>
          <w:bCs/>
          <w:sz w:val="22"/>
          <w:szCs w:val="22"/>
        </w:rPr>
      </w:pPr>
      <w:r w:rsidRPr="003E5B7B">
        <w:rPr>
          <w:rFonts w:asciiTheme="majorHAnsi" w:hAnsiTheme="majorHAnsi" w:cstheme="majorHAnsi"/>
          <w:sz w:val="22"/>
          <w:szCs w:val="22"/>
        </w:rPr>
        <w:t xml:space="preserve">Zamawiający przewiduje możliwość wprowadzenia </w:t>
      </w:r>
      <w:r w:rsidRPr="003E5B7B">
        <w:rPr>
          <w:rFonts w:asciiTheme="majorHAnsi" w:hAnsiTheme="majorHAnsi" w:cstheme="majorHAnsi"/>
          <w:b/>
          <w:bCs/>
          <w:sz w:val="22"/>
          <w:szCs w:val="22"/>
        </w:rPr>
        <w:t xml:space="preserve">zmian do Umowy: </w:t>
      </w:r>
    </w:p>
    <w:p w14:paraId="39C41F05" w14:textId="7452D21A" w:rsidR="007A6E7F" w:rsidRPr="003E5B7B" w:rsidRDefault="007A6E7F" w:rsidP="00B97162">
      <w:pPr>
        <w:pStyle w:val="Default"/>
        <w:numPr>
          <w:ilvl w:val="0"/>
          <w:numId w:val="17"/>
        </w:numPr>
        <w:rPr>
          <w:rFonts w:asciiTheme="majorHAnsi" w:hAnsiTheme="majorHAnsi" w:cstheme="majorHAnsi"/>
          <w:sz w:val="22"/>
          <w:szCs w:val="22"/>
        </w:rPr>
      </w:pPr>
      <w:r w:rsidRPr="003E5B7B">
        <w:rPr>
          <w:rFonts w:asciiTheme="majorHAnsi" w:hAnsiTheme="majorHAnsi" w:cstheme="majorHAnsi"/>
          <w:sz w:val="22"/>
          <w:szCs w:val="22"/>
        </w:rPr>
        <w:t xml:space="preserve">zmiany zaoferowanych środków pod warunkiem zaistnienia przyczyn nieleżących po stronie Wykonawcy, których nie mógł przewidzieć oraz pod łącznie spełnionymi następującymi warunkami: </w:t>
      </w:r>
    </w:p>
    <w:p w14:paraId="3BF0BC17" w14:textId="2853362C" w:rsidR="007A6E7F" w:rsidRPr="003E5B7B" w:rsidRDefault="007A6E7F" w:rsidP="00B97162">
      <w:pPr>
        <w:pStyle w:val="Default"/>
        <w:numPr>
          <w:ilvl w:val="0"/>
          <w:numId w:val="18"/>
        </w:numPr>
        <w:rPr>
          <w:rFonts w:asciiTheme="majorHAnsi" w:hAnsiTheme="majorHAnsi" w:cstheme="majorHAnsi"/>
          <w:sz w:val="22"/>
          <w:szCs w:val="22"/>
        </w:rPr>
      </w:pPr>
      <w:r w:rsidRPr="003E5B7B">
        <w:rPr>
          <w:rFonts w:asciiTheme="majorHAnsi" w:hAnsiTheme="majorHAnsi" w:cstheme="majorHAnsi"/>
          <w:sz w:val="22"/>
          <w:szCs w:val="22"/>
        </w:rPr>
        <w:t xml:space="preserve">zmiany na środek o parametrach i długości gwarancji nie gorszych niż zaoferowane pierwotnie, </w:t>
      </w:r>
    </w:p>
    <w:p w14:paraId="1D6C926D" w14:textId="707B5A3C" w:rsidR="007A6E7F" w:rsidRPr="003E5B7B" w:rsidRDefault="007A6E7F" w:rsidP="00B97162">
      <w:pPr>
        <w:pStyle w:val="Default"/>
        <w:numPr>
          <w:ilvl w:val="0"/>
          <w:numId w:val="18"/>
        </w:numPr>
        <w:rPr>
          <w:rFonts w:asciiTheme="majorHAnsi" w:hAnsiTheme="majorHAnsi" w:cstheme="majorHAnsi"/>
          <w:sz w:val="22"/>
          <w:szCs w:val="22"/>
        </w:rPr>
      </w:pPr>
      <w:r w:rsidRPr="003E5B7B">
        <w:rPr>
          <w:rFonts w:asciiTheme="majorHAnsi" w:hAnsiTheme="majorHAnsi" w:cstheme="majorHAnsi"/>
          <w:sz w:val="22"/>
          <w:szCs w:val="22"/>
        </w:rPr>
        <w:t xml:space="preserve">niepodwyższenia wynagrodzenia umownego, </w:t>
      </w:r>
    </w:p>
    <w:p w14:paraId="693A31CB" w14:textId="66C455C5" w:rsidR="007A6E7F" w:rsidRPr="003E5B7B" w:rsidRDefault="007A6E7F" w:rsidP="003E5B7B">
      <w:pPr>
        <w:pStyle w:val="Default"/>
        <w:numPr>
          <w:ilvl w:val="0"/>
          <w:numId w:val="18"/>
        </w:numPr>
        <w:rPr>
          <w:rFonts w:asciiTheme="majorHAnsi" w:hAnsiTheme="majorHAnsi" w:cstheme="majorHAnsi"/>
          <w:sz w:val="22"/>
          <w:szCs w:val="22"/>
        </w:rPr>
      </w:pPr>
      <w:r w:rsidRPr="003E5B7B">
        <w:rPr>
          <w:rFonts w:asciiTheme="majorHAnsi" w:hAnsiTheme="majorHAnsi" w:cstheme="majorHAnsi"/>
          <w:sz w:val="22"/>
          <w:szCs w:val="22"/>
        </w:rPr>
        <w:t>przedstawienia przez Wykonawcę dokumentów przedmiotowych dla nowego środka wymaganych na etapie składania ofert</w:t>
      </w:r>
    </w:p>
    <w:p w14:paraId="78951C8C" w14:textId="7CBF1EB6" w:rsidR="007A6E7F" w:rsidRPr="003E5B7B" w:rsidRDefault="007A6E7F" w:rsidP="00B97162">
      <w:pPr>
        <w:pStyle w:val="Default"/>
        <w:numPr>
          <w:ilvl w:val="0"/>
          <w:numId w:val="17"/>
        </w:numPr>
        <w:rPr>
          <w:rFonts w:asciiTheme="majorHAnsi" w:hAnsiTheme="majorHAnsi" w:cstheme="majorHAnsi"/>
          <w:sz w:val="22"/>
          <w:szCs w:val="22"/>
        </w:rPr>
      </w:pPr>
      <w:r w:rsidRPr="003E5B7B">
        <w:rPr>
          <w:rFonts w:asciiTheme="majorHAnsi" w:hAnsiTheme="majorHAnsi" w:cstheme="majorHAnsi"/>
          <w:sz w:val="22"/>
          <w:szCs w:val="22"/>
        </w:rPr>
        <w:lastRenderedPageBreak/>
        <w:t>zmiany wysokości jednostkowego wynagrodzenia brutto oraz odpowiedniej zmiany maksymalnego wynagrodzenia należnego Wykonawcy, w przypadku zmiany stawki podatku VAT – w takim</w:t>
      </w:r>
      <w:r w:rsidR="00B97162" w:rsidRPr="003E5B7B">
        <w:rPr>
          <w:rFonts w:asciiTheme="majorHAnsi" w:hAnsiTheme="majorHAnsi" w:cstheme="majorHAnsi"/>
          <w:sz w:val="22"/>
          <w:szCs w:val="22"/>
        </w:rPr>
        <w:t xml:space="preserve"> </w:t>
      </w:r>
      <w:r w:rsidRPr="003E5B7B">
        <w:rPr>
          <w:rFonts w:asciiTheme="majorHAnsi" w:hAnsiTheme="majorHAnsi" w:cstheme="majorHAnsi"/>
          <w:sz w:val="22"/>
          <w:szCs w:val="22"/>
        </w:rPr>
        <w:t xml:space="preserve">wypadku do wynagrodzenia netto zastosowanie znajdzie obowiązująca stawka podatku VAT; </w:t>
      </w:r>
    </w:p>
    <w:p w14:paraId="29ACEA37" w14:textId="1B51F0CE" w:rsidR="00B97162" w:rsidRPr="003E5B7B" w:rsidRDefault="007A6E7F" w:rsidP="00B97162">
      <w:pPr>
        <w:pStyle w:val="Default"/>
        <w:numPr>
          <w:ilvl w:val="0"/>
          <w:numId w:val="11"/>
        </w:numPr>
        <w:rPr>
          <w:rFonts w:asciiTheme="majorHAnsi" w:hAnsiTheme="majorHAnsi" w:cstheme="majorHAnsi"/>
          <w:sz w:val="22"/>
          <w:szCs w:val="22"/>
        </w:rPr>
      </w:pPr>
      <w:r w:rsidRPr="003E5B7B">
        <w:rPr>
          <w:rFonts w:asciiTheme="majorHAnsi" w:hAnsiTheme="majorHAnsi" w:cstheme="majorHAnsi"/>
          <w:sz w:val="22"/>
          <w:szCs w:val="22"/>
        </w:rPr>
        <w:t>Zmiana Umowy nastąpić może z inicjatywy każdej ze Stron Umowy, na podstawie pisemnego wniosku jednej ze Stron, do którego druga Strona zobowiązuje się ustosunkować bez zbędnej zwłoki, lecz nie później niż w terminie 7 dni od dnia doręczenia wniosku drugiej Stronie.</w:t>
      </w:r>
    </w:p>
    <w:p w14:paraId="432FE2B2" w14:textId="77777777" w:rsidR="00B97162" w:rsidRPr="003E5B7B" w:rsidRDefault="00B97162" w:rsidP="00B97162">
      <w:pPr>
        <w:rPr>
          <w:rFonts w:asciiTheme="majorHAnsi" w:hAnsiTheme="majorHAnsi" w:cstheme="majorHAnsi"/>
        </w:rPr>
      </w:pPr>
    </w:p>
    <w:p w14:paraId="7881064C" w14:textId="0ED9D747" w:rsidR="00B97162" w:rsidRPr="003E5B7B" w:rsidRDefault="00B97162" w:rsidP="00B97162">
      <w:pPr>
        <w:jc w:val="center"/>
        <w:rPr>
          <w:rFonts w:asciiTheme="majorHAnsi" w:hAnsiTheme="majorHAnsi" w:cstheme="majorHAnsi"/>
          <w:b/>
          <w:bCs/>
        </w:rPr>
      </w:pPr>
      <w:r w:rsidRPr="003E5B7B">
        <w:rPr>
          <w:rFonts w:asciiTheme="majorHAnsi" w:hAnsiTheme="majorHAnsi" w:cstheme="majorHAnsi"/>
          <w:b/>
          <w:bCs/>
        </w:rPr>
        <w:t xml:space="preserve">§ </w:t>
      </w:r>
      <w:r w:rsidR="00F572F3" w:rsidRPr="003E5B7B">
        <w:rPr>
          <w:rFonts w:asciiTheme="majorHAnsi" w:hAnsiTheme="majorHAnsi" w:cstheme="majorHAnsi"/>
          <w:b/>
          <w:bCs/>
        </w:rPr>
        <w:t>7</w:t>
      </w:r>
      <w:r w:rsidRPr="003E5B7B">
        <w:rPr>
          <w:rFonts w:asciiTheme="majorHAnsi" w:hAnsiTheme="majorHAnsi" w:cstheme="majorHAnsi"/>
          <w:b/>
          <w:bCs/>
        </w:rPr>
        <w:t>.</w:t>
      </w:r>
    </w:p>
    <w:p w14:paraId="05F95482" w14:textId="4879CCE3" w:rsidR="00B97162" w:rsidRPr="003E5B7B" w:rsidRDefault="00B97162" w:rsidP="00B97162">
      <w:pPr>
        <w:jc w:val="center"/>
        <w:rPr>
          <w:rFonts w:asciiTheme="majorHAnsi" w:hAnsiTheme="majorHAnsi" w:cstheme="majorHAnsi"/>
          <w:b/>
          <w:bCs/>
        </w:rPr>
      </w:pPr>
      <w:r w:rsidRPr="003E5B7B">
        <w:rPr>
          <w:rFonts w:asciiTheme="majorHAnsi" w:hAnsiTheme="majorHAnsi" w:cstheme="majorHAnsi"/>
          <w:b/>
          <w:bCs/>
        </w:rPr>
        <w:t>WYNAGRODZENIE</w:t>
      </w:r>
    </w:p>
    <w:p w14:paraId="2A6917DB" w14:textId="74883361" w:rsidR="0095729D" w:rsidRPr="003E5B7B" w:rsidRDefault="00572C69" w:rsidP="00572C69">
      <w:pPr>
        <w:pStyle w:val="Akapitzlist"/>
        <w:numPr>
          <w:ilvl w:val="0"/>
          <w:numId w:val="19"/>
        </w:numPr>
        <w:rPr>
          <w:rFonts w:asciiTheme="majorHAnsi" w:hAnsiTheme="majorHAnsi" w:cstheme="majorHAnsi"/>
          <w:color w:val="FF0000"/>
        </w:rPr>
      </w:pPr>
      <w:r w:rsidRPr="003E5B7B">
        <w:rPr>
          <w:rFonts w:asciiTheme="majorHAnsi" w:hAnsiTheme="majorHAnsi" w:cstheme="majorHAnsi"/>
        </w:rPr>
        <w:t>Wynagrodzenie przysługujące Wykonawcy za dostarczone produkty będzie płatne po wykonaniu dostawy, na podstawie prawidłowo wystawionej faktury w terminie 30 dni od daty doręczenia faktury</w:t>
      </w:r>
      <w:r w:rsidR="00D1527D">
        <w:rPr>
          <w:rFonts w:asciiTheme="majorHAnsi" w:hAnsiTheme="majorHAnsi" w:cstheme="majorHAnsi"/>
        </w:rPr>
        <w:t>.</w:t>
      </w:r>
    </w:p>
    <w:p w14:paraId="17436F18" w14:textId="20F88BB2" w:rsidR="00B143C1" w:rsidRPr="003E5B7B" w:rsidRDefault="007802F9" w:rsidP="00B143C1">
      <w:pPr>
        <w:pStyle w:val="Akapitzlist"/>
        <w:numPr>
          <w:ilvl w:val="0"/>
          <w:numId w:val="19"/>
        </w:numPr>
        <w:rPr>
          <w:rFonts w:asciiTheme="majorHAnsi" w:hAnsiTheme="majorHAnsi" w:cstheme="majorHAnsi"/>
        </w:rPr>
      </w:pPr>
      <w:r w:rsidRPr="003E5B7B">
        <w:rPr>
          <w:rFonts w:asciiTheme="majorHAnsi" w:hAnsiTheme="majorHAnsi" w:cstheme="majorHAnsi"/>
        </w:rPr>
        <w:t xml:space="preserve">Wykonawcy </w:t>
      </w:r>
      <w:r w:rsidR="00B143C1" w:rsidRPr="003E5B7B">
        <w:rPr>
          <w:rFonts w:asciiTheme="majorHAnsi" w:hAnsiTheme="majorHAnsi" w:cstheme="majorHAnsi"/>
        </w:rPr>
        <w:t>zostanie wypłacone wynagrodzenie za faktycznie zakupioną ilość produktu w rozliczeniu za każdorazowo dostarczoną ilość wyliczoną na podstawie ceny jednostkowej</w:t>
      </w:r>
    </w:p>
    <w:p w14:paraId="3984DC42" w14:textId="197B9BA1" w:rsidR="00B143C1" w:rsidRPr="003E5B7B" w:rsidRDefault="007802F9" w:rsidP="00B97162">
      <w:pPr>
        <w:pStyle w:val="Akapitzlist"/>
        <w:numPr>
          <w:ilvl w:val="0"/>
          <w:numId w:val="19"/>
        </w:numPr>
        <w:rPr>
          <w:rFonts w:asciiTheme="majorHAnsi" w:hAnsiTheme="majorHAnsi" w:cstheme="majorHAnsi"/>
        </w:rPr>
      </w:pPr>
      <w:r w:rsidRPr="003E5B7B">
        <w:rPr>
          <w:rFonts w:asciiTheme="majorHAnsi" w:hAnsiTheme="majorHAnsi" w:cstheme="majorHAnsi"/>
        </w:rPr>
        <w:t xml:space="preserve">Wykonawca </w:t>
      </w:r>
      <w:r w:rsidR="00B143C1" w:rsidRPr="003E5B7B">
        <w:rPr>
          <w:rFonts w:asciiTheme="majorHAnsi" w:hAnsiTheme="majorHAnsi" w:cstheme="majorHAnsi"/>
        </w:rPr>
        <w:t>gwarantuje stałość ceny oferowanego produktu</w:t>
      </w:r>
    </w:p>
    <w:p w14:paraId="767D181B" w14:textId="0076B5B9" w:rsidR="00B97162" w:rsidRPr="003E5B7B" w:rsidRDefault="007A6E7F" w:rsidP="007A6E7F">
      <w:pPr>
        <w:pStyle w:val="Akapitzlist"/>
        <w:numPr>
          <w:ilvl w:val="0"/>
          <w:numId w:val="19"/>
        </w:numPr>
        <w:rPr>
          <w:rFonts w:asciiTheme="majorHAnsi" w:hAnsiTheme="majorHAnsi" w:cstheme="majorHAnsi"/>
        </w:rPr>
      </w:pPr>
      <w:r w:rsidRPr="003E5B7B">
        <w:rPr>
          <w:rFonts w:asciiTheme="majorHAnsi" w:hAnsiTheme="majorHAnsi" w:cstheme="majorHAnsi"/>
        </w:rPr>
        <w:t>Zamawiający dopuszcza możliwość zmiany wysokości stawki podatku Vat. W przypadku zmiany</w:t>
      </w:r>
      <w:r w:rsidR="00B97162" w:rsidRPr="003E5B7B">
        <w:rPr>
          <w:rFonts w:asciiTheme="majorHAnsi" w:hAnsiTheme="majorHAnsi" w:cstheme="majorHAnsi"/>
        </w:rPr>
        <w:t xml:space="preserve"> </w:t>
      </w:r>
      <w:r w:rsidRPr="003E5B7B">
        <w:rPr>
          <w:rFonts w:asciiTheme="majorHAnsi" w:hAnsiTheme="majorHAnsi" w:cstheme="majorHAnsi"/>
        </w:rPr>
        <w:t>stawki podatkowej VAT w trakcie obowiązywania umowy, stosowana będzie stawka właściwa na</w:t>
      </w:r>
      <w:r w:rsidR="00B97162" w:rsidRPr="003E5B7B">
        <w:rPr>
          <w:rFonts w:asciiTheme="majorHAnsi" w:hAnsiTheme="majorHAnsi" w:cstheme="majorHAnsi"/>
        </w:rPr>
        <w:t xml:space="preserve"> </w:t>
      </w:r>
      <w:r w:rsidRPr="003E5B7B">
        <w:rPr>
          <w:rFonts w:asciiTheme="majorHAnsi" w:hAnsiTheme="majorHAnsi" w:cstheme="majorHAnsi"/>
        </w:rPr>
        <w:t>moment powstania obowiązku podatkowego. W przypadku wzrostu stawki podatku Vat,</w:t>
      </w:r>
      <w:r w:rsidR="00B97162" w:rsidRPr="003E5B7B">
        <w:rPr>
          <w:rFonts w:asciiTheme="majorHAnsi" w:hAnsiTheme="majorHAnsi" w:cstheme="majorHAnsi"/>
        </w:rPr>
        <w:t xml:space="preserve"> </w:t>
      </w:r>
      <w:r w:rsidRPr="003E5B7B">
        <w:rPr>
          <w:rFonts w:asciiTheme="majorHAnsi" w:hAnsiTheme="majorHAnsi" w:cstheme="majorHAnsi"/>
        </w:rPr>
        <w:t>różnicę w cenie pokrywa Zamawiający.</w:t>
      </w:r>
    </w:p>
    <w:p w14:paraId="78530025" w14:textId="77777777" w:rsidR="00AF7654" w:rsidRPr="003E5B7B" w:rsidRDefault="00AF7654" w:rsidP="00AF7654">
      <w:pPr>
        <w:pStyle w:val="Akapitzlist"/>
        <w:numPr>
          <w:ilvl w:val="0"/>
          <w:numId w:val="19"/>
        </w:numPr>
        <w:rPr>
          <w:rFonts w:asciiTheme="majorHAnsi" w:hAnsiTheme="majorHAnsi" w:cstheme="majorHAnsi"/>
        </w:rPr>
      </w:pPr>
      <w:r w:rsidRPr="003E5B7B">
        <w:rPr>
          <w:rFonts w:asciiTheme="majorHAnsi" w:hAnsiTheme="majorHAnsi" w:cstheme="majorHAnsi"/>
        </w:rPr>
        <w:t>Kwota wymieniona w ust. 1 obejmuje wszystkie koszty, jakie poniesie Wykonawca z tytułu należytej i zgodnej z Umową oraz obowiązującymi przepisami realizacji Przedmiotu Umowy, w tym w szczególności cenę zakupu artykułów higienicznych lub środków czystości u producenta lub hurtownika, koszty transportu (przesyłki) do miejsc dostawy, rozładunku w miejscach wskazanych przez Zamawiającego, a także zysk Wykonawcy.</w:t>
      </w:r>
    </w:p>
    <w:p w14:paraId="08BA2DB2" w14:textId="77777777" w:rsidR="00AF7654" w:rsidRPr="003E5B7B" w:rsidRDefault="00AF7654" w:rsidP="00AF7654">
      <w:pPr>
        <w:pStyle w:val="Akapitzlist"/>
        <w:ind w:left="357"/>
        <w:rPr>
          <w:rFonts w:asciiTheme="majorHAnsi" w:hAnsiTheme="majorHAnsi" w:cstheme="majorHAnsi"/>
        </w:rPr>
      </w:pPr>
    </w:p>
    <w:p w14:paraId="6CCA1553" w14:textId="4E1E3FCD" w:rsidR="00AF7654" w:rsidRPr="003E5B7B" w:rsidRDefault="00AF7654" w:rsidP="00AF7654">
      <w:pPr>
        <w:pStyle w:val="Akapitzlist"/>
        <w:ind w:left="357"/>
        <w:jc w:val="center"/>
        <w:rPr>
          <w:rFonts w:asciiTheme="majorHAnsi" w:hAnsiTheme="majorHAnsi" w:cstheme="majorHAnsi"/>
          <w:b/>
          <w:bCs/>
        </w:rPr>
      </w:pPr>
      <w:r w:rsidRPr="003E5B7B">
        <w:rPr>
          <w:rFonts w:asciiTheme="majorHAnsi" w:hAnsiTheme="majorHAnsi" w:cstheme="majorHAnsi"/>
          <w:b/>
          <w:bCs/>
        </w:rPr>
        <w:t xml:space="preserve">§ </w:t>
      </w:r>
      <w:r w:rsidR="00F572F3" w:rsidRPr="003E5B7B">
        <w:rPr>
          <w:rFonts w:asciiTheme="majorHAnsi" w:hAnsiTheme="majorHAnsi" w:cstheme="majorHAnsi"/>
          <w:b/>
          <w:bCs/>
        </w:rPr>
        <w:t>8</w:t>
      </w:r>
    </w:p>
    <w:p w14:paraId="1FA113E8" w14:textId="77777777" w:rsidR="00AF7654" w:rsidRPr="003E5B7B" w:rsidRDefault="00AF7654" w:rsidP="00AF7654">
      <w:pPr>
        <w:pStyle w:val="Akapitzlist"/>
        <w:ind w:left="357"/>
        <w:jc w:val="center"/>
        <w:rPr>
          <w:rFonts w:asciiTheme="majorHAnsi" w:hAnsiTheme="majorHAnsi" w:cstheme="majorHAnsi"/>
          <w:b/>
          <w:bCs/>
        </w:rPr>
      </w:pPr>
      <w:r w:rsidRPr="003E5B7B">
        <w:rPr>
          <w:rFonts w:asciiTheme="majorHAnsi" w:hAnsiTheme="majorHAnsi" w:cstheme="majorHAnsi"/>
          <w:b/>
          <w:bCs/>
        </w:rPr>
        <w:t>Postanowienia końcowe</w:t>
      </w:r>
    </w:p>
    <w:p w14:paraId="04F2CEAE" w14:textId="77777777" w:rsidR="00753CFA" w:rsidRPr="003E5B7B" w:rsidRDefault="00753CFA" w:rsidP="00753CFA">
      <w:pPr>
        <w:numPr>
          <w:ilvl w:val="0"/>
          <w:numId w:val="22"/>
        </w:numPr>
        <w:contextualSpacing/>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Wszelkie zmiany umowy wymagają formy pisemnej pod rygorem nieważności.</w:t>
      </w:r>
    </w:p>
    <w:p w14:paraId="71EF993D" w14:textId="77777777" w:rsidR="00753CFA" w:rsidRPr="003E5B7B" w:rsidRDefault="00753CFA" w:rsidP="00753CFA">
      <w:pPr>
        <w:numPr>
          <w:ilvl w:val="0"/>
          <w:numId w:val="22"/>
        </w:numPr>
        <w:contextualSpacing/>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Każda strona umowy powinna być ponumerowana i podpisana przez obydwie strony.</w:t>
      </w:r>
    </w:p>
    <w:p w14:paraId="0FD6A390" w14:textId="77777777" w:rsidR="00753CFA" w:rsidRPr="003E5B7B" w:rsidRDefault="00753CFA" w:rsidP="00753CFA">
      <w:pPr>
        <w:numPr>
          <w:ilvl w:val="0"/>
          <w:numId w:val="22"/>
        </w:numPr>
        <w:contextualSpacing/>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Podpisując niniejszą umowę każda ze stron oświadcza, że zapoznała się z jej treścią oraz przyjęła do wiadomości i wykonania, a także podpisała i otrzymała taki sam egzemplarz umowy jak niniejszy egzemplarz.</w:t>
      </w:r>
    </w:p>
    <w:p w14:paraId="384D7C17" w14:textId="77777777" w:rsidR="00753CFA" w:rsidRPr="003E5B7B" w:rsidRDefault="00753CFA" w:rsidP="00753CFA">
      <w:pPr>
        <w:numPr>
          <w:ilvl w:val="0"/>
          <w:numId w:val="22"/>
        </w:numPr>
        <w:contextualSpacing/>
        <w:jc w:val="both"/>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W sprawach nieuregulowanych postanowieniami Umowy zastosowanie mają przepisy Kodeksu Cywilnego.</w:t>
      </w:r>
    </w:p>
    <w:p w14:paraId="0F9E61B7"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Wykonawca nie może bez zgody Zamawiającego dokonać cesji wierzytelności, przysługującej mu z tytuły realizacji Umowy na osoby trzecie.</w:t>
      </w:r>
    </w:p>
    <w:p w14:paraId="4A175769"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Wszelkie pisma związane z realizacją Umowy uważa się za skutecznie doręczone, jeżeli zostały przesłane za zwrotnym potwierdzeniem odbioru, listem poleconym za potwierdzeniem odbioru lub innego potwierdzonego doręczenia.</w:t>
      </w:r>
    </w:p>
    <w:p w14:paraId="7C813E3E"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Każda ze Stron zobowiązuje się powiadomienia drugiej Strony o każdorazowej zmianie swojego adresu.</w:t>
      </w:r>
    </w:p>
    <w:p w14:paraId="053DCE55"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W przypadku braku powiadomienia o zmianie adresu doręczenie dokonane na ostatnio wskazany adres będą uważane za skuteczne.</w:t>
      </w:r>
    </w:p>
    <w:p w14:paraId="2F214575"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2A726449" w14:textId="77777777" w:rsidR="00753CFA" w:rsidRPr="003E5B7B" w:rsidRDefault="00753CFA" w:rsidP="00753CFA">
      <w:pPr>
        <w:numPr>
          <w:ilvl w:val="0"/>
          <w:numId w:val="22"/>
        </w:numPr>
        <w:contextualSpacing/>
        <w:rPr>
          <w:rFonts w:asciiTheme="majorHAnsi" w:eastAsia="Times New Roman" w:hAnsiTheme="majorHAnsi" w:cstheme="majorHAnsi"/>
          <w:lang w:eastAsia="pl-PL"/>
        </w:rPr>
      </w:pPr>
      <w:r w:rsidRPr="003E5B7B">
        <w:rPr>
          <w:rFonts w:asciiTheme="majorHAnsi" w:eastAsia="Times New Roman" w:hAnsiTheme="majorHAnsi" w:cstheme="majorHAnsi"/>
          <w:lang w:eastAsia="pl-PL"/>
        </w:rPr>
        <w:t xml:space="preserve"> Umowę sporządzono w dwóch jednakowo brzmiących egzemplarzach po jednym dla każdej ze stron.</w:t>
      </w:r>
    </w:p>
    <w:p w14:paraId="2CC22E7C" w14:textId="77777777" w:rsidR="008D65CF" w:rsidRDefault="008D65CF" w:rsidP="008D65CF">
      <w:pPr>
        <w:contextualSpacing/>
        <w:rPr>
          <w:rFonts w:ascii="Times New Roman" w:eastAsia="Times New Roman" w:hAnsi="Times New Roman" w:cs="Times New Roman"/>
          <w:sz w:val="28"/>
          <w:szCs w:val="28"/>
          <w:lang w:eastAsia="pl-PL"/>
        </w:rPr>
      </w:pPr>
    </w:p>
    <w:p w14:paraId="6E51F890" w14:textId="77777777" w:rsidR="008D65CF" w:rsidRDefault="008D65CF" w:rsidP="008D65CF">
      <w:pPr>
        <w:contextualSpacing/>
        <w:rPr>
          <w:rFonts w:ascii="Times New Roman" w:eastAsia="Times New Roman" w:hAnsi="Times New Roman" w:cs="Times New Roman"/>
          <w:sz w:val="28"/>
          <w:szCs w:val="28"/>
          <w:lang w:eastAsia="pl-PL"/>
        </w:rPr>
      </w:pPr>
    </w:p>
    <w:p w14:paraId="1398F3CC" w14:textId="77777777" w:rsidR="008D65CF" w:rsidRPr="00BA394C" w:rsidRDefault="008D65CF" w:rsidP="008D65CF">
      <w:pPr>
        <w:ind w:left="360"/>
        <w:rPr>
          <w:rFonts w:ascii="Bookman Old Style" w:hAnsi="Bookman Old Style"/>
        </w:rPr>
      </w:pPr>
      <w:r w:rsidRPr="00BA394C">
        <w:rPr>
          <w:rFonts w:ascii="Bookman Old Style" w:hAnsi="Bookman Old Style"/>
        </w:rPr>
        <w:t>…………………………………………</w:t>
      </w:r>
      <w:r w:rsidRPr="00BA394C">
        <w:rPr>
          <w:rFonts w:ascii="Bookman Old Style" w:hAnsi="Bookman Old Style"/>
        </w:rPr>
        <w:tab/>
      </w:r>
      <w:r w:rsidRPr="00BA394C">
        <w:rPr>
          <w:rFonts w:ascii="Bookman Old Style" w:hAnsi="Bookman Old Style"/>
        </w:rPr>
        <w:tab/>
      </w:r>
      <w:r w:rsidRPr="00BA394C">
        <w:rPr>
          <w:rFonts w:ascii="Bookman Old Style" w:hAnsi="Bookman Old Style"/>
        </w:rPr>
        <w:tab/>
        <w:t>……………………………………..</w:t>
      </w:r>
    </w:p>
    <w:p w14:paraId="6DCDA7C8" w14:textId="77777777" w:rsidR="008D65CF" w:rsidRPr="00BA394C" w:rsidRDefault="008D65CF" w:rsidP="008D65CF">
      <w:pPr>
        <w:ind w:left="360" w:firstLine="348"/>
        <w:rPr>
          <w:rFonts w:ascii="Bookman Old Style" w:hAnsi="Bookman Old Style"/>
          <w:b/>
        </w:rPr>
      </w:pPr>
      <w:r w:rsidRPr="00BA394C">
        <w:rPr>
          <w:rFonts w:ascii="Bookman Old Style" w:hAnsi="Bookman Old Style"/>
          <w:b/>
        </w:rPr>
        <w:t>ZAMAWIAJĄCY</w:t>
      </w:r>
      <w:r w:rsidRPr="00BA394C">
        <w:rPr>
          <w:rFonts w:ascii="Bookman Old Style" w:hAnsi="Bookman Old Style"/>
          <w:b/>
        </w:rPr>
        <w:tab/>
      </w:r>
      <w:r w:rsidRPr="00BA394C">
        <w:rPr>
          <w:rFonts w:ascii="Bookman Old Style" w:hAnsi="Bookman Old Style"/>
          <w:b/>
        </w:rPr>
        <w:tab/>
      </w:r>
      <w:r w:rsidRPr="00BA394C">
        <w:rPr>
          <w:rFonts w:ascii="Bookman Old Style" w:hAnsi="Bookman Old Style"/>
          <w:b/>
        </w:rPr>
        <w:tab/>
      </w:r>
      <w:r w:rsidRPr="00BA394C">
        <w:rPr>
          <w:rFonts w:ascii="Bookman Old Style" w:hAnsi="Bookman Old Style"/>
          <w:b/>
        </w:rPr>
        <w:tab/>
      </w:r>
      <w:r w:rsidRPr="00BA394C">
        <w:rPr>
          <w:rFonts w:ascii="Bookman Old Style" w:hAnsi="Bookman Old Style"/>
          <w:b/>
        </w:rPr>
        <w:tab/>
      </w:r>
      <w:r w:rsidRPr="00BA394C">
        <w:rPr>
          <w:rFonts w:ascii="Bookman Old Style" w:hAnsi="Bookman Old Style"/>
          <w:b/>
        </w:rPr>
        <w:tab/>
        <w:t>WYKONAWCA</w:t>
      </w:r>
    </w:p>
    <w:p w14:paraId="6FA9CF86" w14:textId="77777777" w:rsidR="008D65CF" w:rsidRDefault="008D65CF" w:rsidP="008D65CF">
      <w:pPr>
        <w:contextualSpacing/>
        <w:rPr>
          <w:rFonts w:ascii="Times New Roman" w:eastAsia="Times New Roman" w:hAnsi="Times New Roman" w:cs="Times New Roman"/>
          <w:sz w:val="28"/>
          <w:szCs w:val="28"/>
          <w:lang w:eastAsia="pl-PL"/>
        </w:rPr>
      </w:pPr>
    </w:p>
    <w:p w14:paraId="66434779" w14:textId="77777777" w:rsidR="008D65CF" w:rsidRDefault="008D65CF" w:rsidP="008D65CF">
      <w:pPr>
        <w:contextualSpacing/>
        <w:rPr>
          <w:rFonts w:ascii="Times New Roman" w:eastAsia="Times New Roman" w:hAnsi="Times New Roman" w:cs="Times New Roman"/>
          <w:sz w:val="28"/>
          <w:szCs w:val="28"/>
          <w:lang w:eastAsia="pl-PL"/>
        </w:rPr>
      </w:pPr>
    </w:p>
    <w:p w14:paraId="0149325D" w14:textId="77777777" w:rsidR="008D65CF" w:rsidRDefault="008D65CF" w:rsidP="008D65CF">
      <w:pPr>
        <w:contextualSpacing/>
        <w:rPr>
          <w:rFonts w:ascii="Times New Roman" w:eastAsia="Times New Roman" w:hAnsi="Times New Roman" w:cs="Times New Roman"/>
          <w:sz w:val="28"/>
          <w:szCs w:val="28"/>
          <w:lang w:eastAsia="pl-PL"/>
        </w:rPr>
      </w:pPr>
    </w:p>
    <w:p w14:paraId="3392B2E1" w14:textId="77777777" w:rsidR="008D65CF" w:rsidRDefault="008D65CF" w:rsidP="008D65CF">
      <w:pPr>
        <w:contextualSpacing/>
        <w:rPr>
          <w:rFonts w:ascii="Times New Roman" w:eastAsia="Times New Roman" w:hAnsi="Times New Roman" w:cs="Times New Roman"/>
          <w:sz w:val="28"/>
          <w:szCs w:val="28"/>
          <w:lang w:eastAsia="pl-PL"/>
        </w:rPr>
      </w:pPr>
    </w:p>
    <w:p w14:paraId="68729417" w14:textId="77777777" w:rsidR="008D65CF" w:rsidRDefault="008D65CF" w:rsidP="008D65CF">
      <w:pPr>
        <w:contextualSpacing/>
        <w:rPr>
          <w:rFonts w:ascii="Times New Roman" w:eastAsia="Times New Roman" w:hAnsi="Times New Roman" w:cs="Times New Roman"/>
          <w:sz w:val="28"/>
          <w:szCs w:val="28"/>
          <w:lang w:eastAsia="pl-PL"/>
        </w:rPr>
      </w:pPr>
    </w:p>
    <w:p w14:paraId="04D0C2AF" w14:textId="77777777" w:rsidR="008D65CF" w:rsidRDefault="008D65CF" w:rsidP="008D65CF">
      <w:pPr>
        <w:contextualSpacing/>
        <w:rPr>
          <w:rFonts w:ascii="Times New Roman" w:eastAsia="Times New Roman" w:hAnsi="Times New Roman" w:cs="Times New Roman"/>
          <w:sz w:val="28"/>
          <w:szCs w:val="28"/>
          <w:lang w:eastAsia="pl-PL"/>
        </w:rPr>
      </w:pPr>
    </w:p>
    <w:p w14:paraId="7EB1E053" w14:textId="77777777" w:rsidR="008D65CF" w:rsidRDefault="008D65CF" w:rsidP="008D65CF">
      <w:pPr>
        <w:contextualSpacing/>
        <w:rPr>
          <w:rFonts w:ascii="Times New Roman" w:eastAsia="Times New Roman" w:hAnsi="Times New Roman" w:cs="Times New Roman"/>
          <w:sz w:val="28"/>
          <w:szCs w:val="28"/>
          <w:lang w:eastAsia="pl-PL"/>
        </w:rPr>
      </w:pPr>
    </w:p>
    <w:p w14:paraId="0866B6FA" w14:textId="77777777" w:rsidR="008D65CF" w:rsidRDefault="008D65CF" w:rsidP="008D65CF">
      <w:pPr>
        <w:contextualSpacing/>
        <w:rPr>
          <w:rFonts w:ascii="Times New Roman" w:eastAsia="Times New Roman" w:hAnsi="Times New Roman" w:cs="Times New Roman"/>
          <w:sz w:val="28"/>
          <w:szCs w:val="28"/>
          <w:lang w:eastAsia="pl-PL"/>
        </w:rPr>
      </w:pPr>
    </w:p>
    <w:p w14:paraId="72C5154E" w14:textId="77777777" w:rsidR="008D65CF" w:rsidRDefault="008D65CF" w:rsidP="008D65CF">
      <w:pPr>
        <w:contextualSpacing/>
        <w:rPr>
          <w:rFonts w:ascii="Times New Roman" w:eastAsia="Times New Roman" w:hAnsi="Times New Roman" w:cs="Times New Roman"/>
          <w:sz w:val="28"/>
          <w:szCs w:val="28"/>
          <w:lang w:eastAsia="pl-PL"/>
        </w:rPr>
      </w:pPr>
    </w:p>
    <w:p w14:paraId="7D700360" w14:textId="77777777" w:rsidR="008D65CF" w:rsidRDefault="008D65CF" w:rsidP="008D65CF">
      <w:pPr>
        <w:contextualSpacing/>
        <w:rPr>
          <w:rFonts w:ascii="Times New Roman" w:eastAsia="Times New Roman" w:hAnsi="Times New Roman" w:cs="Times New Roman"/>
          <w:sz w:val="28"/>
          <w:szCs w:val="28"/>
          <w:lang w:eastAsia="pl-PL"/>
        </w:rPr>
      </w:pPr>
    </w:p>
    <w:p w14:paraId="07790DF8" w14:textId="77777777" w:rsidR="008D65CF" w:rsidRDefault="008D65CF" w:rsidP="008D65CF">
      <w:pPr>
        <w:contextualSpacing/>
        <w:rPr>
          <w:rFonts w:ascii="Times New Roman" w:eastAsia="Times New Roman" w:hAnsi="Times New Roman" w:cs="Times New Roman"/>
          <w:sz w:val="28"/>
          <w:szCs w:val="28"/>
          <w:lang w:eastAsia="pl-PL"/>
        </w:rPr>
      </w:pPr>
    </w:p>
    <w:p w14:paraId="1BE14F0C" w14:textId="77777777" w:rsidR="008D65CF" w:rsidRDefault="008D65CF" w:rsidP="008D65CF">
      <w:pPr>
        <w:contextualSpacing/>
        <w:rPr>
          <w:rFonts w:ascii="Times New Roman" w:eastAsia="Times New Roman" w:hAnsi="Times New Roman" w:cs="Times New Roman"/>
          <w:sz w:val="28"/>
          <w:szCs w:val="28"/>
          <w:lang w:eastAsia="pl-PL"/>
        </w:rPr>
      </w:pPr>
    </w:p>
    <w:p w14:paraId="39276DEE" w14:textId="77777777" w:rsidR="008D65CF" w:rsidRPr="00753CFA" w:rsidRDefault="008D65CF" w:rsidP="008D65CF">
      <w:pPr>
        <w:contextualSpacing/>
        <w:rPr>
          <w:rFonts w:ascii="Times New Roman" w:eastAsia="Times New Roman" w:hAnsi="Times New Roman" w:cs="Times New Roman"/>
          <w:sz w:val="28"/>
          <w:szCs w:val="28"/>
          <w:lang w:eastAsia="pl-PL"/>
        </w:rPr>
      </w:pPr>
    </w:p>
    <w:p w14:paraId="1C09AFE5" w14:textId="77777777" w:rsidR="000A7BC5" w:rsidRPr="000A7BC5" w:rsidRDefault="000A7BC5" w:rsidP="000A7BC5">
      <w:pPr>
        <w:autoSpaceDE w:val="0"/>
        <w:autoSpaceDN w:val="0"/>
        <w:adjustRightInd w:val="0"/>
        <w:rPr>
          <w:rFonts w:ascii="Bookman Old Style" w:hAnsi="Bookman Old Style" w:cstheme="majorHAnsi"/>
          <w:b/>
          <w:bCs/>
          <w:kern w:val="2"/>
          <w14:ligatures w14:val="standardContextual"/>
        </w:rPr>
      </w:pPr>
      <w:bookmarkStart w:id="0" w:name="_Hlk97296358"/>
      <w:r w:rsidRPr="000A7BC5">
        <w:rPr>
          <w:rFonts w:ascii="Bookman Old Style" w:hAnsi="Bookman Old Style" w:cstheme="majorHAnsi"/>
          <w:noProof/>
          <w:kern w:val="2"/>
          <w14:ligatures w14:val="standardContextual"/>
        </w:rPr>
        <w:drawing>
          <wp:inline distT="0" distB="0" distL="0" distR="0" wp14:anchorId="24048431" wp14:editId="5C5002CC">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3AADA262" w14:textId="77777777" w:rsidR="000A7BC5" w:rsidRPr="000A7BC5" w:rsidRDefault="000A7BC5" w:rsidP="000A7BC5">
      <w:pPr>
        <w:autoSpaceDE w:val="0"/>
        <w:autoSpaceDN w:val="0"/>
        <w:adjustRightInd w:val="0"/>
        <w:rPr>
          <w:rFonts w:ascii="Bookman Old Style" w:hAnsi="Bookman Old Style" w:cstheme="majorHAnsi"/>
          <w:b/>
          <w:kern w:val="2"/>
          <w14:ligatures w14:val="standardContextual"/>
        </w:rPr>
      </w:pPr>
      <w:r w:rsidRPr="000A7BC5">
        <w:rPr>
          <w:rFonts w:ascii="Bookman Old Style" w:hAnsi="Bookman Old Style" w:cstheme="majorHAnsi"/>
          <w:b/>
          <w:bCs/>
          <w:kern w:val="2"/>
          <w14:ligatures w14:val="standardContextual"/>
        </w:rPr>
        <w:t xml:space="preserve">INFORMACJA DLA OFERENTA / KONTRAHENTA w </w:t>
      </w:r>
      <w:r w:rsidRPr="000A7BC5">
        <w:rPr>
          <w:rFonts w:ascii="Bookman Old Style" w:hAnsi="Bookman Old Style" w:cstheme="majorHAnsi"/>
          <w:b/>
          <w:kern w:val="2"/>
          <w14:ligatures w14:val="standardContextual"/>
        </w:rPr>
        <w:t>ZWIĄZKU Z UDZIELANIEM ZAMÓWIEŃ PUBLICZNYCH</w:t>
      </w:r>
    </w:p>
    <w:p w14:paraId="323B5A4D" w14:textId="77777777" w:rsidR="000A7BC5" w:rsidRPr="000A7BC5" w:rsidRDefault="000A7BC5" w:rsidP="000A7BC5">
      <w:pPr>
        <w:autoSpaceDE w:val="0"/>
        <w:autoSpaceDN w:val="0"/>
        <w:adjustRightInd w:val="0"/>
        <w:rPr>
          <w:rFonts w:ascii="Bookman Old Style" w:hAnsi="Bookman Old Style" w:cstheme="majorHAnsi"/>
          <w:b/>
          <w:bCs/>
          <w:kern w:val="2"/>
          <w14:ligatures w14:val="standardContextual"/>
        </w:rPr>
      </w:pPr>
    </w:p>
    <w:p w14:paraId="2A040781"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Na podstawie art. 13 Rozporządzenia Parlamentu Europejskiego i Rady (UE) 2016/679 z dnia</w:t>
      </w:r>
    </w:p>
    <w:p w14:paraId="77A096EF"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27 kwietnia 2016r w sprawie ochrony osób fizycznych w związku z przetwarzaniem danych osobowych</w:t>
      </w:r>
    </w:p>
    <w:p w14:paraId="66CB3C11"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i w sprawie swobodnego przepływu takich danych oraz uchylenia dyrektywy 95/46/WE (RODO),</w:t>
      </w:r>
    </w:p>
    <w:p w14:paraId="1DCC5216"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informuje się o przetwarzaniu danych oraz prawach związanych z przetwarzaniem tych danych:</w:t>
      </w:r>
    </w:p>
    <w:p w14:paraId="4275DDC6"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Administrator Danych</w:t>
      </w:r>
    </w:p>
    <w:p w14:paraId="3EC9CF38"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kern w:val="2"/>
          <w14:ligatures w14:val="standardContextual"/>
        </w:rPr>
        <w:t>Administratorem Pani / Pana danych osobowych jest Krajowy Ośrodek Psychiatrii Sądowej dla Nieletnich w Garwolinie, Al. Legionów 11 08-400 Garwolin.</w:t>
      </w:r>
    </w:p>
    <w:p w14:paraId="5F1F6C76"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Dane kontaktowe Inspektora Ochrony Danych</w:t>
      </w:r>
    </w:p>
    <w:p w14:paraId="5390D1E5" w14:textId="77777777" w:rsidR="000A7BC5" w:rsidRPr="000A7BC5" w:rsidRDefault="000A7BC5" w:rsidP="000A7BC5">
      <w:pPr>
        <w:jc w:val="both"/>
        <w:rPr>
          <w:rFonts w:ascii="Bookman Old Style" w:hAnsi="Bookman Old Style" w:cstheme="majorHAnsi"/>
          <w:kern w:val="2"/>
          <w:lang w:bidi="en-US"/>
          <w14:ligatures w14:val="standardContextual"/>
        </w:rPr>
      </w:pPr>
      <w:r w:rsidRPr="000A7BC5">
        <w:rPr>
          <w:rFonts w:ascii="Bookman Old Style" w:hAnsi="Bookman Old Style" w:cstheme="majorHAnsi"/>
          <w:kern w:val="2"/>
          <w:lang w:bidi="en-US"/>
          <w14:ligatures w14:val="standardContextual"/>
        </w:rPr>
        <w:t xml:space="preserve">Kontakt z Inspektorem Ochrony Danych tel. 693-529-436, e-mail: </w:t>
      </w:r>
      <w:hyperlink r:id="rId9" w:history="1">
        <w:r w:rsidRPr="000A7BC5">
          <w:rPr>
            <w:rFonts w:ascii="Bookman Old Style" w:hAnsi="Bookman Old Style" w:cstheme="majorHAnsi"/>
            <w:kern w:val="2"/>
            <w:u w:val="single"/>
            <w:lang w:bidi="en-US"/>
            <w14:ligatures w14:val="standardContextual"/>
          </w:rPr>
          <w:t>iod@kopsn.pl</w:t>
        </w:r>
      </w:hyperlink>
    </w:p>
    <w:p w14:paraId="75D10EA9"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Podstawa i cel przetwarzania danych</w:t>
      </w:r>
    </w:p>
    <w:p w14:paraId="702C6CBE"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Pani / Pana dane osobowe zawarte w ofertach / wnioskach o dopuszczenie do udziału w</w:t>
      </w:r>
    </w:p>
    <w:p w14:paraId="73549EE5"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postępowaniu o udzielenie zamówienia publicznego a także dane znajdujące się w publicznie</w:t>
      </w:r>
    </w:p>
    <w:p w14:paraId="1060AA5C"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677445F0" w14:textId="77777777" w:rsidR="000A7BC5" w:rsidRPr="000A7BC5" w:rsidRDefault="000A7BC5" w:rsidP="000A7BC5">
      <w:pPr>
        <w:autoSpaceDE w:val="0"/>
        <w:autoSpaceDN w:val="0"/>
        <w:adjustRightInd w:val="0"/>
        <w:ind w:firstLine="708"/>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w:t>
      </w:r>
      <w:r w:rsidRPr="000A7BC5">
        <w:rPr>
          <w:rFonts w:ascii="Bookman Old Style" w:hAnsi="Bookman Old Style" w:cstheme="majorHAnsi"/>
          <w:kern w:val="2"/>
          <w14:ligatures w14:val="standardContextual"/>
        </w:rPr>
        <w:lastRenderedPageBreak/>
        <w:t>konkursowych w związku z ustawą  z dnia 11 września 2019 r. Prawo zamówień publicznych zwaną dalej PZP</w:t>
      </w:r>
    </w:p>
    <w:p w14:paraId="72AC0311" w14:textId="77777777" w:rsidR="000A7BC5" w:rsidRPr="000A7BC5" w:rsidRDefault="000A7BC5" w:rsidP="000A7BC5">
      <w:pPr>
        <w:autoSpaceDE w:val="0"/>
        <w:autoSpaceDN w:val="0"/>
        <w:adjustRightInd w:val="0"/>
        <w:ind w:firstLine="708"/>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w:t>
      </w:r>
    </w:p>
    <w:p w14:paraId="4BFE9F2F"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Obowiązek podania danych osobowych bezpośrednio Pani / Pana dotyczących jest wymogiem</w:t>
      </w:r>
    </w:p>
    <w:p w14:paraId="022D993B"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ustawowym. Konsekwencje niepodania określonych danych mogą wynikać z </w:t>
      </w:r>
      <w:proofErr w:type="spellStart"/>
      <w:r w:rsidRPr="000A7BC5">
        <w:rPr>
          <w:rFonts w:ascii="Bookman Old Style" w:hAnsi="Bookman Old Style" w:cstheme="majorHAnsi"/>
          <w:kern w:val="2"/>
          <w14:ligatures w14:val="standardContextual"/>
        </w:rPr>
        <w:t>Pzp</w:t>
      </w:r>
      <w:proofErr w:type="spellEnd"/>
      <w:r w:rsidRPr="000A7BC5">
        <w:rPr>
          <w:rFonts w:ascii="Bookman Old Style" w:hAnsi="Bookman Old Style" w:cstheme="majorHAnsi"/>
          <w:kern w:val="2"/>
          <w14:ligatures w14:val="standardContextual"/>
        </w:rPr>
        <w:t xml:space="preserve"> lub mogą</w:t>
      </w:r>
    </w:p>
    <w:p w14:paraId="2A5C2707" w14:textId="77777777" w:rsidR="000A7BC5" w:rsidRPr="000A7BC5" w:rsidRDefault="000A7BC5" w:rsidP="000A7BC5">
      <w:p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skutkować brakiem możliwości rozpatrzenia oferty oraz zawarcia ewentualnej umowy.</w:t>
      </w:r>
    </w:p>
    <w:p w14:paraId="2C521309"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Informacja o  przekazywaniu  danych</w:t>
      </w:r>
    </w:p>
    <w:p w14:paraId="63B1026E" w14:textId="77777777" w:rsidR="000A7BC5" w:rsidRPr="000A7BC5" w:rsidRDefault="000A7BC5" w:rsidP="000A7BC5">
      <w:pPr>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18B71EB7" w14:textId="77777777" w:rsidR="000A7BC5" w:rsidRPr="000A7BC5" w:rsidRDefault="000A7BC5" w:rsidP="000A7BC5">
      <w:pPr>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Dane osobowe nie będą podlegać zautomatyzowanemu podejmowaniu decyzji lub profilowaniu.</w:t>
      </w:r>
    </w:p>
    <w:p w14:paraId="44220369" w14:textId="77777777" w:rsidR="000A7BC5" w:rsidRPr="000A7BC5" w:rsidRDefault="000A7BC5" w:rsidP="000A7BC5">
      <w:pPr>
        <w:rPr>
          <w:rFonts w:ascii="Bookman Old Style" w:hAnsi="Bookman Old Style" w:cstheme="majorHAnsi"/>
          <w:b/>
          <w:bCs/>
          <w:kern w:val="2"/>
          <w14:ligatures w14:val="standardContextual"/>
        </w:rPr>
      </w:pPr>
    </w:p>
    <w:p w14:paraId="67E99E12"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Czas przechowywania danych</w:t>
      </w:r>
    </w:p>
    <w:p w14:paraId="08620AF5" w14:textId="77777777" w:rsidR="000A7BC5" w:rsidRPr="000A7BC5" w:rsidRDefault="000A7BC5" w:rsidP="000A7BC5">
      <w:pPr>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4B1A7E" w14:textId="77777777" w:rsidR="000A7BC5" w:rsidRPr="000A7BC5" w:rsidRDefault="000A7BC5" w:rsidP="000A7BC5">
      <w:pPr>
        <w:rPr>
          <w:rFonts w:ascii="Bookman Old Style" w:hAnsi="Bookman Old Style" w:cstheme="majorHAnsi"/>
          <w:kern w:val="2"/>
          <w14:ligatures w14:val="standardContextual"/>
        </w:rPr>
      </w:pPr>
    </w:p>
    <w:p w14:paraId="4044242C"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Odbiorca danych osobowych</w:t>
      </w:r>
    </w:p>
    <w:p w14:paraId="112C8201" w14:textId="77777777" w:rsidR="000A7BC5" w:rsidRPr="000A7BC5" w:rsidRDefault="000A7BC5" w:rsidP="000A7BC5">
      <w:pPr>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Odbiorcami Pani/Pana danych osobowych będą osoby lub podmioty, którym udostępniona zostanie dokumentacja postępowania w oparciu o art.18 oraz art. 74 ustawy PZP;</w:t>
      </w:r>
    </w:p>
    <w:p w14:paraId="738427EB" w14:textId="77777777" w:rsidR="000A7BC5" w:rsidRPr="000A7BC5" w:rsidRDefault="000A7BC5" w:rsidP="000A7BC5">
      <w:pPr>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FFC4E1F" w14:textId="77777777" w:rsidR="000A7BC5" w:rsidRPr="000A7BC5" w:rsidRDefault="000A7BC5" w:rsidP="000A7BC5">
      <w:pPr>
        <w:rPr>
          <w:rFonts w:ascii="Bookman Old Style" w:hAnsi="Bookman Old Style" w:cstheme="majorHAnsi"/>
          <w:b/>
          <w:bCs/>
          <w:kern w:val="2"/>
          <w14:ligatures w14:val="standardContextual"/>
        </w:rPr>
      </w:pPr>
    </w:p>
    <w:p w14:paraId="7D4DB687" w14:textId="77777777" w:rsidR="000A7BC5" w:rsidRPr="000A7BC5" w:rsidRDefault="000A7BC5" w:rsidP="000A7BC5">
      <w:pPr>
        <w:rPr>
          <w:rFonts w:ascii="Bookman Old Style" w:hAnsi="Bookman Old Style" w:cstheme="majorHAnsi"/>
          <w:b/>
          <w:bCs/>
          <w:kern w:val="2"/>
          <w14:ligatures w14:val="standardContextual"/>
        </w:rPr>
      </w:pPr>
      <w:r w:rsidRPr="000A7BC5">
        <w:rPr>
          <w:rFonts w:ascii="Bookman Old Style" w:hAnsi="Bookman Old Style" w:cstheme="majorHAnsi"/>
          <w:b/>
          <w:bCs/>
          <w:kern w:val="2"/>
          <w14:ligatures w14:val="standardContextual"/>
        </w:rPr>
        <w:t>Prawa związane z przetwarzaniem danych</w:t>
      </w:r>
    </w:p>
    <w:p w14:paraId="29604CE2"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E724D0B" w14:textId="77777777" w:rsidR="000A7BC5" w:rsidRPr="000A7BC5" w:rsidRDefault="000A7BC5" w:rsidP="000A7BC5">
      <w:pPr>
        <w:autoSpaceDE w:val="0"/>
        <w:autoSpaceDN w:val="0"/>
        <w:adjustRightInd w:val="0"/>
        <w:ind w:left="36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W związku z art. 75 </w:t>
      </w:r>
      <w:proofErr w:type="spellStart"/>
      <w:r w:rsidRPr="000A7BC5">
        <w:rPr>
          <w:rFonts w:ascii="Bookman Old Style" w:hAnsi="Bookman Old Style" w:cstheme="majorHAnsi"/>
          <w:kern w:val="2"/>
          <w14:ligatures w14:val="standardContextual"/>
        </w:rPr>
        <w:t>Pzp</w:t>
      </w:r>
      <w:proofErr w:type="spellEnd"/>
      <w:r w:rsidRPr="000A7BC5">
        <w:rPr>
          <w:rFonts w:ascii="Bookman Old Style" w:hAnsi="Bookman Old Style" w:cstheme="majorHAnsi"/>
          <w:kern w:val="2"/>
          <w14:ligatures w14:val="standardContextual"/>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3202A21F" w14:textId="77777777" w:rsidR="000A7BC5" w:rsidRPr="000A7BC5" w:rsidRDefault="000A7BC5" w:rsidP="000A7BC5">
      <w:pPr>
        <w:autoSpaceDE w:val="0"/>
        <w:autoSpaceDN w:val="0"/>
        <w:adjustRightInd w:val="0"/>
        <w:ind w:left="360"/>
        <w:rPr>
          <w:rFonts w:ascii="Bookman Old Style" w:hAnsi="Bookman Old Style" w:cstheme="majorHAnsi"/>
          <w:kern w:val="2"/>
          <w14:ligatures w14:val="standardContextual"/>
        </w:rPr>
      </w:pPr>
    </w:p>
    <w:p w14:paraId="2A12544F"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C391466" w14:textId="77777777" w:rsidR="000A7BC5" w:rsidRPr="000A7BC5" w:rsidRDefault="000A7BC5" w:rsidP="000A7BC5">
      <w:pPr>
        <w:autoSpaceDE w:val="0"/>
        <w:autoSpaceDN w:val="0"/>
        <w:adjustRightInd w:val="0"/>
        <w:ind w:left="36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W związku z art. 19 ust. 2 oraz art. 76 Ustawy </w:t>
      </w:r>
      <w:proofErr w:type="spellStart"/>
      <w:r w:rsidRPr="000A7BC5">
        <w:rPr>
          <w:rFonts w:ascii="Bookman Old Style" w:hAnsi="Bookman Old Style" w:cstheme="majorHAnsi"/>
          <w:kern w:val="2"/>
          <w14:ligatures w14:val="standardContextual"/>
        </w:rPr>
        <w:t>Pzp</w:t>
      </w:r>
      <w:proofErr w:type="spellEnd"/>
      <w:r w:rsidRPr="000A7BC5">
        <w:rPr>
          <w:rFonts w:ascii="Bookman Old Style" w:hAnsi="Bookman Old Style" w:cstheme="majorHAnsi"/>
          <w:kern w:val="2"/>
          <w14:ligatures w14:val="standardContextual"/>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54D03B49"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na podstawie art. 17 RODO prawo do usunięcia danych przetwarzanych bezpodstawnie, </w:t>
      </w:r>
    </w:p>
    <w:p w14:paraId="537F3C21"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7BC5">
        <w:rPr>
          <w:rFonts w:ascii="Bookman Old Style" w:hAnsi="Bookman Old Style" w:cstheme="majorHAnsi"/>
          <w:i/>
          <w:iCs/>
          <w:kern w:val="2"/>
          <w14:ligatures w14:val="standardContextual"/>
        </w:rPr>
        <w:t xml:space="preserve">. </w:t>
      </w:r>
    </w:p>
    <w:p w14:paraId="5332AB4F"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mają Państwo prawo wniesienia skargi do organu nadzorczego, tj. Prezesa Urzędu Ochrony Danych Osobowych, w tych przypadkach, gdy przetwarzanie Państwa danych narusza przepisy prawa. </w:t>
      </w:r>
    </w:p>
    <w:p w14:paraId="59E2D010"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nie przysługuje Państwu:</w:t>
      </w:r>
    </w:p>
    <w:p w14:paraId="6D54D1E6" w14:textId="77777777" w:rsidR="000A7BC5" w:rsidRPr="000A7BC5" w:rsidRDefault="000A7BC5" w:rsidP="000A7BC5">
      <w:pPr>
        <w:numPr>
          <w:ilvl w:val="0"/>
          <w:numId w:val="25"/>
        </w:numPr>
        <w:ind w:left="709" w:hanging="283"/>
        <w:contextualSpacing/>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w związku z art. 17 ust. 3 lit. b, d lub e RODO prawo do usunięcia danych osobowych;</w:t>
      </w:r>
    </w:p>
    <w:p w14:paraId="6A054775" w14:textId="77777777" w:rsidR="000A7BC5" w:rsidRPr="000A7BC5" w:rsidRDefault="000A7BC5" w:rsidP="000A7BC5">
      <w:pPr>
        <w:numPr>
          <w:ilvl w:val="0"/>
          <w:numId w:val="25"/>
        </w:numPr>
        <w:ind w:left="709" w:hanging="283"/>
        <w:contextualSpacing/>
        <w:rPr>
          <w:rFonts w:ascii="Bookman Old Style" w:hAnsi="Bookman Old Style" w:cstheme="majorHAnsi"/>
          <w:b/>
          <w:kern w:val="2"/>
          <w14:ligatures w14:val="standardContextual"/>
        </w:rPr>
      </w:pPr>
      <w:r w:rsidRPr="000A7BC5">
        <w:rPr>
          <w:rFonts w:ascii="Bookman Old Style" w:hAnsi="Bookman Old Style" w:cstheme="majorHAnsi"/>
          <w:kern w:val="2"/>
          <w14:ligatures w14:val="standardContextual"/>
        </w:rPr>
        <w:t>prawo do przenoszenia danych osobowych, o którym mowa w art. 20 RODO;</w:t>
      </w:r>
    </w:p>
    <w:p w14:paraId="67934AB6" w14:textId="77777777" w:rsidR="000A7BC5" w:rsidRPr="000A7BC5" w:rsidRDefault="000A7BC5" w:rsidP="000A7BC5">
      <w:pPr>
        <w:numPr>
          <w:ilvl w:val="0"/>
          <w:numId w:val="25"/>
        </w:numPr>
        <w:ind w:left="709" w:hanging="283"/>
        <w:contextualSpacing/>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na podstawie art. 21 RODO prawo sprzeciwu, wobec przetwarzania danych osobowych, gdyż podstawą prawną przetwarzania Pani/Pana danych osobowych jest art. 6 ust. 1 lit. c RODO. </w:t>
      </w:r>
    </w:p>
    <w:p w14:paraId="18A627F3" w14:textId="77777777" w:rsidR="000A7BC5" w:rsidRPr="000A7BC5" w:rsidRDefault="000A7BC5" w:rsidP="000A7BC5">
      <w:pPr>
        <w:numPr>
          <w:ilvl w:val="0"/>
          <w:numId w:val="24"/>
        </w:numPr>
        <w:autoSpaceDE w:val="0"/>
        <w:autoSpaceDN w:val="0"/>
        <w:adjustRightInd w:val="0"/>
        <w:rPr>
          <w:rFonts w:ascii="Bookman Old Style" w:hAnsi="Bookman Old Style" w:cstheme="majorHAnsi"/>
          <w:kern w:val="2"/>
          <w14:ligatures w14:val="standardContextual"/>
        </w:rPr>
      </w:pPr>
      <w:r w:rsidRPr="000A7BC5">
        <w:rPr>
          <w:rFonts w:ascii="Bookman Old Style" w:hAnsi="Bookman Old Style" w:cstheme="majorHAnsi"/>
          <w:kern w:val="2"/>
          <w14:ligatures w14:val="standardContextual"/>
        </w:rPr>
        <w:t xml:space="preserve">Administrator nie będzie podejmować decyzji w sposób zautomatyzowany, w tym profilować na podstawie przetwarzanych danych osobowych. </w:t>
      </w:r>
    </w:p>
    <w:p w14:paraId="3957441C" w14:textId="77777777" w:rsidR="000A7BC5" w:rsidRPr="000A7BC5" w:rsidRDefault="000A7BC5" w:rsidP="000A7BC5">
      <w:pPr>
        <w:rPr>
          <w:rFonts w:ascii="Bookman Old Style" w:hAnsi="Bookman Old Style" w:cstheme="majorHAnsi"/>
          <w:kern w:val="2"/>
          <w14:ligatures w14:val="standardContextual"/>
        </w:rPr>
      </w:pPr>
    </w:p>
    <w:bookmarkEnd w:id="0"/>
    <w:p w14:paraId="63DCADCD" w14:textId="77777777" w:rsidR="000A7BC5" w:rsidRPr="000A7BC5" w:rsidRDefault="000A7BC5" w:rsidP="000A7BC5">
      <w:pPr>
        <w:rPr>
          <w:rFonts w:ascii="Bookman Old Style" w:hAnsi="Bookman Old Style" w:cstheme="majorHAnsi"/>
          <w:kern w:val="2"/>
          <w14:ligatures w14:val="standardContextual"/>
        </w:rPr>
      </w:pPr>
    </w:p>
    <w:sectPr w:rsidR="000A7BC5" w:rsidRPr="000A7B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DFA" w14:textId="77777777" w:rsidR="00272905" w:rsidRDefault="00272905" w:rsidP="00645F91">
      <w:r>
        <w:separator/>
      </w:r>
    </w:p>
  </w:endnote>
  <w:endnote w:type="continuationSeparator" w:id="0">
    <w:p w14:paraId="43E0EF7A" w14:textId="77777777" w:rsidR="00272905" w:rsidRDefault="00272905" w:rsidP="0064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A88C" w14:textId="77777777" w:rsidR="00272905" w:rsidRDefault="00272905" w:rsidP="00645F91">
      <w:r>
        <w:separator/>
      </w:r>
    </w:p>
  </w:footnote>
  <w:footnote w:type="continuationSeparator" w:id="0">
    <w:p w14:paraId="72AE2B31" w14:textId="77777777" w:rsidR="00272905" w:rsidRDefault="00272905" w:rsidP="0064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EAE" w14:textId="3F629FA4" w:rsidR="00645F91" w:rsidRDefault="00645F91">
    <w:pPr>
      <w:pStyle w:val="Nagwek"/>
    </w:pPr>
    <w:r>
      <w:t>KOPSN/ZO3/2023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46D"/>
    <w:multiLevelType w:val="multilevel"/>
    <w:tmpl w:val="DB500A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641796"/>
    <w:multiLevelType w:val="hybridMultilevel"/>
    <w:tmpl w:val="49A6B7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A97155"/>
    <w:multiLevelType w:val="hybridMultilevel"/>
    <w:tmpl w:val="5B66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78608D"/>
    <w:multiLevelType w:val="hybridMultilevel"/>
    <w:tmpl w:val="A9744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E27434"/>
    <w:multiLevelType w:val="hybridMultilevel"/>
    <w:tmpl w:val="FCB664D6"/>
    <w:lvl w:ilvl="0" w:tplc="C92AE99C">
      <w:start w:val="1"/>
      <w:numFmt w:val="decimal"/>
      <w:lvlText w:val="%1."/>
      <w:lvlJc w:val="left"/>
      <w:pPr>
        <w:tabs>
          <w:tab w:val="num" w:pos="360"/>
        </w:tabs>
        <w:ind w:left="357" w:hanging="357"/>
      </w:pPr>
      <w:rPr>
        <w:rFonts w:hint="default"/>
        <w:b w:val="0"/>
        <w:i w:val="0"/>
        <w:sz w:val="22"/>
        <w:szCs w:val="22"/>
      </w:rPr>
    </w:lvl>
    <w:lvl w:ilvl="1" w:tplc="BC06BE2C">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AB6E27"/>
    <w:multiLevelType w:val="hybridMultilevel"/>
    <w:tmpl w:val="8C74D51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464EA7"/>
    <w:multiLevelType w:val="hybridMultilevel"/>
    <w:tmpl w:val="037870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E6248"/>
    <w:multiLevelType w:val="hybridMultilevel"/>
    <w:tmpl w:val="489AB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80086F"/>
    <w:multiLevelType w:val="hybridMultilevel"/>
    <w:tmpl w:val="49DCFB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F2D09"/>
    <w:multiLevelType w:val="hybridMultilevel"/>
    <w:tmpl w:val="1BB086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913AB"/>
    <w:multiLevelType w:val="hybridMultilevel"/>
    <w:tmpl w:val="5ADAE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5044B"/>
    <w:multiLevelType w:val="hybridMultilevel"/>
    <w:tmpl w:val="D7661A80"/>
    <w:lvl w:ilvl="0" w:tplc="8F60E4D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CB5F6F"/>
    <w:multiLevelType w:val="hybridMultilevel"/>
    <w:tmpl w:val="D902B432"/>
    <w:lvl w:ilvl="0" w:tplc="9204176A">
      <w:start w:val="1"/>
      <w:numFmt w:val="decimal"/>
      <w:lvlText w:val="%1."/>
      <w:lvlJc w:val="left"/>
      <w:pPr>
        <w:tabs>
          <w:tab w:val="num" w:pos="360"/>
        </w:tabs>
        <w:ind w:left="357" w:hanging="357"/>
      </w:pPr>
      <w:rPr>
        <w:rFonts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2AD4B3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6900965"/>
    <w:multiLevelType w:val="hybridMultilevel"/>
    <w:tmpl w:val="CE947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876FE"/>
    <w:multiLevelType w:val="hybridMultilevel"/>
    <w:tmpl w:val="AAF88F2E"/>
    <w:lvl w:ilvl="0" w:tplc="833ADB2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8D7D28"/>
    <w:multiLevelType w:val="hybridMultilevel"/>
    <w:tmpl w:val="9BDCF63A"/>
    <w:lvl w:ilvl="0" w:tplc="B4A25A82">
      <w:start w:val="1"/>
      <w:numFmt w:val="lowerLetter"/>
      <w:lvlText w:val="%1)"/>
      <w:lvlJc w:val="left"/>
      <w:pPr>
        <w:ind w:left="1352"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97B670A"/>
    <w:multiLevelType w:val="hybridMultilevel"/>
    <w:tmpl w:val="CC44FB30"/>
    <w:lvl w:ilvl="0" w:tplc="ED0EC2B0">
      <w:start w:val="1"/>
      <w:numFmt w:val="decimal"/>
      <w:lvlText w:val="%1."/>
      <w:lvlJc w:val="left"/>
      <w:pPr>
        <w:tabs>
          <w:tab w:val="num" w:pos="360"/>
        </w:tabs>
        <w:ind w:left="357" w:hanging="357"/>
      </w:pPr>
      <w:rPr>
        <w:rFonts w:hint="default"/>
        <w:b w:val="0"/>
        <w:i w:val="0"/>
        <w:color w:val="auto"/>
        <w:sz w:val="22"/>
        <w:szCs w:val="22"/>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E592DFD"/>
    <w:multiLevelType w:val="hybridMultilevel"/>
    <w:tmpl w:val="5BF88D74"/>
    <w:lvl w:ilvl="0" w:tplc="315276D2">
      <w:start w:val="1"/>
      <w:numFmt w:val="decimal"/>
      <w:lvlText w:val="%1."/>
      <w:lvlJc w:val="left"/>
      <w:pPr>
        <w:tabs>
          <w:tab w:val="num" w:pos="360"/>
        </w:tabs>
        <w:ind w:left="357" w:hanging="357"/>
      </w:pPr>
      <w:rPr>
        <w:rFonts w:hint="default"/>
        <w:b w:val="0"/>
        <w:i w:val="0"/>
        <w:color w:val="auto"/>
        <w:sz w:val="22"/>
        <w:szCs w:val="22"/>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65332C3"/>
    <w:multiLevelType w:val="hybridMultilevel"/>
    <w:tmpl w:val="4D5A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FAAB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7E351E"/>
    <w:multiLevelType w:val="hybridMultilevel"/>
    <w:tmpl w:val="5B52AE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8E6A33"/>
    <w:multiLevelType w:val="hybridMultilevel"/>
    <w:tmpl w:val="FEA6E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C50513B"/>
    <w:multiLevelType w:val="hybridMultilevel"/>
    <w:tmpl w:val="8BF829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7A6DB0"/>
    <w:multiLevelType w:val="hybridMultilevel"/>
    <w:tmpl w:val="B1B4B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6983996">
    <w:abstractNumId w:val="9"/>
  </w:num>
  <w:num w:numId="2" w16cid:durableId="1582525253">
    <w:abstractNumId w:val="4"/>
  </w:num>
  <w:num w:numId="3" w16cid:durableId="970860586">
    <w:abstractNumId w:val="22"/>
  </w:num>
  <w:num w:numId="4" w16cid:durableId="1062338781">
    <w:abstractNumId w:val="2"/>
  </w:num>
  <w:num w:numId="5" w16cid:durableId="359010621">
    <w:abstractNumId w:val="25"/>
  </w:num>
  <w:num w:numId="6" w16cid:durableId="27072455">
    <w:abstractNumId w:val="20"/>
  </w:num>
  <w:num w:numId="7" w16cid:durableId="1882402243">
    <w:abstractNumId w:val="11"/>
  </w:num>
  <w:num w:numId="8" w16cid:durableId="1160389891">
    <w:abstractNumId w:val="10"/>
  </w:num>
  <w:num w:numId="9" w16cid:durableId="1136410260">
    <w:abstractNumId w:val="26"/>
  </w:num>
  <w:num w:numId="10" w16cid:durableId="1659460746">
    <w:abstractNumId w:val="16"/>
  </w:num>
  <w:num w:numId="11" w16cid:durableId="2090499008">
    <w:abstractNumId w:val="13"/>
  </w:num>
  <w:num w:numId="12" w16cid:durableId="195583478">
    <w:abstractNumId w:val="21"/>
  </w:num>
  <w:num w:numId="13" w16cid:durableId="1672904236">
    <w:abstractNumId w:val="23"/>
  </w:num>
  <w:num w:numId="14" w16cid:durableId="1827352878">
    <w:abstractNumId w:val="24"/>
  </w:num>
  <w:num w:numId="15" w16cid:durableId="1383286146">
    <w:abstractNumId w:val="17"/>
  </w:num>
  <w:num w:numId="16" w16cid:durableId="1540390703">
    <w:abstractNumId w:val="7"/>
  </w:num>
  <w:num w:numId="17" w16cid:durableId="1036812074">
    <w:abstractNumId w:val="12"/>
  </w:num>
  <w:num w:numId="18" w16cid:durableId="437068753">
    <w:abstractNumId w:val="8"/>
  </w:num>
  <w:num w:numId="19" w16cid:durableId="978847759">
    <w:abstractNumId w:val="19"/>
  </w:num>
  <w:num w:numId="20" w16cid:durableId="595752474">
    <w:abstractNumId w:val="5"/>
  </w:num>
  <w:num w:numId="21" w16cid:durableId="580021634">
    <w:abstractNumId w:val="18"/>
  </w:num>
  <w:num w:numId="22" w16cid:durableId="543371422">
    <w:abstractNumId w:val="0"/>
  </w:num>
  <w:num w:numId="23" w16cid:durableId="806703401">
    <w:abstractNumId w:val="14"/>
  </w:num>
  <w:num w:numId="24" w16cid:durableId="1966505055">
    <w:abstractNumId w:val="15"/>
  </w:num>
  <w:num w:numId="25" w16cid:durableId="334646803">
    <w:abstractNumId w:val="6"/>
  </w:num>
  <w:num w:numId="26" w16cid:durableId="53889820">
    <w:abstractNumId w:val="1"/>
  </w:num>
  <w:num w:numId="27" w16cid:durableId="947732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E8"/>
    <w:rsid w:val="00054DBA"/>
    <w:rsid w:val="000A7BC5"/>
    <w:rsid w:val="000C61E9"/>
    <w:rsid w:val="00267451"/>
    <w:rsid w:val="00272905"/>
    <w:rsid w:val="002832A2"/>
    <w:rsid w:val="003E5B7B"/>
    <w:rsid w:val="004158FB"/>
    <w:rsid w:val="005356F8"/>
    <w:rsid w:val="00572C69"/>
    <w:rsid w:val="00645F91"/>
    <w:rsid w:val="00684514"/>
    <w:rsid w:val="00753CFA"/>
    <w:rsid w:val="007802F9"/>
    <w:rsid w:val="007A6E7F"/>
    <w:rsid w:val="00807026"/>
    <w:rsid w:val="008D65CF"/>
    <w:rsid w:val="00930FB0"/>
    <w:rsid w:val="0095729D"/>
    <w:rsid w:val="009C171B"/>
    <w:rsid w:val="00A11698"/>
    <w:rsid w:val="00A534FA"/>
    <w:rsid w:val="00A96296"/>
    <w:rsid w:val="00AF7654"/>
    <w:rsid w:val="00B11673"/>
    <w:rsid w:val="00B143C1"/>
    <w:rsid w:val="00B97162"/>
    <w:rsid w:val="00BB172C"/>
    <w:rsid w:val="00BD69D1"/>
    <w:rsid w:val="00D1527D"/>
    <w:rsid w:val="00D777D5"/>
    <w:rsid w:val="00DB5D64"/>
    <w:rsid w:val="00DC7FB7"/>
    <w:rsid w:val="00DD02E8"/>
    <w:rsid w:val="00DE34E7"/>
    <w:rsid w:val="00E4365D"/>
    <w:rsid w:val="00E51316"/>
    <w:rsid w:val="00EB53F8"/>
    <w:rsid w:val="00EF1D7D"/>
    <w:rsid w:val="00F572F3"/>
    <w:rsid w:val="00FB21E9"/>
    <w:rsid w:val="00FC5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0A7"/>
  <w15:chartTrackingRefBased/>
  <w15:docId w15:val="{FF90CEF2-AE5A-404C-87F9-E084E9F7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2E8"/>
    <w:pPr>
      <w:spacing w:after="0" w:line="240"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72C"/>
    <w:pPr>
      <w:ind w:left="720"/>
      <w:contextualSpacing/>
    </w:pPr>
  </w:style>
  <w:style w:type="paragraph" w:customStyle="1" w:styleId="Default">
    <w:name w:val="Default"/>
    <w:rsid w:val="007A6E7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645F91"/>
    <w:pPr>
      <w:tabs>
        <w:tab w:val="center" w:pos="4536"/>
        <w:tab w:val="right" w:pos="9072"/>
      </w:tabs>
    </w:pPr>
  </w:style>
  <w:style w:type="character" w:customStyle="1" w:styleId="NagwekZnak">
    <w:name w:val="Nagłówek Znak"/>
    <w:basedOn w:val="Domylnaczcionkaakapitu"/>
    <w:link w:val="Nagwek"/>
    <w:uiPriority w:val="99"/>
    <w:rsid w:val="00645F91"/>
    <w:rPr>
      <w:kern w:val="0"/>
      <w14:ligatures w14:val="none"/>
    </w:rPr>
  </w:style>
  <w:style w:type="paragraph" w:styleId="Stopka">
    <w:name w:val="footer"/>
    <w:basedOn w:val="Normalny"/>
    <w:link w:val="StopkaZnak"/>
    <w:uiPriority w:val="99"/>
    <w:unhideWhenUsed/>
    <w:rsid w:val="00645F91"/>
    <w:pPr>
      <w:tabs>
        <w:tab w:val="center" w:pos="4536"/>
        <w:tab w:val="right" w:pos="9072"/>
      </w:tabs>
    </w:pPr>
  </w:style>
  <w:style w:type="character" w:customStyle="1" w:styleId="StopkaZnak">
    <w:name w:val="Stopka Znak"/>
    <w:basedOn w:val="Domylnaczcionkaakapitu"/>
    <w:link w:val="Stopka"/>
    <w:uiPriority w:val="99"/>
    <w:rsid w:val="00645F9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ps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DA71-36DB-430F-918E-BF73F8AB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2752</Words>
  <Characters>16514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4</cp:revision>
  <dcterms:created xsi:type="dcterms:W3CDTF">2023-05-18T06:11:00Z</dcterms:created>
  <dcterms:modified xsi:type="dcterms:W3CDTF">2023-05-18T09:42:00Z</dcterms:modified>
</cp:coreProperties>
</file>