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3B0" w:rsidRPr="00CE3B59" w:rsidRDefault="009F33B0" w:rsidP="009F33B0">
      <w:pPr>
        <w:rPr>
          <w:rFonts w:eastAsia="Calibri" w:cstheme="minorHAnsi"/>
          <w:lang w:eastAsia="en-US"/>
        </w:rPr>
      </w:pPr>
      <w:r w:rsidRPr="00CE3B59">
        <w:rPr>
          <w:rFonts w:eastAsia="Calibri" w:cstheme="minorHAnsi"/>
          <w:lang w:eastAsia="en-US"/>
        </w:rPr>
        <w:t xml:space="preserve">Białystok, </w:t>
      </w:r>
      <w:r w:rsidR="007B6F91" w:rsidRPr="00CE3B59">
        <w:rPr>
          <w:rFonts w:eastAsia="Calibri" w:cstheme="minorHAnsi"/>
          <w:lang w:eastAsia="en-US"/>
        </w:rPr>
        <w:t>0</w:t>
      </w:r>
      <w:r w:rsidR="00AB7834" w:rsidRPr="00CE3B59">
        <w:rPr>
          <w:rFonts w:eastAsia="Calibri" w:cstheme="minorHAnsi"/>
          <w:lang w:eastAsia="en-US"/>
        </w:rPr>
        <w:t>8</w:t>
      </w:r>
      <w:r w:rsidR="007B6F91" w:rsidRPr="00CE3B59">
        <w:rPr>
          <w:rFonts w:eastAsia="Calibri" w:cstheme="minorHAnsi"/>
          <w:lang w:eastAsia="en-US"/>
        </w:rPr>
        <w:t>.10.</w:t>
      </w:r>
      <w:r w:rsidRPr="00CE3B59">
        <w:rPr>
          <w:rFonts w:eastAsia="Calibri" w:cstheme="minorHAnsi"/>
          <w:lang w:eastAsia="en-US"/>
        </w:rPr>
        <w:t>2024 r.</w:t>
      </w:r>
    </w:p>
    <w:p w:rsidR="009F33B0" w:rsidRPr="00CE3B59" w:rsidRDefault="009F33B0" w:rsidP="009F33B0">
      <w:pPr>
        <w:spacing w:after="0" w:line="360" w:lineRule="auto"/>
        <w:contextualSpacing/>
        <w:rPr>
          <w:rFonts w:eastAsia="Calibri" w:cstheme="minorHAnsi"/>
          <w:b/>
          <w:lang w:val="it-IT" w:eastAsia="it-IT"/>
        </w:rPr>
      </w:pPr>
      <w:r w:rsidRPr="00CE3B59">
        <w:rPr>
          <w:rFonts w:eastAsia="Calibri" w:cstheme="minorHAnsi"/>
          <w:lang w:val="it-IT" w:eastAsia="it-IT"/>
        </w:rPr>
        <w:t xml:space="preserve">Dotyczy postępowania prowadzonego w trybie przetargu nieograniczonego na </w:t>
      </w:r>
      <w:r w:rsidRPr="00CE3B59">
        <w:rPr>
          <w:rFonts w:eastAsia="Calibri" w:cstheme="minorHAnsi"/>
          <w:b/>
          <w:lang w:val="it-IT" w:eastAsia="it-IT"/>
        </w:rPr>
        <w:t xml:space="preserve">dostawę urządzeń </w:t>
      </w:r>
      <w:r w:rsidRPr="00CE3B59">
        <w:rPr>
          <w:rFonts w:eastAsia="Calibri" w:cstheme="minorHAnsi"/>
          <w:b/>
          <w:lang w:val="it-IT" w:eastAsia="it-IT"/>
        </w:rPr>
        <w:br/>
        <w:t>i aparatury do jednostek organizacyjnych UMB, z podziałem na 3 części.</w:t>
      </w:r>
      <w:r w:rsidR="00AB7834" w:rsidRPr="00CE3B59">
        <w:rPr>
          <w:rFonts w:eastAsia="Calibri" w:cstheme="minorHAnsi"/>
          <w:b/>
          <w:lang w:val="it-IT" w:eastAsia="it-IT"/>
        </w:rPr>
        <w:br/>
      </w:r>
      <w:r w:rsidRPr="00CE3B59">
        <w:rPr>
          <w:rFonts w:eastAsia="Times New Roman" w:cstheme="minorHAnsi"/>
          <w:lang w:val="x-none"/>
        </w:rPr>
        <w:t xml:space="preserve">Nr sprawy: </w:t>
      </w:r>
      <w:r w:rsidRPr="00CE3B59">
        <w:rPr>
          <w:rFonts w:eastAsia="Calibri" w:cstheme="minorHAnsi"/>
          <w:b/>
          <w:bCs/>
          <w:lang w:val="x-none" w:eastAsia="en-US"/>
        </w:rPr>
        <w:t>AZP.25.1.4</w:t>
      </w:r>
      <w:r w:rsidRPr="00CE3B59">
        <w:rPr>
          <w:rFonts w:eastAsia="Calibri" w:cstheme="minorHAnsi"/>
          <w:b/>
          <w:bCs/>
          <w:lang w:eastAsia="en-US"/>
        </w:rPr>
        <w:t>9</w:t>
      </w:r>
      <w:r w:rsidRPr="00CE3B59">
        <w:rPr>
          <w:rFonts w:eastAsia="Calibri" w:cstheme="minorHAnsi"/>
          <w:b/>
          <w:bCs/>
          <w:lang w:val="x-none" w:eastAsia="en-US"/>
        </w:rPr>
        <w:t>.2024</w:t>
      </w:r>
    </w:p>
    <w:p w:rsidR="006575F2" w:rsidRPr="00CE3B59" w:rsidRDefault="009F33B0" w:rsidP="007B6F91">
      <w:pPr>
        <w:spacing w:after="360" w:line="360" w:lineRule="auto"/>
        <w:rPr>
          <w:rFonts w:cstheme="minorHAnsi"/>
          <w:b/>
          <w:bCs/>
        </w:rPr>
      </w:pPr>
      <w:r w:rsidRPr="00CE3B59">
        <w:rPr>
          <w:rFonts w:eastAsia="Calibri" w:cstheme="minorHAnsi"/>
          <w:b/>
          <w:lang w:eastAsia="en-US"/>
        </w:rPr>
        <w:t>Strona internetowa prowadzonego postępowania</w:t>
      </w:r>
      <w:r w:rsidR="007B6F91" w:rsidRPr="00CE3B59">
        <w:rPr>
          <w:rFonts w:eastAsia="Calibri" w:cstheme="minorHAnsi"/>
          <w:b/>
          <w:lang w:eastAsia="en-US"/>
        </w:rPr>
        <w:t xml:space="preserve"> </w:t>
      </w:r>
      <w:hyperlink r:id="rId7" w:history="1">
        <w:r w:rsidR="007B6F91" w:rsidRPr="00CE3B59">
          <w:rPr>
            <w:rStyle w:val="Hipercze"/>
            <w:rFonts w:eastAsia="Calibri" w:cstheme="minorHAnsi"/>
            <w:color w:val="auto"/>
            <w:lang w:eastAsia="en-US"/>
          </w:rPr>
          <w:t>https://platformazakupowa.pl/transakcja/1002071</w:t>
        </w:r>
      </w:hyperlink>
    </w:p>
    <w:p w:rsidR="00BD5C93" w:rsidRPr="00CE3B59" w:rsidRDefault="00BD5C93" w:rsidP="009F33B0">
      <w:pPr>
        <w:pStyle w:val="Nagwek1"/>
        <w:rPr>
          <w:color w:val="auto"/>
        </w:rPr>
      </w:pPr>
      <w:r w:rsidRPr="00CE3B59">
        <w:rPr>
          <w:color w:val="auto"/>
        </w:rPr>
        <w:t>Informacja z otwarcia ofert</w:t>
      </w:r>
    </w:p>
    <w:p w:rsidR="007B6F91" w:rsidRPr="00CE3B59" w:rsidRDefault="00BD5C93" w:rsidP="007B6F91">
      <w:pPr>
        <w:widowControl w:val="0"/>
        <w:autoSpaceDE w:val="0"/>
        <w:autoSpaceDN w:val="0"/>
        <w:adjustRightInd w:val="0"/>
        <w:spacing w:before="240" w:after="60" w:line="276" w:lineRule="auto"/>
        <w:rPr>
          <w:rFonts w:cstheme="minorHAnsi"/>
          <w:b/>
          <w:bCs/>
        </w:rPr>
      </w:pPr>
      <w:r w:rsidRPr="00CE3B59">
        <w:rPr>
          <w:rFonts w:cstheme="minorHAnsi"/>
        </w:rPr>
        <w:t>Działając na podstawie art. 222 ust. 5 ustawy z dnia 11 września 2019r.Prawo zamówień publicznych, zwanej dalej „ustawą”, Zamawiający przekazuje następujące informacje o:</w:t>
      </w:r>
      <w:r w:rsidR="009A694D" w:rsidRPr="00CE3B59">
        <w:rPr>
          <w:rFonts w:cstheme="minorHAnsi"/>
        </w:rPr>
        <w:t xml:space="preserve"> n</w:t>
      </w:r>
      <w:r w:rsidRPr="00CE3B59">
        <w:rPr>
          <w:rFonts w:cstheme="minorHAnsi"/>
        </w:rPr>
        <w:t>azwach albo imionach i nazwiskach oraz siedzibach lub miejscach prowadzonej działalności gospodarczej albo miejscach zamieszkania wykonawców, cenach lub kosztach zawartych w ofertach</w:t>
      </w:r>
      <w:r w:rsidR="004E0747" w:rsidRPr="00CE3B59">
        <w:rPr>
          <w:rFonts w:cstheme="minorHAnsi"/>
        </w:rPr>
        <w:t xml:space="preserve"> j.n.</w:t>
      </w:r>
      <w:r w:rsidR="007B6F91" w:rsidRPr="00CE3B59">
        <w:rPr>
          <w:rFonts w:cstheme="minorHAnsi"/>
          <w:b/>
          <w:bCs/>
        </w:rPr>
        <w:t xml:space="preserve"> </w:t>
      </w:r>
    </w:p>
    <w:p w:rsidR="00CD4245" w:rsidRPr="00CE3B59" w:rsidRDefault="00CD4245" w:rsidP="007B6F91">
      <w:pPr>
        <w:widowControl w:val="0"/>
        <w:autoSpaceDE w:val="0"/>
        <w:autoSpaceDN w:val="0"/>
        <w:adjustRightInd w:val="0"/>
        <w:spacing w:before="240" w:after="60" w:line="276" w:lineRule="auto"/>
        <w:rPr>
          <w:rFonts w:cstheme="minorHAnsi"/>
          <w:b/>
          <w:bCs/>
        </w:rPr>
      </w:pPr>
      <w:r w:rsidRPr="00CE3B59">
        <w:rPr>
          <w:rFonts w:cstheme="minorHAnsi"/>
          <w:b/>
          <w:bCs/>
        </w:rPr>
        <w:t>Część 1</w:t>
      </w:r>
      <w:r w:rsidR="00AB7834" w:rsidRPr="00CE3B59">
        <w:rPr>
          <w:rFonts w:cstheme="minorHAnsi"/>
          <w:b/>
          <w:bCs/>
        </w:rPr>
        <w:t xml:space="preserve"> Wózek inwalidzki aktywny 1 szt.</w:t>
      </w:r>
      <w:r w:rsidR="0022697A" w:rsidRPr="00CE3B59">
        <w:rPr>
          <w:rFonts w:cstheme="minorHAnsi"/>
          <w:b/>
          <w:bCs/>
        </w:rPr>
        <w:t xml:space="preserve"> - nie wpłynęła żadna oferta.</w:t>
      </w:r>
    </w:p>
    <w:p w:rsidR="00CD4245" w:rsidRPr="00CE3B59" w:rsidRDefault="00CD4245" w:rsidP="007B6F91">
      <w:pPr>
        <w:widowControl w:val="0"/>
        <w:autoSpaceDE w:val="0"/>
        <w:autoSpaceDN w:val="0"/>
        <w:adjustRightInd w:val="0"/>
        <w:spacing w:before="240" w:after="60" w:line="276" w:lineRule="auto"/>
        <w:rPr>
          <w:rFonts w:cstheme="minorHAnsi"/>
          <w:b/>
          <w:bCs/>
        </w:rPr>
      </w:pPr>
      <w:r w:rsidRPr="00CE3B59">
        <w:rPr>
          <w:rFonts w:cstheme="minorHAnsi"/>
          <w:b/>
          <w:bCs/>
        </w:rPr>
        <w:t>Część 2</w:t>
      </w:r>
      <w:r w:rsidR="00AB7834" w:rsidRPr="00CE3B59">
        <w:rPr>
          <w:rFonts w:cstheme="minorHAnsi"/>
          <w:b/>
          <w:bCs/>
        </w:rPr>
        <w:t xml:space="preserve"> Kozetka składana 4 szt.</w:t>
      </w:r>
    </w:p>
    <w:p w:rsidR="007C6697" w:rsidRPr="00CE3B59" w:rsidRDefault="007C6697" w:rsidP="00AB7834">
      <w:pPr>
        <w:widowControl w:val="0"/>
        <w:autoSpaceDE w:val="0"/>
        <w:autoSpaceDN w:val="0"/>
        <w:adjustRightInd w:val="0"/>
        <w:spacing w:after="60" w:line="276" w:lineRule="auto"/>
        <w:rPr>
          <w:rFonts w:cstheme="minorHAnsi"/>
          <w:b/>
          <w:bCs/>
        </w:rPr>
      </w:pPr>
      <w:r w:rsidRPr="00CE3B59">
        <w:rPr>
          <w:rFonts w:cstheme="minorHAnsi"/>
          <w:b/>
          <w:bCs/>
        </w:rPr>
        <w:t xml:space="preserve">Oferta nr 1: </w:t>
      </w:r>
      <w:proofErr w:type="spellStart"/>
      <w:r w:rsidRPr="00CE3B59">
        <w:rPr>
          <w:rFonts w:cstheme="minorHAnsi"/>
          <w:bCs/>
        </w:rPr>
        <w:t>Ronomed</w:t>
      </w:r>
      <w:proofErr w:type="spellEnd"/>
      <w:r w:rsidRPr="00CE3B59">
        <w:rPr>
          <w:rFonts w:cstheme="minorHAnsi"/>
          <w:bCs/>
        </w:rPr>
        <w:t xml:space="preserve"> Sp. z.o.o </w:t>
      </w:r>
      <w:proofErr w:type="spellStart"/>
      <w:r w:rsidRPr="00CE3B59">
        <w:rPr>
          <w:rFonts w:cstheme="minorHAnsi"/>
          <w:bCs/>
        </w:rPr>
        <w:t>Sp</w:t>
      </w:r>
      <w:proofErr w:type="spellEnd"/>
      <w:r w:rsidRPr="00CE3B59">
        <w:rPr>
          <w:rFonts w:cstheme="minorHAnsi"/>
          <w:bCs/>
        </w:rPr>
        <w:t xml:space="preserve"> k</w:t>
      </w:r>
      <w:r w:rsidRPr="00CE3B59">
        <w:rPr>
          <w:rFonts w:cstheme="minorHAnsi"/>
          <w:bCs/>
        </w:rPr>
        <w:t xml:space="preserve">, </w:t>
      </w:r>
      <w:r w:rsidRPr="00CE3B59">
        <w:rPr>
          <w:rFonts w:cstheme="minorHAnsi"/>
          <w:bCs/>
        </w:rPr>
        <w:t>ul. Przyjaźni 52/1u</w:t>
      </w:r>
      <w:r w:rsidRPr="00CE3B59">
        <w:rPr>
          <w:rFonts w:cstheme="minorHAnsi"/>
          <w:bCs/>
        </w:rPr>
        <w:t xml:space="preserve">, </w:t>
      </w:r>
      <w:r w:rsidRPr="00CE3B59">
        <w:rPr>
          <w:rFonts w:cstheme="minorHAnsi"/>
          <w:bCs/>
        </w:rPr>
        <w:t>53-030 Wrocław</w:t>
      </w:r>
      <w:r w:rsidR="00AB7834" w:rsidRPr="00CE3B59">
        <w:rPr>
          <w:rFonts w:cstheme="minorHAnsi"/>
          <w:bCs/>
        </w:rPr>
        <w:t xml:space="preserve">, NIP: 7543011655 </w:t>
      </w:r>
      <w:r w:rsidR="00AB7834" w:rsidRPr="00CE3B59">
        <w:rPr>
          <w:rFonts w:cstheme="minorHAnsi"/>
          <w:bCs/>
        </w:rPr>
        <w:br/>
      </w:r>
      <w:r w:rsidR="00AB7834" w:rsidRPr="00CE3B59">
        <w:rPr>
          <w:rFonts w:cstheme="minorHAnsi"/>
          <w:b/>
          <w:bCs/>
        </w:rPr>
        <w:t>z ceną:</w:t>
      </w:r>
      <w:r w:rsidR="00AB7834" w:rsidRPr="00CE3B59">
        <w:rPr>
          <w:b/>
        </w:rPr>
        <w:t xml:space="preserve"> </w:t>
      </w:r>
      <w:r w:rsidR="00AB7834" w:rsidRPr="00CE3B59">
        <w:rPr>
          <w:rFonts w:cstheme="minorHAnsi"/>
          <w:b/>
          <w:bCs/>
        </w:rPr>
        <w:t>3 894,68 zł</w:t>
      </w:r>
      <w:r w:rsidR="00B248F8" w:rsidRPr="00CE3B59">
        <w:rPr>
          <w:rFonts w:cstheme="minorHAnsi"/>
          <w:b/>
          <w:bCs/>
        </w:rPr>
        <w:t>;</w:t>
      </w:r>
      <w:r w:rsidR="00AB7834" w:rsidRPr="00CE3B59">
        <w:rPr>
          <w:rFonts w:cstheme="minorHAnsi"/>
          <w:b/>
          <w:bCs/>
        </w:rPr>
        <w:t xml:space="preserve"> </w:t>
      </w:r>
    </w:p>
    <w:p w:rsidR="00AB7834" w:rsidRPr="00CE3B59" w:rsidRDefault="00AB7834" w:rsidP="00AB7834">
      <w:pPr>
        <w:widowControl w:val="0"/>
        <w:autoSpaceDE w:val="0"/>
        <w:autoSpaceDN w:val="0"/>
        <w:adjustRightInd w:val="0"/>
        <w:spacing w:after="60" w:line="276" w:lineRule="auto"/>
        <w:rPr>
          <w:rFonts w:cstheme="minorHAnsi"/>
          <w:bCs/>
        </w:rPr>
      </w:pPr>
      <w:r w:rsidRPr="00CE3B59">
        <w:rPr>
          <w:rFonts w:cstheme="minorHAnsi"/>
          <w:b/>
          <w:bCs/>
        </w:rPr>
        <w:t>Oferta nr 3</w:t>
      </w:r>
      <w:r w:rsidRPr="00CE3B59">
        <w:rPr>
          <w:rFonts w:cstheme="minorHAnsi"/>
          <w:bCs/>
        </w:rPr>
        <w:t xml:space="preserve">: </w:t>
      </w:r>
      <w:r w:rsidRPr="00CE3B59">
        <w:rPr>
          <w:rFonts w:cstheme="minorHAnsi"/>
          <w:bCs/>
        </w:rPr>
        <w:t>Przedsiębiorstwo Zaopatrzenia Lecznictwa</w:t>
      </w:r>
      <w:r w:rsidRPr="00CE3B59">
        <w:rPr>
          <w:rFonts w:cstheme="minorHAnsi"/>
          <w:bCs/>
        </w:rPr>
        <w:t xml:space="preserve">, </w:t>
      </w:r>
      <w:proofErr w:type="spellStart"/>
      <w:r w:rsidRPr="00CE3B59">
        <w:rPr>
          <w:rFonts w:cstheme="minorHAnsi"/>
          <w:bCs/>
        </w:rPr>
        <w:t>Cezal</w:t>
      </w:r>
      <w:proofErr w:type="spellEnd"/>
      <w:r w:rsidRPr="00CE3B59">
        <w:rPr>
          <w:rFonts w:cstheme="minorHAnsi"/>
          <w:bCs/>
        </w:rPr>
        <w:t xml:space="preserve"> Lublin Sp. z o.o.,</w:t>
      </w:r>
      <w:r w:rsidRPr="00CE3B59">
        <w:rPr>
          <w:rFonts w:cstheme="minorHAnsi"/>
          <w:bCs/>
        </w:rPr>
        <w:t xml:space="preserve"> </w:t>
      </w:r>
      <w:r w:rsidRPr="00CE3B59">
        <w:rPr>
          <w:rFonts w:cstheme="minorHAnsi"/>
          <w:bCs/>
        </w:rPr>
        <w:t>Al. Spółdzielczości Pracy 38,</w:t>
      </w:r>
      <w:r w:rsidRPr="00CE3B59">
        <w:rPr>
          <w:rFonts w:cstheme="minorHAnsi"/>
          <w:bCs/>
        </w:rPr>
        <w:t xml:space="preserve"> </w:t>
      </w:r>
      <w:r w:rsidRPr="00CE3B59">
        <w:rPr>
          <w:rFonts w:cstheme="minorHAnsi"/>
          <w:bCs/>
        </w:rPr>
        <w:t>20-147 Lublin</w:t>
      </w:r>
      <w:r w:rsidRPr="00CE3B59">
        <w:rPr>
          <w:rFonts w:cstheme="minorHAnsi"/>
          <w:bCs/>
        </w:rPr>
        <w:t xml:space="preserve">, NIP: 7121002094 </w:t>
      </w:r>
      <w:r w:rsidRPr="00CE3B59">
        <w:rPr>
          <w:rFonts w:cstheme="minorHAnsi"/>
          <w:b/>
          <w:bCs/>
        </w:rPr>
        <w:t>z ceną: 4 194,72 zł</w:t>
      </w:r>
      <w:r w:rsidR="00B248F8" w:rsidRPr="00CE3B59">
        <w:rPr>
          <w:rFonts w:cstheme="minorHAnsi"/>
          <w:b/>
          <w:bCs/>
        </w:rPr>
        <w:t>.</w:t>
      </w:r>
    </w:p>
    <w:p w:rsidR="00AB7834" w:rsidRPr="00CE3B59" w:rsidRDefault="00CD4245" w:rsidP="00AB7834">
      <w:pPr>
        <w:widowControl w:val="0"/>
        <w:autoSpaceDE w:val="0"/>
        <w:autoSpaceDN w:val="0"/>
        <w:adjustRightInd w:val="0"/>
        <w:spacing w:before="240" w:after="60" w:line="276" w:lineRule="auto"/>
        <w:rPr>
          <w:rFonts w:cstheme="minorHAnsi"/>
          <w:b/>
          <w:bCs/>
        </w:rPr>
      </w:pPr>
      <w:r w:rsidRPr="00CE3B59">
        <w:rPr>
          <w:rFonts w:cstheme="minorHAnsi"/>
          <w:b/>
          <w:bCs/>
        </w:rPr>
        <w:t>Część 3</w:t>
      </w:r>
      <w:r w:rsidR="00AB7834" w:rsidRPr="00CE3B59">
        <w:rPr>
          <w:rFonts w:cstheme="minorHAnsi"/>
          <w:b/>
          <w:bCs/>
        </w:rPr>
        <w:t xml:space="preserve"> Wirówka laboratoryjna z chłodzeniem 1 szt.</w:t>
      </w:r>
    </w:p>
    <w:p w:rsidR="00CD4245" w:rsidRPr="00CE3B59" w:rsidRDefault="00AB7834" w:rsidP="00CE3B59">
      <w:pPr>
        <w:widowControl w:val="0"/>
        <w:autoSpaceDE w:val="0"/>
        <w:autoSpaceDN w:val="0"/>
        <w:adjustRightInd w:val="0"/>
        <w:spacing w:after="60" w:line="276" w:lineRule="auto"/>
        <w:rPr>
          <w:rFonts w:cstheme="minorHAnsi"/>
          <w:bCs/>
        </w:rPr>
      </w:pPr>
      <w:r w:rsidRPr="00CE3B59">
        <w:rPr>
          <w:rFonts w:cstheme="minorHAnsi"/>
          <w:b/>
          <w:bCs/>
        </w:rPr>
        <w:t>Oferta nr 2</w:t>
      </w:r>
      <w:r w:rsidRPr="00CE3B59">
        <w:rPr>
          <w:rFonts w:cstheme="minorHAnsi"/>
          <w:bCs/>
        </w:rPr>
        <w:t xml:space="preserve">: </w:t>
      </w:r>
      <w:proofErr w:type="spellStart"/>
      <w:r w:rsidRPr="00CE3B59">
        <w:rPr>
          <w:rFonts w:cstheme="minorHAnsi"/>
          <w:bCs/>
        </w:rPr>
        <w:t>Eppendorf</w:t>
      </w:r>
      <w:proofErr w:type="spellEnd"/>
      <w:r w:rsidRPr="00CE3B59">
        <w:rPr>
          <w:rFonts w:cstheme="minorHAnsi"/>
          <w:bCs/>
        </w:rPr>
        <w:t xml:space="preserve"> Poland Sp. z o.o.</w:t>
      </w:r>
      <w:r w:rsidRPr="00CE3B59">
        <w:rPr>
          <w:rFonts w:cstheme="minorHAnsi"/>
          <w:bCs/>
        </w:rPr>
        <w:t xml:space="preserve">, </w:t>
      </w:r>
      <w:r w:rsidRPr="00CE3B59">
        <w:rPr>
          <w:rFonts w:cstheme="minorHAnsi"/>
          <w:bCs/>
        </w:rPr>
        <w:t>Al. Jerozolimskie 212,</w:t>
      </w:r>
      <w:r w:rsidRPr="00CE3B59">
        <w:rPr>
          <w:rFonts w:cstheme="minorHAnsi"/>
          <w:bCs/>
        </w:rPr>
        <w:t xml:space="preserve"> </w:t>
      </w:r>
      <w:r w:rsidRPr="00CE3B59">
        <w:rPr>
          <w:rFonts w:cstheme="minorHAnsi"/>
          <w:bCs/>
        </w:rPr>
        <w:t>02-486 Warszawa</w:t>
      </w:r>
      <w:r w:rsidRPr="00CE3B59">
        <w:rPr>
          <w:rFonts w:cstheme="minorHAnsi"/>
          <w:bCs/>
        </w:rPr>
        <w:t xml:space="preserve">, NIP: 7010276552 </w:t>
      </w:r>
      <w:r w:rsidRPr="00CE3B59">
        <w:rPr>
          <w:rFonts w:cstheme="minorHAnsi"/>
          <w:bCs/>
        </w:rPr>
        <w:br/>
      </w:r>
      <w:r w:rsidRPr="00CE3B59">
        <w:rPr>
          <w:rFonts w:cstheme="minorHAnsi"/>
          <w:b/>
          <w:bCs/>
        </w:rPr>
        <w:t>z ceną: 37 185,45 zł.</w:t>
      </w:r>
    </w:p>
    <w:p w:rsidR="009A694D" w:rsidRPr="00CE3B59" w:rsidRDefault="007B6F91" w:rsidP="007B6F91">
      <w:pPr>
        <w:widowControl w:val="0"/>
        <w:autoSpaceDE w:val="0"/>
        <w:autoSpaceDN w:val="0"/>
        <w:adjustRightInd w:val="0"/>
        <w:spacing w:before="240" w:after="60" w:line="276" w:lineRule="auto"/>
        <w:rPr>
          <w:rFonts w:cstheme="minorHAnsi"/>
          <w:b/>
        </w:rPr>
      </w:pPr>
      <w:r w:rsidRPr="00CE3B59">
        <w:rPr>
          <w:rFonts w:cstheme="minorHAnsi"/>
          <w:b/>
          <w:bCs/>
        </w:rPr>
        <w:br/>
      </w:r>
      <w:r w:rsidR="009A694D" w:rsidRPr="00CE3B59">
        <w:rPr>
          <w:rFonts w:cstheme="minorHAnsi"/>
          <w:b/>
          <w:bCs/>
        </w:rPr>
        <w:t>W imieniu Zamawiającego</w:t>
      </w:r>
      <w:r w:rsidR="009F33B0" w:rsidRPr="00CE3B59">
        <w:rPr>
          <w:rFonts w:cstheme="minorHAnsi"/>
          <w:b/>
          <w:bCs/>
        </w:rPr>
        <w:br/>
      </w:r>
      <w:r w:rsidR="00761DE3" w:rsidRPr="00CE3B59">
        <w:rPr>
          <w:rFonts w:cstheme="minorHAnsi"/>
          <w:b/>
          <w:bCs/>
        </w:rPr>
        <w:t>mgr Konrad Raczkowski – Kancle</w:t>
      </w:r>
      <w:bookmarkStart w:id="0" w:name="_GoBack"/>
      <w:bookmarkEnd w:id="0"/>
      <w:r w:rsidR="00761DE3" w:rsidRPr="00CE3B59">
        <w:rPr>
          <w:rFonts w:cstheme="minorHAnsi"/>
          <w:b/>
          <w:bCs/>
        </w:rPr>
        <w:t>rz UMB</w:t>
      </w:r>
      <w:r w:rsidR="009B7B06" w:rsidRPr="00CE3B59">
        <w:rPr>
          <w:rFonts w:cstheme="minorHAnsi"/>
          <w:b/>
          <w:bCs/>
        </w:rPr>
        <w:t>………………</w:t>
      </w:r>
      <w:r w:rsidR="00B248F8" w:rsidRPr="00CE3B59">
        <w:rPr>
          <w:rFonts w:cstheme="minorHAnsi"/>
          <w:b/>
          <w:bCs/>
        </w:rPr>
        <w:t>……….</w:t>
      </w:r>
      <w:r w:rsidR="009B7B06" w:rsidRPr="00CE3B59">
        <w:rPr>
          <w:rFonts w:cstheme="minorHAnsi"/>
          <w:b/>
          <w:bCs/>
        </w:rPr>
        <w:t>………</w:t>
      </w:r>
      <w:r w:rsidR="00B248F8" w:rsidRPr="00CE3B59">
        <w:rPr>
          <w:rFonts w:cstheme="minorHAnsi"/>
          <w:b/>
          <w:bCs/>
        </w:rPr>
        <w:t xml:space="preserve"> </w:t>
      </w:r>
      <w:r w:rsidR="00B6393B" w:rsidRPr="00CE3B59">
        <w:rPr>
          <w:rFonts w:cstheme="minorHAnsi"/>
          <w:bCs/>
          <w:sz w:val="20"/>
        </w:rPr>
        <w:t>/podpis na oryginale/</w:t>
      </w:r>
    </w:p>
    <w:sectPr w:rsidR="009A694D" w:rsidRPr="00CE3B59" w:rsidSect="001835DD">
      <w:pgSz w:w="11905" w:h="16837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075" w:rsidRDefault="007F6075">
      <w:pPr>
        <w:spacing w:after="0" w:line="240" w:lineRule="auto"/>
      </w:pPr>
      <w:r>
        <w:separator/>
      </w:r>
    </w:p>
  </w:endnote>
  <w:endnote w:type="continuationSeparator" w:id="0">
    <w:p w:rsidR="007F6075" w:rsidRDefault="007F6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075" w:rsidRDefault="007F6075">
      <w:pPr>
        <w:spacing w:after="0" w:line="240" w:lineRule="auto"/>
      </w:pPr>
      <w:r>
        <w:separator/>
      </w:r>
    </w:p>
  </w:footnote>
  <w:footnote w:type="continuationSeparator" w:id="0">
    <w:p w:rsidR="007F6075" w:rsidRDefault="007F6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2253F"/>
    <w:multiLevelType w:val="hybridMultilevel"/>
    <w:tmpl w:val="A33CA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20730F"/>
    <w:multiLevelType w:val="hybridMultilevel"/>
    <w:tmpl w:val="209A20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760DC3"/>
    <w:multiLevelType w:val="hybridMultilevel"/>
    <w:tmpl w:val="2A661766"/>
    <w:lvl w:ilvl="0" w:tplc="039E2424">
      <w:start w:val="1"/>
      <w:numFmt w:val="decimal"/>
      <w:lvlText w:val="%1."/>
      <w:lvlJc w:val="center"/>
      <w:pPr>
        <w:ind w:left="720" w:hanging="360"/>
      </w:pPr>
      <w:rPr>
        <w:rFonts w:asciiTheme="minorHAnsi" w:hAnsiTheme="minorHAnsi" w:cs="Calibri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257DFE"/>
    <w:multiLevelType w:val="hybridMultilevel"/>
    <w:tmpl w:val="21309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F96721"/>
    <w:multiLevelType w:val="hybridMultilevel"/>
    <w:tmpl w:val="CD3E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A21FA0"/>
    <w:multiLevelType w:val="hybridMultilevel"/>
    <w:tmpl w:val="E21E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B1E1BC3"/>
    <w:multiLevelType w:val="hybridMultilevel"/>
    <w:tmpl w:val="C73A7B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9C0630"/>
    <w:multiLevelType w:val="hybridMultilevel"/>
    <w:tmpl w:val="F9F24424"/>
    <w:lvl w:ilvl="0" w:tplc="8AA2FE44">
      <w:start w:val="1"/>
      <w:numFmt w:val="decimal"/>
      <w:lvlText w:val="%1."/>
      <w:lvlJc w:val="left"/>
      <w:pPr>
        <w:ind w:left="1080" w:hanging="360"/>
      </w:pPr>
      <w:rPr>
        <w:rFonts w:cs="Calibri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06"/>
    <w:rsid w:val="00067DDF"/>
    <w:rsid w:val="000C05E9"/>
    <w:rsid w:val="000D671B"/>
    <w:rsid w:val="000F2DED"/>
    <w:rsid w:val="00114E90"/>
    <w:rsid w:val="00121E5E"/>
    <w:rsid w:val="00166107"/>
    <w:rsid w:val="00167914"/>
    <w:rsid w:val="001835DD"/>
    <w:rsid w:val="001955D7"/>
    <w:rsid w:val="001A5DAD"/>
    <w:rsid w:val="001C2706"/>
    <w:rsid w:val="00200C56"/>
    <w:rsid w:val="002214A1"/>
    <w:rsid w:val="0022697A"/>
    <w:rsid w:val="00244C28"/>
    <w:rsid w:val="00256D6F"/>
    <w:rsid w:val="00291EEB"/>
    <w:rsid w:val="002A0A03"/>
    <w:rsid w:val="002A43A9"/>
    <w:rsid w:val="002E11DA"/>
    <w:rsid w:val="00305101"/>
    <w:rsid w:val="00314BF2"/>
    <w:rsid w:val="00317BE4"/>
    <w:rsid w:val="00324C5B"/>
    <w:rsid w:val="003864D0"/>
    <w:rsid w:val="003B5463"/>
    <w:rsid w:val="004105E5"/>
    <w:rsid w:val="00412613"/>
    <w:rsid w:val="004403D7"/>
    <w:rsid w:val="00446C74"/>
    <w:rsid w:val="004506BC"/>
    <w:rsid w:val="004870C0"/>
    <w:rsid w:val="004A015D"/>
    <w:rsid w:val="004D3AD3"/>
    <w:rsid w:val="004D657B"/>
    <w:rsid w:val="004E0747"/>
    <w:rsid w:val="00510BDC"/>
    <w:rsid w:val="00515957"/>
    <w:rsid w:val="00534B23"/>
    <w:rsid w:val="005525A7"/>
    <w:rsid w:val="00583924"/>
    <w:rsid w:val="005A2E86"/>
    <w:rsid w:val="005A411F"/>
    <w:rsid w:val="005A62CE"/>
    <w:rsid w:val="005D341C"/>
    <w:rsid w:val="005E18CC"/>
    <w:rsid w:val="005E7726"/>
    <w:rsid w:val="006575F2"/>
    <w:rsid w:val="0067104D"/>
    <w:rsid w:val="006900A4"/>
    <w:rsid w:val="00697ADD"/>
    <w:rsid w:val="006E09B9"/>
    <w:rsid w:val="006E31A6"/>
    <w:rsid w:val="006E505B"/>
    <w:rsid w:val="00710DD5"/>
    <w:rsid w:val="00732369"/>
    <w:rsid w:val="00753637"/>
    <w:rsid w:val="007565FA"/>
    <w:rsid w:val="00761DE3"/>
    <w:rsid w:val="00766112"/>
    <w:rsid w:val="0079018E"/>
    <w:rsid w:val="0079735E"/>
    <w:rsid w:val="007B6F91"/>
    <w:rsid w:val="007C6697"/>
    <w:rsid w:val="007D73C7"/>
    <w:rsid w:val="007F6075"/>
    <w:rsid w:val="008265C5"/>
    <w:rsid w:val="008324A0"/>
    <w:rsid w:val="00835D0C"/>
    <w:rsid w:val="00844C2A"/>
    <w:rsid w:val="008771E4"/>
    <w:rsid w:val="008907C8"/>
    <w:rsid w:val="008B19A9"/>
    <w:rsid w:val="008E073A"/>
    <w:rsid w:val="008E26D6"/>
    <w:rsid w:val="00907853"/>
    <w:rsid w:val="00922BE3"/>
    <w:rsid w:val="0093157D"/>
    <w:rsid w:val="009514F0"/>
    <w:rsid w:val="009A694D"/>
    <w:rsid w:val="009B7B06"/>
    <w:rsid w:val="009C6CB6"/>
    <w:rsid w:val="009F33B0"/>
    <w:rsid w:val="00A1509B"/>
    <w:rsid w:val="00A2212F"/>
    <w:rsid w:val="00A43AA6"/>
    <w:rsid w:val="00AB10C0"/>
    <w:rsid w:val="00AB7834"/>
    <w:rsid w:val="00B248F8"/>
    <w:rsid w:val="00B3008F"/>
    <w:rsid w:val="00B40BDC"/>
    <w:rsid w:val="00B432E1"/>
    <w:rsid w:val="00B6393B"/>
    <w:rsid w:val="00B71893"/>
    <w:rsid w:val="00B75D0D"/>
    <w:rsid w:val="00BB0DCA"/>
    <w:rsid w:val="00BD397B"/>
    <w:rsid w:val="00BD4D75"/>
    <w:rsid w:val="00BD5C93"/>
    <w:rsid w:val="00BE3AD0"/>
    <w:rsid w:val="00C31531"/>
    <w:rsid w:val="00C34A9B"/>
    <w:rsid w:val="00C37C07"/>
    <w:rsid w:val="00C47319"/>
    <w:rsid w:val="00C55DA5"/>
    <w:rsid w:val="00C65D2A"/>
    <w:rsid w:val="00C845E9"/>
    <w:rsid w:val="00C87F73"/>
    <w:rsid w:val="00C91481"/>
    <w:rsid w:val="00CA0FDF"/>
    <w:rsid w:val="00CB35C0"/>
    <w:rsid w:val="00CD4245"/>
    <w:rsid w:val="00CD7FD1"/>
    <w:rsid w:val="00CE3B59"/>
    <w:rsid w:val="00CE4A91"/>
    <w:rsid w:val="00CE4CE3"/>
    <w:rsid w:val="00D025E3"/>
    <w:rsid w:val="00D11606"/>
    <w:rsid w:val="00D33564"/>
    <w:rsid w:val="00D37EC1"/>
    <w:rsid w:val="00D83FEF"/>
    <w:rsid w:val="00DA0B2E"/>
    <w:rsid w:val="00DC02DF"/>
    <w:rsid w:val="00E22C22"/>
    <w:rsid w:val="00E77967"/>
    <w:rsid w:val="00E833A5"/>
    <w:rsid w:val="00EB66E9"/>
    <w:rsid w:val="00EE00B2"/>
    <w:rsid w:val="00F573D8"/>
    <w:rsid w:val="00F6367D"/>
    <w:rsid w:val="00F93688"/>
    <w:rsid w:val="00F97A1B"/>
    <w:rsid w:val="00FD0B72"/>
    <w:rsid w:val="00FD33F2"/>
    <w:rsid w:val="00FD37D8"/>
    <w:rsid w:val="00FE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C21253"/>
  <w14:defaultImageDpi w14:val="0"/>
  <w15:docId w15:val="{9643768D-2E4B-47AA-AEDF-E0321A95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33B0"/>
    <w:pPr>
      <w:widowControl w:val="0"/>
      <w:autoSpaceDE w:val="0"/>
      <w:autoSpaceDN w:val="0"/>
      <w:adjustRightInd w:val="0"/>
      <w:spacing w:after="0" w:line="276" w:lineRule="auto"/>
      <w:outlineLvl w:val="0"/>
    </w:pPr>
    <w:rPr>
      <w:rFonts w:cstheme="minorHAnsi"/>
      <w:b/>
      <w:bCs/>
      <w:color w:val="7030A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694D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A69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694D"/>
    <w:rPr>
      <w:rFonts w:cs="Times New Roman"/>
    </w:rPr>
  </w:style>
  <w:style w:type="table" w:styleId="Tabela-Siatka">
    <w:name w:val="Table Grid"/>
    <w:basedOn w:val="Standardowy"/>
    <w:uiPriority w:val="39"/>
    <w:rsid w:val="00E22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3A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67104D"/>
    <w:pPr>
      <w:spacing w:after="0" w:line="240" w:lineRule="auto"/>
    </w:pPr>
    <w:rPr>
      <w:rFonts w:ascii="Calibri" w:eastAsia="Times New Roman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F33B0"/>
    <w:rPr>
      <w:rFonts w:cstheme="minorHAnsi"/>
      <w:b/>
      <w:bCs/>
      <w:color w:val="7030A0"/>
      <w:sz w:val="28"/>
    </w:rPr>
  </w:style>
  <w:style w:type="character" w:styleId="Hipercze">
    <w:name w:val="Hyperlink"/>
    <w:basedOn w:val="Domylnaczcionkaakapitu"/>
    <w:uiPriority w:val="99"/>
    <w:unhideWhenUsed/>
    <w:rsid w:val="007B6F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transakcja/10020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Kamila Kartaszow</cp:lastModifiedBy>
  <cp:revision>8</cp:revision>
  <cp:lastPrinted>2024-11-08T08:45:00Z</cp:lastPrinted>
  <dcterms:created xsi:type="dcterms:W3CDTF">2024-11-07T06:29:00Z</dcterms:created>
  <dcterms:modified xsi:type="dcterms:W3CDTF">2024-11-08T08:52:00Z</dcterms:modified>
</cp:coreProperties>
</file>