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7CAF" w14:textId="77777777" w:rsidR="0065234C" w:rsidRPr="00D1779A" w:rsidRDefault="0065234C" w:rsidP="0065234C">
      <w:pPr>
        <w:pStyle w:val="Nagwek2"/>
        <w:tabs>
          <w:tab w:val="clear" w:pos="6237"/>
          <w:tab w:val="left" w:pos="0"/>
        </w:tabs>
        <w:ind w:left="0"/>
        <w:jc w:val="center"/>
      </w:pPr>
      <w:r>
        <w:t xml:space="preserve">U M O W A  </w:t>
      </w:r>
      <w:r w:rsidRPr="003521FF">
        <w:t xml:space="preserve">Nr </w:t>
      </w:r>
      <w:r>
        <w:t>…….</w:t>
      </w:r>
      <w:r w:rsidRPr="003521FF">
        <w:t>/DIR/UŁ/</w:t>
      </w:r>
      <w:r>
        <w:t>2024</w:t>
      </w:r>
    </w:p>
    <w:p w14:paraId="1691FCA6" w14:textId="77777777" w:rsidR="0065234C" w:rsidRDefault="0065234C" w:rsidP="0065234C">
      <w:pPr>
        <w:tabs>
          <w:tab w:val="left" w:pos="6237"/>
        </w:tabs>
        <w:spacing w:line="360" w:lineRule="auto"/>
      </w:pPr>
      <w:r>
        <w:t xml:space="preserve">zawarta w dniu ……………………………. r. w Łodzi  pomiędzy: </w:t>
      </w:r>
    </w:p>
    <w:p w14:paraId="7996332F" w14:textId="77777777" w:rsidR="0065234C" w:rsidRDefault="0065234C" w:rsidP="0065234C">
      <w:pPr>
        <w:tabs>
          <w:tab w:val="left" w:pos="6237"/>
        </w:tabs>
        <w:spacing w:line="360" w:lineRule="auto"/>
      </w:pPr>
      <w:r>
        <w:rPr>
          <w:b/>
        </w:rPr>
        <w:t xml:space="preserve">        UNIWERSYTETEM  ŁÓDZKIM</w:t>
      </w:r>
    </w:p>
    <w:p w14:paraId="12368BD6" w14:textId="77777777" w:rsidR="0065234C" w:rsidRDefault="0065234C" w:rsidP="0065234C">
      <w:pPr>
        <w:tabs>
          <w:tab w:val="left" w:pos="6237"/>
        </w:tabs>
        <w:spacing w:line="360" w:lineRule="auto"/>
      </w:pPr>
      <w:r>
        <w:t>Regon: P –000001287-33000000 55-1-811-47007; NIP 724-000-32-43</w:t>
      </w:r>
    </w:p>
    <w:p w14:paraId="519F4AA9" w14:textId="77777777" w:rsidR="0065234C" w:rsidRDefault="0065234C" w:rsidP="0065234C">
      <w:pPr>
        <w:tabs>
          <w:tab w:val="left" w:pos="6237"/>
        </w:tabs>
      </w:pPr>
      <w:r>
        <w:t xml:space="preserve"> z siedzibą w Łodzi, ul. Narutowicza 68 reprezentowanym przez:</w:t>
      </w:r>
    </w:p>
    <w:p w14:paraId="67001EE4" w14:textId="77777777" w:rsidR="0065234C" w:rsidRDefault="0065234C" w:rsidP="0065234C">
      <w:pPr>
        <w:tabs>
          <w:tab w:val="left" w:pos="6237"/>
        </w:tabs>
        <w:rPr>
          <w:b/>
          <w:bCs/>
        </w:rPr>
      </w:pPr>
      <w:r>
        <w:rPr>
          <w:b/>
          <w:bCs/>
        </w:rPr>
        <w:t>1. mgr inż. Jana Rydza    -  Z-</w:t>
      </w:r>
      <w:proofErr w:type="spellStart"/>
      <w:r>
        <w:rPr>
          <w:b/>
          <w:bCs/>
        </w:rPr>
        <w:t>cę</w:t>
      </w:r>
      <w:proofErr w:type="spellEnd"/>
      <w:r>
        <w:rPr>
          <w:b/>
          <w:bCs/>
        </w:rPr>
        <w:t xml:space="preserve"> Kanclerza UŁ d/s Technicznych</w:t>
      </w:r>
    </w:p>
    <w:p w14:paraId="0AAE0771" w14:textId="77777777" w:rsidR="0065234C" w:rsidRDefault="0065234C" w:rsidP="0065234C">
      <w:pPr>
        <w:tabs>
          <w:tab w:val="left" w:pos="6237"/>
        </w:tabs>
        <w:spacing w:line="360" w:lineRule="auto"/>
        <w:rPr>
          <w:b/>
          <w:bCs/>
        </w:rPr>
      </w:pPr>
      <w:r>
        <w:rPr>
          <w:b/>
          <w:bCs/>
        </w:rPr>
        <w:t>2. mgr Donata Kałużę      -  Kwestora UŁ</w:t>
      </w:r>
    </w:p>
    <w:p w14:paraId="51604222" w14:textId="77777777" w:rsidR="0065234C" w:rsidRDefault="0065234C" w:rsidP="0065234C">
      <w:pPr>
        <w:tabs>
          <w:tab w:val="left" w:pos="6237"/>
        </w:tabs>
        <w:spacing w:line="360" w:lineRule="auto"/>
      </w:pPr>
      <w:r>
        <w:t xml:space="preserve">zwany dalej „Zamawiającym” </w:t>
      </w:r>
    </w:p>
    <w:p w14:paraId="74D5E226" w14:textId="77777777" w:rsidR="0065234C" w:rsidRPr="00A76E51" w:rsidRDefault="0065234C" w:rsidP="0065234C">
      <w:pPr>
        <w:tabs>
          <w:tab w:val="left" w:pos="6237"/>
        </w:tabs>
        <w:spacing w:line="360" w:lineRule="auto"/>
      </w:pPr>
      <w:r>
        <w:t xml:space="preserve">a </w:t>
      </w:r>
      <w:r w:rsidRPr="00A76E51">
        <w:t>firmą</w:t>
      </w:r>
    </w:p>
    <w:p w14:paraId="4C51B6CD" w14:textId="77777777" w:rsidR="0065234C" w:rsidRPr="00016789" w:rsidRDefault="0065234C" w:rsidP="0065234C">
      <w:pPr>
        <w:pStyle w:val="Nagwek1"/>
        <w:spacing w:line="240" w:lineRule="auto"/>
        <w:rPr>
          <w:b w:val="0"/>
          <w:bCs w:val="0"/>
        </w:rPr>
      </w:pPr>
      <w:r w:rsidRPr="00016789">
        <w:rPr>
          <w:b w:val="0"/>
          <w:bCs w:val="0"/>
        </w:rPr>
        <w:t xml:space="preserve">        ………………………………………………………………………………………………</w:t>
      </w:r>
    </w:p>
    <w:p w14:paraId="75DEBEFF" w14:textId="77777777" w:rsidR="0065234C" w:rsidRPr="00A76E51" w:rsidRDefault="0065234C" w:rsidP="0065234C">
      <w:pPr>
        <w:autoSpaceDE w:val="0"/>
        <w:autoSpaceDN w:val="0"/>
        <w:adjustRightInd w:val="0"/>
      </w:pPr>
      <w:r w:rsidRPr="00A76E51">
        <w:t>z  siedzibą ………………………………………………………………………..</w:t>
      </w:r>
    </w:p>
    <w:p w14:paraId="7D522562" w14:textId="77777777" w:rsidR="0065234C" w:rsidRPr="002577F4" w:rsidRDefault="0065234C" w:rsidP="0065234C">
      <w:pPr>
        <w:tabs>
          <w:tab w:val="left" w:pos="6237"/>
        </w:tabs>
        <w:rPr>
          <w:sz w:val="14"/>
        </w:rPr>
      </w:pPr>
    </w:p>
    <w:p w14:paraId="53711E68" w14:textId="77777777" w:rsidR="0065234C" w:rsidRDefault="0065234C" w:rsidP="0065234C">
      <w:pPr>
        <w:tabs>
          <w:tab w:val="left" w:pos="6237"/>
        </w:tabs>
        <w:spacing w:line="360" w:lineRule="auto"/>
      </w:pPr>
      <w:r>
        <w:t>reprezentowaną przez:</w:t>
      </w:r>
    </w:p>
    <w:p w14:paraId="35A854B9" w14:textId="77777777" w:rsidR="0065234C" w:rsidRDefault="0065234C" w:rsidP="0065234C">
      <w:pPr>
        <w:tabs>
          <w:tab w:val="left" w:pos="6237"/>
        </w:tabs>
        <w:spacing w:line="360" w:lineRule="auto"/>
        <w:rPr>
          <w:b/>
          <w:bCs/>
          <w:i/>
          <w:iCs/>
          <w:sz w:val="16"/>
        </w:rPr>
      </w:pPr>
      <w:r>
        <w:rPr>
          <w:b/>
          <w:bCs/>
        </w:rPr>
        <w:t>1.  …………………………..</w:t>
      </w:r>
    </w:p>
    <w:p w14:paraId="15C707FD" w14:textId="77777777" w:rsidR="0065234C" w:rsidRDefault="0065234C" w:rsidP="0065234C">
      <w:pPr>
        <w:tabs>
          <w:tab w:val="left" w:pos="6237"/>
        </w:tabs>
        <w:spacing w:line="360" w:lineRule="auto"/>
        <w:jc w:val="both"/>
        <w:rPr>
          <w:b/>
          <w:bCs/>
        </w:rPr>
      </w:pPr>
      <w:r>
        <w:t>na podstawie wpisu do CEIDG</w:t>
      </w:r>
    </w:p>
    <w:p w14:paraId="0F8A3307" w14:textId="77777777" w:rsidR="0065234C" w:rsidRDefault="0065234C" w:rsidP="0065234C">
      <w:pPr>
        <w:tabs>
          <w:tab w:val="left" w:pos="6237"/>
        </w:tabs>
        <w:spacing w:line="360" w:lineRule="auto"/>
        <w:rPr>
          <w:color w:val="FF0000"/>
        </w:rPr>
      </w:pPr>
      <w:r>
        <w:t>Regon:   …………………                                           NIP:  …………………………</w:t>
      </w:r>
    </w:p>
    <w:p w14:paraId="43D45D46" w14:textId="0C5B0B50" w:rsidR="0065234C" w:rsidRPr="005B2778" w:rsidRDefault="0065234C" w:rsidP="0065234C">
      <w:pPr>
        <w:tabs>
          <w:tab w:val="left" w:pos="6237"/>
        </w:tabs>
      </w:pPr>
      <w:r w:rsidRPr="005B2778">
        <w:t xml:space="preserve">zwanym dalej „Wykonawcą”. Umowa zawarta zgodnie z ustawą PZP w trybie art. </w:t>
      </w:r>
      <w:r>
        <w:t>2 ust. 1</w:t>
      </w:r>
      <w:r w:rsidRPr="005B2778">
        <w:t xml:space="preserve"> pkt. </w:t>
      </w:r>
      <w:r>
        <w:t>1</w:t>
      </w:r>
      <w:r w:rsidRPr="005B2778">
        <w:t xml:space="preserve">  </w:t>
      </w:r>
      <w:r>
        <w:t>w oparciu o zapytania ofertowe</w:t>
      </w:r>
      <w:r w:rsidR="00552BCD">
        <w:t xml:space="preserve"> nr ZO-3/DIR/UŁ/2024</w:t>
      </w:r>
      <w:r>
        <w:t>.</w:t>
      </w:r>
    </w:p>
    <w:p w14:paraId="450B1614" w14:textId="77777777" w:rsidR="0065234C" w:rsidRPr="002577F4" w:rsidRDefault="0065234C" w:rsidP="0065234C">
      <w:pPr>
        <w:tabs>
          <w:tab w:val="left" w:pos="6237"/>
        </w:tabs>
        <w:rPr>
          <w:sz w:val="18"/>
        </w:rPr>
      </w:pPr>
    </w:p>
    <w:p w14:paraId="555ADA53" w14:textId="77777777" w:rsidR="0065234C" w:rsidRDefault="0065234C" w:rsidP="0065234C">
      <w:pPr>
        <w:tabs>
          <w:tab w:val="left" w:pos="6237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  <w:r>
        <w:rPr>
          <w:b/>
          <w:bCs/>
        </w:rPr>
        <w:sym w:font="Arial" w:char="00A7"/>
      </w:r>
      <w:r>
        <w:rPr>
          <w:b/>
          <w:bCs/>
        </w:rPr>
        <w:t xml:space="preserve"> 1</w:t>
      </w:r>
    </w:p>
    <w:p w14:paraId="197692EC" w14:textId="77777777" w:rsidR="0065234C" w:rsidRDefault="0065234C" w:rsidP="0065234C">
      <w:pPr>
        <w:tabs>
          <w:tab w:val="left" w:pos="6237"/>
        </w:tabs>
        <w:spacing w:line="360" w:lineRule="auto"/>
        <w:jc w:val="both"/>
      </w:pPr>
      <w:r>
        <w:t>1. Zamawiający powierza Wykonawcy do wykonania następujące usługi budowlane:</w:t>
      </w:r>
    </w:p>
    <w:p w14:paraId="74EF295E" w14:textId="73874FC7" w:rsidR="0065234C" w:rsidRDefault="0065234C" w:rsidP="0065234C">
      <w:pPr>
        <w:tabs>
          <w:tab w:val="left" w:pos="6237"/>
        </w:tabs>
        <w:jc w:val="both"/>
      </w:pPr>
      <w:r w:rsidRPr="005514F1">
        <w:rPr>
          <w:b/>
        </w:rPr>
        <w:t>Wykonanie przeglądów kominiarskich w obiektach Uniwersytetu Łódzkiego</w:t>
      </w:r>
      <w:r>
        <w:rPr>
          <w:b/>
        </w:rPr>
        <w:t xml:space="preserve"> w 2024</w:t>
      </w:r>
      <w:r w:rsidR="00AE4E92">
        <w:rPr>
          <w:b/>
        </w:rPr>
        <w:t xml:space="preserve"> </w:t>
      </w:r>
      <w:r>
        <w:rPr>
          <w:b/>
        </w:rPr>
        <w:t>r.</w:t>
      </w:r>
      <w:r>
        <w:t>, zgodnie z umownymi załącznikami:</w:t>
      </w:r>
    </w:p>
    <w:p w14:paraId="1612FFD9" w14:textId="77777777" w:rsidR="0065234C" w:rsidRDefault="0065234C" w:rsidP="0065234C">
      <w:pPr>
        <w:tabs>
          <w:tab w:val="left" w:pos="6237"/>
        </w:tabs>
        <w:jc w:val="both"/>
      </w:pPr>
      <w:r>
        <w:t>- arkusze cenowe nr 1, 2, 3 i 4,</w:t>
      </w:r>
    </w:p>
    <w:p w14:paraId="71EDF5AE" w14:textId="77777777" w:rsidR="0065234C" w:rsidRDefault="0065234C" w:rsidP="0065234C">
      <w:pPr>
        <w:tabs>
          <w:tab w:val="left" w:pos="6237"/>
        </w:tabs>
        <w:jc w:val="both"/>
      </w:pPr>
      <w:r>
        <w:t xml:space="preserve">- dane inwentaryzacyjne </w:t>
      </w:r>
    </w:p>
    <w:p w14:paraId="50F709D9" w14:textId="77777777" w:rsidR="0065234C" w:rsidRDefault="0065234C" w:rsidP="0065234C">
      <w:pPr>
        <w:tabs>
          <w:tab w:val="left" w:pos="6237"/>
        </w:tabs>
        <w:jc w:val="both"/>
      </w:pPr>
      <w:r>
        <w:t>Przeglądy wykonać zgodnie z poniższym zakresem badania technicznego obejmującego:</w:t>
      </w:r>
    </w:p>
    <w:p w14:paraId="3041AA91" w14:textId="77777777" w:rsidR="0065234C" w:rsidRDefault="0065234C" w:rsidP="0065234C">
      <w:pPr>
        <w:tabs>
          <w:tab w:val="left" w:pos="6237"/>
        </w:tabs>
        <w:jc w:val="both"/>
      </w:pPr>
      <w:r>
        <w:t>- sprawdzenie drożności przewodów kominowych przy pomocy „kompletu linowego", czy nie nasuwa zastrzeżeń,</w:t>
      </w:r>
    </w:p>
    <w:p w14:paraId="62394342" w14:textId="77777777" w:rsidR="0065234C" w:rsidRDefault="0065234C" w:rsidP="0065234C">
      <w:pPr>
        <w:tabs>
          <w:tab w:val="left" w:pos="6237"/>
        </w:tabs>
        <w:jc w:val="both"/>
      </w:pPr>
      <w:r>
        <w:t xml:space="preserve">- sprawdzenie siły ciągu kominowego (ciśnienia) – ustalonego przy pomocy atestowanego urządzenia pomiarowego – czy zapewnia prawidłowe działanie podłączonych do przewodów urządzeń dymowych, spalinowych i wentylacyjnych, </w:t>
      </w:r>
    </w:p>
    <w:p w14:paraId="49D618DD" w14:textId="77777777" w:rsidR="0065234C" w:rsidRDefault="0065234C" w:rsidP="0065234C">
      <w:pPr>
        <w:tabs>
          <w:tab w:val="left" w:pos="6237"/>
        </w:tabs>
        <w:jc w:val="both"/>
      </w:pPr>
      <w:r>
        <w:t>- sprawdzenie czy istnieje dogodny dostęp do czyszczenia i przeprowadzenia okresowych kontroli przewodów kominowych oraz urządzeń pomocniczych objętych kontrolą,</w:t>
      </w:r>
    </w:p>
    <w:p w14:paraId="3584A09D" w14:textId="77777777" w:rsidR="0065234C" w:rsidRDefault="0065234C" w:rsidP="0065234C">
      <w:pPr>
        <w:tabs>
          <w:tab w:val="left" w:pos="851"/>
        </w:tabs>
        <w:jc w:val="both"/>
      </w:pPr>
      <w:r>
        <w:t>- sprawdzenie czy nie występują uszkodzenia:</w:t>
      </w:r>
    </w:p>
    <w:p w14:paraId="3C128811" w14:textId="77777777" w:rsidR="0065234C" w:rsidRDefault="0065234C" w:rsidP="0065234C">
      <w:pPr>
        <w:tabs>
          <w:tab w:val="left" w:pos="851"/>
        </w:tabs>
        <w:ind w:firstLine="426"/>
        <w:jc w:val="both"/>
      </w:pPr>
      <w:r>
        <w:t>•</w:t>
      </w:r>
      <w:r>
        <w:tab/>
        <w:t>przewodów kominowych na całej ich długości.</w:t>
      </w:r>
    </w:p>
    <w:p w14:paraId="2DFAD6A2" w14:textId="77777777" w:rsidR="0065234C" w:rsidRDefault="0065234C" w:rsidP="0065234C">
      <w:pPr>
        <w:tabs>
          <w:tab w:val="left" w:pos="851"/>
        </w:tabs>
        <w:ind w:firstLine="426"/>
        <w:jc w:val="both"/>
      </w:pPr>
      <w:r>
        <w:t>•</w:t>
      </w:r>
      <w:r>
        <w:tab/>
        <w:t>kanałów, czopuchów, rur, łączników,</w:t>
      </w:r>
    </w:p>
    <w:p w14:paraId="0B08D242" w14:textId="77777777" w:rsidR="0065234C" w:rsidRDefault="0065234C" w:rsidP="0065234C">
      <w:pPr>
        <w:tabs>
          <w:tab w:val="left" w:pos="851"/>
        </w:tabs>
        <w:ind w:left="851" w:hanging="425"/>
        <w:jc w:val="both"/>
      </w:pPr>
      <w:r>
        <w:t>•</w:t>
      </w:r>
      <w:r>
        <w:tab/>
        <w:t>włazów, drabin, drzwiczek kominowych (</w:t>
      </w:r>
      <w:proofErr w:type="spellStart"/>
      <w:r>
        <w:t>wyczystnych</w:t>
      </w:r>
      <w:proofErr w:type="spellEnd"/>
      <w:r>
        <w:t xml:space="preserve"> – rewizyjnych), ław kominowych,</w:t>
      </w:r>
    </w:p>
    <w:p w14:paraId="6C76D370" w14:textId="77777777" w:rsidR="0065234C" w:rsidRDefault="0065234C" w:rsidP="0065234C">
      <w:pPr>
        <w:tabs>
          <w:tab w:val="left" w:pos="851"/>
        </w:tabs>
        <w:ind w:firstLine="426"/>
        <w:jc w:val="both"/>
      </w:pPr>
      <w:r>
        <w:t>•</w:t>
      </w:r>
      <w:r>
        <w:tab/>
        <w:t>nasad kominowych,</w:t>
      </w:r>
    </w:p>
    <w:p w14:paraId="259A6900" w14:textId="77777777" w:rsidR="0065234C" w:rsidRDefault="0065234C" w:rsidP="0065234C">
      <w:pPr>
        <w:tabs>
          <w:tab w:val="left" w:pos="6237"/>
        </w:tabs>
        <w:jc w:val="both"/>
      </w:pPr>
      <w:r>
        <w:t xml:space="preserve">- sprawdzenie pomieszczeń (lokali), w których zainstalowane są urządzenia grzewcze (trzony kuchenne, piecyki wody przepływowej, kotły co. itp.), czy posiadają sprawnie działające urządzenia wentylacyjne w tym nawiewne i wywiewne, </w:t>
      </w:r>
    </w:p>
    <w:p w14:paraId="2FBADB79" w14:textId="77777777" w:rsidR="0065234C" w:rsidRDefault="0065234C" w:rsidP="0065234C">
      <w:pPr>
        <w:tabs>
          <w:tab w:val="left" w:pos="6237"/>
        </w:tabs>
        <w:jc w:val="both"/>
      </w:pPr>
      <w:r>
        <w:t>- sprawdzenie czy nie występują ewentualnie inne stwierdzone w trakcie kontroli nieprawidłowości mogące spowodować zagrożenie bezpieczeństwa ludzi lub mienia.</w:t>
      </w:r>
    </w:p>
    <w:p w14:paraId="2E828CD2" w14:textId="77777777" w:rsidR="0065234C" w:rsidRDefault="0065234C" w:rsidP="0065234C">
      <w:pPr>
        <w:tabs>
          <w:tab w:val="left" w:pos="6237"/>
        </w:tabs>
        <w:jc w:val="both"/>
      </w:pPr>
      <w:r>
        <w:lastRenderedPageBreak/>
        <w:t>W ramach wykonywanych przeglądów po stronie Wykonawcy jest zgłoszenie danych inwentaryzacyjnych i treści protokołu z przeglądu do CEEB – zgodnie z obowiązującymi przepisami.</w:t>
      </w:r>
    </w:p>
    <w:p w14:paraId="6161224A" w14:textId="77777777" w:rsidR="0065234C" w:rsidRDefault="0065234C" w:rsidP="0065234C">
      <w:pPr>
        <w:tabs>
          <w:tab w:val="left" w:pos="6237"/>
        </w:tabs>
        <w:jc w:val="both"/>
      </w:pPr>
    </w:p>
    <w:p w14:paraId="666D4E17" w14:textId="77777777" w:rsidR="0065234C" w:rsidRDefault="0065234C" w:rsidP="0065234C">
      <w:pPr>
        <w:tabs>
          <w:tab w:val="left" w:pos="6237"/>
        </w:tabs>
        <w:jc w:val="both"/>
      </w:pPr>
      <w:r>
        <w:t>2. Dodatkowe postanowienia dotyczące przedmiotu zamówienia:</w:t>
      </w:r>
    </w:p>
    <w:p w14:paraId="0A59C710" w14:textId="77777777" w:rsidR="0065234C" w:rsidRDefault="0065234C" w:rsidP="0065234C">
      <w:pPr>
        <w:tabs>
          <w:tab w:val="left" w:pos="6237"/>
        </w:tabs>
        <w:jc w:val="both"/>
      </w:pPr>
      <w:r>
        <w:t>Wykonawca zobowiązany jest do wykonywania prac tak, aby prace nie zakłócały zajęć prowadzonych w obiekcie (godziny prac do ustalenia z kierownikiem administracyjnym obiektu).</w:t>
      </w:r>
    </w:p>
    <w:p w14:paraId="31366A35" w14:textId="77777777" w:rsidR="0065234C" w:rsidRDefault="0065234C" w:rsidP="0065234C">
      <w:pPr>
        <w:tabs>
          <w:tab w:val="left" w:pos="6237"/>
        </w:tabs>
        <w:jc w:val="both"/>
      </w:pPr>
      <w:r>
        <w:t>Z przeprowadzonych kontroli Wykonawca zobowiązany jest sporządzić pisemny protokół lub opinię, której jeden egzemplarz zobowiązany jest przekazać Zamawiającemu. O ujawnionych podczas czynności kominiarskich usterkach i nieprawidłowościach Wykonawca zobowiązany jest niezwłocznie zawiadomić Zamawiającego dołączając opis sposobu usunięcia usterek lub nieprawidłowości oraz w razie potrzeby szkic sytuacyjny.</w:t>
      </w:r>
    </w:p>
    <w:p w14:paraId="0F955257" w14:textId="77777777" w:rsidR="0065234C" w:rsidRDefault="0065234C" w:rsidP="0065234C">
      <w:pPr>
        <w:tabs>
          <w:tab w:val="left" w:pos="6237"/>
        </w:tabs>
        <w:jc w:val="both"/>
      </w:pPr>
      <w:r>
        <w:t>Wszelkie prace w ramach realizacji przedmiotu zamówienia winny być wykonywane zgodnie z obowiązującymi przepisami ze szczególnym uwzględnieniem przepisów dotyczących bezpieczeństwa, a także zasadami rzemiosła kominiarskiego.</w:t>
      </w:r>
    </w:p>
    <w:p w14:paraId="6E849A56" w14:textId="77777777" w:rsidR="0065234C" w:rsidRDefault="0065234C" w:rsidP="0065234C">
      <w:pPr>
        <w:tabs>
          <w:tab w:val="left" w:pos="6237"/>
        </w:tabs>
        <w:jc w:val="both"/>
        <w:rPr>
          <w:color w:val="FF0000"/>
        </w:rPr>
      </w:pPr>
      <w:r>
        <w:rPr>
          <w:color w:val="FF0000"/>
        </w:rPr>
        <w:tab/>
      </w:r>
    </w:p>
    <w:p w14:paraId="7021C110" w14:textId="77777777" w:rsidR="0065234C" w:rsidRDefault="0065234C" w:rsidP="0065234C">
      <w:pPr>
        <w:tabs>
          <w:tab w:val="left" w:pos="6237"/>
        </w:tabs>
        <w:jc w:val="both"/>
        <w:rPr>
          <w:b/>
          <w:bCs/>
        </w:rPr>
      </w:pPr>
      <w:r>
        <w:t xml:space="preserve">                                                                 </w:t>
      </w:r>
      <w:r>
        <w:rPr>
          <w:b/>
          <w:bCs/>
        </w:rPr>
        <w:sym w:font="Arial" w:char="00A7"/>
      </w:r>
      <w:r>
        <w:rPr>
          <w:b/>
          <w:bCs/>
        </w:rPr>
        <w:t xml:space="preserve"> 2</w:t>
      </w:r>
    </w:p>
    <w:p w14:paraId="59F86B56" w14:textId="77777777" w:rsidR="0065234C" w:rsidRDefault="0065234C" w:rsidP="0065234C">
      <w:pPr>
        <w:tabs>
          <w:tab w:val="left" w:pos="6237"/>
        </w:tabs>
        <w:spacing w:line="360" w:lineRule="auto"/>
      </w:pPr>
      <w:r>
        <w:t xml:space="preserve">Termin realizacji robót: </w:t>
      </w:r>
    </w:p>
    <w:p w14:paraId="2A3AAB12" w14:textId="77777777" w:rsidR="0065234C" w:rsidRPr="00016789" w:rsidRDefault="0065234C" w:rsidP="0065234C">
      <w:pPr>
        <w:spacing w:line="360" w:lineRule="auto"/>
        <w:jc w:val="both"/>
        <w:rPr>
          <w:bCs/>
        </w:rPr>
      </w:pPr>
      <w:r w:rsidRPr="00016789">
        <w:rPr>
          <w:bCs/>
          <w:sz w:val="22"/>
          <w:szCs w:val="22"/>
        </w:rPr>
        <w:t xml:space="preserve">do dnia </w:t>
      </w:r>
      <w:r w:rsidRPr="00016789">
        <w:rPr>
          <w:bCs/>
        </w:rPr>
        <w:t>2</w:t>
      </w:r>
      <w:r>
        <w:rPr>
          <w:bCs/>
        </w:rPr>
        <w:t>7</w:t>
      </w:r>
      <w:r w:rsidRPr="00016789">
        <w:rPr>
          <w:bCs/>
          <w:sz w:val="22"/>
          <w:szCs w:val="22"/>
        </w:rPr>
        <w:t>.0</w:t>
      </w:r>
      <w:r w:rsidRPr="00016789">
        <w:rPr>
          <w:bCs/>
        </w:rPr>
        <w:t>5</w:t>
      </w:r>
      <w:r w:rsidRPr="00016789">
        <w:rPr>
          <w:bCs/>
          <w:sz w:val="22"/>
          <w:szCs w:val="22"/>
        </w:rPr>
        <w:t xml:space="preserve">.2023r. </w:t>
      </w:r>
      <w:r w:rsidRPr="00016789">
        <w:rPr>
          <w:bCs/>
        </w:rPr>
        <w:t>dla wszystkich obiektów</w:t>
      </w:r>
    </w:p>
    <w:p w14:paraId="27C18970" w14:textId="77777777" w:rsidR="0065234C" w:rsidRPr="00A76E51" w:rsidRDefault="0065234C" w:rsidP="0065234C">
      <w:pPr>
        <w:tabs>
          <w:tab w:val="left" w:pos="1560"/>
        </w:tabs>
        <w:spacing w:line="360" w:lineRule="auto"/>
        <w:jc w:val="both"/>
        <w:rPr>
          <w:bCs/>
          <w:sz w:val="22"/>
          <w:szCs w:val="22"/>
        </w:rPr>
      </w:pPr>
      <w:r w:rsidRPr="00016789">
        <w:rPr>
          <w:bCs/>
        </w:rPr>
        <w:t>do dnia 2</w:t>
      </w:r>
      <w:r>
        <w:rPr>
          <w:bCs/>
        </w:rPr>
        <w:t>5</w:t>
      </w:r>
      <w:r w:rsidRPr="00016789">
        <w:rPr>
          <w:bCs/>
        </w:rPr>
        <w:t>.11.2023r. dla obiektów z drugim przeglądem wg kosztorysu nakładczego</w:t>
      </w:r>
    </w:p>
    <w:p w14:paraId="46C2547F" w14:textId="77777777" w:rsidR="0065234C" w:rsidRDefault="0065234C" w:rsidP="0065234C">
      <w:pPr>
        <w:tabs>
          <w:tab w:val="left" w:pos="6237"/>
        </w:tabs>
        <w:spacing w:line="360" w:lineRule="auto"/>
      </w:pPr>
    </w:p>
    <w:p w14:paraId="28305891" w14:textId="77777777" w:rsidR="0065234C" w:rsidRDefault="0065234C" w:rsidP="0065234C">
      <w:pPr>
        <w:tabs>
          <w:tab w:val="left" w:pos="6237"/>
        </w:tabs>
        <w:jc w:val="both"/>
        <w:rPr>
          <w:b/>
          <w:bCs/>
        </w:rPr>
      </w:pPr>
      <w:r>
        <w:t xml:space="preserve">                                                                 </w:t>
      </w:r>
      <w:r>
        <w:rPr>
          <w:b/>
          <w:bCs/>
        </w:rPr>
        <w:sym w:font="Arial" w:char="00A7"/>
      </w:r>
      <w:r>
        <w:rPr>
          <w:b/>
          <w:bCs/>
        </w:rPr>
        <w:t xml:space="preserve"> 3</w:t>
      </w:r>
    </w:p>
    <w:p w14:paraId="61C270A4" w14:textId="77777777" w:rsidR="0065234C" w:rsidRDefault="0065234C" w:rsidP="0065234C">
      <w:pPr>
        <w:numPr>
          <w:ilvl w:val="0"/>
          <w:numId w:val="1"/>
        </w:numPr>
        <w:tabs>
          <w:tab w:val="left" w:pos="709"/>
        </w:tabs>
        <w:spacing w:line="360" w:lineRule="auto"/>
      </w:pPr>
      <w:r>
        <w:t>Zamawiający przekaże Wykonawcy odrębnym protokołem teren przeglądów.</w:t>
      </w:r>
    </w:p>
    <w:p w14:paraId="7B6825BB" w14:textId="77777777" w:rsidR="0065234C" w:rsidRDefault="0065234C" w:rsidP="0065234C">
      <w:pPr>
        <w:numPr>
          <w:ilvl w:val="0"/>
          <w:numId w:val="1"/>
        </w:numPr>
        <w:tabs>
          <w:tab w:val="left" w:pos="709"/>
        </w:tabs>
        <w:spacing w:line="360" w:lineRule="auto"/>
      </w:pPr>
      <w:r>
        <w:t>Wykonawca zobowiązuje się do należytego zabezpieczenia terenu objętego przeglądem.</w:t>
      </w:r>
    </w:p>
    <w:p w14:paraId="657C7530" w14:textId="77777777" w:rsidR="0065234C" w:rsidRDefault="0065234C" w:rsidP="0065234C">
      <w:pPr>
        <w:numPr>
          <w:ilvl w:val="0"/>
          <w:numId w:val="1"/>
        </w:numPr>
        <w:tabs>
          <w:tab w:val="left" w:pos="709"/>
        </w:tabs>
        <w:spacing w:line="360" w:lineRule="auto"/>
      </w:pPr>
      <w:r>
        <w:t>Prace muszę być wykonywane w czasie uzgodnionym ze Zlecającym, tak aby nie powodować zakłóceń w pracy użytkowników obiektów.</w:t>
      </w:r>
    </w:p>
    <w:p w14:paraId="72A88ED2" w14:textId="77777777" w:rsidR="0065234C" w:rsidRDefault="0065234C" w:rsidP="0065234C">
      <w:pPr>
        <w:tabs>
          <w:tab w:val="left" w:pos="709"/>
        </w:tabs>
        <w:spacing w:line="360" w:lineRule="auto"/>
        <w:ind w:left="720"/>
      </w:pPr>
    </w:p>
    <w:p w14:paraId="477C0D11" w14:textId="77777777" w:rsidR="0065234C" w:rsidRDefault="0065234C" w:rsidP="0065234C">
      <w:pPr>
        <w:tabs>
          <w:tab w:val="left" w:pos="6237"/>
        </w:tabs>
        <w:rPr>
          <w:b/>
          <w:bCs/>
        </w:rPr>
      </w:pPr>
      <w:r>
        <w:t xml:space="preserve">                                                                 </w:t>
      </w:r>
      <w:r>
        <w:rPr>
          <w:b/>
          <w:bCs/>
        </w:rPr>
        <w:sym w:font="Arial" w:char="00A7"/>
      </w:r>
      <w:r>
        <w:rPr>
          <w:b/>
          <w:bCs/>
        </w:rPr>
        <w:t xml:space="preserve"> 4</w:t>
      </w:r>
    </w:p>
    <w:p w14:paraId="7D0E2BE6" w14:textId="77777777" w:rsidR="0065234C" w:rsidRDefault="0065234C" w:rsidP="0065234C">
      <w:pPr>
        <w:pStyle w:val="Tekstpodstawowy"/>
        <w:numPr>
          <w:ilvl w:val="0"/>
          <w:numId w:val="2"/>
        </w:numPr>
        <w:tabs>
          <w:tab w:val="left" w:pos="851"/>
        </w:tabs>
      </w:pPr>
      <w:r>
        <w:t>Całkowita wartość ryczałtowa robót objętych niniejszym zamówieniem:</w:t>
      </w:r>
    </w:p>
    <w:p w14:paraId="23B717E2" w14:textId="77777777" w:rsidR="0065234C" w:rsidRDefault="0065234C" w:rsidP="0065234C">
      <w:pPr>
        <w:pStyle w:val="Tekstpodstawow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2366"/>
        <w:gridCol w:w="2503"/>
        <w:gridCol w:w="2539"/>
      </w:tblGrid>
      <w:tr w:rsidR="0065234C" w:rsidRPr="002905B8" w14:paraId="67AE18F0" w14:textId="77777777" w:rsidTr="00016789">
        <w:trPr>
          <w:trHeight w:val="467"/>
        </w:trPr>
        <w:tc>
          <w:tcPr>
            <w:tcW w:w="1951" w:type="dxa"/>
          </w:tcPr>
          <w:p w14:paraId="421C005C" w14:textId="77777777" w:rsidR="0065234C" w:rsidRPr="002905B8" w:rsidRDefault="0065234C" w:rsidP="00016789">
            <w:pPr>
              <w:pStyle w:val="Tekstpodstawowy"/>
              <w:jc w:val="center"/>
              <w:rPr>
                <w:b/>
              </w:rPr>
            </w:pPr>
            <w:r w:rsidRPr="002905B8">
              <w:rPr>
                <w:b/>
              </w:rPr>
              <w:t>Grupa obiektów</w:t>
            </w:r>
          </w:p>
        </w:tc>
        <w:tc>
          <w:tcPr>
            <w:tcW w:w="2410" w:type="dxa"/>
          </w:tcPr>
          <w:p w14:paraId="4746994C" w14:textId="77777777" w:rsidR="0065234C" w:rsidRPr="002905B8" w:rsidRDefault="0065234C" w:rsidP="00016789">
            <w:pPr>
              <w:pStyle w:val="Tekstpodstawowy"/>
              <w:jc w:val="center"/>
              <w:rPr>
                <w:b/>
              </w:rPr>
            </w:pPr>
            <w:r w:rsidRPr="002905B8">
              <w:rPr>
                <w:b/>
              </w:rPr>
              <w:t>Cena netto - zł</w:t>
            </w:r>
          </w:p>
        </w:tc>
        <w:tc>
          <w:tcPr>
            <w:tcW w:w="2551" w:type="dxa"/>
          </w:tcPr>
          <w:p w14:paraId="7A73C435" w14:textId="77777777" w:rsidR="0065234C" w:rsidRPr="002905B8" w:rsidRDefault="0065234C" w:rsidP="00016789">
            <w:pPr>
              <w:pStyle w:val="Tekstpodstawowy"/>
              <w:jc w:val="center"/>
              <w:rPr>
                <w:b/>
              </w:rPr>
            </w:pPr>
            <w:r w:rsidRPr="002905B8">
              <w:rPr>
                <w:b/>
              </w:rPr>
              <w:t>VAT 23% - zł</w:t>
            </w:r>
          </w:p>
        </w:tc>
        <w:tc>
          <w:tcPr>
            <w:tcW w:w="2584" w:type="dxa"/>
          </w:tcPr>
          <w:p w14:paraId="463B3005" w14:textId="77777777" w:rsidR="0065234C" w:rsidRPr="002905B8" w:rsidRDefault="0065234C" w:rsidP="00016789">
            <w:pPr>
              <w:pStyle w:val="Tekstpodstawowy"/>
              <w:jc w:val="center"/>
              <w:rPr>
                <w:b/>
              </w:rPr>
            </w:pPr>
            <w:r w:rsidRPr="002905B8">
              <w:rPr>
                <w:b/>
              </w:rPr>
              <w:t>Cena brutto - zł</w:t>
            </w:r>
          </w:p>
        </w:tc>
      </w:tr>
      <w:tr w:rsidR="0065234C" w14:paraId="123F9674" w14:textId="77777777" w:rsidTr="00016789">
        <w:trPr>
          <w:trHeight w:val="321"/>
        </w:trPr>
        <w:tc>
          <w:tcPr>
            <w:tcW w:w="1951" w:type="dxa"/>
          </w:tcPr>
          <w:p w14:paraId="1CFFA953" w14:textId="77777777" w:rsidR="0065234C" w:rsidRPr="002905B8" w:rsidRDefault="0065234C" w:rsidP="00016789">
            <w:pPr>
              <w:pStyle w:val="Tekstpodstawowy"/>
              <w:ind w:firstLine="426"/>
              <w:rPr>
                <w:sz w:val="20"/>
              </w:rPr>
            </w:pPr>
            <w:r w:rsidRPr="002905B8">
              <w:rPr>
                <w:sz w:val="20"/>
              </w:rPr>
              <w:t>1</w:t>
            </w:r>
          </w:p>
        </w:tc>
        <w:tc>
          <w:tcPr>
            <w:tcW w:w="2410" w:type="dxa"/>
          </w:tcPr>
          <w:p w14:paraId="170F8B7A" w14:textId="77777777" w:rsidR="0065234C" w:rsidRPr="002905B8" w:rsidRDefault="0065234C" w:rsidP="00016789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4A66953F" w14:textId="77777777" w:rsidR="0065234C" w:rsidRPr="002905B8" w:rsidRDefault="0065234C" w:rsidP="00016789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584" w:type="dxa"/>
          </w:tcPr>
          <w:p w14:paraId="5C786821" w14:textId="77777777" w:rsidR="0065234C" w:rsidRPr="002905B8" w:rsidRDefault="0065234C" w:rsidP="00016789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65234C" w14:paraId="26DAA5FF" w14:textId="77777777" w:rsidTr="00016789">
        <w:trPr>
          <w:trHeight w:val="353"/>
        </w:trPr>
        <w:tc>
          <w:tcPr>
            <w:tcW w:w="1951" w:type="dxa"/>
          </w:tcPr>
          <w:p w14:paraId="2C7B992A" w14:textId="77777777" w:rsidR="0065234C" w:rsidRPr="002905B8" w:rsidRDefault="0065234C" w:rsidP="00016789">
            <w:pPr>
              <w:pStyle w:val="Tekstpodstawowy"/>
              <w:ind w:firstLine="426"/>
              <w:rPr>
                <w:sz w:val="20"/>
              </w:rPr>
            </w:pPr>
            <w:r w:rsidRPr="002905B8">
              <w:rPr>
                <w:sz w:val="20"/>
              </w:rPr>
              <w:t>2</w:t>
            </w:r>
          </w:p>
        </w:tc>
        <w:tc>
          <w:tcPr>
            <w:tcW w:w="2410" w:type="dxa"/>
          </w:tcPr>
          <w:p w14:paraId="1CAF9C81" w14:textId="77777777" w:rsidR="0065234C" w:rsidRPr="002905B8" w:rsidRDefault="0065234C" w:rsidP="00016789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1813B5D7" w14:textId="77777777" w:rsidR="0065234C" w:rsidRPr="002905B8" w:rsidRDefault="0065234C" w:rsidP="00016789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584" w:type="dxa"/>
          </w:tcPr>
          <w:p w14:paraId="4733BCB1" w14:textId="77777777" w:rsidR="0065234C" w:rsidRPr="002905B8" w:rsidRDefault="0065234C" w:rsidP="00016789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65234C" w14:paraId="5FEE5414" w14:textId="77777777" w:rsidTr="00016789">
        <w:trPr>
          <w:trHeight w:val="400"/>
        </w:trPr>
        <w:tc>
          <w:tcPr>
            <w:tcW w:w="1951" w:type="dxa"/>
          </w:tcPr>
          <w:p w14:paraId="2D1EFD5B" w14:textId="77777777" w:rsidR="0065234C" w:rsidRPr="002905B8" w:rsidRDefault="0065234C" w:rsidP="00016789">
            <w:pPr>
              <w:pStyle w:val="Tekstpodstawowy"/>
              <w:ind w:firstLine="426"/>
              <w:rPr>
                <w:sz w:val="20"/>
              </w:rPr>
            </w:pPr>
            <w:r w:rsidRPr="002905B8">
              <w:rPr>
                <w:sz w:val="20"/>
              </w:rPr>
              <w:t>3</w:t>
            </w:r>
          </w:p>
        </w:tc>
        <w:tc>
          <w:tcPr>
            <w:tcW w:w="2410" w:type="dxa"/>
          </w:tcPr>
          <w:p w14:paraId="18EA5E1C" w14:textId="77777777" w:rsidR="0065234C" w:rsidRPr="002905B8" w:rsidRDefault="0065234C" w:rsidP="00016789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722907AC" w14:textId="77777777" w:rsidR="0065234C" w:rsidRPr="002905B8" w:rsidRDefault="0065234C" w:rsidP="00016789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584" w:type="dxa"/>
          </w:tcPr>
          <w:p w14:paraId="2B1857D5" w14:textId="77777777" w:rsidR="0065234C" w:rsidRPr="002905B8" w:rsidRDefault="0065234C" w:rsidP="00016789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65234C" w14:paraId="090DD202" w14:textId="77777777" w:rsidTr="00016789">
        <w:trPr>
          <w:trHeight w:val="337"/>
        </w:trPr>
        <w:tc>
          <w:tcPr>
            <w:tcW w:w="1951" w:type="dxa"/>
          </w:tcPr>
          <w:p w14:paraId="551C6AF7" w14:textId="77777777" w:rsidR="0065234C" w:rsidRPr="002905B8" w:rsidRDefault="0065234C" w:rsidP="00016789">
            <w:pPr>
              <w:pStyle w:val="Tekstpodstawowy"/>
              <w:ind w:firstLine="426"/>
              <w:rPr>
                <w:sz w:val="20"/>
              </w:rPr>
            </w:pPr>
            <w:r w:rsidRPr="002905B8">
              <w:rPr>
                <w:sz w:val="20"/>
              </w:rPr>
              <w:t>4</w:t>
            </w:r>
          </w:p>
        </w:tc>
        <w:tc>
          <w:tcPr>
            <w:tcW w:w="2410" w:type="dxa"/>
          </w:tcPr>
          <w:p w14:paraId="3E406E8E" w14:textId="77777777" w:rsidR="0065234C" w:rsidRPr="002905B8" w:rsidRDefault="0065234C" w:rsidP="00016789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48DE1BD8" w14:textId="77777777" w:rsidR="0065234C" w:rsidRPr="002905B8" w:rsidRDefault="0065234C" w:rsidP="00016789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584" w:type="dxa"/>
          </w:tcPr>
          <w:p w14:paraId="0BDF1AA5" w14:textId="77777777" w:rsidR="0065234C" w:rsidRPr="002905B8" w:rsidRDefault="0065234C" w:rsidP="00016789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65234C" w:rsidRPr="002905B8" w14:paraId="320C6A98" w14:textId="77777777" w:rsidTr="00016789">
        <w:trPr>
          <w:trHeight w:val="555"/>
        </w:trPr>
        <w:tc>
          <w:tcPr>
            <w:tcW w:w="1951" w:type="dxa"/>
          </w:tcPr>
          <w:p w14:paraId="723E54B1" w14:textId="77777777" w:rsidR="0065234C" w:rsidRPr="002905B8" w:rsidRDefault="0065234C" w:rsidP="00016789">
            <w:pPr>
              <w:pStyle w:val="Tekstpodstawowy"/>
              <w:ind w:firstLine="426"/>
              <w:rPr>
                <w:b/>
              </w:rPr>
            </w:pPr>
            <w:r w:rsidRPr="002905B8">
              <w:rPr>
                <w:b/>
              </w:rPr>
              <w:t>Razem:</w:t>
            </w:r>
          </w:p>
        </w:tc>
        <w:tc>
          <w:tcPr>
            <w:tcW w:w="2410" w:type="dxa"/>
          </w:tcPr>
          <w:p w14:paraId="5C43EC75" w14:textId="77777777" w:rsidR="0065234C" w:rsidRPr="002905B8" w:rsidRDefault="0065234C" w:rsidP="00016789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34D31C8C" w14:textId="77777777" w:rsidR="0065234C" w:rsidRPr="002905B8" w:rsidRDefault="0065234C" w:rsidP="00016789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584" w:type="dxa"/>
          </w:tcPr>
          <w:p w14:paraId="21FAEABF" w14:textId="77777777" w:rsidR="0065234C" w:rsidRPr="002905B8" w:rsidRDefault="0065234C" w:rsidP="00016789">
            <w:pPr>
              <w:pStyle w:val="Tekstpodstawowy"/>
              <w:jc w:val="center"/>
              <w:rPr>
                <w:b/>
              </w:rPr>
            </w:pPr>
          </w:p>
        </w:tc>
      </w:tr>
      <w:tr w:rsidR="0065234C" w14:paraId="10269C8C" w14:textId="77777777" w:rsidTr="00016789">
        <w:tc>
          <w:tcPr>
            <w:tcW w:w="1951" w:type="dxa"/>
          </w:tcPr>
          <w:p w14:paraId="21620E74" w14:textId="77777777" w:rsidR="0065234C" w:rsidRDefault="0065234C" w:rsidP="00016789">
            <w:pPr>
              <w:pStyle w:val="Tekstpodstawowy"/>
              <w:ind w:firstLine="426"/>
            </w:pPr>
            <w:r>
              <w:t>Słownie:</w:t>
            </w:r>
          </w:p>
        </w:tc>
        <w:tc>
          <w:tcPr>
            <w:tcW w:w="2410" w:type="dxa"/>
          </w:tcPr>
          <w:p w14:paraId="49D14BAF" w14:textId="77777777" w:rsidR="0065234C" w:rsidRPr="002905B8" w:rsidRDefault="0065234C" w:rsidP="00016789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7D5166B7" w14:textId="77777777" w:rsidR="0065234C" w:rsidRPr="002905B8" w:rsidRDefault="0065234C" w:rsidP="00016789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584" w:type="dxa"/>
          </w:tcPr>
          <w:p w14:paraId="36DE7B22" w14:textId="77777777" w:rsidR="0065234C" w:rsidRPr="002905B8" w:rsidRDefault="0065234C" w:rsidP="00016789">
            <w:pPr>
              <w:pStyle w:val="Tekstpodstawowy"/>
              <w:jc w:val="center"/>
              <w:rPr>
                <w:sz w:val="20"/>
              </w:rPr>
            </w:pPr>
          </w:p>
        </w:tc>
      </w:tr>
    </w:tbl>
    <w:p w14:paraId="34506E7E" w14:textId="77777777" w:rsidR="0065234C" w:rsidRDefault="0065234C" w:rsidP="0065234C">
      <w:pPr>
        <w:pStyle w:val="Tekstpodstawowy"/>
        <w:tabs>
          <w:tab w:val="left" w:pos="851"/>
        </w:tabs>
        <w:ind w:left="720"/>
      </w:pPr>
    </w:p>
    <w:p w14:paraId="0CABA421" w14:textId="77777777" w:rsidR="0065234C" w:rsidRDefault="0065234C" w:rsidP="0065234C">
      <w:pPr>
        <w:pStyle w:val="Tekstpodstawowy"/>
        <w:numPr>
          <w:ilvl w:val="0"/>
          <w:numId w:val="2"/>
        </w:numPr>
        <w:tabs>
          <w:tab w:val="left" w:pos="709"/>
        </w:tabs>
      </w:pPr>
      <w:r>
        <w:t>Cena umowna określona w ust. 1 nie podlega waloryzacji do zakończenia kontraktu, w tym również waloryzacji z tytułu inflacji. W wartości umownej są zawarte wszystkie elementy robót pomocniczych niezbędnych do wykonania zakresu umownego (np. rusztowania itp.)</w:t>
      </w:r>
    </w:p>
    <w:p w14:paraId="2FC43CFD" w14:textId="77777777" w:rsidR="0065234C" w:rsidRDefault="0065234C" w:rsidP="0065234C">
      <w:pPr>
        <w:pStyle w:val="Tekstpodstawowy"/>
        <w:numPr>
          <w:ilvl w:val="0"/>
          <w:numId w:val="2"/>
        </w:numPr>
        <w:tabs>
          <w:tab w:val="left" w:pos="709"/>
        </w:tabs>
      </w:pPr>
      <w:r>
        <w:lastRenderedPageBreak/>
        <w:t>W przypadku nie wykonania części usług, prace te zostaną odliczone z ceny kontraktowej wg czynników cenowych jak z załączonych arkuszy kalkulacyjnych nr 1-4 będących integralną częścią umowy.</w:t>
      </w:r>
    </w:p>
    <w:p w14:paraId="166475D4" w14:textId="77777777" w:rsidR="0065234C" w:rsidRDefault="0065234C" w:rsidP="0065234C">
      <w:pPr>
        <w:pStyle w:val="Tekstpodstawowy"/>
        <w:numPr>
          <w:ilvl w:val="0"/>
          <w:numId w:val="2"/>
        </w:numPr>
        <w:tabs>
          <w:tab w:val="left" w:pos="709"/>
        </w:tabs>
      </w:pPr>
      <w:r>
        <w:t>Należna płatność za wykonane roboty będzie dokonywana: fakturami końcowymi za wykonane roboty, oddzielnie dla każdego obiektu, potwierdzone przez inspektorów nadzoru w protokole odbioru na konto Wykonawcy.</w:t>
      </w:r>
    </w:p>
    <w:p w14:paraId="2708F72C" w14:textId="77777777" w:rsidR="0065234C" w:rsidRDefault="0065234C" w:rsidP="0065234C">
      <w:pPr>
        <w:pStyle w:val="Tekstpodstawowy"/>
        <w:numPr>
          <w:ilvl w:val="0"/>
          <w:numId w:val="2"/>
        </w:numPr>
        <w:tabs>
          <w:tab w:val="left" w:pos="709"/>
        </w:tabs>
      </w:pPr>
      <w:r>
        <w:t>Faktura będzie realizowana z konta Zamawiającego w terminie 30 dni od dnia doręczenia jej do Działu Inwestycji i Remontów, po uprzednim podpisaniu przez inspektora nadzoru protokołu odbioru robót.</w:t>
      </w:r>
    </w:p>
    <w:p w14:paraId="1DFF0C75" w14:textId="77777777" w:rsidR="0065234C" w:rsidRDefault="0065234C" w:rsidP="0065234C">
      <w:pPr>
        <w:tabs>
          <w:tab w:val="left" w:pos="6237"/>
        </w:tabs>
        <w:jc w:val="both"/>
        <w:rPr>
          <w:color w:val="FF0000"/>
        </w:rPr>
      </w:pPr>
    </w:p>
    <w:p w14:paraId="5C8DA431" w14:textId="77777777" w:rsidR="0065234C" w:rsidRDefault="0065234C" w:rsidP="0065234C">
      <w:pPr>
        <w:tabs>
          <w:tab w:val="left" w:pos="6237"/>
        </w:tabs>
        <w:jc w:val="both"/>
        <w:rPr>
          <w:b/>
          <w:bCs/>
        </w:rPr>
      </w:pPr>
      <w:r>
        <w:rPr>
          <w:color w:val="FF0000"/>
        </w:rPr>
        <w:t xml:space="preserve">                                                                </w:t>
      </w:r>
      <w:r>
        <w:rPr>
          <w:b/>
          <w:bCs/>
        </w:rPr>
        <w:sym w:font="Arial" w:char="00A7"/>
      </w:r>
      <w:r>
        <w:rPr>
          <w:b/>
          <w:bCs/>
        </w:rPr>
        <w:t xml:space="preserve"> 5</w:t>
      </w:r>
    </w:p>
    <w:p w14:paraId="40E0D4C7" w14:textId="77777777" w:rsidR="0065234C" w:rsidRDefault="0065234C" w:rsidP="0065234C">
      <w:pPr>
        <w:tabs>
          <w:tab w:val="left" w:pos="6237"/>
        </w:tabs>
      </w:pPr>
      <w:r>
        <w:t>Zleceniodawca jest płatnikiem podatku VAT pod numerem identyfikacyjnym                                         724-000-32-43.</w:t>
      </w:r>
    </w:p>
    <w:p w14:paraId="0C4F9C21" w14:textId="77777777" w:rsidR="0065234C" w:rsidRDefault="0065234C" w:rsidP="0065234C">
      <w:pPr>
        <w:tabs>
          <w:tab w:val="left" w:pos="6237"/>
        </w:tabs>
        <w:rPr>
          <w:color w:val="FF0000"/>
        </w:rPr>
      </w:pPr>
    </w:p>
    <w:p w14:paraId="65255C8D" w14:textId="77777777" w:rsidR="0065234C" w:rsidRDefault="0065234C" w:rsidP="0065234C">
      <w:pPr>
        <w:tabs>
          <w:tab w:val="left" w:pos="6237"/>
        </w:tabs>
        <w:jc w:val="both"/>
        <w:rPr>
          <w:b/>
          <w:bCs/>
        </w:rPr>
      </w:pPr>
      <w:r>
        <w:rPr>
          <w:color w:val="FF0000"/>
        </w:rPr>
        <w:t xml:space="preserve">                                                                 </w:t>
      </w:r>
      <w:r>
        <w:rPr>
          <w:b/>
          <w:bCs/>
        </w:rPr>
        <w:sym w:font="Arial" w:char="00A7"/>
      </w:r>
      <w:r>
        <w:rPr>
          <w:b/>
          <w:bCs/>
        </w:rPr>
        <w:t xml:space="preserve"> 6</w:t>
      </w:r>
    </w:p>
    <w:p w14:paraId="655C80C3" w14:textId="77777777" w:rsidR="0065234C" w:rsidRDefault="0065234C" w:rsidP="0065234C">
      <w:pPr>
        <w:tabs>
          <w:tab w:val="left" w:pos="6237"/>
        </w:tabs>
        <w:jc w:val="both"/>
      </w:pPr>
      <w:r>
        <w:t>1. Wykonawca bez pisemnej zgody Zamawiającego nie może zbyć na rzecz osób trzecich wierzytelności powstałych w wyniku realizacji umowy.</w:t>
      </w:r>
    </w:p>
    <w:p w14:paraId="28C49621" w14:textId="77777777" w:rsidR="0065234C" w:rsidRDefault="0065234C" w:rsidP="0065234C">
      <w:pPr>
        <w:pStyle w:val="Tekstpodstawowy2"/>
        <w:rPr>
          <w:color w:val="auto"/>
        </w:rPr>
      </w:pPr>
      <w:r>
        <w:rPr>
          <w:color w:val="auto"/>
        </w:rPr>
        <w:t>2. W przypadku zgłoszenia przez Wykonawcę podwykonawców, przelewy będą realizowane zgodnie z załączoną do faktury dyspozycją uwzględniającą umowy cesji dla podwykonawców</w:t>
      </w:r>
    </w:p>
    <w:p w14:paraId="18C028F0" w14:textId="77777777" w:rsidR="0065234C" w:rsidRDefault="0065234C" w:rsidP="0065234C">
      <w:pPr>
        <w:tabs>
          <w:tab w:val="left" w:pos="6237"/>
        </w:tabs>
        <w:jc w:val="both"/>
      </w:pPr>
      <w:r>
        <w:t>3. Wraz z wystawieniem ostatniej faktury, Wykonawca przedstawi Zamawiającemu oświadczenie o rozliczeniu finansowym z podwykonawcami.</w:t>
      </w:r>
    </w:p>
    <w:p w14:paraId="1EEF3477" w14:textId="77777777" w:rsidR="0065234C" w:rsidRDefault="0065234C" w:rsidP="0065234C">
      <w:pPr>
        <w:tabs>
          <w:tab w:val="left" w:pos="6237"/>
        </w:tabs>
        <w:jc w:val="both"/>
      </w:pPr>
    </w:p>
    <w:p w14:paraId="59BC7253" w14:textId="77777777" w:rsidR="0065234C" w:rsidRDefault="0065234C" w:rsidP="0065234C">
      <w:pPr>
        <w:tabs>
          <w:tab w:val="left" w:pos="6237"/>
        </w:tabs>
        <w:jc w:val="both"/>
      </w:pPr>
      <w:r>
        <w:t xml:space="preserve">                                                                </w:t>
      </w:r>
      <w:r>
        <w:rPr>
          <w:b/>
          <w:bCs/>
        </w:rPr>
        <w:sym w:font="Arial" w:char="00A7"/>
      </w:r>
      <w:r>
        <w:rPr>
          <w:b/>
          <w:bCs/>
        </w:rPr>
        <w:t xml:space="preserve"> 7</w:t>
      </w:r>
    </w:p>
    <w:p w14:paraId="2D7AC3BA" w14:textId="77777777" w:rsidR="0065234C" w:rsidRDefault="0065234C" w:rsidP="0065234C">
      <w:pPr>
        <w:tabs>
          <w:tab w:val="left" w:pos="6237"/>
        </w:tabs>
        <w:jc w:val="both"/>
      </w:pPr>
      <w:r>
        <w:t>1. Wykonawca zapewnia, że wszystkie osoby wyznaczone przez niego do realizacji niniejszej umowy posiadają odpowiednie kwalifikacje oraz przeszkolenia i uprawnienia wymagane przepisami prawa (w szczególności przepisami BHP i p.poż.), a także że będą one wyposażone w kaski, ubrania ochronne oraz odpowiednie narzędzia.</w:t>
      </w:r>
    </w:p>
    <w:p w14:paraId="59B38DC9" w14:textId="77777777" w:rsidR="0065234C" w:rsidRDefault="0065234C" w:rsidP="0065234C">
      <w:pPr>
        <w:tabs>
          <w:tab w:val="left" w:pos="6237"/>
        </w:tabs>
        <w:jc w:val="both"/>
      </w:pPr>
      <w:r>
        <w:t>2. Wykonawca ponosi wyłączną odpowiedzialność za:</w:t>
      </w:r>
    </w:p>
    <w:p w14:paraId="58534257" w14:textId="77777777" w:rsidR="0065234C" w:rsidRDefault="0065234C" w:rsidP="0065234C">
      <w:pPr>
        <w:tabs>
          <w:tab w:val="left" w:pos="6237"/>
        </w:tabs>
        <w:jc w:val="both"/>
      </w:pPr>
      <w:r>
        <w:t xml:space="preserve">    a). przeszkolenie zatrudnionych przez siebie osób w zakresie przepisów  BHP i p.poż.,</w:t>
      </w:r>
    </w:p>
    <w:p w14:paraId="0D24FA25" w14:textId="77777777" w:rsidR="0065234C" w:rsidRDefault="0065234C" w:rsidP="0065234C">
      <w:pPr>
        <w:tabs>
          <w:tab w:val="left" w:pos="6237"/>
        </w:tabs>
        <w:jc w:val="both"/>
      </w:pPr>
      <w:r>
        <w:t xml:space="preserve">    b). posiadanie przez te osoby wymaganych badań lekarskich,</w:t>
      </w:r>
    </w:p>
    <w:p w14:paraId="5E9D1E8D" w14:textId="77777777" w:rsidR="0065234C" w:rsidRDefault="0065234C" w:rsidP="0065234C">
      <w:pPr>
        <w:tabs>
          <w:tab w:val="left" w:pos="6237"/>
        </w:tabs>
        <w:jc w:val="both"/>
      </w:pPr>
      <w:r>
        <w:t xml:space="preserve">    c). przeszkolenia stanowiskowe.</w:t>
      </w:r>
    </w:p>
    <w:p w14:paraId="4CAA0181" w14:textId="77777777" w:rsidR="0065234C" w:rsidRDefault="0065234C" w:rsidP="0065234C">
      <w:pPr>
        <w:tabs>
          <w:tab w:val="left" w:pos="6237"/>
        </w:tabs>
        <w:jc w:val="both"/>
        <w:rPr>
          <w:color w:val="FF0000"/>
        </w:rPr>
      </w:pPr>
      <w:r>
        <w:t>3. Wykonawca jest zobowiązany odsunąć od wykonywania pracy każdą osobę, która przez swój brak kwalifikacji lub z innego powodu zagraża w jakikolwiek sposób należytemu wykonaniu umowy.</w:t>
      </w:r>
    </w:p>
    <w:p w14:paraId="31089C7D" w14:textId="77777777" w:rsidR="0065234C" w:rsidRDefault="0065234C" w:rsidP="0065234C">
      <w:pPr>
        <w:tabs>
          <w:tab w:val="left" w:pos="6237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  <w:r>
        <w:rPr>
          <w:b/>
          <w:bCs/>
        </w:rPr>
        <w:sym w:font="Arial" w:char="00A7"/>
      </w:r>
      <w:r>
        <w:rPr>
          <w:b/>
          <w:bCs/>
        </w:rPr>
        <w:t xml:space="preserve"> 8</w:t>
      </w:r>
    </w:p>
    <w:p w14:paraId="32682D18" w14:textId="77777777" w:rsidR="0065234C" w:rsidRPr="00A738C5" w:rsidRDefault="0065234C" w:rsidP="0065234C">
      <w:pPr>
        <w:numPr>
          <w:ilvl w:val="0"/>
          <w:numId w:val="3"/>
        </w:numPr>
        <w:tabs>
          <w:tab w:val="left" w:pos="993"/>
          <w:tab w:val="left" w:pos="6237"/>
        </w:tabs>
        <w:jc w:val="both"/>
        <w:rPr>
          <w:color w:val="FF0000"/>
        </w:rPr>
      </w:pPr>
      <w:r>
        <w:t>Wykonawca zapłaci Zamawiającemu kary umowne:</w:t>
      </w:r>
    </w:p>
    <w:p w14:paraId="6196C8B5" w14:textId="77777777" w:rsidR="0065234C" w:rsidRPr="00A738C5" w:rsidRDefault="0065234C" w:rsidP="0065234C">
      <w:pPr>
        <w:numPr>
          <w:ilvl w:val="0"/>
          <w:numId w:val="4"/>
        </w:numPr>
        <w:tabs>
          <w:tab w:val="left" w:pos="1134"/>
          <w:tab w:val="left" w:pos="6237"/>
        </w:tabs>
        <w:jc w:val="both"/>
        <w:rPr>
          <w:color w:val="FF0000"/>
        </w:rPr>
      </w:pPr>
      <w:r>
        <w:t>za odstąpienie od umowy przez Zamawiającego z przyczyn, za które ponosi odpowiedzialność Wykonawca, w wysokości 10% wartości przedmiotu umowy,</w:t>
      </w:r>
    </w:p>
    <w:p w14:paraId="709EC388" w14:textId="77777777" w:rsidR="0065234C" w:rsidRPr="00A738C5" w:rsidRDefault="0065234C" w:rsidP="0065234C">
      <w:pPr>
        <w:numPr>
          <w:ilvl w:val="0"/>
          <w:numId w:val="4"/>
        </w:numPr>
        <w:tabs>
          <w:tab w:val="left" w:pos="1134"/>
          <w:tab w:val="left" w:pos="6237"/>
        </w:tabs>
        <w:jc w:val="both"/>
        <w:rPr>
          <w:color w:val="FF0000"/>
        </w:rPr>
      </w:pPr>
      <w:r>
        <w:t>za zwłokę w oddaniu, określonego w umowie, przedmiotu odbioru w wysokości 2% wynagrodzenia umownego za przedmiot odbioru za każdy dzień zwłoki,</w:t>
      </w:r>
    </w:p>
    <w:p w14:paraId="15C03B4F" w14:textId="77777777" w:rsidR="0065234C" w:rsidRPr="00A738C5" w:rsidRDefault="0065234C" w:rsidP="0065234C">
      <w:pPr>
        <w:numPr>
          <w:ilvl w:val="0"/>
          <w:numId w:val="4"/>
        </w:numPr>
        <w:tabs>
          <w:tab w:val="left" w:pos="1134"/>
          <w:tab w:val="left" w:pos="6237"/>
        </w:tabs>
        <w:jc w:val="both"/>
        <w:rPr>
          <w:color w:val="FF0000"/>
        </w:rPr>
      </w:pPr>
      <w:r>
        <w:t>za zwłokę w usunięciu wad stwierdzonych przy odbiorze w wysokości 0,2% wynagrodzenia umownego za przedmiot odbioru, za każdy dzień zwłoki.</w:t>
      </w:r>
    </w:p>
    <w:p w14:paraId="0AB005C4" w14:textId="77777777" w:rsidR="0065234C" w:rsidRPr="00A738C5" w:rsidRDefault="0065234C" w:rsidP="0065234C">
      <w:pPr>
        <w:tabs>
          <w:tab w:val="left" w:pos="993"/>
          <w:tab w:val="left" w:pos="6237"/>
        </w:tabs>
        <w:ind w:left="1080"/>
        <w:jc w:val="both"/>
        <w:rPr>
          <w:color w:val="FF0000"/>
        </w:rPr>
      </w:pPr>
    </w:p>
    <w:p w14:paraId="1DD9EF4C" w14:textId="77777777" w:rsidR="0065234C" w:rsidRPr="00A738C5" w:rsidRDefault="0065234C" w:rsidP="0065234C">
      <w:pPr>
        <w:numPr>
          <w:ilvl w:val="0"/>
          <w:numId w:val="3"/>
        </w:numPr>
        <w:tabs>
          <w:tab w:val="left" w:pos="993"/>
          <w:tab w:val="left" w:pos="6237"/>
        </w:tabs>
        <w:jc w:val="both"/>
        <w:rPr>
          <w:color w:val="FF0000"/>
        </w:rPr>
      </w:pPr>
      <w:r>
        <w:t>Zamawiający zapłaci Wykonawcy kary umowne:</w:t>
      </w:r>
    </w:p>
    <w:p w14:paraId="4CBDE7D6" w14:textId="77777777" w:rsidR="0065234C" w:rsidRPr="00A738C5" w:rsidRDefault="0065234C" w:rsidP="0065234C">
      <w:pPr>
        <w:numPr>
          <w:ilvl w:val="0"/>
          <w:numId w:val="5"/>
        </w:numPr>
        <w:tabs>
          <w:tab w:val="left" w:pos="1134"/>
          <w:tab w:val="left" w:pos="6237"/>
        </w:tabs>
        <w:jc w:val="both"/>
        <w:rPr>
          <w:color w:val="FF0000"/>
        </w:rPr>
      </w:pPr>
      <w:r>
        <w:t>za odstąpienie od umowy przez Zamawiającego z przyczyn, za które ponosi odpowiedzialność Zamawiający, w wysokości 10% wartości przedmiotu umowy,</w:t>
      </w:r>
    </w:p>
    <w:p w14:paraId="2C73E38C" w14:textId="77777777" w:rsidR="0065234C" w:rsidRPr="00A738C5" w:rsidRDefault="0065234C" w:rsidP="0065234C">
      <w:pPr>
        <w:numPr>
          <w:ilvl w:val="0"/>
          <w:numId w:val="5"/>
        </w:numPr>
        <w:tabs>
          <w:tab w:val="left" w:pos="1134"/>
          <w:tab w:val="left" w:pos="6237"/>
        </w:tabs>
        <w:jc w:val="both"/>
        <w:rPr>
          <w:color w:val="FF0000"/>
        </w:rPr>
      </w:pPr>
      <w:r>
        <w:t>za zwłokę w dostarczeniu dokumentacji w wysokości 0,2% wynagrodzenia umownego, za wykonanie robót których dokumentacja dotyczy, za każdy dzień zwłoki,</w:t>
      </w:r>
    </w:p>
    <w:p w14:paraId="74ED2D6D" w14:textId="77777777" w:rsidR="0065234C" w:rsidRPr="004A3879" w:rsidRDefault="0065234C" w:rsidP="0065234C">
      <w:pPr>
        <w:numPr>
          <w:ilvl w:val="0"/>
          <w:numId w:val="5"/>
        </w:numPr>
        <w:tabs>
          <w:tab w:val="left" w:pos="1134"/>
          <w:tab w:val="left" w:pos="6237"/>
        </w:tabs>
        <w:jc w:val="both"/>
        <w:rPr>
          <w:color w:val="FF0000"/>
        </w:rPr>
      </w:pPr>
      <w:r>
        <w:t>za zwłokę w przekazaniu terenu objętego usługą, w wysokości 0.2% wynagrodzenia umownego za wykonanie przedmiotu umowy.</w:t>
      </w:r>
    </w:p>
    <w:p w14:paraId="49F497F2" w14:textId="77777777" w:rsidR="0065234C" w:rsidRPr="004A3879" w:rsidRDefault="0065234C" w:rsidP="0065234C">
      <w:pPr>
        <w:tabs>
          <w:tab w:val="left" w:pos="1134"/>
          <w:tab w:val="left" w:pos="6237"/>
        </w:tabs>
        <w:ind w:left="1080"/>
        <w:jc w:val="both"/>
        <w:rPr>
          <w:color w:val="FF0000"/>
        </w:rPr>
      </w:pPr>
    </w:p>
    <w:p w14:paraId="477607BD" w14:textId="77777777" w:rsidR="0065234C" w:rsidRDefault="0065234C" w:rsidP="0065234C">
      <w:pPr>
        <w:numPr>
          <w:ilvl w:val="0"/>
          <w:numId w:val="3"/>
        </w:numPr>
        <w:tabs>
          <w:tab w:val="left" w:pos="567"/>
        </w:tabs>
        <w:jc w:val="both"/>
      </w:pPr>
      <w:r>
        <w:t xml:space="preserve"> </w:t>
      </w:r>
      <w:r w:rsidRPr="00533059">
        <w:t>Wysokość kar umown</w:t>
      </w:r>
      <w:r>
        <w:t>ych naliczonych na podstawie §8</w:t>
      </w:r>
      <w:r w:rsidRPr="00533059">
        <w:t xml:space="preserve"> ust. 1 </w:t>
      </w:r>
      <w:r>
        <w:t xml:space="preserve">i 2 </w:t>
      </w:r>
      <w:r w:rsidRPr="00533059">
        <w:t xml:space="preserve">nie może przekroczyć </w:t>
      </w:r>
      <w:r>
        <w:t>3</w:t>
      </w:r>
      <w:r w:rsidRPr="00533059">
        <w:t>0% wynagrod</w:t>
      </w:r>
      <w:r>
        <w:t>zenia brutto za wykonanie umowy.</w:t>
      </w:r>
    </w:p>
    <w:p w14:paraId="1613BBEC" w14:textId="77777777" w:rsidR="0065234C" w:rsidRPr="00016789" w:rsidRDefault="0065234C" w:rsidP="0065234C">
      <w:pPr>
        <w:tabs>
          <w:tab w:val="left" w:pos="567"/>
        </w:tabs>
        <w:ind w:left="720"/>
        <w:jc w:val="both"/>
        <w:rPr>
          <w:sz w:val="12"/>
          <w:szCs w:val="12"/>
        </w:rPr>
      </w:pPr>
    </w:p>
    <w:p w14:paraId="0E1D138C" w14:textId="77777777" w:rsidR="0065234C" w:rsidRDefault="0065234C" w:rsidP="0065234C">
      <w:pPr>
        <w:numPr>
          <w:ilvl w:val="0"/>
          <w:numId w:val="3"/>
        </w:numPr>
        <w:tabs>
          <w:tab w:val="left" w:pos="993"/>
          <w:tab w:val="left" w:pos="6237"/>
        </w:tabs>
        <w:jc w:val="both"/>
      </w:pPr>
      <w:r>
        <w:t>Zamawiający jest uprawniony do dochodzenia odszkodowania na zasadach ogólnych, w przypadku gdy naliczona kara umowna, nie pokrywa powstałej szkody w pełni.</w:t>
      </w:r>
    </w:p>
    <w:p w14:paraId="0C8387ED" w14:textId="77777777" w:rsidR="0065234C" w:rsidRPr="00016789" w:rsidRDefault="0065234C" w:rsidP="0065234C">
      <w:pPr>
        <w:pStyle w:val="Akapitzlist"/>
        <w:rPr>
          <w:sz w:val="12"/>
          <w:szCs w:val="12"/>
        </w:rPr>
      </w:pPr>
    </w:p>
    <w:p w14:paraId="2D024D11" w14:textId="77777777" w:rsidR="0065234C" w:rsidRDefault="0065234C" w:rsidP="0065234C">
      <w:pPr>
        <w:numPr>
          <w:ilvl w:val="0"/>
          <w:numId w:val="3"/>
        </w:numPr>
        <w:tabs>
          <w:tab w:val="left" w:pos="993"/>
          <w:tab w:val="left" w:pos="6237"/>
        </w:tabs>
        <w:jc w:val="both"/>
      </w:pPr>
      <w:bookmarkStart w:id="0" w:name="_Hlk65039744"/>
      <w:r>
        <w:t>Zamawiający jest uprawniony do potrącenia naliczonych kar umownych z przysługującego Wykonawcy wynagrodzenia, na co Wykonawca wyraża zgodę</w:t>
      </w:r>
      <w:bookmarkEnd w:id="0"/>
      <w:r>
        <w:t>.</w:t>
      </w:r>
    </w:p>
    <w:p w14:paraId="4C5340F8" w14:textId="77777777" w:rsidR="0065234C" w:rsidRDefault="0065234C" w:rsidP="0065234C">
      <w:pPr>
        <w:tabs>
          <w:tab w:val="left" w:pos="993"/>
          <w:tab w:val="left" w:pos="6237"/>
        </w:tabs>
        <w:jc w:val="both"/>
      </w:pPr>
    </w:p>
    <w:p w14:paraId="30F041FC" w14:textId="77777777" w:rsidR="0065234C" w:rsidRDefault="0065234C" w:rsidP="0065234C">
      <w:pPr>
        <w:tabs>
          <w:tab w:val="left" w:pos="6237"/>
        </w:tabs>
        <w:jc w:val="both"/>
        <w:rPr>
          <w:b/>
          <w:bCs/>
        </w:rPr>
      </w:pPr>
      <w:r>
        <w:rPr>
          <w:color w:val="FF0000"/>
        </w:rPr>
        <w:t xml:space="preserve">                                                                </w:t>
      </w:r>
      <w:r>
        <w:rPr>
          <w:b/>
          <w:bCs/>
        </w:rPr>
        <w:sym w:font="Arial" w:char="00A7"/>
      </w:r>
      <w:r>
        <w:rPr>
          <w:b/>
          <w:bCs/>
        </w:rPr>
        <w:t xml:space="preserve"> 9</w:t>
      </w:r>
    </w:p>
    <w:p w14:paraId="0C203CDD" w14:textId="77777777" w:rsidR="0065234C" w:rsidRDefault="0065234C" w:rsidP="0065234C">
      <w:pPr>
        <w:numPr>
          <w:ilvl w:val="0"/>
          <w:numId w:val="6"/>
        </w:numPr>
        <w:tabs>
          <w:tab w:val="left" w:pos="709"/>
          <w:tab w:val="left" w:pos="6237"/>
        </w:tabs>
        <w:jc w:val="both"/>
      </w:pPr>
      <w:r w:rsidRPr="000D4A0E">
        <w:t xml:space="preserve">Umowa </w:t>
      </w:r>
      <w:r>
        <w:t>nie będzie podlegała niekorzystnym dla Zamawiającego zmianom, jeśli wymagałyby one modyfikacji treści oferty (np. w wysokości zaoferowanej ceny).</w:t>
      </w:r>
    </w:p>
    <w:p w14:paraId="4BCB955E" w14:textId="77777777" w:rsidR="0065234C" w:rsidRDefault="0065234C" w:rsidP="0065234C">
      <w:pPr>
        <w:numPr>
          <w:ilvl w:val="0"/>
          <w:numId w:val="6"/>
        </w:numPr>
        <w:tabs>
          <w:tab w:val="left" w:pos="709"/>
          <w:tab w:val="left" w:pos="6237"/>
        </w:tabs>
        <w:jc w:val="both"/>
      </w:pPr>
      <w:r>
        <w:t>Dopuszcza się wprowadzenie zmian umowy wynikających z nowych okoliczności, których w chwili zawarcia umowy nie udało się przewidzieć (np. wprowadzenie nowego podatku, zaostrzenie norm itp.)</w:t>
      </w:r>
    </w:p>
    <w:p w14:paraId="5C2E21FF" w14:textId="77777777" w:rsidR="0065234C" w:rsidRDefault="0065234C" w:rsidP="0065234C">
      <w:pPr>
        <w:numPr>
          <w:ilvl w:val="0"/>
          <w:numId w:val="6"/>
        </w:numPr>
        <w:tabs>
          <w:tab w:val="left" w:pos="709"/>
          <w:tab w:val="left" w:pos="6237"/>
        </w:tabs>
        <w:jc w:val="both"/>
      </w:pPr>
      <w:r>
        <w:t>Wszelkie zmiany umowy wymagają formy pisemnej pod rygorem nieważności</w:t>
      </w:r>
    </w:p>
    <w:p w14:paraId="70DB0E39" w14:textId="77777777" w:rsidR="0065234C" w:rsidRPr="000D4A0E" w:rsidRDefault="0065234C" w:rsidP="0065234C">
      <w:pPr>
        <w:tabs>
          <w:tab w:val="left" w:pos="709"/>
          <w:tab w:val="left" w:pos="6237"/>
        </w:tabs>
        <w:ind w:left="720"/>
        <w:jc w:val="both"/>
      </w:pPr>
    </w:p>
    <w:p w14:paraId="1EBD91B4" w14:textId="77777777" w:rsidR="0065234C" w:rsidRPr="00615900" w:rsidRDefault="0065234C" w:rsidP="0065234C">
      <w:pPr>
        <w:tabs>
          <w:tab w:val="left" w:pos="3828"/>
        </w:tabs>
        <w:rPr>
          <w:b/>
          <w:bCs/>
        </w:rPr>
      </w:pPr>
      <w:r>
        <w:rPr>
          <w:b/>
          <w:bCs/>
        </w:rPr>
        <w:tab/>
      </w:r>
      <w:r w:rsidRPr="00615900">
        <w:rPr>
          <w:b/>
          <w:bCs/>
        </w:rPr>
        <w:sym w:font="Arial" w:char="00A7"/>
      </w:r>
      <w:r>
        <w:rPr>
          <w:b/>
          <w:bCs/>
        </w:rPr>
        <w:t xml:space="preserve"> 10</w:t>
      </w:r>
    </w:p>
    <w:p w14:paraId="698B5691" w14:textId="77777777" w:rsidR="0065234C" w:rsidRPr="002F50D4" w:rsidRDefault="0065234C" w:rsidP="0065234C">
      <w:pPr>
        <w:tabs>
          <w:tab w:val="left" w:pos="709"/>
          <w:tab w:val="left" w:pos="6237"/>
        </w:tabs>
        <w:jc w:val="both"/>
      </w:pPr>
      <w:r w:rsidRPr="002F50D4">
        <w:t>1. Wykonawca oświadcza, że dane osobowe przekazane w umowie  są przetwarzane i udostępnione Zamawiającemu zgodnie z art. 28 Rozporządzenia Parlamentu Europejskiego i Rady (UE) 2016/679.</w:t>
      </w:r>
    </w:p>
    <w:p w14:paraId="2184F103" w14:textId="77777777" w:rsidR="0065234C" w:rsidRDefault="0065234C" w:rsidP="0065234C">
      <w:pPr>
        <w:tabs>
          <w:tab w:val="left" w:pos="709"/>
          <w:tab w:val="left" w:pos="6237"/>
        </w:tabs>
        <w:jc w:val="both"/>
      </w:pPr>
      <w:r w:rsidRPr="002F50D4">
        <w:t>2. Wykonawca oświadcza, że spełnił obowiązek informacyjny wobec osób fizycznych w zakresie udostępnienia ich danych Zamawiającemu.</w:t>
      </w:r>
    </w:p>
    <w:p w14:paraId="041ECEFE" w14:textId="77777777" w:rsidR="0065234C" w:rsidRPr="002F50D4" w:rsidRDefault="0065234C" w:rsidP="0065234C">
      <w:pPr>
        <w:tabs>
          <w:tab w:val="left" w:pos="709"/>
          <w:tab w:val="left" w:pos="6237"/>
        </w:tabs>
        <w:jc w:val="both"/>
      </w:pPr>
    </w:p>
    <w:p w14:paraId="2CF7A404" w14:textId="77777777" w:rsidR="0065234C" w:rsidRPr="00615900" w:rsidRDefault="0065234C" w:rsidP="0065234C">
      <w:pPr>
        <w:tabs>
          <w:tab w:val="left" w:pos="3828"/>
        </w:tabs>
        <w:rPr>
          <w:b/>
          <w:bCs/>
        </w:rPr>
      </w:pPr>
      <w:r>
        <w:rPr>
          <w:b/>
          <w:bCs/>
        </w:rPr>
        <w:tab/>
      </w:r>
      <w:r w:rsidRPr="00615900">
        <w:rPr>
          <w:b/>
          <w:bCs/>
        </w:rPr>
        <w:sym w:font="Arial" w:char="00A7"/>
      </w:r>
      <w:r>
        <w:rPr>
          <w:b/>
          <w:bCs/>
        </w:rPr>
        <w:t xml:space="preserve"> 11</w:t>
      </w:r>
    </w:p>
    <w:p w14:paraId="335BFAB5" w14:textId="77777777" w:rsidR="0065234C" w:rsidRPr="002F50D4" w:rsidRDefault="0065234C" w:rsidP="0065234C">
      <w:pPr>
        <w:tabs>
          <w:tab w:val="left" w:pos="6237"/>
        </w:tabs>
        <w:jc w:val="both"/>
      </w:pPr>
      <w:r w:rsidRPr="002F50D4">
        <w:t>Klauzula informacyjna :</w:t>
      </w:r>
    </w:p>
    <w:p w14:paraId="6AADAFA4" w14:textId="77777777" w:rsidR="0065234C" w:rsidRPr="002F50D4" w:rsidRDefault="0065234C" w:rsidP="0065234C">
      <w:pPr>
        <w:tabs>
          <w:tab w:val="left" w:pos="6237"/>
        </w:tabs>
        <w:jc w:val="both"/>
      </w:pPr>
      <w:r w:rsidRPr="002F50D4">
        <w:t>1. Administratorem danych osobowych jest Uniwersytet Łódzki, ul. Narutowicza 68, 90-136 Łódź</w:t>
      </w:r>
    </w:p>
    <w:p w14:paraId="24382822" w14:textId="77777777" w:rsidR="0065234C" w:rsidRPr="002F50D4" w:rsidRDefault="0065234C" w:rsidP="0065234C">
      <w:pPr>
        <w:tabs>
          <w:tab w:val="left" w:pos="6237"/>
        </w:tabs>
        <w:jc w:val="both"/>
      </w:pPr>
      <w:r w:rsidRPr="002F50D4">
        <w:t>2. Kontakt do Inspektora Ochrony Danych Uniwersytetu Łódzkiego e-mail: iod@uni.lodz.pl.</w:t>
      </w:r>
    </w:p>
    <w:p w14:paraId="19685601" w14:textId="77777777" w:rsidR="0065234C" w:rsidRPr="002F50D4" w:rsidRDefault="0065234C" w:rsidP="0065234C">
      <w:pPr>
        <w:tabs>
          <w:tab w:val="left" w:pos="6237"/>
        </w:tabs>
        <w:jc w:val="both"/>
      </w:pPr>
      <w:r w:rsidRPr="002F50D4">
        <w:t>3. Dane osób fizycznych będą wykorzystywane do przeprowadzenia postępowania przetargowego.</w:t>
      </w:r>
    </w:p>
    <w:p w14:paraId="52B819F0" w14:textId="77777777" w:rsidR="0065234C" w:rsidRPr="002F50D4" w:rsidRDefault="0065234C" w:rsidP="0065234C">
      <w:pPr>
        <w:tabs>
          <w:tab w:val="left" w:pos="6237"/>
        </w:tabs>
        <w:jc w:val="both"/>
      </w:pPr>
      <w:r w:rsidRPr="002F50D4">
        <w:t>4. Dane osób fizycznych będą przetwarzane na podstawie przepisów:</w:t>
      </w:r>
    </w:p>
    <w:p w14:paraId="7BC7E127" w14:textId="77777777" w:rsidR="0065234C" w:rsidRPr="002F50D4" w:rsidRDefault="0065234C" w:rsidP="0065234C">
      <w:pPr>
        <w:tabs>
          <w:tab w:val="left" w:pos="6237"/>
        </w:tabs>
        <w:jc w:val="both"/>
      </w:pPr>
      <w:r w:rsidRPr="002F50D4">
        <w:t>- obowiązującego Prawa Zamówień Publicznych.</w:t>
      </w:r>
    </w:p>
    <w:p w14:paraId="3E15949F" w14:textId="77777777" w:rsidR="0065234C" w:rsidRPr="002F50D4" w:rsidRDefault="0065234C" w:rsidP="0065234C">
      <w:pPr>
        <w:tabs>
          <w:tab w:val="left" w:pos="6237"/>
        </w:tabs>
        <w:jc w:val="both"/>
      </w:pPr>
      <w:r w:rsidRPr="002F50D4">
        <w:t>- w celu wykonania zadania w interesie publicznym  (art. 6 lit. e Rozporządzenie Parlamentu Europejskiego i Rady (UE) 2016/679 )</w:t>
      </w:r>
    </w:p>
    <w:p w14:paraId="5CF3708D" w14:textId="77777777" w:rsidR="0065234C" w:rsidRPr="002F50D4" w:rsidRDefault="0065234C" w:rsidP="0065234C">
      <w:pPr>
        <w:tabs>
          <w:tab w:val="left" w:pos="6237"/>
        </w:tabs>
        <w:jc w:val="both"/>
      </w:pPr>
      <w:r w:rsidRPr="002F50D4">
        <w:t>5. Pozyskane dane będą przetwarzane i przechowywane przez okres określony przez obowiązujące Prawo Zamówień Publicznych</w:t>
      </w:r>
    </w:p>
    <w:p w14:paraId="0231B46F" w14:textId="77777777" w:rsidR="0065234C" w:rsidRPr="002F50D4" w:rsidRDefault="0065234C" w:rsidP="0065234C">
      <w:pPr>
        <w:tabs>
          <w:tab w:val="left" w:pos="6237"/>
        </w:tabs>
        <w:jc w:val="both"/>
      </w:pPr>
      <w:r w:rsidRPr="002F50D4">
        <w:t>6. Osoby fizyczne mają prawo żądać dostępu do swoich danych osobowych, ich sprostowania lub ograniczenia przetwarzania oraz do usunięcia, o ile pozwalają na to przepisy prawa.</w:t>
      </w:r>
    </w:p>
    <w:p w14:paraId="47E3A652" w14:textId="77777777" w:rsidR="0065234C" w:rsidRPr="002F50D4" w:rsidRDefault="0065234C" w:rsidP="0065234C">
      <w:pPr>
        <w:tabs>
          <w:tab w:val="left" w:pos="6237"/>
        </w:tabs>
        <w:jc w:val="both"/>
      </w:pPr>
      <w:r w:rsidRPr="002F50D4">
        <w:t>7. Osoby fizyczne mają prawo wniesienia skargi do organu ds. ochrony danych osobowych w przypadku podejrzenia naruszenia prawa przy ich przetwarzaniu .</w:t>
      </w:r>
    </w:p>
    <w:p w14:paraId="037060C7" w14:textId="77777777" w:rsidR="0065234C" w:rsidRDefault="0065234C" w:rsidP="0065234C">
      <w:pPr>
        <w:tabs>
          <w:tab w:val="left" w:pos="6237"/>
        </w:tabs>
        <w:jc w:val="both"/>
      </w:pPr>
      <w:r w:rsidRPr="002F50D4">
        <w:t>8. Podanie danych jest niezbędne do przeprowadzenia postępowania przetargowego. Nie podanie ich skutkuje brakiem możliwości rozpatrzenia oferty.</w:t>
      </w:r>
    </w:p>
    <w:p w14:paraId="093D5344" w14:textId="77777777" w:rsidR="0065234C" w:rsidRPr="00016789" w:rsidRDefault="0065234C" w:rsidP="0065234C">
      <w:pPr>
        <w:tabs>
          <w:tab w:val="left" w:pos="6237"/>
        </w:tabs>
        <w:jc w:val="both"/>
        <w:rPr>
          <w:sz w:val="12"/>
          <w:szCs w:val="12"/>
        </w:rPr>
      </w:pPr>
    </w:p>
    <w:p w14:paraId="10B0082F" w14:textId="77777777" w:rsidR="0065234C" w:rsidRPr="00EE16D2" w:rsidRDefault="0065234C" w:rsidP="0065234C">
      <w:pPr>
        <w:tabs>
          <w:tab w:val="left" w:pos="6237"/>
        </w:tabs>
        <w:rPr>
          <w:b/>
          <w:bCs/>
        </w:rPr>
      </w:pPr>
      <w:r w:rsidRPr="00E53059">
        <w:rPr>
          <w:b/>
          <w:bCs/>
          <w:color w:val="FF0000"/>
        </w:rPr>
        <w:t xml:space="preserve">                                          </w:t>
      </w:r>
      <w:r w:rsidRPr="00EE16D2">
        <w:rPr>
          <w:b/>
          <w:bCs/>
        </w:rPr>
        <w:t xml:space="preserve">                       </w:t>
      </w:r>
      <w:r w:rsidRPr="00EE16D2">
        <w:t xml:space="preserve"> </w:t>
      </w:r>
      <w:r w:rsidRPr="00EE16D2">
        <w:rPr>
          <w:b/>
          <w:bCs/>
        </w:rPr>
        <w:sym w:font="Arial" w:char="00A7"/>
      </w:r>
      <w:r w:rsidRPr="00EE16D2">
        <w:rPr>
          <w:b/>
          <w:bCs/>
        </w:rPr>
        <w:t xml:space="preserve"> 12</w:t>
      </w:r>
    </w:p>
    <w:p w14:paraId="4C36BA8E" w14:textId="77777777" w:rsidR="0065234C" w:rsidRPr="00EE16D2" w:rsidRDefault="0065234C" w:rsidP="0065234C">
      <w:pPr>
        <w:tabs>
          <w:tab w:val="left" w:pos="6237"/>
        </w:tabs>
        <w:jc w:val="both"/>
      </w:pPr>
      <w:r w:rsidRPr="00EE16D2">
        <w:t xml:space="preserve">Zamawiający oświadcza, że posiada status dużego przedsiębiorcy w rozumieniu ustawy z dnia 8 marca 2013 o przeciwdziałaniu nadmiernym opóźnieniom w transakcjach handlowych (Dz. U. z 2019r. poz. 118 z </w:t>
      </w:r>
      <w:proofErr w:type="spellStart"/>
      <w:r w:rsidRPr="00EE16D2">
        <w:t>późn</w:t>
      </w:r>
      <w:proofErr w:type="spellEnd"/>
      <w:r w:rsidRPr="00EE16D2">
        <w:t>. zm.)</w:t>
      </w:r>
    </w:p>
    <w:p w14:paraId="6A9FBE5D" w14:textId="77777777" w:rsidR="0065234C" w:rsidRPr="00EE16D2" w:rsidRDefault="0065234C" w:rsidP="0065234C">
      <w:pPr>
        <w:tabs>
          <w:tab w:val="left" w:pos="6237"/>
        </w:tabs>
        <w:jc w:val="both"/>
      </w:pPr>
    </w:p>
    <w:p w14:paraId="0D56DB64" w14:textId="77777777" w:rsidR="0065234C" w:rsidRPr="00EE16D2" w:rsidRDefault="0065234C" w:rsidP="0065234C">
      <w:pPr>
        <w:tabs>
          <w:tab w:val="left" w:pos="6237"/>
        </w:tabs>
        <w:rPr>
          <w:b/>
          <w:bCs/>
        </w:rPr>
      </w:pPr>
      <w:r w:rsidRPr="00EE16D2">
        <w:rPr>
          <w:b/>
          <w:bCs/>
        </w:rPr>
        <w:t xml:space="preserve">                                                                 </w:t>
      </w:r>
      <w:r w:rsidRPr="00EE16D2">
        <w:t xml:space="preserve"> </w:t>
      </w:r>
      <w:r w:rsidRPr="00EE16D2">
        <w:rPr>
          <w:b/>
          <w:bCs/>
        </w:rPr>
        <w:sym w:font="Arial" w:char="00A7"/>
      </w:r>
      <w:r w:rsidRPr="00EE16D2">
        <w:rPr>
          <w:b/>
          <w:bCs/>
        </w:rPr>
        <w:t xml:space="preserve"> 13</w:t>
      </w:r>
    </w:p>
    <w:p w14:paraId="582B4A7E" w14:textId="77777777" w:rsidR="0065234C" w:rsidRPr="00EE16D2" w:rsidRDefault="0065234C" w:rsidP="0065234C">
      <w:pPr>
        <w:numPr>
          <w:ilvl w:val="0"/>
          <w:numId w:val="7"/>
        </w:numPr>
        <w:tabs>
          <w:tab w:val="left" w:pos="567"/>
        </w:tabs>
        <w:ind w:left="567" w:hanging="425"/>
        <w:jc w:val="both"/>
      </w:pPr>
      <w:r w:rsidRPr="00EE16D2">
        <w:t xml:space="preserve">Zamawiający oświadcza, że będzie realizować płatności za faktury z zastosowaniem mechanizmu podzielonej płatności tzw. Split </w:t>
      </w:r>
      <w:proofErr w:type="spellStart"/>
      <w:r w:rsidRPr="00EE16D2">
        <w:t>payment</w:t>
      </w:r>
      <w:proofErr w:type="spellEnd"/>
      <w:r w:rsidRPr="00EE16D2">
        <w:t>.</w:t>
      </w:r>
    </w:p>
    <w:p w14:paraId="0FD5A256" w14:textId="77777777" w:rsidR="0065234C" w:rsidRPr="00EE16D2" w:rsidRDefault="0065234C" w:rsidP="0065234C">
      <w:pPr>
        <w:tabs>
          <w:tab w:val="left" w:pos="6237"/>
        </w:tabs>
        <w:ind w:left="360"/>
        <w:jc w:val="both"/>
      </w:pPr>
    </w:p>
    <w:p w14:paraId="11C17990" w14:textId="77777777" w:rsidR="0065234C" w:rsidRPr="00EE16D2" w:rsidRDefault="0065234C" w:rsidP="0065234C">
      <w:pPr>
        <w:numPr>
          <w:ilvl w:val="0"/>
          <w:numId w:val="7"/>
        </w:numPr>
        <w:tabs>
          <w:tab w:val="left" w:pos="567"/>
        </w:tabs>
        <w:ind w:left="567" w:hanging="425"/>
        <w:jc w:val="both"/>
      </w:pPr>
      <w:r w:rsidRPr="00EE16D2">
        <w:t>W przypadku, gdy wskazany przez Sprzedawcę rachunek bankowy, na  który ma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 Wstrzymanie zapłaty w przypadku o którym mowa powyżej nie jest traktowane jako opóźnienie Zamawiającego w zapłacie za opóźnienie w wysokości odsetek ustawowych, jak i uznaje się, że wynagrodzenie nie jest jeszcze należny Wykonawcy w tym okresie.</w:t>
      </w:r>
    </w:p>
    <w:p w14:paraId="46614541" w14:textId="77777777" w:rsidR="0065234C" w:rsidRPr="00EE16D2" w:rsidRDefault="0065234C" w:rsidP="0065234C">
      <w:pPr>
        <w:tabs>
          <w:tab w:val="left" w:pos="567"/>
        </w:tabs>
        <w:jc w:val="both"/>
      </w:pPr>
    </w:p>
    <w:p w14:paraId="1CAAB471" w14:textId="77777777" w:rsidR="0065234C" w:rsidRPr="00EE16D2" w:rsidRDefault="0065234C" w:rsidP="0065234C">
      <w:pPr>
        <w:numPr>
          <w:ilvl w:val="0"/>
          <w:numId w:val="7"/>
        </w:numPr>
        <w:tabs>
          <w:tab w:val="left" w:pos="567"/>
        </w:tabs>
        <w:ind w:left="567" w:hanging="425"/>
        <w:jc w:val="both"/>
      </w:pPr>
      <w:r w:rsidRPr="00EE16D2">
        <w:t>Wykonawca oświadcza że konto firmowe, na które mają być dokonywane płatności wynikające z niniejszej umowy, jest zgłoszone do Urzędu Skarbowego.</w:t>
      </w:r>
    </w:p>
    <w:p w14:paraId="5BD9271E" w14:textId="77777777" w:rsidR="0065234C" w:rsidRPr="00EE16D2" w:rsidRDefault="0065234C" w:rsidP="0065234C">
      <w:pPr>
        <w:tabs>
          <w:tab w:val="left" w:pos="6237"/>
        </w:tabs>
        <w:jc w:val="both"/>
      </w:pPr>
    </w:p>
    <w:p w14:paraId="34BEA276" w14:textId="77777777" w:rsidR="0065234C" w:rsidRDefault="0065234C" w:rsidP="0065234C">
      <w:pPr>
        <w:numPr>
          <w:ilvl w:val="0"/>
          <w:numId w:val="7"/>
        </w:numPr>
        <w:tabs>
          <w:tab w:val="left" w:pos="567"/>
        </w:tabs>
        <w:ind w:left="567" w:hanging="425"/>
        <w:jc w:val="both"/>
      </w:pPr>
      <w:r w:rsidRPr="00EE16D2">
        <w:t>Płatności regulowane będą przez Zamawiającego na numer rachunku Wykonawcy zgłoszony do Urzędu Skarbowego i wskazany na fakturze.</w:t>
      </w:r>
    </w:p>
    <w:p w14:paraId="106B4650" w14:textId="77777777" w:rsidR="0065234C" w:rsidRDefault="0065234C" w:rsidP="0065234C">
      <w:pPr>
        <w:pStyle w:val="Akapitzlist"/>
      </w:pPr>
    </w:p>
    <w:p w14:paraId="7E751C70" w14:textId="77777777" w:rsidR="0065234C" w:rsidRPr="00615900" w:rsidRDefault="0065234C" w:rsidP="0065234C">
      <w:pPr>
        <w:tabs>
          <w:tab w:val="left" w:pos="993"/>
          <w:tab w:val="left" w:pos="6237"/>
        </w:tabs>
        <w:jc w:val="both"/>
        <w:rPr>
          <w:color w:val="FF0000"/>
          <w:sz w:val="12"/>
        </w:rPr>
      </w:pPr>
    </w:p>
    <w:p w14:paraId="6DD0E96C" w14:textId="77777777" w:rsidR="0065234C" w:rsidRDefault="0065234C" w:rsidP="0065234C">
      <w:pPr>
        <w:tabs>
          <w:tab w:val="left" w:pos="6237"/>
        </w:tabs>
        <w:jc w:val="both"/>
        <w:rPr>
          <w:b/>
          <w:bCs/>
        </w:rPr>
      </w:pPr>
      <w:r>
        <w:rPr>
          <w:color w:val="FF0000"/>
        </w:rPr>
        <w:t xml:space="preserve">                                                                </w:t>
      </w:r>
      <w:r>
        <w:rPr>
          <w:b/>
          <w:bCs/>
        </w:rPr>
        <w:sym w:font="Arial" w:char="00A7"/>
      </w:r>
      <w:r>
        <w:rPr>
          <w:b/>
          <w:bCs/>
        </w:rPr>
        <w:t xml:space="preserve"> 14</w:t>
      </w:r>
    </w:p>
    <w:p w14:paraId="0297D471" w14:textId="77777777" w:rsidR="0065234C" w:rsidRDefault="0065234C" w:rsidP="0065234C">
      <w:pPr>
        <w:tabs>
          <w:tab w:val="left" w:pos="6237"/>
        </w:tabs>
        <w:jc w:val="both"/>
      </w:pPr>
      <w:r>
        <w:t>Wszystkie spory mogące wyniknąć z wykonania niniejszej umowy rozstrzygane będą przez sąd  właściwy miejscowo dla siedziby Zamawiającego.</w:t>
      </w:r>
    </w:p>
    <w:p w14:paraId="15BD9E70" w14:textId="77777777" w:rsidR="0065234C" w:rsidRDefault="0065234C" w:rsidP="0065234C">
      <w:pPr>
        <w:tabs>
          <w:tab w:val="left" w:pos="6237"/>
        </w:tabs>
        <w:jc w:val="both"/>
      </w:pPr>
    </w:p>
    <w:p w14:paraId="2673E8B0" w14:textId="77777777" w:rsidR="0065234C" w:rsidRPr="00615900" w:rsidRDefault="0065234C" w:rsidP="0065234C">
      <w:pPr>
        <w:tabs>
          <w:tab w:val="left" w:pos="6237"/>
        </w:tabs>
        <w:jc w:val="both"/>
        <w:rPr>
          <w:sz w:val="12"/>
        </w:rPr>
      </w:pPr>
    </w:p>
    <w:p w14:paraId="47B262AE" w14:textId="77777777" w:rsidR="0065234C" w:rsidRDefault="0065234C" w:rsidP="0065234C">
      <w:pPr>
        <w:tabs>
          <w:tab w:val="left" w:pos="6237"/>
        </w:tabs>
        <w:jc w:val="both"/>
        <w:rPr>
          <w:b/>
          <w:bCs/>
        </w:rPr>
      </w:pPr>
      <w:r>
        <w:t xml:space="preserve">                                                                </w:t>
      </w:r>
      <w:r>
        <w:rPr>
          <w:b/>
          <w:bCs/>
        </w:rPr>
        <w:sym w:font="Arial" w:char="00A7"/>
      </w:r>
      <w:r>
        <w:rPr>
          <w:b/>
          <w:bCs/>
        </w:rPr>
        <w:t xml:space="preserve"> 15</w:t>
      </w:r>
    </w:p>
    <w:p w14:paraId="218096A3" w14:textId="77777777" w:rsidR="0065234C" w:rsidRDefault="0065234C" w:rsidP="0065234C">
      <w:pPr>
        <w:pStyle w:val="Tekstpodstawowy2"/>
        <w:rPr>
          <w:color w:val="auto"/>
        </w:rPr>
      </w:pPr>
      <w:r>
        <w:rPr>
          <w:color w:val="auto"/>
        </w:rPr>
        <w:t>W zagadnieniach nieuregulowanych niniejszą umową mają zastosowanie przepisy Kodeksu Cywilnego.</w:t>
      </w:r>
    </w:p>
    <w:p w14:paraId="5D1FB47E" w14:textId="77777777" w:rsidR="0065234C" w:rsidRDefault="0065234C" w:rsidP="0065234C">
      <w:pPr>
        <w:tabs>
          <w:tab w:val="left" w:pos="6237"/>
        </w:tabs>
        <w:jc w:val="both"/>
        <w:rPr>
          <w:b/>
          <w:bCs/>
        </w:rPr>
      </w:pPr>
      <w:r>
        <w:t xml:space="preserve">                                                                </w:t>
      </w:r>
      <w:r>
        <w:rPr>
          <w:b/>
          <w:bCs/>
        </w:rPr>
        <w:sym w:font="Arial" w:char="00A7"/>
      </w:r>
      <w:r>
        <w:rPr>
          <w:b/>
          <w:bCs/>
        </w:rPr>
        <w:t xml:space="preserve"> 16</w:t>
      </w:r>
    </w:p>
    <w:p w14:paraId="245C3857" w14:textId="77777777" w:rsidR="0065234C" w:rsidRDefault="0065234C" w:rsidP="0065234C">
      <w:pPr>
        <w:tabs>
          <w:tab w:val="left" w:pos="6237"/>
        </w:tabs>
        <w:jc w:val="both"/>
      </w:pPr>
      <w:r>
        <w:t>Umowę sporządza się w trzech jednobrzmiących egzemplarzach, po dwa egzemplarze dla Zamawiającego i jeden dla Wykonawcy.</w:t>
      </w:r>
    </w:p>
    <w:p w14:paraId="00EA3109" w14:textId="77777777" w:rsidR="0065234C" w:rsidRDefault="0065234C" w:rsidP="0065234C">
      <w:pPr>
        <w:tabs>
          <w:tab w:val="left" w:pos="6237"/>
        </w:tabs>
        <w:jc w:val="both"/>
      </w:pPr>
    </w:p>
    <w:p w14:paraId="3367C810" w14:textId="77777777" w:rsidR="0065234C" w:rsidRDefault="0065234C" w:rsidP="0065234C">
      <w:pPr>
        <w:tabs>
          <w:tab w:val="left" w:pos="6237"/>
        </w:tabs>
        <w:jc w:val="both"/>
        <w:rPr>
          <w:b/>
          <w:bCs/>
        </w:rPr>
      </w:pPr>
      <w:r>
        <w:t xml:space="preserve">                                                                </w:t>
      </w:r>
      <w:r>
        <w:rPr>
          <w:b/>
          <w:bCs/>
        </w:rPr>
        <w:sym w:font="Arial" w:char="00A7"/>
      </w:r>
      <w:r>
        <w:rPr>
          <w:b/>
          <w:bCs/>
        </w:rPr>
        <w:t xml:space="preserve"> 17</w:t>
      </w:r>
    </w:p>
    <w:p w14:paraId="2F72E495" w14:textId="77777777" w:rsidR="0065234C" w:rsidRDefault="0065234C" w:rsidP="0065234C">
      <w:pPr>
        <w:tabs>
          <w:tab w:val="left" w:pos="6237"/>
        </w:tabs>
        <w:jc w:val="both"/>
      </w:pPr>
      <w:r>
        <w:t>Wszelkie zmiany umowy wymagają formy pisemnej pod rygorem nieważności.</w:t>
      </w:r>
    </w:p>
    <w:p w14:paraId="65B7F424" w14:textId="77777777" w:rsidR="0065234C" w:rsidRDefault="0065234C" w:rsidP="0065234C">
      <w:pPr>
        <w:tabs>
          <w:tab w:val="left" w:pos="6237"/>
        </w:tabs>
        <w:jc w:val="both"/>
      </w:pPr>
    </w:p>
    <w:p w14:paraId="5D1E00A0" w14:textId="77777777" w:rsidR="0065234C" w:rsidRDefault="0065234C" w:rsidP="0065234C">
      <w:pPr>
        <w:tabs>
          <w:tab w:val="left" w:pos="6237"/>
        </w:tabs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        </w:t>
      </w:r>
    </w:p>
    <w:p w14:paraId="630ADFBA" w14:textId="77777777" w:rsidR="0065234C" w:rsidRDefault="0065234C" w:rsidP="0065234C">
      <w:pPr>
        <w:tabs>
          <w:tab w:val="left" w:pos="6237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WYKONAWCA:                                                               ZAMAWIAJĄCY:</w:t>
      </w:r>
    </w:p>
    <w:p w14:paraId="3335C819" w14:textId="77777777" w:rsidR="0065234C" w:rsidRDefault="0065234C" w:rsidP="0065234C">
      <w:pPr>
        <w:tabs>
          <w:tab w:val="left" w:pos="6237"/>
        </w:tabs>
        <w:spacing w:line="360" w:lineRule="auto"/>
        <w:ind w:left="3540"/>
        <w:jc w:val="both"/>
        <w:rPr>
          <w:color w:val="FF0000"/>
        </w:rPr>
      </w:pPr>
    </w:p>
    <w:p w14:paraId="584CB012" w14:textId="77777777" w:rsidR="008B2000" w:rsidRDefault="008B2000"/>
    <w:sectPr w:rsidR="008B2000" w:rsidSect="00F828DA">
      <w:headerReference w:type="default" r:id="rId7"/>
      <w:pgSz w:w="12240" w:h="15840"/>
      <w:pgMar w:top="851" w:right="146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E5F0" w14:textId="77777777" w:rsidR="00A873E8" w:rsidRDefault="00A873E8" w:rsidP="00A873E8">
      <w:r>
        <w:separator/>
      </w:r>
    </w:p>
  </w:endnote>
  <w:endnote w:type="continuationSeparator" w:id="0">
    <w:p w14:paraId="581EAB1A" w14:textId="77777777" w:rsidR="00A873E8" w:rsidRDefault="00A873E8" w:rsidP="00A8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5E010" w14:textId="77777777" w:rsidR="00A873E8" w:rsidRDefault="00A873E8" w:rsidP="00A873E8">
      <w:r>
        <w:separator/>
      </w:r>
    </w:p>
  </w:footnote>
  <w:footnote w:type="continuationSeparator" w:id="0">
    <w:p w14:paraId="66D03C10" w14:textId="77777777" w:rsidR="00A873E8" w:rsidRDefault="00A873E8" w:rsidP="00A87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B8FC" w14:textId="47AEBE28" w:rsidR="00A873E8" w:rsidRDefault="00A873E8" w:rsidP="00A873E8">
    <w:pPr>
      <w:pStyle w:val="Nagwek"/>
      <w:jc w:val="center"/>
    </w:pPr>
    <w:r>
      <w:t>Zapytanie ofertowe nr ZO-3/DIR/UŁ/2024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EB4"/>
    <w:multiLevelType w:val="hybridMultilevel"/>
    <w:tmpl w:val="83CA56E4"/>
    <w:lvl w:ilvl="0" w:tplc="8612E8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F0F0A"/>
    <w:multiLevelType w:val="hybridMultilevel"/>
    <w:tmpl w:val="94ECA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38C4"/>
    <w:multiLevelType w:val="hybridMultilevel"/>
    <w:tmpl w:val="D83CF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16BC6"/>
    <w:multiLevelType w:val="hybridMultilevel"/>
    <w:tmpl w:val="93FC9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83AA3"/>
    <w:multiLevelType w:val="hybridMultilevel"/>
    <w:tmpl w:val="2B8AD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30CDD"/>
    <w:multiLevelType w:val="hybridMultilevel"/>
    <w:tmpl w:val="83CA56E4"/>
    <w:lvl w:ilvl="0" w:tplc="8612E8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C75813"/>
    <w:multiLevelType w:val="hybridMultilevel"/>
    <w:tmpl w:val="A9FCA756"/>
    <w:lvl w:ilvl="0" w:tplc="F4503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063652">
    <w:abstractNumId w:val="2"/>
  </w:num>
  <w:num w:numId="2" w16cid:durableId="983388753">
    <w:abstractNumId w:val="4"/>
  </w:num>
  <w:num w:numId="3" w16cid:durableId="229507819">
    <w:abstractNumId w:val="3"/>
  </w:num>
  <w:num w:numId="4" w16cid:durableId="323705939">
    <w:abstractNumId w:val="0"/>
  </w:num>
  <w:num w:numId="5" w16cid:durableId="757287907">
    <w:abstractNumId w:val="5"/>
  </w:num>
  <w:num w:numId="6" w16cid:durableId="188109391">
    <w:abstractNumId w:val="6"/>
  </w:num>
  <w:num w:numId="7" w16cid:durableId="2003656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4C"/>
    <w:rsid w:val="00552BCD"/>
    <w:rsid w:val="0065234C"/>
    <w:rsid w:val="008B2000"/>
    <w:rsid w:val="00A873E8"/>
    <w:rsid w:val="00AE4E92"/>
    <w:rsid w:val="00F8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BAAB"/>
  <w15:chartTrackingRefBased/>
  <w15:docId w15:val="{F13C8DB4-6003-4B3F-8D82-C7706BEF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234C"/>
    <w:pPr>
      <w:keepNext/>
      <w:tabs>
        <w:tab w:val="left" w:pos="6237"/>
      </w:tabs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5234C"/>
    <w:pPr>
      <w:keepNext/>
      <w:tabs>
        <w:tab w:val="left" w:pos="6237"/>
      </w:tabs>
      <w:spacing w:line="360" w:lineRule="auto"/>
      <w:ind w:left="3540"/>
      <w:jc w:val="both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34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5234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5234C"/>
    <w:pPr>
      <w:tabs>
        <w:tab w:val="left" w:pos="6237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523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5234C"/>
    <w:pPr>
      <w:tabs>
        <w:tab w:val="left" w:pos="6237"/>
      </w:tabs>
      <w:jc w:val="both"/>
    </w:pPr>
    <w:rPr>
      <w:color w:val="FF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5234C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234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87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3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7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3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1739</Words>
  <Characters>10437</Characters>
  <Application>Microsoft Office Word</Application>
  <DocSecurity>0</DocSecurity>
  <Lines>86</Lines>
  <Paragraphs>24</Paragraphs>
  <ScaleCrop>false</ScaleCrop>
  <Company/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Adrianowski</dc:creator>
  <cp:keywords/>
  <dc:description/>
  <cp:lastModifiedBy>Sławomir Jaroszczak</cp:lastModifiedBy>
  <cp:revision>4</cp:revision>
  <dcterms:created xsi:type="dcterms:W3CDTF">2024-03-22T11:56:00Z</dcterms:created>
  <dcterms:modified xsi:type="dcterms:W3CDTF">2024-03-22T11:59:00Z</dcterms:modified>
</cp:coreProperties>
</file>