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B474" w14:textId="77777777" w:rsidR="00E53242" w:rsidRPr="00AF4393" w:rsidRDefault="00E53242" w:rsidP="00AF43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5B145EB" w14:textId="77777777" w:rsidR="00290D4E" w:rsidRPr="00AF4393" w:rsidRDefault="00290D4E" w:rsidP="00A16357">
      <w:pPr>
        <w:pStyle w:val="Tytu"/>
        <w:outlineLvl w:val="0"/>
        <w:rPr>
          <w:sz w:val="20"/>
          <w:szCs w:val="20"/>
        </w:rPr>
      </w:pPr>
      <w:r w:rsidRPr="00AF4393">
        <w:rPr>
          <w:sz w:val="20"/>
          <w:szCs w:val="20"/>
        </w:rPr>
        <w:t>OPIS PRZEDMIOTU ZAMÓWIENIA</w:t>
      </w:r>
    </w:p>
    <w:p w14:paraId="4CD3FDF2" w14:textId="42D3D038" w:rsidR="00290D4E" w:rsidRPr="00AF4393" w:rsidRDefault="00AF4393" w:rsidP="00A16357">
      <w:pPr>
        <w:pStyle w:val="Podtytu"/>
        <w:spacing w:line="240" w:lineRule="auto"/>
        <w:rPr>
          <w:sz w:val="20"/>
          <w:szCs w:val="20"/>
        </w:rPr>
      </w:pPr>
      <w:r w:rsidRPr="00AF4393">
        <w:rPr>
          <w:sz w:val="20"/>
          <w:szCs w:val="20"/>
        </w:rPr>
        <w:t>WODOMIERZE</w:t>
      </w:r>
      <w:r w:rsidR="008668C0">
        <w:rPr>
          <w:sz w:val="20"/>
          <w:szCs w:val="20"/>
        </w:rPr>
        <w:t xml:space="preserve"> cz. II</w:t>
      </w:r>
    </w:p>
    <w:p w14:paraId="0F467498" w14:textId="77777777" w:rsidR="00290D4E" w:rsidRPr="00AF4393" w:rsidRDefault="00290D4E" w:rsidP="00A16357">
      <w:pPr>
        <w:pStyle w:val="Tekstkomentarza"/>
        <w:spacing w:after="0"/>
        <w:ind w:right="97"/>
        <w:jc w:val="both"/>
        <w:outlineLvl w:val="0"/>
        <w:rPr>
          <w:rFonts w:ascii="Arial" w:hAnsi="Arial" w:cs="Arial"/>
          <w:b/>
        </w:rPr>
      </w:pPr>
      <w:r w:rsidRPr="00AF4393">
        <w:rPr>
          <w:rFonts w:ascii="Arial" w:hAnsi="Arial" w:cs="Arial"/>
          <w:b/>
        </w:rPr>
        <w:t xml:space="preserve">I. Wymagania ogólne </w:t>
      </w:r>
    </w:p>
    <w:p w14:paraId="0857C937" w14:textId="27BA956C" w:rsidR="00AF4393" w:rsidRPr="00AF4393" w:rsidRDefault="00AF4393" w:rsidP="00A16357">
      <w:pPr>
        <w:pStyle w:val="Tekstpodstawowy"/>
        <w:numPr>
          <w:ilvl w:val="0"/>
          <w:numId w:val="9"/>
        </w:numPr>
        <w:outlineLvl w:val="0"/>
        <w:rPr>
          <w:rFonts w:ascii="Arial" w:hAnsi="Arial" w:cs="Arial"/>
          <w:b w:val="0"/>
          <w:bCs/>
          <w:sz w:val="20"/>
        </w:rPr>
      </w:pPr>
      <w:r w:rsidRPr="00AF4393">
        <w:rPr>
          <w:rFonts w:ascii="Arial" w:hAnsi="Arial" w:cs="Arial"/>
          <w:b w:val="0"/>
          <w:bCs/>
          <w:sz w:val="20"/>
        </w:rPr>
        <w:t>Wodomierze muszą być przystosowane do montażu (w miejscu zainstalowania wodomierza bez użycia przewodów i naruszenia cechy legalizacyjnych.</w:t>
      </w:r>
    </w:p>
    <w:p w14:paraId="2ACEF63C" w14:textId="3393E468" w:rsidR="00AF4393" w:rsidRPr="00AF4393" w:rsidRDefault="00AF4393" w:rsidP="00A16357">
      <w:pPr>
        <w:pStyle w:val="Tekstpodstawowy"/>
        <w:numPr>
          <w:ilvl w:val="0"/>
          <w:numId w:val="9"/>
        </w:numPr>
        <w:outlineLvl w:val="0"/>
        <w:rPr>
          <w:rFonts w:ascii="Arial" w:hAnsi="Arial" w:cs="Arial"/>
          <w:b w:val="0"/>
          <w:bCs/>
          <w:sz w:val="20"/>
        </w:rPr>
      </w:pPr>
      <w:r w:rsidRPr="00AF4393">
        <w:rPr>
          <w:rFonts w:ascii="Arial" w:hAnsi="Arial" w:cs="Arial"/>
          <w:b w:val="0"/>
          <w:bCs/>
          <w:sz w:val="20"/>
        </w:rPr>
        <w:t>Wszystkie wodomierze muszą być fabrycznie nowe i posiadać certyfikat/deklarację zgodności  badania typu WE według MID obowiązujące na terenie całej UE, dopuszcza się zatwierdzenie krajowe ważne wyłącznie w Polsce, atest higieniczny np. PZH, karty katalogowe</w:t>
      </w:r>
    </w:p>
    <w:p w14:paraId="1DC03211" w14:textId="78003572" w:rsidR="00AF4393" w:rsidRPr="00AF4393" w:rsidRDefault="00AF4393" w:rsidP="00A16357">
      <w:pPr>
        <w:pStyle w:val="Tekstpodstawowy"/>
        <w:numPr>
          <w:ilvl w:val="0"/>
          <w:numId w:val="9"/>
        </w:numPr>
        <w:outlineLvl w:val="0"/>
        <w:rPr>
          <w:rFonts w:ascii="Arial" w:hAnsi="Arial" w:cs="Arial"/>
          <w:b w:val="0"/>
          <w:bCs/>
          <w:sz w:val="20"/>
        </w:rPr>
      </w:pPr>
      <w:r w:rsidRPr="00AF4393">
        <w:rPr>
          <w:rFonts w:ascii="Arial" w:hAnsi="Arial" w:cs="Arial"/>
          <w:b w:val="0"/>
          <w:bCs/>
          <w:sz w:val="20"/>
        </w:rPr>
        <w:t xml:space="preserve">Dostarczane wodomierze muszą posiadać aktualną cechę legalizacyjną </w:t>
      </w:r>
    </w:p>
    <w:p w14:paraId="45B2111C" w14:textId="2BE58316" w:rsidR="00AF4393" w:rsidRPr="00AF4393" w:rsidRDefault="00AF4393" w:rsidP="00A16357">
      <w:pPr>
        <w:pStyle w:val="Tekstpodstawowy"/>
        <w:numPr>
          <w:ilvl w:val="0"/>
          <w:numId w:val="9"/>
        </w:numPr>
        <w:outlineLvl w:val="0"/>
        <w:rPr>
          <w:rFonts w:ascii="Arial" w:hAnsi="Arial" w:cs="Arial"/>
          <w:b w:val="0"/>
          <w:bCs/>
          <w:sz w:val="20"/>
        </w:rPr>
      </w:pPr>
      <w:r w:rsidRPr="00AF4393">
        <w:rPr>
          <w:rFonts w:ascii="Arial" w:hAnsi="Arial" w:cs="Arial"/>
          <w:b w:val="0"/>
          <w:bCs/>
          <w:sz w:val="20"/>
        </w:rPr>
        <w:t xml:space="preserve">Ilość i termin dostaw będą uzgadniane na bieżąco biorąc pod uwagę potrzeby Zamawiającego </w:t>
      </w:r>
    </w:p>
    <w:p w14:paraId="5429FAEF" w14:textId="7AA8F6C7" w:rsidR="00290D4E" w:rsidRDefault="00AF4393" w:rsidP="00A16357">
      <w:pPr>
        <w:pStyle w:val="Tekstpodstawowy"/>
        <w:numPr>
          <w:ilvl w:val="0"/>
          <w:numId w:val="9"/>
        </w:numPr>
        <w:outlineLvl w:val="0"/>
        <w:rPr>
          <w:rFonts w:ascii="Arial" w:hAnsi="Arial" w:cs="Arial"/>
          <w:b w:val="0"/>
          <w:bCs/>
          <w:sz w:val="20"/>
        </w:rPr>
      </w:pPr>
      <w:r w:rsidRPr="00AF4393">
        <w:rPr>
          <w:rFonts w:ascii="Arial" w:hAnsi="Arial" w:cs="Arial"/>
          <w:b w:val="0"/>
          <w:bCs/>
          <w:sz w:val="20"/>
        </w:rPr>
        <w:t xml:space="preserve">Koszty transportu do Zamawiającego ponosi Wykonawca </w:t>
      </w:r>
    </w:p>
    <w:p w14:paraId="3F10246F" w14:textId="77777777" w:rsidR="00A16357" w:rsidRPr="00A16357" w:rsidRDefault="00A16357" w:rsidP="00A16357">
      <w:pPr>
        <w:pStyle w:val="Tekstpodstawowy"/>
        <w:ind w:left="720"/>
        <w:outlineLvl w:val="0"/>
        <w:rPr>
          <w:rFonts w:ascii="Arial" w:hAnsi="Arial" w:cs="Arial"/>
          <w:b w:val="0"/>
          <w:bCs/>
          <w:sz w:val="20"/>
        </w:rPr>
      </w:pPr>
    </w:p>
    <w:p w14:paraId="698C8F8B" w14:textId="476B1019" w:rsidR="00290D4E" w:rsidRPr="00AF4393" w:rsidRDefault="00290D4E" w:rsidP="00A16357">
      <w:pPr>
        <w:pStyle w:val="Tekstpodstawowy"/>
        <w:outlineLvl w:val="0"/>
        <w:rPr>
          <w:rFonts w:ascii="Arial" w:hAnsi="Arial" w:cs="Arial"/>
          <w:sz w:val="20"/>
        </w:rPr>
      </w:pPr>
      <w:r w:rsidRPr="00AF4393">
        <w:rPr>
          <w:rFonts w:ascii="Arial" w:hAnsi="Arial" w:cs="Arial"/>
          <w:sz w:val="20"/>
        </w:rPr>
        <w:t xml:space="preserve">II. Wymagania szczegółowe dotyczące </w:t>
      </w:r>
      <w:r w:rsidR="00AF4393" w:rsidRPr="00AF4393">
        <w:rPr>
          <w:rFonts w:ascii="Arial" w:hAnsi="Arial" w:cs="Arial"/>
          <w:sz w:val="20"/>
        </w:rPr>
        <w:t>wodomierzy:</w:t>
      </w:r>
    </w:p>
    <w:p w14:paraId="0889C6D9" w14:textId="77777777" w:rsidR="00A16357" w:rsidRPr="00A16357" w:rsidRDefault="00A16357" w:rsidP="00A16357">
      <w:pPr>
        <w:spacing w:after="0" w:line="240" w:lineRule="auto"/>
        <w:ind w:left="284"/>
        <w:jc w:val="both"/>
        <w:rPr>
          <w:rFonts w:ascii="Arial" w:hAnsi="Arial" w:cs="Arial"/>
          <w:b/>
          <w:sz w:val="20"/>
        </w:rPr>
      </w:pPr>
      <w:r w:rsidRPr="00A16357">
        <w:rPr>
          <w:rFonts w:ascii="Arial" w:hAnsi="Arial" w:cs="Arial"/>
          <w:b/>
          <w:sz w:val="20"/>
        </w:rPr>
        <w:t>I część przedmiotu zamówienia:</w:t>
      </w:r>
    </w:p>
    <w:p w14:paraId="289E38AB" w14:textId="77777777" w:rsidR="00A16357" w:rsidRPr="00A16357" w:rsidRDefault="00A16357" w:rsidP="00A16357">
      <w:pPr>
        <w:numPr>
          <w:ilvl w:val="0"/>
          <w:numId w:val="2"/>
        </w:numPr>
        <w:spacing w:after="0" w:line="240" w:lineRule="auto"/>
        <w:ind w:left="709" w:hanging="397"/>
        <w:jc w:val="both"/>
        <w:rPr>
          <w:rFonts w:ascii="Arial" w:hAnsi="Arial" w:cs="Arial"/>
          <w:b/>
          <w:bCs/>
          <w:sz w:val="20"/>
        </w:rPr>
      </w:pPr>
      <w:r w:rsidRPr="00A16357">
        <w:rPr>
          <w:rFonts w:ascii="Arial" w:hAnsi="Arial" w:cs="Arial"/>
          <w:b/>
          <w:bCs/>
          <w:sz w:val="20"/>
        </w:rPr>
        <w:t xml:space="preserve">Dostawa wodomierzy jednostrumieniowych Ø 15 na zimną wodę, o długości 110 mm i  R ≥160/100 z hermetycznym modułem radiowym </w:t>
      </w:r>
      <w:r w:rsidRPr="00A16357">
        <w:rPr>
          <w:rFonts w:ascii="Arial" w:hAnsi="Arial" w:cs="Arial"/>
          <w:b/>
          <w:bCs/>
          <w:color w:val="0070C0"/>
          <w:sz w:val="20"/>
        </w:rPr>
        <w:t xml:space="preserve">– </w:t>
      </w:r>
      <w:r w:rsidRPr="00A16357">
        <w:rPr>
          <w:rFonts w:ascii="Arial" w:hAnsi="Arial" w:cs="Arial"/>
          <w:b/>
          <w:bCs/>
          <w:color w:val="002060"/>
          <w:sz w:val="20"/>
        </w:rPr>
        <w:t>200 szt.</w:t>
      </w:r>
    </w:p>
    <w:p w14:paraId="58F0B6AF" w14:textId="77777777" w:rsidR="00A16357" w:rsidRPr="00A16357" w:rsidRDefault="00A16357" w:rsidP="00A16357">
      <w:pPr>
        <w:numPr>
          <w:ilvl w:val="0"/>
          <w:numId w:val="2"/>
        </w:numPr>
        <w:spacing w:after="0" w:line="240" w:lineRule="auto"/>
        <w:ind w:left="709" w:hanging="397"/>
        <w:jc w:val="both"/>
        <w:rPr>
          <w:rFonts w:ascii="Arial" w:hAnsi="Arial" w:cs="Arial"/>
          <w:b/>
          <w:bCs/>
          <w:sz w:val="20"/>
        </w:rPr>
      </w:pPr>
      <w:r w:rsidRPr="00A16357">
        <w:rPr>
          <w:rFonts w:ascii="Arial" w:hAnsi="Arial" w:cs="Arial"/>
          <w:b/>
          <w:bCs/>
          <w:sz w:val="20"/>
        </w:rPr>
        <w:t xml:space="preserve">Dostawa wodomierzy jednostrumieniowych Ø 15 na zimną wodę, o długości 110 mm i R ≥160/100 z hermetycznym modułem radiowym oraz z wyniesioną anteną pasywną </w:t>
      </w:r>
      <w:r w:rsidRPr="00A16357">
        <w:rPr>
          <w:rFonts w:ascii="Arial" w:hAnsi="Arial" w:cs="Arial"/>
          <w:b/>
          <w:bCs/>
          <w:color w:val="0070C0"/>
          <w:sz w:val="20"/>
        </w:rPr>
        <w:t xml:space="preserve">– </w:t>
      </w:r>
      <w:r w:rsidRPr="00A16357">
        <w:rPr>
          <w:rFonts w:ascii="Arial" w:hAnsi="Arial" w:cs="Arial"/>
          <w:b/>
          <w:bCs/>
          <w:color w:val="002060"/>
          <w:sz w:val="20"/>
        </w:rPr>
        <w:t>200 szt.</w:t>
      </w:r>
    </w:p>
    <w:p w14:paraId="259D4B1E" w14:textId="77777777" w:rsidR="00A16357" w:rsidRPr="00A16357" w:rsidRDefault="00A16357" w:rsidP="00A16357">
      <w:pPr>
        <w:numPr>
          <w:ilvl w:val="0"/>
          <w:numId w:val="2"/>
        </w:numPr>
        <w:spacing w:after="0" w:line="240" w:lineRule="auto"/>
        <w:ind w:left="709" w:hanging="397"/>
        <w:jc w:val="both"/>
        <w:rPr>
          <w:rFonts w:ascii="Arial" w:hAnsi="Arial" w:cs="Arial"/>
          <w:b/>
          <w:bCs/>
          <w:sz w:val="20"/>
        </w:rPr>
      </w:pPr>
      <w:r w:rsidRPr="00A16357">
        <w:rPr>
          <w:rFonts w:ascii="Arial" w:hAnsi="Arial" w:cs="Arial"/>
          <w:b/>
          <w:bCs/>
          <w:sz w:val="20"/>
        </w:rPr>
        <w:t>Dostawa wodomierzy jednostrumieniowych Ø20 na zimną wodę, o długości 130 mm i R ≥160/100 z hermetycznym modułem radiowym</w:t>
      </w:r>
      <w:r w:rsidRPr="00A16357">
        <w:rPr>
          <w:rFonts w:ascii="Arial" w:hAnsi="Arial" w:cs="Arial"/>
          <w:b/>
          <w:bCs/>
          <w:color w:val="0070C0"/>
          <w:sz w:val="20"/>
        </w:rPr>
        <w:t xml:space="preserve"> – </w:t>
      </w:r>
      <w:r w:rsidRPr="00A16357">
        <w:rPr>
          <w:rFonts w:ascii="Arial" w:hAnsi="Arial" w:cs="Arial"/>
          <w:b/>
          <w:bCs/>
          <w:color w:val="002060"/>
          <w:sz w:val="20"/>
        </w:rPr>
        <w:t>1 000 szt.</w:t>
      </w:r>
      <w:r w:rsidRPr="00A16357">
        <w:rPr>
          <w:rFonts w:ascii="Arial" w:hAnsi="Arial" w:cs="Arial"/>
          <w:b/>
          <w:bCs/>
          <w:color w:val="0070C0"/>
          <w:sz w:val="20"/>
        </w:rPr>
        <w:t xml:space="preserve"> </w:t>
      </w:r>
    </w:p>
    <w:p w14:paraId="1E5774D3" w14:textId="77777777" w:rsidR="00A16357" w:rsidRPr="00A16357" w:rsidRDefault="00A16357" w:rsidP="00A16357">
      <w:pPr>
        <w:numPr>
          <w:ilvl w:val="0"/>
          <w:numId w:val="2"/>
        </w:numPr>
        <w:spacing w:after="0" w:line="240" w:lineRule="auto"/>
        <w:ind w:left="709" w:hanging="397"/>
        <w:jc w:val="both"/>
        <w:rPr>
          <w:rFonts w:ascii="Arial" w:hAnsi="Arial" w:cs="Arial"/>
          <w:b/>
          <w:bCs/>
          <w:sz w:val="20"/>
        </w:rPr>
      </w:pPr>
      <w:r w:rsidRPr="00A16357">
        <w:rPr>
          <w:rFonts w:ascii="Arial" w:hAnsi="Arial" w:cs="Arial"/>
          <w:b/>
          <w:bCs/>
          <w:sz w:val="20"/>
        </w:rPr>
        <w:t>Dostawa wodomierzy jednostrumieniowych Ø20 na zimną wodę, o długości 130 mm i R ≥160/100 z hermetycznym modułem radiowym oraz z wyniesioną anteną pasywną</w:t>
      </w:r>
      <w:r w:rsidRPr="00A16357">
        <w:rPr>
          <w:rFonts w:ascii="Arial" w:hAnsi="Arial" w:cs="Arial"/>
          <w:b/>
          <w:bCs/>
          <w:color w:val="0070C0"/>
          <w:sz w:val="20"/>
        </w:rPr>
        <w:t xml:space="preserve">– </w:t>
      </w:r>
      <w:r w:rsidRPr="00A16357">
        <w:rPr>
          <w:rFonts w:ascii="Arial" w:hAnsi="Arial" w:cs="Arial"/>
          <w:b/>
          <w:bCs/>
          <w:color w:val="002060"/>
          <w:sz w:val="20"/>
        </w:rPr>
        <w:t>600 szt.</w:t>
      </w:r>
      <w:r w:rsidRPr="00A16357">
        <w:rPr>
          <w:rFonts w:ascii="Arial" w:hAnsi="Arial" w:cs="Arial"/>
          <w:b/>
          <w:bCs/>
          <w:color w:val="0070C0"/>
          <w:sz w:val="20"/>
        </w:rPr>
        <w:t xml:space="preserve"> </w:t>
      </w:r>
    </w:p>
    <w:p w14:paraId="1C297B9A" w14:textId="77777777" w:rsidR="00A16357" w:rsidRPr="00A16357" w:rsidRDefault="00A16357" w:rsidP="00A16357">
      <w:pPr>
        <w:numPr>
          <w:ilvl w:val="0"/>
          <w:numId w:val="14"/>
        </w:numPr>
        <w:spacing w:after="0" w:line="240" w:lineRule="auto"/>
        <w:ind w:left="1553" w:hanging="340"/>
        <w:contextualSpacing/>
        <w:jc w:val="both"/>
        <w:rPr>
          <w:rFonts w:ascii="Arial" w:eastAsia="Calibri" w:hAnsi="Arial" w:cs="Arial"/>
          <w:b/>
          <w:bCs/>
          <w:sz w:val="20"/>
          <w:u w:val="single"/>
        </w:rPr>
      </w:pPr>
      <w:r w:rsidRPr="00A16357">
        <w:rPr>
          <w:rFonts w:ascii="Arial" w:eastAsia="Calibri" w:hAnsi="Arial" w:cs="Arial"/>
          <w:b/>
          <w:bCs/>
          <w:sz w:val="20"/>
          <w:u w:val="single"/>
        </w:rPr>
        <w:t>Ww. wodomierze powinny spełniać następujące parametry:</w:t>
      </w:r>
    </w:p>
    <w:p w14:paraId="7E777837" w14:textId="77777777" w:rsidR="00A16357" w:rsidRPr="00A16357" w:rsidRDefault="00A16357" w:rsidP="00A16357">
      <w:pPr>
        <w:numPr>
          <w:ilvl w:val="0"/>
          <w:numId w:val="12"/>
        </w:numPr>
        <w:spacing w:after="0" w:line="240" w:lineRule="auto"/>
        <w:ind w:left="1702" w:hanging="284"/>
        <w:jc w:val="both"/>
        <w:rPr>
          <w:rFonts w:ascii="Arial" w:hAnsi="Arial" w:cs="Arial"/>
          <w:sz w:val="20"/>
          <w:lang w:eastAsia="zh-CN"/>
        </w:rPr>
      </w:pPr>
      <w:r w:rsidRPr="00A16357">
        <w:rPr>
          <w:rFonts w:ascii="Arial" w:hAnsi="Arial" w:cs="Arial"/>
          <w:sz w:val="20"/>
          <w:lang w:eastAsia="zh-CN"/>
        </w:rPr>
        <w:t>wodomierze jednostrumieniowe skrzydełkowe;</w:t>
      </w:r>
    </w:p>
    <w:p w14:paraId="484BDBCD" w14:textId="77777777" w:rsidR="00A16357" w:rsidRPr="00A16357" w:rsidRDefault="00A16357" w:rsidP="00A16357">
      <w:pPr>
        <w:numPr>
          <w:ilvl w:val="0"/>
          <w:numId w:val="12"/>
        </w:numPr>
        <w:spacing w:after="0" w:line="240" w:lineRule="auto"/>
        <w:ind w:left="1702" w:hanging="284"/>
        <w:jc w:val="both"/>
        <w:rPr>
          <w:rFonts w:ascii="Arial" w:hAnsi="Arial" w:cs="Arial"/>
          <w:sz w:val="20"/>
          <w:lang w:eastAsia="zh-CN"/>
        </w:rPr>
      </w:pPr>
      <w:r w:rsidRPr="00A16357">
        <w:rPr>
          <w:rFonts w:ascii="Arial" w:hAnsi="Arial" w:cs="Arial"/>
          <w:sz w:val="20"/>
          <w:lang w:eastAsia="zh-CN"/>
        </w:rPr>
        <w:t>korpusy wykonane z mosiądzu;</w:t>
      </w:r>
    </w:p>
    <w:p w14:paraId="213C3133" w14:textId="77777777" w:rsidR="00A16357" w:rsidRPr="00A16357" w:rsidRDefault="00A16357" w:rsidP="00A16357">
      <w:pPr>
        <w:numPr>
          <w:ilvl w:val="0"/>
          <w:numId w:val="12"/>
        </w:numPr>
        <w:spacing w:after="0" w:line="240" w:lineRule="auto"/>
        <w:ind w:left="1702" w:hanging="284"/>
        <w:jc w:val="both"/>
        <w:rPr>
          <w:rFonts w:ascii="Arial" w:hAnsi="Arial" w:cs="Arial"/>
          <w:sz w:val="20"/>
          <w:lang w:eastAsia="zh-CN"/>
        </w:rPr>
      </w:pPr>
      <w:r w:rsidRPr="00A16357">
        <w:rPr>
          <w:rFonts w:ascii="Arial" w:hAnsi="Arial" w:cs="Arial"/>
          <w:sz w:val="20"/>
        </w:rPr>
        <w:t>wodomierze muszą posiadać atest higieniczny (np. Atest PZH), deklarację właściwości użytkowych / deklarację zgodności UE, certyfikat MID, dokumentację DTR oraz karty katalogowe;</w:t>
      </w:r>
    </w:p>
    <w:p w14:paraId="1D383052" w14:textId="77777777" w:rsidR="00A16357" w:rsidRPr="00A16357" w:rsidRDefault="00A16357" w:rsidP="00A16357">
      <w:pPr>
        <w:numPr>
          <w:ilvl w:val="0"/>
          <w:numId w:val="12"/>
        </w:numPr>
        <w:spacing w:after="0" w:line="240" w:lineRule="auto"/>
        <w:ind w:left="1702" w:hanging="284"/>
        <w:jc w:val="both"/>
        <w:rPr>
          <w:rFonts w:ascii="Arial" w:hAnsi="Arial" w:cs="Arial"/>
          <w:sz w:val="20"/>
          <w:lang w:eastAsia="zh-CN"/>
        </w:rPr>
      </w:pPr>
      <w:r w:rsidRPr="00A16357">
        <w:rPr>
          <w:rFonts w:ascii="Arial" w:hAnsi="Arial" w:cs="Arial"/>
          <w:sz w:val="20"/>
          <w:lang w:eastAsia="zh-CN"/>
        </w:rPr>
        <w:t xml:space="preserve">wodomierze muszą być fabrycznie nowe i posiadać cechę legalizacyjną nadaną w roku realizacji dostawy do Zamawiającego; </w:t>
      </w:r>
    </w:p>
    <w:p w14:paraId="0FA27583" w14:textId="77777777" w:rsidR="00A16357" w:rsidRPr="00A16357" w:rsidRDefault="00A16357" w:rsidP="00A16357">
      <w:pPr>
        <w:numPr>
          <w:ilvl w:val="0"/>
          <w:numId w:val="12"/>
        </w:numPr>
        <w:spacing w:after="0" w:line="240" w:lineRule="auto"/>
        <w:ind w:left="1702" w:hanging="284"/>
        <w:jc w:val="both"/>
        <w:rPr>
          <w:rFonts w:ascii="Arial" w:hAnsi="Arial" w:cs="Arial"/>
          <w:sz w:val="20"/>
          <w:lang w:eastAsia="zh-CN"/>
        </w:rPr>
      </w:pPr>
      <w:r w:rsidRPr="00A16357">
        <w:rPr>
          <w:rFonts w:ascii="Arial" w:hAnsi="Arial" w:cs="Arial"/>
          <w:sz w:val="20"/>
        </w:rPr>
        <w:t xml:space="preserve">okres gwarancji na dostarczone wodomierze w zakresie parametrów metrologicznych musi wynosić 5 lat i liczyć się od dnia 1 stycznia roku następnego po roku, w którym legalizacja została dokonana; </w:t>
      </w:r>
    </w:p>
    <w:p w14:paraId="6682CD26" w14:textId="77777777" w:rsidR="00A16357" w:rsidRPr="00A16357" w:rsidRDefault="00A16357" w:rsidP="00A16357">
      <w:pPr>
        <w:numPr>
          <w:ilvl w:val="0"/>
          <w:numId w:val="12"/>
        </w:numPr>
        <w:spacing w:after="0" w:line="240" w:lineRule="auto"/>
        <w:ind w:left="1702" w:hanging="284"/>
        <w:jc w:val="both"/>
        <w:rPr>
          <w:rFonts w:ascii="Arial" w:hAnsi="Arial" w:cs="Arial"/>
          <w:sz w:val="20"/>
          <w:lang w:eastAsia="zh-CN"/>
        </w:rPr>
      </w:pPr>
      <w:r w:rsidRPr="00A16357">
        <w:rPr>
          <w:rFonts w:ascii="Arial" w:hAnsi="Arial" w:cs="Arial"/>
          <w:sz w:val="20"/>
          <w:lang w:eastAsia="zh-CN"/>
        </w:rPr>
        <w:t xml:space="preserve">numer  fabryczny wodomierza musi być trwale umieszczony na tarczy liczydła lub na obudowie; </w:t>
      </w:r>
    </w:p>
    <w:p w14:paraId="43050B3D" w14:textId="77777777" w:rsidR="00A16357" w:rsidRPr="00A16357" w:rsidRDefault="00A16357" w:rsidP="00A16357">
      <w:pPr>
        <w:numPr>
          <w:ilvl w:val="0"/>
          <w:numId w:val="12"/>
        </w:numPr>
        <w:spacing w:after="0" w:line="240" w:lineRule="auto"/>
        <w:ind w:left="1702" w:hanging="284"/>
        <w:jc w:val="both"/>
        <w:rPr>
          <w:rFonts w:ascii="Arial" w:hAnsi="Arial" w:cs="Arial"/>
          <w:sz w:val="20"/>
          <w:lang w:eastAsia="zh-CN"/>
        </w:rPr>
      </w:pPr>
      <w:r w:rsidRPr="00A16357">
        <w:rPr>
          <w:rFonts w:ascii="Arial" w:hAnsi="Arial" w:cs="Arial"/>
          <w:sz w:val="20"/>
          <w:lang w:eastAsia="zh-CN"/>
        </w:rPr>
        <w:t>liczydło wodomierza powinno być hermetycznie zamknięte i odporne na zaparowania;</w:t>
      </w:r>
    </w:p>
    <w:p w14:paraId="338CF43C" w14:textId="77777777" w:rsidR="00A16357" w:rsidRPr="00A16357" w:rsidRDefault="00A16357" w:rsidP="00A16357">
      <w:pPr>
        <w:numPr>
          <w:ilvl w:val="0"/>
          <w:numId w:val="12"/>
        </w:numPr>
        <w:spacing w:after="0" w:line="240" w:lineRule="auto"/>
        <w:ind w:left="1702" w:hanging="284"/>
        <w:jc w:val="both"/>
        <w:rPr>
          <w:rFonts w:ascii="Arial" w:hAnsi="Arial" w:cs="Arial"/>
          <w:sz w:val="20"/>
          <w:lang w:eastAsia="zh-CN"/>
        </w:rPr>
      </w:pPr>
      <w:r w:rsidRPr="00A16357">
        <w:rPr>
          <w:rFonts w:ascii="Arial" w:hAnsi="Arial" w:cs="Arial"/>
          <w:sz w:val="20"/>
          <w:lang w:eastAsia="zh-CN"/>
        </w:rPr>
        <w:t>wodomierze powinny być zabezpieczone przed działaniem zewnętrznego pola magnetycznego;</w:t>
      </w:r>
    </w:p>
    <w:p w14:paraId="418269CE" w14:textId="77777777" w:rsidR="00A16357" w:rsidRPr="00A16357" w:rsidRDefault="00A16357" w:rsidP="00A16357">
      <w:pPr>
        <w:numPr>
          <w:ilvl w:val="0"/>
          <w:numId w:val="12"/>
        </w:numPr>
        <w:spacing w:after="0" w:line="240" w:lineRule="auto"/>
        <w:ind w:left="1702" w:hanging="284"/>
        <w:jc w:val="both"/>
        <w:rPr>
          <w:rFonts w:ascii="Arial" w:hAnsi="Arial" w:cs="Arial"/>
          <w:b/>
          <w:bCs/>
          <w:sz w:val="20"/>
        </w:rPr>
      </w:pPr>
      <w:r w:rsidRPr="00A16357">
        <w:rPr>
          <w:rFonts w:ascii="Arial" w:hAnsi="Arial" w:cs="Arial"/>
          <w:sz w:val="20"/>
          <w:lang w:eastAsia="zh-CN"/>
        </w:rPr>
        <w:t>wodomierze winny posiadać znak CE;</w:t>
      </w:r>
    </w:p>
    <w:p w14:paraId="4321CCAB" w14:textId="77777777" w:rsidR="00A16357" w:rsidRPr="00A16357" w:rsidRDefault="00A16357" w:rsidP="00A16357">
      <w:pPr>
        <w:numPr>
          <w:ilvl w:val="0"/>
          <w:numId w:val="12"/>
        </w:numPr>
        <w:spacing w:after="0" w:line="240" w:lineRule="auto"/>
        <w:ind w:left="1702" w:hanging="284"/>
        <w:jc w:val="both"/>
        <w:rPr>
          <w:rFonts w:ascii="Arial" w:hAnsi="Arial" w:cs="Arial"/>
          <w:b/>
          <w:bCs/>
          <w:sz w:val="20"/>
        </w:rPr>
      </w:pPr>
      <w:r w:rsidRPr="00A16357">
        <w:rPr>
          <w:rFonts w:ascii="Arial" w:hAnsi="Arial" w:cs="Arial"/>
          <w:sz w:val="20"/>
          <w:lang w:eastAsia="zh-CN"/>
        </w:rPr>
        <w:t xml:space="preserve">wodomierze muszą być przystosowane do zdalnego odczytu i wyposażenia </w:t>
      </w:r>
      <w:r w:rsidRPr="00A16357">
        <w:rPr>
          <w:rFonts w:ascii="Arial" w:hAnsi="Arial" w:cs="Arial"/>
          <w:sz w:val="20"/>
          <w:lang w:eastAsia="zh-CN"/>
        </w:rPr>
        <w:br/>
        <w:t>w moduł radiowy;</w:t>
      </w:r>
    </w:p>
    <w:p w14:paraId="02B584E1" w14:textId="77777777" w:rsidR="00A16357" w:rsidRPr="00A16357" w:rsidRDefault="00A16357" w:rsidP="00A16357">
      <w:pPr>
        <w:numPr>
          <w:ilvl w:val="0"/>
          <w:numId w:val="15"/>
        </w:numPr>
        <w:autoSpaceDE w:val="0"/>
        <w:autoSpaceDN w:val="0"/>
        <w:spacing w:after="0" w:line="240" w:lineRule="auto"/>
        <w:ind w:left="1702" w:hanging="284"/>
        <w:jc w:val="both"/>
        <w:rPr>
          <w:rFonts w:ascii="Arial" w:eastAsia="Calibri, Calibri" w:hAnsi="Arial" w:cs="Arial"/>
          <w:kern w:val="3"/>
          <w:sz w:val="20"/>
          <w:lang w:eastAsia="zh-CN" w:bidi="hi-IN"/>
        </w:rPr>
      </w:pP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t>wodomierze o rozmiarze DN15 o przepływie ciągłym Q3= 2,5 m</w:t>
      </w:r>
      <w:r w:rsidRPr="00A16357">
        <w:rPr>
          <w:rFonts w:ascii="Arial" w:eastAsia="Calibri, Calibri" w:hAnsi="Arial" w:cs="Arial"/>
          <w:kern w:val="3"/>
          <w:sz w:val="20"/>
          <w:vertAlign w:val="superscript"/>
          <w:lang w:eastAsia="zh-CN" w:bidi="hi-IN"/>
        </w:rPr>
        <w:t>3</w:t>
      </w: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t xml:space="preserve">/h </w:t>
      </w: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br/>
        <w:t>i klasie metrologicznej (dynamice pomiaru) R-160 w poziomej zabudowie;</w:t>
      </w:r>
    </w:p>
    <w:p w14:paraId="08B76D87" w14:textId="77777777" w:rsidR="00A16357" w:rsidRPr="00A16357" w:rsidRDefault="00A16357" w:rsidP="00A16357">
      <w:pPr>
        <w:numPr>
          <w:ilvl w:val="0"/>
          <w:numId w:val="15"/>
        </w:numPr>
        <w:autoSpaceDE w:val="0"/>
        <w:autoSpaceDN w:val="0"/>
        <w:spacing w:after="0" w:line="240" w:lineRule="auto"/>
        <w:ind w:left="1702" w:hanging="284"/>
        <w:jc w:val="both"/>
        <w:rPr>
          <w:rFonts w:ascii="Arial" w:eastAsia="Calibri, Calibri" w:hAnsi="Arial" w:cs="Arial"/>
          <w:kern w:val="3"/>
          <w:sz w:val="20"/>
          <w:lang w:eastAsia="zh-CN" w:bidi="hi-IN"/>
        </w:rPr>
      </w:pP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t>wodomierze o rozmiarze DN20 o przepływie ciągłym Q3= 4,0 m</w:t>
      </w:r>
      <w:r w:rsidRPr="00A16357">
        <w:rPr>
          <w:rFonts w:ascii="Arial" w:eastAsia="Calibri, Calibri" w:hAnsi="Arial" w:cs="Arial"/>
          <w:kern w:val="3"/>
          <w:sz w:val="20"/>
          <w:vertAlign w:val="superscript"/>
          <w:lang w:eastAsia="zh-CN" w:bidi="hi-IN"/>
        </w:rPr>
        <w:t>3</w:t>
      </w: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t xml:space="preserve">/h </w:t>
      </w: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br/>
        <w:t>i klasie metrologicznej (dynamice pomiaru) R-160 w poziomej zabudowie;</w:t>
      </w:r>
    </w:p>
    <w:p w14:paraId="7FF199F3" w14:textId="77777777" w:rsidR="00A16357" w:rsidRPr="00A16357" w:rsidRDefault="00A16357" w:rsidP="00A16357">
      <w:pPr>
        <w:numPr>
          <w:ilvl w:val="0"/>
          <w:numId w:val="15"/>
        </w:numPr>
        <w:autoSpaceDE w:val="0"/>
        <w:autoSpaceDN w:val="0"/>
        <w:spacing w:after="0" w:line="240" w:lineRule="auto"/>
        <w:ind w:left="1702" w:hanging="284"/>
        <w:jc w:val="both"/>
        <w:rPr>
          <w:rFonts w:ascii="Arial" w:eastAsia="Calibri, Calibri" w:hAnsi="Arial" w:cs="Arial"/>
          <w:kern w:val="3"/>
          <w:sz w:val="20"/>
          <w:lang w:eastAsia="zh-CN" w:bidi="hi-IN"/>
        </w:rPr>
      </w:pP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t>wodomierze muszą mieć możliwość montażu w pionie;</w:t>
      </w:r>
    </w:p>
    <w:p w14:paraId="72AC022A" w14:textId="77777777" w:rsidR="00A16357" w:rsidRPr="00A16357" w:rsidRDefault="00A16357" w:rsidP="00A16357">
      <w:pPr>
        <w:numPr>
          <w:ilvl w:val="0"/>
          <w:numId w:val="15"/>
        </w:numPr>
        <w:autoSpaceDE w:val="0"/>
        <w:autoSpaceDN w:val="0"/>
        <w:spacing w:after="0" w:line="240" w:lineRule="auto"/>
        <w:ind w:left="1702" w:hanging="284"/>
        <w:jc w:val="both"/>
        <w:rPr>
          <w:rFonts w:ascii="Arial" w:eastAsia="Calibri, Calibri" w:hAnsi="Arial" w:cs="Arial"/>
          <w:kern w:val="3"/>
          <w:sz w:val="20"/>
          <w:lang w:eastAsia="zh-CN" w:bidi="hi-IN"/>
        </w:rPr>
      </w:pP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t xml:space="preserve">wodomierze muszą posiadać załączone (np. przyklejone) kody kreskowe </w:t>
      </w: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br/>
        <w:t>z możliwością ich odklejenia i naklejenia na protokół montażu;</w:t>
      </w:r>
    </w:p>
    <w:p w14:paraId="4BDC02C3" w14:textId="77777777" w:rsidR="00A16357" w:rsidRPr="00A16357" w:rsidRDefault="00A16357" w:rsidP="00A16357">
      <w:pPr>
        <w:numPr>
          <w:ilvl w:val="0"/>
          <w:numId w:val="14"/>
        </w:numPr>
        <w:spacing w:after="0" w:line="240" w:lineRule="auto"/>
        <w:ind w:left="1553" w:hanging="340"/>
        <w:contextualSpacing/>
        <w:jc w:val="both"/>
        <w:rPr>
          <w:rFonts w:ascii="Arial" w:eastAsia="Calibri" w:hAnsi="Arial" w:cs="Arial"/>
          <w:b/>
          <w:bCs/>
          <w:sz w:val="20"/>
          <w:u w:val="single"/>
        </w:rPr>
      </w:pPr>
      <w:r w:rsidRPr="00A16357">
        <w:rPr>
          <w:rFonts w:ascii="Arial" w:eastAsia="Calibri" w:hAnsi="Arial" w:cs="Arial"/>
          <w:b/>
          <w:bCs/>
          <w:sz w:val="20"/>
          <w:u w:val="single"/>
        </w:rPr>
        <w:t>Wymagania techniczne modułów radiowych pracujących w systemie zdalnego odczytu:</w:t>
      </w:r>
      <w:r w:rsidRPr="00A16357">
        <w:rPr>
          <w:rFonts w:ascii="Arial" w:eastAsia="Calibri" w:hAnsi="Arial" w:cs="Arial"/>
          <w:sz w:val="20"/>
          <w:u w:val="single"/>
        </w:rPr>
        <w:t xml:space="preserve"> </w:t>
      </w:r>
    </w:p>
    <w:p w14:paraId="5262D645" w14:textId="77777777" w:rsidR="00A16357" w:rsidRPr="00A16357" w:rsidRDefault="00A16357" w:rsidP="00A16357">
      <w:pPr>
        <w:numPr>
          <w:ilvl w:val="0"/>
          <w:numId w:val="16"/>
        </w:numPr>
        <w:autoSpaceDE w:val="0"/>
        <w:autoSpaceDN w:val="0"/>
        <w:spacing w:after="0" w:line="240" w:lineRule="auto"/>
        <w:ind w:left="1758" w:hanging="340"/>
        <w:jc w:val="both"/>
        <w:rPr>
          <w:rFonts w:ascii="Arial" w:eastAsia="Calibri, Calibri" w:hAnsi="Arial" w:cs="Arial"/>
          <w:kern w:val="3"/>
          <w:sz w:val="20"/>
          <w:lang w:eastAsia="zh-CN" w:bidi="hi-IN"/>
        </w:rPr>
      </w:pP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t>moduły radiowe powinny być kompatybilne z systemem zdalnego odczytu, który posiadamy;</w:t>
      </w:r>
    </w:p>
    <w:p w14:paraId="34C2F054" w14:textId="77777777" w:rsidR="00A16357" w:rsidRPr="00A16357" w:rsidRDefault="00A16357" w:rsidP="00A16357">
      <w:pPr>
        <w:numPr>
          <w:ilvl w:val="0"/>
          <w:numId w:val="16"/>
        </w:numPr>
        <w:autoSpaceDE w:val="0"/>
        <w:autoSpaceDN w:val="0"/>
        <w:spacing w:after="0" w:line="240" w:lineRule="auto"/>
        <w:ind w:left="1758" w:hanging="340"/>
        <w:jc w:val="both"/>
        <w:rPr>
          <w:rFonts w:ascii="Arial" w:eastAsia="Calibri, Calibri" w:hAnsi="Arial" w:cs="Arial"/>
          <w:kern w:val="3"/>
          <w:sz w:val="20"/>
          <w:lang w:eastAsia="zh-CN" w:bidi="hi-IN"/>
        </w:rPr>
      </w:pP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t>bateria musi mieć żywotność co najmniej dwóch pełnych okresów legalizacji wodomierzy;</w:t>
      </w:r>
    </w:p>
    <w:p w14:paraId="358AA97F" w14:textId="77777777" w:rsidR="00A16357" w:rsidRPr="00A16357" w:rsidRDefault="00A16357" w:rsidP="00A16357">
      <w:pPr>
        <w:numPr>
          <w:ilvl w:val="0"/>
          <w:numId w:val="16"/>
        </w:numPr>
        <w:autoSpaceDE w:val="0"/>
        <w:autoSpaceDN w:val="0"/>
        <w:spacing w:after="0" w:line="240" w:lineRule="auto"/>
        <w:ind w:left="1758" w:hanging="340"/>
        <w:jc w:val="both"/>
        <w:rPr>
          <w:rFonts w:ascii="Arial" w:eastAsia="Calibri, Calibri" w:hAnsi="Arial" w:cs="Arial"/>
          <w:kern w:val="3"/>
          <w:sz w:val="20"/>
          <w:lang w:eastAsia="zh-CN" w:bidi="hi-IN"/>
        </w:rPr>
      </w:pP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t xml:space="preserve">nakładka radiowa musi pracować (odczytywać) od poniedziałku do soboty </w:t>
      </w: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br/>
        <w:t>w godzinach 8:00-17:00;</w:t>
      </w:r>
    </w:p>
    <w:p w14:paraId="239544F4" w14:textId="77777777" w:rsidR="00A16357" w:rsidRPr="00A16357" w:rsidRDefault="00A16357" w:rsidP="00A16357">
      <w:pPr>
        <w:numPr>
          <w:ilvl w:val="0"/>
          <w:numId w:val="16"/>
        </w:numPr>
        <w:autoSpaceDE w:val="0"/>
        <w:autoSpaceDN w:val="0"/>
        <w:spacing w:after="0" w:line="240" w:lineRule="auto"/>
        <w:ind w:left="1758" w:hanging="340"/>
        <w:jc w:val="both"/>
        <w:rPr>
          <w:rFonts w:ascii="Arial" w:eastAsia="Calibri, Calibri" w:hAnsi="Arial" w:cs="Arial"/>
          <w:kern w:val="3"/>
          <w:sz w:val="20"/>
          <w:lang w:eastAsia="zh-CN" w:bidi="hi-IN"/>
        </w:rPr>
      </w:pP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t>komunikacja na częstotliwości 868 MHz,;</w:t>
      </w:r>
    </w:p>
    <w:p w14:paraId="308319FC" w14:textId="77777777" w:rsidR="00A16357" w:rsidRPr="00A16357" w:rsidRDefault="00A16357" w:rsidP="00A16357">
      <w:pPr>
        <w:numPr>
          <w:ilvl w:val="0"/>
          <w:numId w:val="16"/>
        </w:numPr>
        <w:autoSpaceDE w:val="0"/>
        <w:autoSpaceDN w:val="0"/>
        <w:spacing w:after="0" w:line="240" w:lineRule="auto"/>
        <w:ind w:left="1758" w:hanging="340"/>
        <w:jc w:val="both"/>
        <w:rPr>
          <w:rFonts w:ascii="Arial" w:eastAsia="Calibri, Calibri" w:hAnsi="Arial" w:cs="Arial"/>
          <w:kern w:val="3"/>
          <w:sz w:val="20"/>
          <w:lang w:eastAsia="zh-CN" w:bidi="hi-IN"/>
        </w:rPr>
      </w:pP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lastRenderedPageBreak/>
        <w:t xml:space="preserve">powinien raportować alarmy takie jak: demontaż modułu radiowego </w:t>
      </w: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br/>
        <w:t>z liczydła wodomierza (historycznie i obecnie), przyłożenie pola magnetycznego (historycznie i obecnie), informacja o stanie baterii lub ilość pozostałych lat pracy, wyciek tj.: stały przepływ przez wodomierz (historyczny i obecny), przepływ wsteczny;</w:t>
      </w:r>
    </w:p>
    <w:p w14:paraId="3088AE1E" w14:textId="77777777" w:rsidR="00A16357" w:rsidRPr="00A16357" w:rsidRDefault="00A16357" w:rsidP="00A16357">
      <w:pPr>
        <w:numPr>
          <w:ilvl w:val="0"/>
          <w:numId w:val="16"/>
        </w:numPr>
        <w:autoSpaceDE w:val="0"/>
        <w:autoSpaceDN w:val="0"/>
        <w:spacing w:after="0" w:line="240" w:lineRule="auto"/>
        <w:ind w:left="1758" w:hanging="340"/>
        <w:jc w:val="both"/>
        <w:rPr>
          <w:rFonts w:ascii="Arial" w:eastAsia="Calibri, Calibri" w:hAnsi="Arial" w:cs="Arial"/>
          <w:kern w:val="3"/>
          <w:sz w:val="20"/>
          <w:lang w:eastAsia="zh-CN" w:bidi="hi-IN"/>
        </w:rPr>
      </w:pP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t>moduł radiowy o szczelności IP 68;</w:t>
      </w:r>
    </w:p>
    <w:p w14:paraId="068C7903" w14:textId="77777777" w:rsidR="00A16357" w:rsidRPr="00A16357" w:rsidRDefault="00A16357" w:rsidP="00A16357">
      <w:pPr>
        <w:numPr>
          <w:ilvl w:val="0"/>
          <w:numId w:val="16"/>
        </w:numPr>
        <w:autoSpaceDE w:val="0"/>
        <w:autoSpaceDN w:val="0"/>
        <w:spacing w:after="0" w:line="240" w:lineRule="auto"/>
        <w:ind w:left="1758" w:hanging="340"/>
        <w:jc w:val="both"/>
        <w:rPr>
          <w:rFonts w:ascii="Arial" w:eastAsia="Calibri, Calibri" w:hAnsi="Arial" w:cs="Arial"/>
          <w:kern w:val="3"/>
          <w:sz w:val="20"/>
          <w:lang w:eastAsia="zh-CN" w:bidi="hi-IN"/>
        </w:rPr>
      </w:pP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t>nakładka radiowa nie może zasłaniać liczydła wodomierza, aby była możliwość odczytu wzrokowego;</w:t>
      </w:r>
    </w:p>
    <w:p w14:paraId="560B1FD6" w14:textId="77777777" w:rsidR="00A16357" w:rsidRPr="00A16357" w:rsidRDefault="00A16357" w:rsidP="00A16357">
      <w:pPr>
        <w:numPr>
          <w:ilvl w:val="0"/>
          <w:numId w:val="16"/>
        </w:numPr>
        <w:autoSpaceDE w:val="0"/>
        <w:autoSpaceDN w:val="0"/>
        <w:spacing w:after="0" w:line="240" w:lineRule="auto"/>
        <w:ind w:left="1758" w:hanging="340"/>
        <w:jc w:val="both"/>
        <w:rPr>
          <w:rFonts w:ascii="Arial" w:eastAsia="Calibri, Calibri" w:hAnsi="Arial" w:cs="Arial"/>
          <w:kern w:val="3"/>
          <w:sz w:val="20"/>
          <w:lang w:eastAsia="zh-CN" w:bidi="hi-IN"/>
        </w:rPr>
      </w:pPr>
      <w:r w:rsidRPr="00A16357">
        <w:rPr>
          <w:rFonts w:ascii="Arial" w:eastAsia="Calibri, Calibri" w:hAnsi="Arial" w:cs="Arial"/>
          <w:color w:val="000000"/>
          <w:kern w:val="3"/>
          <w:sz w:val="20"/>
          <w:lang w:bidi="hi-IN"/>
        </w:rPr>
        <w:t>moduły radiowe muszą być zamontowane i zaprogramowane na wodomierzach;</w:t>
      </w:r>
    </w:p>
    <w:p w14:paraId="03D133FB" w14:textId="77777777" w:rsidR="00A16357" w:rsidRPr="00A16357" w:rsidRDefault="00A16357" w:rsidP="00A16357">
      <w:pPr>
        <w:numPr>
          <w:ilvl w:val="0"/>
          <w:numId w:val="16"/>
        </w:numPr>
        <w:autoSpaceDE w:val="0"/>
        <w:autoSpaceDN w:val="0"/>
        <w:spacing w:after="0" w:line="240" w:lineRule="auto"/>
        <w:ind w:left="1758" w:hanging="340"/>
        <w:jc w:val="both"/>
        <w:rPr>
          <w:rFonts w:ascii="Arial" w:eastAsia="Calibri, Calibri" w:hAnsi="Arial" w:cs="Arial"/>
          <w:kern w:val="3"/>
          <w:sz w:val="20"/>
          <w:lang w:eastAsia="zh-CN" w:bidi="hi-IN"/>
        </w:rPr>
      </w:pP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t>system komunikacji jednokierunkowy;</w:t>
      </w:r>
    </w:p>
    <w:p w14:paraId="0BC3D27E" w14:textId="77777777" w:rsidR="00A16357" w:rsidRPr="00A16357" w:rsidRDefault="00A16357" w:rsidP="00A16357">
      <w:pPr>
        <w:numPr>
          <w:ilvl w:val="0"/>
          <w:numId w:val="16"/>
        </w:numPr>
        <w:autoSpaceDE w:val="0"/>
        <w:autoSpaceDN w:val="0"/>
        <w:spacing w:after="0" w:line="240" w:lineRule="auto"/>
        <w:ind w:left="1758" w:hanging="340"/>
        <w:jc w:val="both"/>
        <w:rPr>
          <w:rFonts w:ascii="Arial" w:eastAsia="Calibri, Calibri" w:hAnsi="Arial" w:cs="Arial"/>
          <w:kern w:val="3"/>
          <w:sz w:val="20"/>
          <w:lang w:eastAsia="zh-CN" w:bidi="hi-IN"/>
        </w:rPr>
      </w:pP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t>możliwość demontażu nakładki bez konieczności demontażu wodomierza;</w:t>
      </w:r>
    </w:p>
    <w:p w14:paraId="726EE8FD" w14:textId="77777777" w:rsidR="00A16357" w:rsidRPr="00A16357" w:rsidRDefault="00A16357" w:rsidP="00A16357">
      <w:pPr>
        <w:numPr>
          <w:ilvl w:val="0"/>
          <w:numId w:val="16"/>
        </w:numPr>
        <w:autoSpaceDE w:val="0"/>
        <w:autoSpaceDN w:val="0"/>
        <w:spacing w:after="0" w:line="240" w:lineRule="auto"/>
        <w:ind w:left="1758" w:hanging="340"/>
        <w:jc w:val="both"/>
        <w:rPr>
          <w:rFonts w:ascii="Arial" w:eastAsia="Calibri, Calibri" w:hAnsi="Arial" w:cs="Arial"/>
          <w:kern w:val="3"/>
          <w:sz w:val="20"/>
          <w:lang w:eastAsia="zh-CN" w:bidi="hi-IN"/>
        </w:rPr>
      </w:pP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t xml:space="preserve">transmisja danych z modułu z interwałem wysyłania telegramów </w:t>
      </w: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br/>
        <w:t>z częstotliwością co najmniej 15 sekund</w:t>
      </w:r>
      <w:r w:rsidRPr="00A16357">
        <w:rPr>
          <w:rFonts w:ascii="Arial" w:eastAsia="Calibri, Calibri" w:hAnsi="Arial" w:cs="Arial"/>
          <w:color w:val="000000"/>
          <w:kern w:val="3"/>
          <w:sz w:val="20"/>
          <w:lang w:eastAsia="zh-CN" w:bidi="hi-IN"/>
        </w:rPr>
        <w:t xml:space="preserve">, </w:t>
      </w: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t>umożliwiająca odczyt z jadącego samochodu z prędkością 25 km/h;</w:t>
      </w:r>
    </w:p>
    <w:p w14:paraId="23ED1B1D" w14:textId="77777777" w:rsidR="00A16357" w:rsidRPr="00A16357" w:rsidRDefault="00A16357" w:rsidP="00A16357">
      <w:pPr>
        <w:numPr>
          <w:ilvl w:val="0"/>
          <w:numId w:val="16"/>
        </w:numPr>
        <w:autoSpaceDE w:val="0"/>
        <w:autoSpaceDN w:val="0"/>
        <w:spacing w:after="0" w:line="240" w:lineRule="auto"/>
        <w:ind w:left="1758" w:hanging="340"/>
        <w:jc w:val="both"/>
        <w:rPr>
          <w:rFonts w:ascii="Arial" w:eastAsia="Calibri, Calibri" w:hAnsi="Arial" w:cs="Arial"/>
          <w:kern w:val="3"/>
          <w:sz w:val="20"/>
          <w:lang w:eastAsia="zh-CN" w:bidi="hi-IN"/>
        </w:rPr>
      </w:pPr>
      <w:r w:rsidRPr="00A16357">
        <w:rPr>
          <w:rFonts w:ascii="Arial" w:eastAsia="Calibri, Calibri" w:hAnsi="Arial" w:cs="Arial"/>
          <w:color w:val="000000"/>
          <w:kern w:val="3"/>
          <w:sz w:val="20"/>
          <w:lang w:eastAsia="zh-CN" w:bidi="hi-IN"/>
        </w:rPr>
        <w:t xml:space="preserve">bezpośredni montaż modułu radiowego na liczydło wodomierza </w:t>
      </w: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t>bez elementów pośrednich;</w:t>
      </w:r>
    </w:p>
    <w:p w14:paraId="5A35DBE9" w14:textId="77777777" w:rsidR="00A16357" w:rsidRPr="00A16357" w:rsidRDefault="00A16357" w:rsidP="00A16357">
      <w:pPr>
        <w:numPr>
          <w:ilvl w:val="0"/>
          <w:numId w:val="16"/>
        </w:numPr>
        <w:autoSpaceDE w:val="0"/>
        <w:autoSpaceDN w:val="0"/>
        <w:spacing w:after="0" w:line="240" w:lineRule="auto"/>
        <w:ind w:left="1758" w:hanging="340"/>
        <w:jc w:val="both"/>
        <w:rPr>
          <w:rFonts w:ascii="Arial" w:eastAsia="Calibri, Calibri" w:hAnsi="Arial" w:cs="Arial"/>
          <w:kern w:val="3"/>
          <w:sz w:val="20"/>
          <w:lang w:eastAsia="zh-CN" w:bidi="hi-IN"/>
        </w:rPr>
      </w:pP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t>możliwość rozbudowy modułu o dodatkowe urządzenie w przypadku ciężkich warunków odczytu (głębokie i zalane wodą studnie wodomierzowe);</w:t>
      </w:r>
    </w:p>
    <w:p w14:paraId="5F425235" w14:textId="77777777" w:rsidR="00A16357" w:rsidRPr="00A16357" w:rsidRDefault="00A16357" w:rsidP="00A16357">
      <w:pPr>
        <w:numPr>
          <w:ilvl w:val="0"/>
          <w:numId w:val="16"/>
        </w:numPr>
        <w:autoSpaceDE w:val="0"/>
        <w:autoSpaceDN w:val="0"/>
        <w:spacing w:after="0" w:line="240" w:lineRule="auto"/>
        <w:ind w:left="1758" w:hanging="340"/>
        <w:jc w:val="both"/>
        <w:rPr>
          <w:rFonts w:ascii="Arial" w:eastAsia="Calibri, Calibri" w:hAnsi="Arial" w:cs="Arial"/>
          <w:kern w:val="3"/>
          <w:sz w:val="20"/>
          <w:lang w:eastAsia="zh-CN" w:bidi="hi-IN"/>
        </w:rPr>
      </w:pPr>
      <w:r w:rsidRPr="00A16357">
        <w:rPr>
          <w:rFonts w:ascii="Arial" w:eastAsia="Calibri, Calibri" w:hAnsi="Arial" w:cs="Arial"/>
          <w:kern w:val="3"/>
          <w:sz w:val="20"/>
          <w:lang w:eastAsia="zh-CN" w:bidi="hi-IN"/>
        </w:rPr>
        <w:t>możliwość obsługi systemu zdalnego odczytu przez Zamawiającego: aplikacja musi być kompatybilna z systemem do odczytu używanym przez „PGKiM” Sp. z o.o. na zasadach jednej bazy;</w:t>
      </w:r>
    </w:p>
    <w:p w14:paraId="0E58AFEC" w14:textId="77777777" w:rsidR="00A16357" w:rsidRPr="00A16357" w:rsidRDefault="00A16357" w:rsidP="00A16357">
      <w:pPr>
        <w:numPr>
          <w:ilvl w:val="0"/>
          <w:numId w:val="16"/>
        </w:numPr>
        <w:autoSpaceDE w:val="0"/>
        <w:autoSpaceDN w:val="0"/>
        <w:spacing w:after="0" w:line="240" w:lineRule="auto"/>
        <w:ind w:left="1758" w:hanging="340"/>
        <w:jc w:val="both"/>
        <w:rPr>
          <w:rFonts w:ascii="Arial" w:eastAsia="Calibri, Calibri" w:hAnsi="Arial" w:cs="Arial"/>
          <w:kern w:val="3"/>
          <w:sz w:val="20"/>
          <w:lang w:eastAsia="zh-CN" w:bidi="hi-IN"/>
        </w:rPr>
      </w:pPr>
      <w:r w:rsidRPr="00A16357">
        <w:rPr>
          <w:rFonts w:ascii="Arial" w:eastAsia="Calibri, Calibri" w:hAnsi="Arial" w:cs="Arial"/>
          <w:color w:val="000000"/>
          <w:kern w:val="3"/>
          <w:sz w:val="20"/>
          <w:lang w:eastAsia="zh-CN" w:bidi="hi-IN"/>
        </w:rPr>
        <w:t>przesyłanie zdalnych odczytów musi odbywać się na zasadzie synchronizacji i nie może być ograniczone ilościowo w stosunku do zamontowanych urządzeń pomiarowych;</w:t>
      </w:r>
    </w:p>
    <w:p w14:paraId="7B619D17" w14:textId="77777777" w:rsidR="00A16357" w:rsidRPr="00A16357" w:rsidRDefault="00A16357" w:rsidP="00A16357">
      <w:pPr>
        <w:numPr>
          <w:ilvl w:val="0"/>
          <w:numId w:val="14"/>
        </w:numPr>
        <w:spacing w:after="0" w:line="240" w:lineRule="auto"/>
        <w:ind w:left="1553" w:hanging="340"/>
        <w:contextualSpacing/>
        <w:jc w:val="both"/>
        <w:rPr>
          <w:rFonts w:ascii="Arial" w:eastAsia="Calibri" w:hAnsi="Arial" w:cs="Arial"/>
          <w:b/>
          <w:bCs/>
          <w:sz w:val="20"/>
          <w:u w:val="single"/>
        </w:rPr>
      </w:pPr>
      <w:r w:rsidRPr="00A16357">
        <w:rPr>
          <w:rFonts w:ascii="Arial" w:eastAsia="Calibri" w:hAnsi="Arial" w:cs="Arial"/>
          <w:b/>
          <w:bCs/>
          <w:sz w:val="20"/>
          <w:u w:val="single"/>
        </w:rPr>
        <w:t>Gwarancja i obsługa systemu zdalnego odczytu:</w:t>
      </w:r>
    </w:p>
    <w:p w14:paraId="6AD46993" w14:textId="77777777" w:rsidR="00A16357" w:rsidRPr="00A16357" w:rsidRDefault="00A16357" w:rsidP="00A1635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1814" w:hanging="340"/>
        <w:jc w:val="both"/>
        <w:textAlignment w:val="baseline"/>
        <w:rPr>
          <w:rFonts w:ascii="Arial" w:eastAsia="Lucida Sans Unicode" w:hAnsi="Arial" w:cs="Arial"/>
          <w:kern w:val="3"/>
          <w:sz w:val="20"/>
          <w:lang w:eastAsia="zh-CN" w:bidi="hi-IN"/>
        </w:rPr>
      </w:pPr>
      <w:r w:rsidRPr="00A16357">
        <w:rPr>
          <w:rFonts w:ascii="Arial" w:eastAsia="Lucida Sans Unicode" w:hAnsi="Arial" w:cs="Arial"/>
          <w:kern w:val="3"/>
          <w:sz w:val="20"/>
          <w:lang w:eastAsia="zh-CN" w:bidi="hi-IN"/>
        </w:rPr>
        <w:t>zwrot wadliwego/reklamowanego urządzenia pomiarowego odbywać się będzie na koszt Wykonawcy, a czas naprawy reklamowanych urządzeń pomiarowych, będzie wynosić maksymalnie 14 dni;</w:t>
      </w:r>
    </w:p>
    <w:p w14:paraId="71E30DBB" w14:textId="77777777" w:rsidR="00A16357" w:rsidRPr="00A16357" w:rsidRDefault="00A16357" w:rsidP="00A1635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1814" w:hanging="340"/>
        <w:jc w:val="both"/>
        <w:textAlignment w:val="baseline"/>
        <w:rPr>
          <w:rFonts w:ascii="Arial" w:eastAsia="Lucida Sans Unicode" w:hAnsi="Arial" w:cs="Arial"/>
          <w:kern w:val="3"/>
          <w:sz w:val="20"/>
          <w:lang w:eastAsia="zh-CN" w:bidi="hi-IN"/>
        </w:rPr>
      </w:pPr>
      <w:r w:rsidRPr="00A16357">
        <w:rPr>
          <w:rFonts w:ascii="Arial" w:eastAsia="Lucida Sans Unicode" w:hAnsi="Arial" w:cs="Arial"/>
          <w:kern w:val="3"/>
          <w:sz w:val="20"/>
          <w:lang w:eastAsia="zh-CN" w:bidi="hi-IN"/>
        </w:rPr>
        <w:t>system zdalnego odczytu wodomierzy musi być objęty wsparciem technicznym i wsparciem eksploatacyjnym przez okres minimum 10 lat;</w:t>
      </w:r>
    </w:p>
    <w:p w14:paraId="2E92BD57" w14:textId="77777777" w:rsidR="00A16357" w:rsidRPr="00A16357" w:rsidRDefault="00A16357" w:rsidP="00A1635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1814" w:hanging="340"/>
        <w:jc w:val="both"/>
        <w:textAlignment w:val="baseline"/>
        <w:rPr>
          <w:rFonts w:ascii="Arial" w:eastAsia="Lucida Sans Unicode" w:hAnsi="Arial" w:cs="Arial"/>
          <w:kern w:val="3"/>
          <w:sz w:val="20"/>
          <w:lang w:eastAsia="zh-CN" w:bidi="hi-IN"/>
        </w:rPr>
      </w:pPr>
      <w:r w:rsidRPr="00A16357">
        <w:rPr>
          <w:rFonts w:ascii="Arial" w:eastAsia="Lucida Sans Unicode" w:hAnsi="Arial" w:cs="Arial"/>
          <w:kern w:val="3"/>
          <w:sz w:val="20"/>
          <w:lang w:eastAsia="zh-CN" w:bidi="hi-IN"/>
        </w:rPr>
        <w:t>demontaż/montaż urządzeń pomiarowych lub innych urządzeń przez pracownika Zamawiającego nie powoduje utraty gwarancji lub rękojmi na dane urządzenie;</w:t>
      </w:r>
    </w:p>
    <w:p w14:paraId="4E767691" w14:textId="77777777" w:rsidR="00A16357" w:rsidRPr="00A16357" w:rsidRDefault="00A16357" w:rsidP="00A1635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1814" w:hanging="340"/>
        <w:jc w:val="both"/>
        <w:textAlignment w:val="baseline"/>
        <w:rPr>
          <w:rFonts w:ascii="Arial" w:eastAsia="Lucida Sans Unicode" w:hAnsi="Arial" w:cs="Arial"/>
          <w:kern w:val="3"/>
          <w:sz w:val="20"/>
          <w:lang w:eastAsia="zh-CN" w:bidi="hi-IN"/>
        </w:rPr>
      </w:pPr>
      <w:r w:rsidRPr="00A16357">
        <w:rPr>
          <w:rFonts w:ascii="Arial" w:eastAsia="Lucida Sans Unicode" w:hAnsi="Arial" w:cs="Arial"/>
          <w:bCs/>
          <w:kern w:val="3"/>
          <w:sz w:val="20"/>
          <w:lang w:eastAsia="zh-CN" w:bidi="hi-IN"/>
        </w:rPr>
        <w:t>Wykonawca nieodpłatnie powinien zapewnić dostawę innych elementów niewymienionych w specyfikacji, jeśli będą one niezbędne w celu zapewnienia działania całego ww. systemu;</w:t>
      </w:r>
    </w:p>
    <w:p w14:paraId="31AF68DA" w14:textId="77777777" w:rsidR="00A16357" w:rsidRPr="00A16357" w:rsidRDefault="00A16357" w:rsidP="00A1635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1814" w:hanging="340"/>
        <w:jc w:val="both"/>
        <w:textAlignment w:val="baseline"/>
        <w:rPr>
          <w:rFonts w:ascii="Arial" w:eastAsia="Lucida Sans Unicode" w:hAnsi="Arial" w:cs="Arial"/>
          <w:kern w:val="3"/>
          <w:sz w:val="20"/>
          <w:lang w:eastAsia="zh-CN" w:bidi="hi-IN"/>
        </w:rPr>
      </w:pPr>
      <w:r w:rsidRPr="00A16357">
        <w:rPr>
          <w:rFonts w:ascii="Arial" w:eastAsia="Lucida Sans Unicode" w:hAnsi="Arial" w:cs="Arial"/>
          <w:kern w:val="3"/>
          <w:sz w:val="20"/>
          <w:lang w:eastAsia="zh-CN" w:bidi="hi-IN"/>
        </w:rPr>
        <w:t>Wykonawca zobowiązuje się w okresie gwarancji dostosować system odczytu do zmieniających się systemów operacyjnych i przeglądarek internetowych;</w:t>
      </w:r>
    </w:p>
    <w:p w14:paraId="3156344F" w14:textId="5A8ADF65" w:rsidR="00A16357" w:rsidRDefault="00A16357" w:rsidP="00A1635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1814" w:hanging="340"/>
        <w:jc w:val="both"/>
        <w:textAlignment w:val="baseline"/>
        <w:rPr>
          <w:rFonts w:ascii="Arial" w:eastAsia="Lucida Sans Unicode" w:hAnsi="Arial" w:cs="Arial"/>
          <w:kern w:val="3"/>
          <w:sz w:val="20"/>
          <w:lang w:eastAsia="zh-CN" w:bidi="hi-IN"/>
        </w:rPr>
      </w:pPr>
      <w:r w:rsidRPr="00A16357">
        <w:rPr>
          <w:rFonts w:ascii="Arial" w:eastAsia="Lucida Sans Unicode" w:hAnsi="Arial" w:cs="Arial"/>
          <w:kern w:val="3"/>
          <w:sz w:val="20"/>
          <w:lang w:eastAsia="zh-CN" w:bidi="hi-IN"/>
        </w:rPr>
        <w:t xml:space="preserve">system Wykonawcy musi umożliwiać eksport i wydruk danych </w:t>
      </w:r>
      <w:r w:rsidRPr="00A16357">
        <w:rPr>
          <w:rFonts w:ascii="Arial" w:eastAsia="Lucida Sans Unicode" w:hAnsi="Arial" w:cs="Arial"/>
          <w:kern w:val="3"/>
          <w:sz w:val="20"/>
          <w:lang w:eastAsia="zh-CN" w:bidi="hi-IN"/>
        </w:rPr>
        <w:br/>
        <w:t>w określonych formatach xls, pdf, txt, xml, csv;</w:t>
      </w:r>
    </w:p>
    <w:p w14:paraId="1CA90F1E" w14:textId="77777777" w:rsidR="00A16357" w:rsidRPr="00A16357" w:rsidRDefault="00A16357" w:rsidP="00A16357">
      <w:pPr>
        <w:widowControl w:val="0"/>
        <w:suppressAutoHyphens/>
        <w:autoSpaceDN w:val="0"/>
        <w:spacing w:after="0" w:line="240" w:lineRule="auto"/>
        <w:ind w:left="1814"/>
        <w:jc w:val="both"/>
        <w:textAlignment w:val="baseline"/>
        <w:rPr>
          <w:rFonts w:ascii="Arial" w:eastAsia="Lucida Sans Unicode" w:hAnsi="Arial" w:cs="Arial"/>
          <w:kern w:val="3"/>
          <w:sz w:val="20"/>
          <w:lang w:eastAsia="zh-CN" w:bidi="hi-IN"/>
        </w:rPr>
      </w:pPr>
    </w:p>
    <w:p w14:paraId="53218E9E" w14:textId="77777777" w:rsidR="00A16357" w:rsidRPr="00A16357" w:rsidRDefault="00A16357" w:rsidP="00A16357">
      <w:pPr>
        <w:keepNext/>
        <w:spacing w:after="0" w:line="240" w:lineRule="auto"/>
        <w:ind w:firstLine="360"/>
        <w:outlineLvl w:val="0"/>
        <w:rPr>
          <w:rFonts w:ascii="Arial" w:hAnsi="Arial" w:cs="Arial"/>
          <w:b/>
          <w:bCs/>
          <w:kern w:val="32"/>
          <w:sz w:val="20"/>
        </w:rPr>
      </w:pPr>
      <w:r w:rsidRPr="00A16357">
        <w:rPr>
          <w:rFonts w:ascii="Arial" w:hAnsi="Arial" w:cs="Arial"/>
          <w:b/>
          <w:bCs/>
          <w:kern w:val="32"/>
          <w:sz w:val="20"/>
        </w:rPr>
        <w:t>II część przedmiotu zamówienia:</w:t>
      </w:r>
    </w:p>
    <w:p w14:paraId="49692E05" w14:textId="77777777" w:rsidR="00A16357" w:rsidRPr="00A16357" w:rsidRDefault="00A16357" w:rsidP="00A16357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kern w:val="0"/>
          <w:sz w:val="20"/>
          <w:szCs w:val="20"/>
        </w:rPr>
      </w:pPr>
      <w:r w:rsidRPr="00A1635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wodomierza </w:t>
      </w:r>
      <w:r w:rsidRPr="00A16357">
        <w:rPr>
          <w:rFonts w:ascii="Arial" w:hAnsi="Arial" w:cs="Arial"/>
          <w:b/>
          <w:sz w:val="20"/>
          <w:szCs w:val="20"/>
        </w:rPr>
        <w:t xml:space="preserve">śrubowego kołnierzowego MWN </w:t>
      </w:r>
      <w:r w:rsidRPr="00A1635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16357">
        <w:rPr>
          <w:rFonts w:ascii="Arial" w:eastAsia="Times New Roman" w:hAnsi="Arial" w:cs="Arial"/>
          <w:b/>
          <w:sz w:val="20"/>
          <w:szCs w:val="20"/>
          <w:lang w:eastAsia="pl-PL"/>
        </w:rPr>
        <w:t>Ø</w:t>
      </w:r>
      <w:r w:rsidRPr="00A16357">
        <w:rPr>
          <w:rFonts w:ascii="Arial" w:eastAsia="Times New Roman" w:hAnsi="Arial" w:cs="Arial"/>
          <w:b/>
          <w:sz w:val="20"/>
          <w:szCs w:val="20"/>
        </w:rPr>
        <w:t xml:space="preserve">50 PN10 o długości 200 mm, owiercanego na 4 śruby </w:t>
      </w:r>
      <w:r w:rsidRPr="00A16357">
        <w:rPr>
          <w:rFonts w:ascii="Arial" w:hAnsi="Arial" w:cs="Arial"/>
          <w:b/>
          <w:sz w:val="20"/>
          <w:szCs w:val="20"/>
        </w:rPr>
        <w:t>z nadajnikiem z wyjściem impulsowym analogowym</w:t>
      </w:r>
      <w:r w:rsidRPr="00A16357">
        <w:rPr>
          <w:rFonts w:ascii="Arial" w:hAnsi="Arial" w:cs="Arial"/>
          <w:b/>
          <w:sz w:val="20"/>
          <w:szCs w:val="20"/>
        </w:rPr>
        <w:br/>
        <w:t xml:space="preserve">(100 litrów/imp.) i przewodem dwużyłowym dla instalacji poziomej </w:t>
      </w:r>
      <w:r w:rsidRPr="00A16357">
        <w:rPr>
          <w:rFonts w:ascii="Arial" w:eastAsia="Times New Roman" w:hAnsi="Arial" w:cs="Arial"/>
          <w:b/>
          <w:sz w:val="20"/>
          <w:szCs w:val="20"/>
        </w:rPr>
        <w:t>– 1 szt.</w:t>
      </w:r>
    </w:p>
    <w:p w14:paraId="631761DC" w14:textId="77777777" w:rsidR="00A16357" w:rsidRPr="00A16357" w:rsidRDefault="00A16357" w:rsidP="00A1635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680" w:hanging="340"/>
        <w:jc w:val="both"/>
        <w:rPr>
          <w:rFonts w:ascii="Arial" w:hAnsi="Arial" w:cs="Arial"/>
          <w:b/>
          <w:sz w:val="20"/>
          <w:szCs w:val="20"/>
        </w:rPr>
      </w:pPr>
      <w:r w:rsidRPr="00A16357">
        <w:rPr>
          <w:rFonts w:ascii="Arial" w:eastAsia="Times New Roman" w:hAnsi="Arial" w:cs="Arial"/>
          <w:b/>
          <w:sz w:val="20"/>
          <w:szCs w:val="20"/>
        </w:rPr>
        <w:t xml:space="preserve">Dostawa wodomierza śrubowego kołnierzowego MWN </w:t>
      </w:r>
      <w:r w:rsidRPr="00A16357">
        <w:rPr>
          <w:rFonts w:ascii="Arial" w:eastAsia="Times New Roman" w:hAnsi="Arial" w:cs="Arial"/>
          <w:b/>
          <w:sz w:val="20"/>
          <w:szCs w:val="20"/>
          <w:lang w:eastAsia="pl-PL"/>
        </w:rPr>
        <w:t>Ø</w:t>
      </w:r>
      <w:r w:rsidRPr="00A16357">
        <w:rPr>
          <w:rFonts w:ascii="Arial" w:eastAsia="Times New Roman" w:hAnsi="Arial" w:cs="Arial"/>
          <w:b/>
          <w:sz w:val="20"/>
          <w:szCs w:val="20"/>
        </w:rPr>
        <w:t xml:space="preserve"> 80 PN10 </w:t>
      </w:r>
      <w:r w:rsidRPr="00A16357">
        <w:rPr>
          <w:rFonts w:ascii="Arial" w:hAnsi="Arial" w:cs="Arial"/>
          <w:b/>
          <w:sz w:val="20"/>
          <w:szCs w:val="20"/>
        </w:rPr>
        <w:t xml:space="preserve">z nadajnikiem </w:t>
      </w:r>
      <w:r w:rsidRPr="00A16357">
        <w:rPr>
          <w:rFonts w:ascii="Arial" w:hAnsi="Arial" w:cs="Arial"/>
          <w:b/>
          <w:sz w:val="20"/>
          <w:szCs w:val="20"/>
        </w:rPr>
        <w:br/>
        <w:t>z wyjściem impulsowym analogowym (100 litrów/imp.) i przewodem dwużyłowym dla instalacji poziomej</w:t>
      </w:r>
      <w:r w:rsidRPr="00A16357">
        <w:rPr>
          <w:rFonts w:ascii="Arial" w:eastAsia="Times New Roman" w:hAnsi="Arial" w:cs="Arial"/>
          <w:b/>
          <w:sz w:val="20"/>
          <w:szCs w:val="20"/>
        </w:rPr>
        <w:t>, o długości wodomierza 225 mm owiercanego na 8 śrub) – 1 szt.</w:t>
      </w:r>
    </w:p>
    <w:p w14:paraId="13123248" w14:textId="27EB3385" w:rsidR="00A16357" w:rsidRPr="00A16357" w:rsidRDefault="00A16357" w:rsidP="00A1635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680" w:hanging="3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16357">
        <w:rPr>
          <w:rFonts w:ascii="Arial" w:eastAsia="Times New Roman" w:hAnsi="Arial" w:cs="Arial"/>
          <w:b/>
          <w:sz w:val="20"/>
          <w:szCs w:val="20"/>
        </w:rPr>
        <w:t xml:space="preserve">Dostawa wodomierza skrzydełkowego kołnierzowego JS </w:t>
      </w:r>
      <w:r w:rsidRPr="00A16357">
        <w:rPr>
          <w:rFonts w:ascii="Arial" w:eastAsia="Times New Roman" w:hAnsi="Arial" w:cs="Arial"/>
          <w:b/>
          <w:sz w:val="20"/>
          <w:szCs w:val="20"/>
          <w:lang w:eastAsia="pl-PL"/>
        </w:rPr>
        <w:t>Ø</w:t>
      </w:r>
      <w:r w:rsidRPr="00A16357">
        <w:rPr>
          <w:rFonts w:ascii="Arial" w:eastAsia="Times New Roman" w:hAnsi="Arial" w:cs="Arial"/>
          <w:b/>
          <w:sz w:val="20"/>
          <w:szCs w:val="20"/>
        </w:rPr>
        <w:t xml:space="preserve"> 80 PN10  </w:t>
      </w:r>
      <w:r w:rsidRPr="00A16357">
        <w:rPr>
          <w:rFonts w:ascii="Arial" w:hAnsi="Arial" w:cs="Arial"/>
          <w:b/>
          <w:sz w:val="20"/>
          <w:szCs w:val="20"/>
        </w:rPr>
        <w:t xml:space="preserve">z nadajnikiem </w:t>
      </w:r>
      <w:r w:rsidRPr="00A16357">
        <w:rPr>
          <w:rFonts w:ascii="Arial" w:hAnsi="Arial" w:cs="Arial"/>
          <w:b/>
          <w:sz w:val="20"/>
          <w:szCs w:val="20"/>
        </w:rPr>
        <w:br/>
        <w:t xml:space="preserve">z wyjściem impulsowym analogowym (100 litrów/imp.) i przewodem dwużyłowym dla instalacji poziomej o </w:t>
      </w:r>
      <w:r w:rsidRPr="00A16357">
        <w:rPr>
          <w:rFonts w:ascii="Arial" w:eastAsia="Times New Roman" w:hAnsi="Arial" w:cs="Arial"/>
          <w:b/>
          <w:sz w:val="20"/>
          <w:szCs w:val="20"/>
        </w:rPr>
        <w:t>długości wodomierza 300 mm owiercanego na 8 śrub, liczydło szczelnie zamknięte IP68 – 1 szt</w:t>
      </w:r>
      <w:r w:rsidRPr="00A16357">
        <w:rPr>
          <w:rFonts w:ascii="Arial" w:eastAsia="Times New Roman" w:hAnsi="Arial" w:cs="Arial"/>
          <w:b/>
          <w:color w:val="FF0000"/>
          <w:sz w:val="20"/>
          <w:szCs w:val="20"/>
        </w:rPr>
        <w:t>.</w:t>
      </w:r>
    </w:p>
    <w:p w14:paraId="05243ED3" w14:textId="77777777" w:rsidR="00A16357" w:rsidRPr="00A16357" w:rsidRDefault="00A16357" w:rsidP="00A16357">
      <w:pPr>
        <w:pStyle w:val="Akapitzlist"/>
        <w:suppressAutoHyphens w:val="0"/>
        <w:spacing w:after="0" w:line="240" w:lineRule="auto"/>
        <w:ind w:left="68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C1FA336" w14:textId="77777777" w:rsidR="00A16357" w:rsidRPr="00A16357" w:rsidRDefault="00A16357" w:rsidP="00A16357">
      <w:pPr>
        <w:spacing w:after="0" w:line="240" w:lineRule="auto"/>
        <w:ind w:left="340"/>
        <w:jc w:val="both"/>
        <w:rPr>
          <w:rFonts w:ascii="Arial" w:hAnsi="Arial" w:cs="Arial"/>
          <w:b/>
          <w:sz w:val="20"/>
        </w:rPr>
      </w:pPr>
      <w:r w:rsidRPr="00A16357">
        <w:rPr>
          <w:rFonts w:ascii="Arial" w:hAnsi="Arial" w:cs="Arial"/>
          <w:b/>
          <w:sz w:val="20"/>
        </w:rPr>
        <w:t>III część przedmiotu zamówienia:</w:t>
      </w:r>
    </w:p>
    <w:p w14:paraId="24C52B28" w14:textId="77777777" w:rsidR="00A16357" w:rsidRPr="00A16357" w:rsidRDefault="00A16357" w:rsidP="00A1635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A16357">
        <w:rPr>
          <w:rFonts w:ascii="Arial" w:hAnsi="Arial" w:cs="Arial"/>
          <w:b/>
          <w:sz w:val="20"/>
        </w:rPr>
        <w:t>Dostawa wodomierzy na zimną wodę z nasadkami radiowymi  – 40 szt.</w:t>
      </w:r>
    </w:p>
    <w:p w14:paraId="3B155D85" w14:textId="77777777" w:rsidR="00A16357" w:rsidRPr="00A16357" w:rsidRDefault="00A16357" w:rsidP="00A1635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A16357">
        <w:rPr>
          <w:rFonts w:ascii="Arial" w:hAnsi="Arial" w:cs="Arial"/>
          <w:b/>
          <w:sz w:val="20"/>
        </w:rPr>
        <w:t xml:space="preserve">Dostawa wodomierzy na ciepłą wodę z nasadkami radiowymi, w zakresie do 90°C </w:t>
      </w:r>
      <w:r w:rsidRPr="00A16357">
        <w:rPr>
          <w:rFonts w:ascii="Arial" w:hAnsi="Arial" w:cs="Arial"/>
          <w:b/>
          <w:sz w:val="20"/>
        </w:rPr>
        <w:br/>
        <w:t>- 20 szt.</w:t>
      </w:r>
    </w:p>
    <w:p w14:paraId="3DB195CD" w14:textId="77777777" w:rsidR="00A16357" w:rsidRPr="00A16357" w:rsidRDefault="00A16357" w:rsidP="00A16357">
      <w:pPr>
        <w:spacing w:after="0" w:line="240" w:lineRule="auto"/>
        <w:ind w:left="681"/>
        <w:jc w:val="both"/>
        <w:rPr>
          <w:rFonts w:ascii="Arial" w:hAnsi="Arial" w:cs="Arial"/>
          <w:bCs/>
          <w:sz w:val="20"/>
          <w:u w:val="single"/>
        </w:rPr>
      </w:pPr>
      <w:r w:rsidRPr="00A16357">
        <w:rPr>
          <w:rFonts w:ascii="Arial" w:hAnsi="Arial" w:cs="Arial"/>
          <w:bCs/>
          <w:sz w:val="20"/>
          <w:u w:val="single"/>
        </w:rPr>
        <w:t>Wymagania szczegółowe ww. wodomierzy:</w:t>
      </w:r>
    </w:p>
    <w:p w14:paraId="60CCB52F" w14:textId="77777777" w:rsidR="00A16357" w:rsidRPr="00A16357" w:rsidRDefault="00A16357" w:rsidP="00A16357">
      <w:pPr>
        <w:pStyle w:val="Default"/>
        <w:numPr>
          <w:ilvl w:val="0"/>
          <w:numId w:val="17"/>
        </w:numPr>
        <w:ind w:left="1560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16357">
        <w:rPr>
          <w:rFonts w:ascii="Arial" w:hAnsi="Arial" w:cs="Arial"/>
          <w:sz w:val="20"/>
          <w:szCs w:val="20"/>
        </w:rPr>
        <w:t>muszą posiadać atest higieniczny (np. Atest PZH), deklarację zgodności UE, Certyfikat MID oraz karty katalogowe;</w:t>
      </w:r>
    </w:p>
    <w:p w14:paraId="284FB281" w14:textId="77777777" w:rsidR="00A16357" w:rsidRPr="00A16357" w:rsidRDefault="00A16357" w:rsidP="00A16357">
      <w:pPr>
        <w:pStyle w:val="Default"/>
        <w:numPr>
          <w:ilvl w:val="0"/>
          <w:numId w:val="17"/>
        </w:numPr>
        <w:ind w:left="1560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16357">
        <w:rPr>
          <w:rFonts w:ascii="Arial" w:hAnsi="Arial" w:cs="Arial"/>
          <w:sz w:val="20"/>
          <w:szCs w:val="20"/>
        </w:rPr>
        <w:t>okres gwarancji na dostarczone wodomierze musi wynosić 5 lat i liczyć się od dnia 1 stycznia roku następnego po roku, w którym legalizacja została dokonana;</w:t>
      </w:r>
    </w:p>
    <w:p w14:paraId="147FBDF5" w14:textId="77777777" w:rsidR="00A16357" w:rsidRPr="00A16357" w:rsidRDefault="00A16357" w:rsidP="00A16357">
      <w:pPr>
        <w:pStyle w:val="Default"/>
        <w:numPr>
          <w:ilvl w:val="0"/>
          <w:numId w:val="17"/>
        </w:numPr>
        <w:ind w:left="1560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16357">
        <w:rPr>
          <w:rFonts w:ascii="Arial" w:hAnsi="Arial" w:cs="Arial"/>
          <w:sz w:val="20"/>
          <w:szCs w:val="20"/>
        </w:rPr>
        <w:t>wodomierze powinny mieć gwarancję na cały okres ważności legalizacji;</w:t>
      </w:r>
    </w:p>
    <w:p w14:paraId="03A7113C" w14:textId="77777777" w:rsidR="00A16357" w:rsidRPr="00A16357" w:rsidRDefault="00A16357" w:rsidP="00A16357">
      <w:pPr>
        <w:pStyle w:val="Default"/>
        <w:numPr>
          <w:ilvl w:val="0"/>
          <w:numId w:val="17"/>
        </w:numPr>
        <w:ind w:left="1560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16357">
        <w:rPr>
          <w:rFonts w:ascii="Arial" w:hAnsi="Arial" w:cs="Arial"/>
          <w:sz w:val="20"/>
          <w:szCs w:val="20"/>
        </w:rPr>
        <w:lastRenderedPageBreak/>
        <w:t>wodomierze jednostrumieniowe, hybrydowe wykonane w ekologicznym korpusie ze stali odpornej na korozję, całkowicie odporne na działanie zewnętrznego pola magnetycznego (brak sprzęgła magnetycznego);</w:t>
      </w:r>
    </w:p>
    <w:p w14:paraId="3B4CEB3C" w14:textId="77777777" w:rsidR="00A16357" w:rsidRPr="00A16357" w:rsidRDefault="00A16357" w:rsidP="00A16357">
      <w:pPr>
        <w:pStyle w:val="Default"/>
        <w:numPr>
          <w:ilvl w:val="0"/>
          <w:numId w:val="17"/>
        </w:numPr>
        <w:ind w:left="1560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16357">
        <w:rPr>
          <w:rFonts w:ascii="Arial" w:hAnsi="Arial" w:cs="Arial"/>
          <w:sz w:val="20"/>
          <w:szCs w:val="20"/>
        </w:rPr>
        <w:t>numer fabryczny wodomierza musi być trwale umieszczony na tarczy liczydła lub na obudowie;</w:t>
      </w:r>
    </w:p>
    <w:p w14:paraId="10E93EBB" w14:textId="77777777" w:rsidR="00A16357" w:rsidRPr="00A16357" w:rsidRDefault="00A16357" w:rsidP="00A16357">
      <w:pPr>
        <w:pStyle w:val="Default"/>
        <w:numPr>
          <w:ilvl w:val="0"/>
          <w:numId w:val="17"/>
        </w:numPr>
        <w:ind w:left="1560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16357">
        <w:rPr>
          <w:rFonts w:ascii="Arial" w:hAnsi="Arial" w:cs="Arial"/>
          <w:sz w:val="20"/>
          <w:szCs w:val="20"/>
        </w:rPr>
        <w:t>wodomierze winny posiadać znak CE;</w:t>
      </w:r>
    </w:p>
    <w:p w14:paraId="5F184EEB" w14:textId="77777777" w:rsidR="00A16357" w:rsidRPr="00A16357" w:rsidRDefault="00A16357" w:rsidP="00A16357">
      <w:pPr>
        <w:pStyle w:val="Default"/>
        <w:numPr>
          <w:ilvl w:val="0"/>
          <w:numId w:val="17"/>
        </w:numPr>
        <w:ind w:left="1560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16357">
        <w:rPr>
          <w:rFonts w:ascii="Arial" w:hAnsi="Arial" w:cs="Arial"/>
          <w:sz w:val="20"/>
          <w:szCs w:val="20"/>
        </w:rPr>
        <w:t xml:space="preserve">wodomierze o rozmiarze DN15 o przepływie nominalnym Qn= 1,6 m3/h </w:t>
      </w:r>
      <w:r w:rsidRPr="00A16357">
        <w:rPr>
          <w:rFonts w:ascii="Arial" w:hAnsi="Arial" w:cs="Arial"/>
          <w:sz w:val="20"/>
          <w:szCs w:val="20"/>
        </w:rPr>
        <w:br/>
        <w:t>i klasie metrologicznej R80 w poziomej zabudowie;</w:t>
      </w:r>
    </w:p>
    <w:p w14:paraId="4298760C" w14:textId="77777777" w:rsidR="00A16357" w:rsidRPr="00A16357" w:rsidRDefault="00A16357" w:rsidP="00A16357">
      <w:pPr>
        <w:pStyle w:val="Default"/>
        <w:numPr>
          <w:ilvl w:val="0"/>
          <w:numId w:val="17"/>
        </w:numPr>
        <w:ind w:left="1560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16357">
        <w:rPr>
          <w:rFonts w:ascii="Arial" w:hAnsi="Arial" w:cs="Arial"/>
          <w:sz w:val="20"/>
          <w:szCs w:val="20"/>
        </w:rPr>
        <w:t xml:space="preserve">wodomierze o rozmiarze DN20 o przepływie nominalnym Qn= 2,5 m3/h </w:t>
      </w:r>
      <w:r w:rsidRPr="00A16357">
        <w:rPr>
          <w:rFonts w:ascii="Arial" w:hAnsi="Arial" w:cs="Arial"/>
          <w:sz w:val="20"/>
          <w:szCs w:val="20"/>
        </w:rPr>
        <w:br/>
        <w:t>i klasie metrologicznej R80 w poziomej zabudowie;</w:t>
      </w:r>
    </w:p>
    <w:p w14:paraId="6DF57AAE" w14:textId="77777777" w:rsidR="00A16357" w:rsidRPr="00A16357" w:rsidRDefault="00A16357" w:rsidP="00A16357">
      <w:pPr>
        <w:pStyle w:val="Default"/>
        <w:numPr>
          <w:ilvl w:val="0"/>
          <w:numId w:val="17"/>
        </w:numPr>
        <w:ind w:left="1560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16357">
        <w:rPr>
          <w:rFonts w:ascii="Arial" w:hAnsi="Arial" w:cs="Arial"/>
          <w:sz w:val="20"/>
          <w:szCs w:val="20"/>
        </w:rPr>
        <w:t>wodomierze wyposażone w zawór zwrotny montowany wewnątrz wodomierza zabezpieczający przed przepływami wstecznymi;</w:t>
      </w:r>
    </w:p>
    <w:p w14:paraId="7D705A9F" w14:textId="77777777" w:rsidR="00A16357" w:rsidRPr="00A16357" w:rsidRDefault="00A16357" w:rsidP="00A16357">
      <w:pPr>
        <w:pStyle w:val="Default"/>
        <w:numPr>
          <w:ilvl w:val="0"/>
          <w:numId w:val="17"/>
        </w:numPr>
        <w:ind w:left="1560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16357">
        <w:rPr>
          <w:rFonts w:ascii="Arial" w:hAnsi="Arial" w:cs="Arial"/>
          <w:sz w:val="20"/>
          <w:szCs w:val="20"/>
        </w:rPr>
        <w:t xml:space="preserve">umieszczone kody kreskowe na wodomierzach i modułach radiowych </w:t>
      </w:r>
      <w:r w:rsidRPr="00A16357">
        <w:rPr>
          <w:rFonts w:ascii="Arial" w:hAnsi="Arial" w:cs="Arial"/>
          <w:sz w:val="20"/>
          <w:szCs w:val="20"/>
        </w:rPr>
        <w:br/>
        <w:t>z możliwością naklejenia ich na protokole montażu;</w:t>
      </w:r>
    </w:p>
    <w:p w14:paraId="0270BECB" w14:textId="77777777" w:rsidR="00A16357" w:rsidRPr="00A16357" w:rsidRDefault="00A16357" w:rsidP="00A16357">
      <w:pPr>
        <w:pStyle w:val="Default"/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A16357">
        <w:rPr>
          <w:rFonts w:ascii="Arial" w:hAnsi="Arial" w:cs="Arial"/>
          <w:sz w:val="20"/>
          <w:szCs w:val="20"/>
          <w:u w:val="single"/>
        </w:rPr>
        <w:t>Wymagania techniczne dot. systemu zdalnego odczytu przy użyciu terminala:</w:t>
      </w:r>
    </w:p>
    <w:p w14:paraId="3A54333C" w14:textId="02DA9FEB" w:rsidR="00A16357" w:rsidRPr="00A16357" w:rsidRDefault="00A16357" w:rsidP="00A16357">
      <w:pPr>
        <w:pStyle w:val="Default"/>
        <w:numPr>
          <w:ilvl w:val="0"/>
          <w:numId w:val="20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A16357">
        <w:rPr>
          <w:rFonts w:ascii="Arial" w:hAnsi="Arial" w:cs="Arial"/>
          <w:sz w:val="20"/>
          <w:szCs w:val="20"/>
        </w:rPr>
        <w:t>system, który posiadamy powinien być kompatybilny z modułami radiowymi,</w:t>
      </w:r>
    </w:p>
    <w:p w14:paraId="4B3E5532" w14:textId="5CCBA17B" w:rsidR="00A16357" w:rsidRPr="00A16357" w:rsidRDefault="00A16357" w:rsidP="00A16357">
      <w:pPr>
        <w:pStyle w:val="Default"/>
        <w:numPr>
          <w:ilvl w:val="0"/>
          <w:numId w:val="20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A16357">
        <w:rPr>
          <w:rFonts w:ascii="Arial" w:hAnsi="Arial" w:cs="Arial"/>
          <w:sz w:val="20"/>
          <w:szCs w:val="20"/>
        </w:rPr>
        <w:t>żywotność baterii powinna być na pełny okres legalizacji;</w:t>
      </w:r>
    </w:p>
    <w:p w14:paraId="31574C30" w14:textId="6DE914F3" w:rsidR="00A16357" w:rsidRPr="00A16357" w:rsidRDefault="00A16357" w:rsidP="00A16357">
      <w:pPr>
        <w:pStyle w:val="Default"/>
        <w:numPr>
          <w:ilvl w:val="0"/>
          <w:numId w:val="20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A16357">
        <w:rPr>
          <w:rFonts w:ascii="Arial" w:hAnsi="Arial" w:cs="Arial"/>
          <w:sz w:val="20"/>
          <w:szCs w:val="20"/>
        </w:rPr>
        <w:t>komunikacja na częstotliwości 868 MHz,</w:t>
      </w:r>
    </w:p>
    <w:p w14:paraId="7D128BED" w14:textId="1A351D3B" w:rsidR="00A16357" w:rsidRPr="00A16357" w:rsidRDefault="00A16357" w:rsidP="00A16357">
      <w:pPr>
        <w:pStyle w:val="Default"/>
        <w:numPr>
          <w:ilvl w:val="0"/>
          <w:numId w:val="20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A16357">
        <w:rPr>
          <w:rFonts w:ascii="Arial" w:hAnsi="Arial" w:cs="Arial"/>
          <w:sz w:val="20"/>
          <w:szCs w:val="20"/>
        </w:rPr>
        <w:t>system musi sygnalizować graficznie lub dźwiękowo odczyt wodomierzy, raportować alarmy takie jak: zdjęcie nakładki impulsującej, uszkodzenie modułu radiowego, niski stan baterii</w:t>
      </w:r>
    </w:p>
    <w:p w14:paraId="4B8EEFAB" w14:textId="13E32911" w:rsidR="00A16357" w:rsidRPr="00A16357" w:rsidRDefault="00A16357" w:rsidP="00A16357">
      <w:pPr>
        <w:pStyle w:val="Default"/>
        <w:numPr>
          <w:ilvl w:val="0"/>
          <w:numId w:val="20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A16357">
        <w:rPr>
          <w:rFonts w:ascii="Arial" w:hAnsi="Arial" w:cs="Arial"/>
          <w:sz w:val="20"/>
          <w:szCs w:val="20"/>
        </w:rPr>
        <w:t>moduł radiowy IP 68</w:t>
      </w:r>
    </w:p>
    <w:p w14:paraId="458D549A" w14:textId="1DB55751" w:rsidR="00A16357" w:rsidRPr="00A16357" w:rsidRDefault="00A16357" w:rsidP="00A16357">
      <w:pPr>
        <w:pStyle w:val="Default"/>
        <w:numPr>
          <w:ilvl w:val="0"/>
          <w:numId w:val="20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A16357">
        <w:rPr>
          <w:rFonts w:ascii="Arial" w:hAnsi="Arial" w:cs="Arial"/>
          <w:sz w:val="20"/>
          <w:szCs w:val="20"/>
        </w:rPr>
        <w:t>nakładka radiowa nie może zasłaniać liczydła wodomierza oraz wskaźnika rozruchu wodomierza</w:t>
      </w:r>
    </w:p>
    <w:p w14:paraId="59F37DD9" w14:textId="44F68A27" w:rsidR="00A16357" w:rsidRPr="00A16357" w:rsidRDefault="00A16357" w:rsidP="00A16357">
      <w:pPr>
        <w:pStyle w:val="Default"/>
        <w:numPr>
          <w:ilvl w:val="0"/>
          <w:numId w:val="20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A16357">
        <w:rPr>
          <w:rFonts w:ascii="Arial" w:hAnsi="Arial" w:cs="Arial"/>
          <w:sz w:val="20"/>
          <w:szCs w:val="20"/>
        </w:rPr>
        <w:t>system komunikacji jednokierunkowy</w:t>
      </w:r>
    </w:p>
    <w:p w14:paraId="6D2FC8DE" w14:textId="57421C31" w:rsidR="00A16357" w:rsidRPr="00A16357" w:rsidRDefault="00A16357" w:rsidP="00A16357">
      <w:pPr>
        <w:pStyle w:val="Default"/>
        <w:numPr>
          <w:ilvl w:val="0"/>
          <w:numId w:val="20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A16357">
        <w:rPr>
          <w:rFonts w:ascii="Arial" w:hAnsi="Arial" w:cs="Arial"/>
          <w:sz w:val="20"/>
          <w:szCs w:val="20"/>
        </w:rPr>
        <w:t>możliwość demontażu nakładki bez konieczności demontażu wodomierza;</w:t>
      </w:r>
    </w:p>
    <w:p w14:paraId="5D39E116" w14:textId="255DF960" w:rsidR="00A16357" w:rsidRPr="00A16357" w:rsidRDefault="00A16357" w:rsidP="00A16357">
      <w:pPr>
        <w:pStyle w:val="Default"/>
        <w:numPr>
          <w:ilvl w:val="0"/>
          <w:numId w:val="20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A16357">
        <w:rPr>
          <w:rFonts w:ascii="Arial" w:hAnsi="Arial" w:cs="Arial"/>
          <w:sz w:val="20"/>
          <w:szCs w:val="20"/>
        </w:rPr>
        <w:t>transmisja danych z modułu w określonym czasie</w:t>
      </w:r>
    </w:p>
    <w:p w14:paraId="107CED53" w14:textId="79203E5D" w:rsidR="00A16357" w:rsidRPr="00A16357" w:rsidRDefault="00A16357" w:rsidP="00A16357">
      <w:pPr>
        <w:pStyle w:val="Default"/>
        <w:numPr>
          <w:ilvl w:val="0"/>
          <w:numId w:val="20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A16357">
        <w:rPr>
          <w:rFonts w:ascii="Arial" w:hAnsi="Arial" w:cs="Arial"/>
          <w:sz w:val="20"/>
          <w:szCs w:val="20"/>
        </w:rPr>
        <w:t>licencja na aplikację odczytową bezterminowa,</w:t>
      </w:r>
    </w:p>
    <w:p w14:paraId="23A944F2" w14:textId="1AD49BF5" w:rsidR="00A16357" w:rsidRPr="00A16357" w:rsidRDefault="00A16357" w:rsidP="00A16357">
      <w:pPr>
        <w:pStyle w:val="Default"/>
        <w:numPr>
          <w:ilvl w:val="0"/>
          <w:numId w:val="20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A16357">
        <w:rPr>
          <w:rFonts w:ascii="Arial" w:hAnsi="Arial" w:cs="Arial"/>
          <w:sz w:val="20"/>
          <w:szCs w:val="20"/>
        </w:rPr>
        <w:t>możliwość wprowadzenia do aplikacji nieograniczonej ilości wodomierzy</w:t>
      </w:r>
    </w:p>
    <w:p w14:paraId="116D1424" w14:textId="77777777" w:rsidR="00A16357" w:rsidRDefault="00A16357" w:rsidP="00A16357">
      <w:pPr>
        <w:pStyle w:val="Default"/>
        <w:numPr>
          <w:ilvl w:val="0"/>
          <w:numId w:val="20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A16357">
        <w:rPr>
          <w:rFonts w:ascii="Arial" w:hAnsi="Arial" w:cs="Arial"/>
          <w:sz w:val="20"/>
          <w:szCs w:val="20"/>
        </w:rPr>
        <w:t>bezpłatna aktualizacja aplikacji odczytowej,</w:t>
      </w:r>
    </w:p>
    <w:p w14:paraId="791EEE25" w14:textId="77E11845" w:rsidR="00A16357" w:rsidRPr="00A16357" w:rsidRDefault="00A16357" w:rsidP="00A16357">
      <w:pPr>
        <w:pStyle w:val="Default"/>
        <w:numPr>
          <w:ilvl w:val="0"/>
          <w:numId w:val="20"/>
        </w:numPr>
        <w:ind w:left="1560"/>
        <w:jc w:val="both"/>
        <w:rPr>
          <w:rFonts w:ascii="Arial" w:hAnsi="Arial" w:cs="Arial"/>
          <w:sz w:val="20"/>
          <w:szCs w:val="20"/>
        </w:rPr>
      </w:pPr>
      <w:r w:rsidRPr="00A16357">
        <w:rPr>
          <w:rFonts w:ascii="Arial" w:hAnsi="Arial" w:cs="Arial"/>
          <w:sz w:val="20"/>
          <w:szCs w:val="20"/>
        </w:rPr>
        <w:t>system zdalnego odczytu wodomierzy musi być objęty wsparciem technicznym i wparciem eksploatacyjnym przez okres minimum 5 lat,</w:t>
      </w:r>
    </w:p>
    <w:p w14:paraId="32A2F941" w14:textId="77777777" w:rsidR="00A16357" w:rsidRPr="00A16357" w:rsidRDefault="00A16357" w:rsidP="00A16357">
      <w:pPr>
        <w:pStyle w:val="Default"/>
        <w:numPr>
          <w:ilvl w:val="0"/>
          <w:numId w:val="20"/>
        </w:numPr>
        <w:ind w:left="1560"/>
        <w:jc w:val="both"/>
        <w:textAlignment w:val="auto"/>
        <w:rPr>
          <w:rFonts w:ascii="Arial" w:hAnsi="Arial" w:cs="Arial"/>
          <w:sz w:val="20"/>
          <w:szCs w:val="20"/>
        </w:rPr>
      </w:pPr>
      <w:r w:rsidRPr="00A16357">
        <w:rPr>
          <w:rFonts w:ascii="Arial" w:hAnsi="Arial" w:cs="Arial"/>
          <w:sz w:val="20"/>
          <w:szCs w:val="20"/>
        </w:rPr>
        <w:t>możliwość obsługi systemu zdalnego odczytu przez zamawiającego: aplikacja musi być kompatybilna z systemem do odczytu używanym przez „PGKiM” Sp. z o.o. na zasadach jednej bazy.</w:t>
      </w:r>
    </w:p>
    <w:p w14:paraId="20C2BC12" w14:textId="658B3408" w:rsidR="00290D4E" w:rsidRPr="00A16357" w:rsidRDefault="00290D4E" w:rsidP="00A1635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290D4E" w:rsidRPr="00A16357" w:rsidSect="00AF4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74C6" w14:textId="77777777" w:rsidR="0087057F" w:rsidRDefault="0087057F" w:rsidP="00B8265C">
      <w:pPr>
        <w:spacing w:after="0" w:line="240" w:lineRule="auto"/>
      </w:pPr>
      <w:r>
        <w:separator/>
      </w:r>
    </w:p>
  </w:endnote>
  <w:endnote w:type="continuationSeparator" w:id="0">
    <w:p w14:paraId="22354116" w14:textId="77777777" w:rsidR="0087057F" w:rsidRDefault="0087057F" w:rsidP="00B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FC2D" w14:textId="77777777" w:rsidR="008668C0" w:rsidRDefault="008668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BCFC" w14:textId="77777777" w:rsidR="008668C0" w:rsidRDefault="008668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05D" w14:textId="77777777" w:rsidR="008668C0" w:rsidRDefault="00866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8C0A" w14:textId="77777777" w:rsidR="0087057F" w:rsidRDefault="0087057F" w:rsidP="00B8265C">
      <w:pPr>
        <w:spacing w:after="0" w:line="240" w:lineRule="auto"/>
      </w:pPr>
      <w:r>
        <w:separator/>
      </w:r>
    </w:p>
  </w:footnote>
  <w:footnote w:type="continuationSeparator" w:id="0">
    <w:p w14:paraId="38E9D25F" w14:textId="77777777" w:rsidR="0087057F" w:rsidRDefault="0087057F" w:rsidP="00B8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DD48" w14:textId="77777777" w:rsidR="008668C0" w:rsidRDefault="008668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68B5" w14:textId="77777777" w:rsidR="00AF4393" w:rsidRPr="00761F50" w:rsidRDefault="00AF4393" w:rsidP="00AF4393">
    <w:pPr>
      <w:pStyle w:val="Nagwek"/>
      <w:jc w:val="right"/>
      <w:rPr>
        <w:rFonts w:ascii="Arial" w:hAnsi="Arial" w:cs="Arial"/>
        <w:i/>
        <w:iCs/>
        <w:color w:val="A6A6A6" w:themeColor="background1" w:themeShade="A6"/>
        <w:sz w:val="20"/>
      </w:rPr>
    </w:pPr>
    <w:r w:rsidRPr="00761F50">
      <w:rPr>
        <w:rFonts w:ascii="Arial" w:hAnsi="Arial" w:cs="Arial"/>
        <w:i/>
        <w:iCs/>
        <w:color w:val="A6A6A6" w:themeColor="background1" w:themeShade="A6"/>
        <w:sz w:val="20"/>
      </w:rPr>
      <w:t xml:space="preserve">„PGKiM” Sp. z o.o.  </w:t>
    </w:r>
    <w:r>
      <w:rPr>
        <w:rFonts w:ascii="Arial" w:hAnsi="Arial" w:cs="Arial"/>
        <w:i/>
        <w:iCs/>
        <w:color w:val="A6A6A6" w:themeColor="background1" w:themeShade="A6"/>
        <w:sz w:val="20"/>
      </w:rPr>
      <w:t>–</w:t>
    </w:r>
    <w:r w:rsidRPr="00761F50">
      <w:rPr>
        <w:rFonts w:ascii="Arial" w:hAnsi="Arial" w:cs="Arial"/>
        <w:i/>
        <w:iCs/>
        <w:color w:val="A6A6A6" w:themeColor="background1" w:themeShade="A6"/>
        <w:sz w:val="20"/>
      </w:rPr>
      <w:t xml:space="preserve"> </w:t>
    </w:r>
    <w:r>
      <w:rPr>
        <w:rFonts w:ascii="Arial" w:hAnsi="Arial" w:cs="Arial"/>
        <w:i/>
        <w:iCs/>
        <w:color w:val="A6A6A6" w:themeColor="background1" w:themeShade="A6"/>
        <w:sz w:val="20"/>
      </w:rPr>
      <w:t>Specyfikacja Warunków Zamówienia</w:t>
    </w:r>
  </w:p>
  <w:p w14:paraId="2084958A" w14:textId="759F721B" w:rsidR="00AF4393" w:rsidRDefault="00AF4393" w:rsidP="00AF4393">
    <w:pPr>
      <w:pStyle w:val="Nagwek"/>
      <w:jc w:val="right"/>
    </w:pPr>
    <w:r>
      <w:rPr>
        <w:rFonts w:ascii="Arial" w:hAnsi="Arial" w:cs="Arial"/>
        <w:i/>
        <w:iCs/>
        <w:color w:val="A6A6A6" w:themeColor="background1" w:themeShade="A6"/>
        <w:sz w:val="20"/>
      </w:rPr>
      <w:t>Oznaczenie postępowania:0</w:t>
    </w:r>
    <w:r w:rsidR="008668C0">
      <w:rPr>
        <w:rFonts w:ascii="Arial" w:hAnsi="Arial" w:cs="Arial"/>
        <w:i/>
        <w:iCs/>
        <w:color w:val="A6A6A6" w:themeColor="background1" w:themeShade="A6"/>
        <w:sz w:val="20"/>
      </w:rPr>
      <w:t>5</w:t>
    </w:r>
    <w:r>
      <w:rPr>
        <w:rFonts w:ascii="Arial" w:hAnsi="Arial" w:cs="Arial"/>
        <w:i/>
        <w:iCs/>
        <w:color w:val="A6A6A6" w:themeColor="background1" w:themeShade="A6"/>
        <w:sz w:val="20"/>
      </w:rPr>
      <w:t>/OZ/2021</w:t>
    </w:r>
  </w:p>
  <w:p w14:paraId="2ACF383B" w14:textId="77777777" w:rsidR="00B8265C" w:rsidRDefault="00B826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B97E" w14:textId="77777777" w:rsidR="008668C0" w:rsidRDefault="008668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B94"/>
    <w:multiLevelType w:val="hybridMultilevel"/>
    <w:tmpl w:val="63482CB0"/>
    <w:lvl w:ilvl="0" w:tplc="0D9672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F4849B4">
      <w:numFmt w:val="bullet"/>
      <w:lvlText w:val="•"/>
      <w:lvlJc w:val="left"/>
      <w:pPr>
        <w:ind w:left="1650" w:hanging="570"/>
      </w:pPr>
      <w:rPr>
        <w:rFonts w:ascii="Arial" w:eastAsia="Calibri, 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605C"/>
    <w:multiLevelType w:val="hybridMultilevel"/>
    <w:tmpl w:val="E33057B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9C5570"/>
    <w:multiLevelType w:val="multilevel"/>
    <w:tmpl w:val="D3A4B3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EE279AE"/>
    <w:multiLevelType w:val="hybridMultilevel"/>
    <w:tmpl w:val="CBFE5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81DF5"/>
    <w:multiLevelType w:val="hybridMultilevel"/>
    <w:tmpl w:val="CD7CB5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206AD"/>
    <w:multiLevelType w:val="hybridMultilevel"/>
    <w:tmpl w:val="B4D4D372"/>
    <w:lvl w:ilvl="0" w:tplc="0D9672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33E4"/>
    <w:multiLevelType w:val="hybridMultilevel"/>
    <w:tmpl w:val="728251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B707EBF"/>
    <w:multiLevelType w:val="hybridMultilevel"/>
    <w:tmpl w:val="65641654"/>
    <w:lvl w:ilvl="0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8" w15:restartNumberingAfterBreak="0">
    <w:nsid w:val="3DDE2660"/>
    <w:multiLevelType w:val="multilevel"/>
    <w:tmpl w:val="FB08E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DFD5DCB"/>
    <w:multiLevelType w:val="hybridMultilevel"/>
    <w:tmpl w:val="DEB2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E6810"/>
    <w:multiLevelType w:val="hybridMultilevel"/>
    <w:tmpl w:val="182CBC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E2802"/>
    <w:multiLevelType w:val="hybridMultilevel"/>
    <w:tmpl w:val="16646A72"/>
    <w:lvl w:ilvl="0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63C70CC9"/>
    <w:multiLevelType w:val="hybridMultilevel"/>
    <w:tmpl w:val="7382BD9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4AB34E4"/>
    <w:multiLevelType w:val="hybridMultilevel"/>
    <w:tmpl w:val="88A6EE9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6B7F3ECE"/>
    <w:multiLevelType w:val="hybridMultilevel"/>
    <w:tmpl w:val="56B006E0"/>
    <w:lvl w:ilvl="0" w:tplc="04150005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6F9A2D44"/>
    <w:multiLevelType w:val="hybridMultilevel"/>
    <w:tmpl w:val="9154E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27F78"/>
    <w:multiLevelType w:val="hybridMultilevel"/>
    <w:tmpl w:val="EAA8EB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AD0AE6"/>
    <w:multiLevelType w:val="hybridMultilevel"/>
    <w:tmpl w:val="78689E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1"/>
  </w:num>
  <w:num w:numId="5">
    <w:abstractNumId w:val="10"/>
  </w:num>
  <w:num w:numId="6">
    <w:abstractNumId w:val="9"/>
  </w:num>
  <w:num w:numId="7">
    <w:abstractNumId w:val="15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4"/>
  </w:num>
  <w:num w:numId="13">
    <w:abstractNumId w:val="7"/>
  </w:num>
  <w:num w:numId="14">
    <w:abstractNumId w:val="12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242"/>
    <w:rsid w:val="000A3BE5"/>
    <w:rsid w:val="000B505A"/>
    <w:rsid w:val="001744DD"/>
    <w:rsid w:val="001E33EE"/>
    <w:rsid w:val="002127A0"/>
    <w:rsid w:val="00290D4E"/>
    <w:rsid w:val="003D21A1"/>
    <w:rsid w:val="0047438A"/>
    <w:rsid w:val="004745BB"/>
    <w:rsid w:val="004F6C3F"/>
    <w:rsid w:val="005463A5"/>
    <w:rsid w:val="005500DA"/>
    <w:rsid w:val="00664C52"/>
    <w:rsid w:val="006D3E0E"/>
    <w:rsid w:val="00734D7D"/>
    <w:rsid w:val="007F39C0"/>
    <w:rsid w:val="00855BE7"/>
    <w:rsid w:val="008668C0"/>
    <w:rsid w:val="0087057F"/>
    <w:rsid w:val="008862DB"/>
    <w:rsid w:val="008E4BEB"/>
    <w:rsid w:val="009C6BC2"/>
    <w:rsid w:val="009D6D8A"/>
    <w:rsid w:val="009E6DEB"/>
    <w:rsid w:val="00A1041A"/>
    <w:rsid w:val="00A16357"/>
    <w:rsid w:val="00A17992"/>
    <w:rsid w:val="00AF4393"/>
    <w:rsid w:val="00B8265C"/>
    <w:rsid w:val="00DE03CE"/>
    <w:rsid w:val="00E3330C"/>
    <w:rsid w:val="00E53242"/>
    <w:rsid w:val="00E57B55"/>
    <w:rsid w:val="00E91AC1"/>
    <w:rsid w:val="00F120FF"/>
    <w:rsid w:val="00F2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3DC"/>
  <w15:docId w15:val="{894F7C25-0743-4FC0-9A36-78B69765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90D4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5C"/>
  </w:style>
  <w:style w:type="paragraph" w:styleId="Stopka">
    <w:name w:val="footer"/>
    <w:basedOn w:val="Normalny"/>
    <w:link w:val="Stopka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5C"/>
  </w:style>
  <w:style w:type="character" w:customStyle="1" w:styleId="Nagwek2Znak">
    <w:name w:val="Nagłówek 2 Znak"/>
    <w:basedOn w:val="Domylnaczcionkaakapitu"/>
    <w:link w:val="Nagwek2"/>
    <w:rsid w:val="00290D4E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90D4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90D4E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90D4E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90D4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90D4E"/>
    <w:pPr>
      <w:spacing w:after="0" w:line="240" w:lineRule="auto"/>
      <w:jc w:val="both"/>
    </w:pPr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0D4E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90D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0D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F4393"/>
    <w:pPr>
      <w:suppressAutoHyphens/>
      <w:ind w:left="720"/>
      <w:contextualSpacing/>
    </w:pPr>
    <w:rPr>
      <w:rFonts w:ascii="Calibri" w:eastAsia="Calibri" w:hAnsi="Calibri" w:cs="Times New Roman"/>
      <w:kern w:val="2"/>
    </w:rPr>
  </w:style>
  <w:style w:type="paragraph" w:customStyle="1" w:styleId="Standard">
    <w:name w:val="Standard"/>
    <w:rsid w:val="009E6D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E6DEB"/>
    <w:pPr>
      <w:autoSpaceDE w:val="0"/>
    </w:pPr>
    <w:rPr>
      <w:rFonts w:ascii="Calibri, Calibri" w:eastAsia="Calibri, Calibri" w:hAnsi="Calibri, Calibri" w:cs="Calibri, 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900F-BD4D-4F29-BC97-CDA2C53F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Aleksandra Nowak</cp:lastModifiedBy>
  <cp:revision>14</cp:revision>
  <cp:lastPrinted>2019-10-02T09:08:00Z</cp:lastPrinted>
  <dcterms:created xsi:type="dcterms:W3CDTF">2019-04-18T09:40:00Z</dcterms:created>
  <dcterms:modified xsi:type="dcterms:W3CDTF">2021-06-30T06:48:00Z</dcterms:modified>
</cp:coreProperties>
</file>