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E8B0AF2" w:rsidR="005172A2" w:rsidRPr="005A19B7" w:rsidRDefault="005172A2" w:rsidP="005A19B7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5A19B7" w:rsidRPr="004A79BB">
        <w:rPr>
          <w:b/>
          <w:bCs/>
        </w:rPr>
        <w:t>OR-</w:t>
      </w:r>
      <w:r w:rsidR="00B771B1">
        <w:rPr>
          <w:b/>
          <w:bCs/>
        </w:rPr>
        <w:t>D</w:t>
      </w:r>
      <w:r w:rsidR="005A19B7" w:rsidRPr="004A79BB">
        <w:rPr>
          <w:b/>
          <w:bCs/>
        </w:rPr>
        <w:t>-III.272.</w:t>
      </w:r>
      <w:r w:rsidR="007F4898">
        <w:rPr>
          <w:b/>
          <w:bCs/>
        </w:rPr>
        <w:t>8</w:t>
      </w:r>
      <w:r w:rsidR="00B0191D">
        <w:rPr>
          <w:b/>
          <w:bCs/>
        </w:rPr>
        <w:t>2</w:t>
      </w:r>
      <w:r w:rsidR="005A19B7" w:rsidRPr="004A79BB">
        <w:rPr>
          <w:b/>
          <w:bCs/>
        </w:rPr>
        <w:t>.202</w:t>
      </w:r>
      <w:r w:rsidR="00925C53">
        <w:rPr>
          <w:b/>
          <w:bCs/>
        </w:rPr>
        <w:t>3</w:t>
      </w:r>
      <w:r w:rsidR="005A19B7" w:rsidRPr="004A79BB">
        <w:rPr>
          <w:b/>
          <w:bCs/>
        </w:rPr>
        <w:t>.AP</w:t>
      </w:r>
    </w:p>
    <w:p w14:paraId="72ED812B" w14:textId="3B236AC0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B0191D">
        <w:rPr>
          <w:rFonts w:cs="Arial"/>
          <w:b/>
          <w:sz w:val="16"/>
          <w:szCs w:val="16"/>
        </w:rPr>
        <w:t>4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KRS/CEiDG)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3E3436" w:rsidRDefault="001A4A07" w:rsidP="006F748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3E3436">
        <w:rPr>
          <w:rFonts w:asciiTheme="minorHAnsi" w:hAnsiTheme="minorHAnsi" w:cstheme="minorHAns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3E3436" w:rsidRDefault="00652CBE" w:rsidP="00652CBE">
      <w:pPr>
        <w:spacing w:after="120" w:line="360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3E3436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3E3436">
        <w:rPr>
          <w:rFonts w:asciiTheme="minorHAnsi" w:hAnsiTheme="minorHAnsi" w:cstheme="minorHAnsi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3E3436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343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3E3436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3E3436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3E3436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12483DB3" w:rsidR="00DC263C" w:rsidRPr="005D0ACA" w:rsidRDefault="000D6196" w:rsidP="005D0ACA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B7357F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7C40CB" w:rsidRPr="00B7357F">
        <w:rPr>
          <w:rFonts w:asciiTheme="minorHAnsi" w:hAnsiTheme="minorHAnsi" w:cstheme="minorHAnsi"/>
          <w:sz w:val="24"/>
          <w:szCs w:val="24"/>
        </w:rPr>
        <w:t>, którego przedmiotem jest</w:t>
      </w:r>
      <w:r w:rsidR="007C40CB" w:rsidRPr="00B735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0ACA">
        <w:rPr>
          <w:rFonts w:asciiTheme="minorHAnsi" w:hAnsiTheme="minorHAnsi" w:cstheme="minorHAnsi"/>
          <w:b/>
          <w:bCs/>
        </w:rPr>
        <w:t>w</w:t>
      </w:r>
      <w:r w:rsidR="005D0ACA" w:rsidRPr="00415D2A">
        <w:rPr>
          <w:rFonts w:asciiTheme="minorHAnsi" w:hAnsiTheme="minorHAnsi" w:cstheme="minorHAnsi"/>
          <w:b/>
          <w:bCs/>
        </w:rPr>
        <w:t>ynajem powierzchni reklamowej w autobusach komunikacji miejskiej</w:t>
      </w:r>
      <w:r w:rsidR="005D0ACA">
        <w:rPr>
          <w:rFonts w:asciiTheme="minorHAnsi" w:hAnsiTheme="minorHAnsi" w:cstheme="minorHAnsi"/>
          <w:b/>
          <w:bCs/>
        </w:rPr>
        <w:t xml:space="preserve"> </w:t>
      </w:r>
      <w:r w:rsidR="005D0ACA" w:rsidRPr="00415D2A">
        <w:rPr>
          <w:rFonts w:asciiTheme="minorHAnsi" w:hAnsiTheme="minorHAnsi" w:cstheme="minorHAnsi"/>
          <w:b/>
          <w:bCs/>
        </w:rPr>
        <w:t>i na nośnikach typu Citylight na wiatach przystankowych w Warszawie</w:t>
      </w:r>
      <w:r w:rsidR="005D0ACA">
        <w:rPr>
          <w:rFonts w:asciiTheme="minorHAnsi" w:hAnsiTheme="minorHAnsi" w:cstheme="minorHAnsi"/>
          <w:b/>
          <w:bCs/>
        </w:rPr>
        <w:t xml:space="preserve">, </w:t>
      </w:r>
      <w:r w:rsidRPr="00B7357F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486BE5C9" w14:textId="77777777" w:rsidR="00DC263C" w:rsidRPr="00AE52A3" w:rsidRDefault="00DC263C" w:rsidP="00DC263C">
      <w:pPr>
        <w:rPr>
          <w:rFonts w:asciiTheme="minorHAnsi" w:hAnsiTheme="minorHAnsi" w:cstheme="minorHAnsi"/>
          <w:b/>
          <w:bCs/>
          <w:sz w:val="22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5FB730C2" w:rsidR="00F43375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D661F0" w14:textId="578433DA" w:rsidR="00C83F45" w:rsidRPr="00A03F5E" w:rsidRDefault="00C83F45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F45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E9D2950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(Dz. U. poz. 835)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10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11B361D7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10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następującego/ych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A493" w14:textId="77777777" w:rsidR="005F0BF3" w:rsidRDefault="005F0BF3" w:rsidP="0038231F">
      <w:pPr>
        <w:spacing w:line="240" w:lineRule="auto"/>
      </w:pPr>
      <w:r>
        <w:separator/>
      </w:r>
    </w:p>
  </w:endnote>
  <w:endnote w:type="continuationSeparator" w:id="0">
    <w:p w14:paraId="41D9FFB6" w14:textId="77777777" w:rsidR="005F0BF3" w:rsidRDefault="005F0BF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D0AC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D0AC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CDF" w14:textId="77777777" w:rsidR="005F0BF3" w:rsidRDefault="005F0BF3" w:rsidP="0038231F">
      <w:pPr>
        <w:spacing w:line="240" w:lineRule="auto"/>
      </w:pPr>
      <w:r>
        <w:separator/>
      </w:r>
    </w:p>
  </w:footnote>
  <w:footnote w:type="continuationSeparator" w:id="0">
    <w:p w14:paraId="5CFCDB7F" w14:textId="77777777" w:rsidR="005F0BF3" w:rsidRDefault="005F0BF3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D36BC90" w:rsidR="00132AB1" w:rsidRDefault="00E82BCC" w:rsidP="00E82BCC">
    <w:pPr>
      <w:ind w:left="340"/>
      <w:rPr>
        <w:b/>
        <w:iCs/>
        <w:sz w:val="16"/>
        <w:szCs w:val="16"/>
        <w:u w:val="single"/>
      </w:rPr>
    </w:pPr>
    <w:r>
      <w:rPr>
        <w:b/>
        <w:sz w:val="16"/>
        <w:szCs w:val="16"/>
        <w:u w:val="single"/>
      </w:rPr>
      <w:t xml:space="preserve"> </w:t>
    </w:r>
    <w:r w:rsidR="00132AB1" w:rsidRPr="00D335A2">
      <w:rPr>
        <w:b/>
        <w:sz w:val="16"/>
        <w:szCs w:val="16"/>
        <w:u w:val="single"/>
      </w:rPr>
      <w:t xml:space="preserve">numer sprawy: </w:t>
    </w:r>
    <w:r w:rsidR="00D335A2" w:rsidRPr="00D335A2">
      <w:rPr>
        <w:b/>
        <w:bCs/>
        <w:u w:val="single"/>
      </w:rPr>
      <w:t>OR-</w:t>
    </w:r>
    <w:r w:rsidR="00B771B1">
      <w:rPr>
        <w:b/>
        <w:bCs/>
        <w:u w:val="single"/>
      </w:rPr>
      <w:t>D</w:t>
    </w:r>
    <w:r w:rsidR="00D335A2" w:rsidRPr="00D335A2">
      <w:rPr>
        <w:b/>
        <w:bCs/>
        <w:u w:val="single"/>
      </w:rPr>
      <w:t>-III.272.</w:t>
    </w:r>
    <w:r w:rsidR="003E3436">
      <w:rPr>
        <w:b/>
        <w:bCs/>
        <w:u w:val="single"/>
      </w:rPr>
      <w:t>8</w:t>
    </w:r>
    <w:r w:rsidR="00553AE7">
      <w:rPr>
        <w:b/>
        <w:bCs/>
        <w:u w:val="single"/>
      </w:rPr>
      <w:t>2</w:t>
    </w:r>
    <w:r w:rsidR="00D335A2" w:rsidRPr="00D335A2">
      <w:rPr>
        <w:b/>
        <w:bCs/>
        <w:u w:val="single"/>
      </w:rPr>
      <w:t>.2023.AP</w:t>
    </w:r>
    <w:r w:rsidR="0085144D" w:rsidRPr="005A19B7">
      <w:rPr>
        <w:b/>
        <w:sz w:val="16"/>
        <w:szCs w:val="16"/>
        <w:u w:val="single"/>
      </w:rPr>
      <w:t xml:space="preserve">            </w:t>
    </w:r>
    <w:r w:rsidR="00C972A6" w:rsidRPr="005A19B7">
      <w:rPr>
        <w:b/>
        <w:sz w:val="16"/>
        <w:szCs w:val="16"/>
        <w:u w:val="single"/>
      </w:rPr>
      <w:tab/>
    </w:r>
    <w:r w:rsidR="005A19B7">
      <w:rPr>
        <w:b/>
        <w:sz w:val="16"/>
        <w:szCs w:val="16"/>
        <w:u w:val="single"/>
      </w:rPr>
      <w:t xml:space="preserve">  </w:t>
    </w:r>
    <w:r w:rsidR="00C83F45">
      <w:rPr>
        <w:b/>
        <w:sz w:val="16"/>
        <w:szCs w:val="16"/>
        <w:u w:val="single"/>
      </w:rPr>
      <w:softHyphen/>
    </w:r>
    <w:r w:rsidR="00C83F45">
      <w:rPr>
        <w:b/>
        <w:sz w:val="16"/>
        <w:szCs w:val="16"/>
        <w:u w:val="single"/>
      </w:rPr>
      <w:softHyphen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 xml:space="preserve">       </w:t>
    </w:r>
    <w:r w:rsidR="00C83F45">
      <w:rPr>
        <w:b/>
        <w:sz w:val="16"/>
        <w:szCs w:val="16"/>
        <w:u w:val="single"/>
      </w:rPr>
      <w:t xml:space="preserve">                </w:t>
    </w:r>
    <w:r w:rsidR="00C972A6" w:rsidRPr="005A19B7">
      <w:rPr>
        <w:b/>
        <w:sz w:val="16"/>
        <w:szCs w:val="16"/>
        <w:u w:val="single"/>
      </w:rPr>
      <w:tab/>
    </w:r>
    <w:r w:rsidR="00132AB1" w:rsidRPr="005A19B7">
      <w:rPr>
        <w:b/>
        <w:iCs/>
        <w:sz w:val="16"/>
        <w:szCs w:val="16"/>
        <w:u w:val="single"/>
      </w:rPr>
      <w:t xml:space="preserve">załącznik nr 4 do </w:t>
    </w:r>
    <w:r w:rsidR="00AC3C11" w:rsidRPr="005A19B7">
      <w:rPr>
        <w:b/>
        <w:iCs/>
        <w:sz w:val="16"/>
        <w:szCs w:val="16"/>
        <w:u w:val="single"/>
      </w:rPr>
      <w:t>SWZ</w:t>
    </w:r>
  </w:p>
  <w:p w14:paraId="4185DC33" w14:textId="77777777" w:rsidR="00E32030" w:rsidRPr="00D335A2" w:rsidRDefault="00E32030" w:rsidP="00E82BCC">
    <w:pPr>
      <w:ind w:left="34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17990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0529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3436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C73BC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53AE7"/>
    <w:rsid w:val="005625E6"/>
    <w:rsid w:val="005641F0"/>
    <w:rsid w:val="005661B3"/>
    <w:rsid w:val="0056659C"/>
    <w:rsid w:val="0057160D"/>
    <w:rsid w:val="0057792B"/>
    <w:rsid w:val="005A19B7"/>
    <w:rsid w:val="005A347E"/>
    <w:rsid w:val="005A73FB"/>
    <w:rsid w:val="005D0ACA"/>
    <w:rsid w:val="005E16D6"/>
    <w:rsid w:val="005E176A"/>
    <w:rsid w:val="005E65A3"/>
    <w:rsid w:val="005F0BF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000D"/>
    <w:rsid w:val="00793415"/>
    <w:rsid w:val="007936D6"/>
    <w:rsid w:val="0079713A"/>
    <w:rsid w:val="007A64FF"/>
    <w:rsid w:val="007C40CB"/>
    <w:rsid w:val="007C4C01"/>
    <w:rsid w:val="007E25BD"/>
    <w:rsid w:val="007E2F69"/>
    <w:rsid w:val="007F4898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17B2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16C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91D"/>
    <w:rsid w:val="00B01B85"/>
    <w:rsid w:val="00B119F4"/>
    <w:rsid w:val="00B15219"/>
    <w:rsid w:val="00B154B4"/>
    <w:rsid w:val="00B22BBE"/>
    <w:rsid w:val="00B35FDB"/>
    <w:rsid w:val="00B37134"/>
    <w:rsid w:val="00B40FC8"/>
    <w:rsid w:val="00B463FB"/>
    <w:rsid w:val="00B60D0B"/>
    <w:rsid w:val="00B7357F"/>
    <w:rsid w:val="00B771B1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6A90"/>
    <w:rsid w:val="00CE6400"/>
    <w:rsid w:val="00CF4A74"/>
    <w:rsid w:val="00D012CC"/>
    <w:rsid w:val="00D01705"/>
    <w:rsid w:val="00D0241D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974C3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32030"/>
    <w:rsid w:val="00E42CC3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2DDE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909D2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C40C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55403C-6E9F-4B8F-9274-1231B5717159}"/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33</cp:revision>
  <cp:lastPrinted>2021-12-22T13:46:00Z</cp:lastPrinted>
  <dcterms:created xsi:type="dcterms:W3CDTF">2022-07-01T11:27:00Z</dcterms:created>
  <dcterms:modified xsi:type="dcterms:W3CDTF">2023-08-10T12:12:00Z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