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A8B30" w14:textId="738339B2" w:rsidR="003379E9" w:rsidRPr="003379E9" w:rsidRDefault="003379E9" w:rsidP="003379E9">
      <w:pPr>
        <w:spacing w:after="120" w:line="360" w:lineRule="auto"/>
        <w:ind w:left="5812" w:firstLine="560"/>
        <w:jc w:val="right"/>
        <w:rPr>
          <w:rFonts w:ascii="Times New Roman" w:hAnsi="Times New Roman" w:cs="Times New Roman"/>
          <w:color w:val="000000"/>
        </w:rPr>
      </w:pPr>
      <w:r w:rsidRPr="003379E9">
        <w:rPr>
          <w:rFonts w:ascii="Times New Roman" w:hAnsi="Times New Roman" w:cs="Times New Roman"/>
          <w:color w:val="000000"/>
        </w:rPr>
        <w:t xml:space="preserve">Zgierz, dn. </w:t>
      </w:r>
      <w:r w:rsidR="002179F7">
        <w:rPr>
          <w:rFonts w:ascii="Times New Roman" w:hAnsi="Times New Roman" w:cs="Times New Roman"/>
          <w:color w:val="000000"/>
        </w:rPr>
        <w:t xml:space="preserve">24.07.2024 </w:t>
      </w:r>
      <w:r w:rsidRPr="003379E9">
        <w:rPr>
          <w:rFonts w:ascii="Times New Roman" w:hAnsi="Times New Roman" w:cs="Times New Roman"/>
          <w:color w:val="000000"/>
        </w:rPr>
        <w:t>r.</w:t>
      </w:r>
    </w:p>
    <w:p w14:paraId="2B0A869C" w14:textId="1102DDF3" w:rsidR="003379E9" w:rsidRPr="003379E9" w:rsidRDefault="003379E9" w:rsidP="003379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379E9">
        <w:rPr>
          <w:rFonts w:ascii="Times New Roman" w:hAnsi="Times New Roman" w:cs="Times New Roman"/>
          <w:color w:val="000000"/>
        </w:rPr>
        <w:t>ZP.272.</w:t>
      </w:r>
      <w:r w:rsidR="00BA5DA8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.2024.</w:t>
      </w:r>
      <w:r w:rsidR="000B67AB">
        <w:rPr>
          <w:rFonts w:ascii="Times New Roman" w:hAnsi="Times New Roman" w:cs="Times New Roman"/>
          <w:color w:val="000000"/>
        </w:rPr>
        <w:t>RF</w:t>
      </w:r>
      <w:r>
        <w:rPr>
          <w:rFonts w:ascii="Times New Roman" w:hAnsi="Times New Roman" w:cs="Times New Roman"/>
          <w:color w:val="000000"/>
        </w:rPr>
        <w:t>/</w:t>
      </w:r>
      <w:r w:rsidR="002179F7">
        <w:rPr>
          <w:rFonts w:ascii="Times New Roman" w:hAnsi="Times New Roman" w:cs="Times New Roman"/>
          <w:color w:val="000000"/>
        </w:rPr>
        <w:t>7</w:t>
      </w:r>
    </w:p>
    <w:p w14:paraId="338B8B3B" w14:textId="77777777" w:rsidR="003379E9" w:rsidRPr="003379E9" w:rsidRDefault="003379E9" w:rsidP="003379E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3379E9">
        <w:rPr>
          <w:rFonts w:ascii="Times New Roman" w:hAnsi="Times New Roman" w:cs="Times New Roman"/>
          <w:b/>
          <w:u w:val="single"/>
        </w:rPr>
        <w:t xml:space="preserve">INFORMACJA Z OTWARCIA OFERT </w:t>
      </w:r>
    </w:p>
    <w:p w14:paraId="7630CB5B" w14:textId="77777777" w:rsidR="003379E9" w:rsidRDefault="003379E9" w:rsidP="003379E9">
      <w:pPr>
        <w:jc w:val="both"/>
        <w:rPr>
          <w:rFonts w:ascii="Times New Roman" w:hAnsi="Times New Roman" w:cs="Times New Roman"/>
          <w:sz w:val="20"/>
        </w:rPr>
      </w:pPr>
    </w:p>
    <w:p w14:paraId="3A4EA22C" w14:textId="615184B1" w:rsidR="003379E9" w:rsidRDefault="003379E9" w:rsidP="00BA5DA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9E9">
        <w:rPr>
          <w:rFonts w:ascii="Times New Roman" w:hAnsi="Times New Roman" w:cs="Times New Roman"/>
          <w:sz w:val="20"/>
        </w:rPr>
        <w:tab/>
      </w:r>
      <w:r w:rsidRPr="003379E9">
        <w:rPr>
          <w:rFonts w:ascii="Times New Roman" w:hAnsi="Times New Roman" w:cs="Times New Roman"/>
        </w:rPr>
        <w:t>Na podstawie art. 222 ust. 5 ustawy z dnia 11 września 2019 r. – Prawo zamówień publicznych                           (tj. Dz. U. z 202</w:t>
      </w:r>
      <w:r>
        <w:rPr>
          <w:rFonts w:ascii="Times New Roman" w:hAnsi="Times New Roman" w:cs="Times New Roman"/>
        </w:rPr>
        <w:t>3</w:t>
      </w:r>
      <w:r w:rsidRPr="003379E9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1605</w:t>
      </w:r>
      <w:r w:rsidRPr="003379E9">
        <w:rPr>
          <w:rFonts w:ascii="Times New Roman" w:hAnsi="Times New Roman" w:cs="Times New Roman"/>
        </w:rPr>
        <w:t xml:space="preserve"> ze zm. - zwanej dalej Ustawą), Zarząd Powiatu Zgierskiego zwany dalej Zamawiającym</w:t>
      </w:r>
      <w:r>
        <w:rPr>
          <w:rFonts w:ascii="Times New Roman" w:hAnsi="Times New Roman" w:cs="Times New Roman"/>
        </w:rPr>
        <w:t xml:space="preserve">, </w:t>
      </w:r>
      <w:r w:rsidR="000B67AB" w:rsidRPr="00D7011C">
        <w:rPr>
          <w:rFonts w:ascii="Times New Roman" w:hAnsi="Times New Roman" w:cs="Times New Roman"/>
        </w:rPr>
        <w:t>udostępnia informacje dotyczące złożonych ofert w postępowaniu prowadzonym w trybie podstawowym na podstawie art. 275 pkt 2 Ustawy, pn.:</w:t>
      </w:r>
      <w:bookmarkStart w:id="0" w:name="_Hlk110434258"/>
      <w:bookmarkStart w:id="1" w:name="_Hlk67294428"/>
      <w:r w:rsidR="000B67AB">
        <w:rPr>
          <w:rFonts w:ascii="Times New Roman" w:hAnsi="Times New Roman" w:cs="Times New Roman"/>
        </w:rPr>
        <w:t xml:space="preserve"> </w:t>
      </w:r>
      <w:r w:rsidRPr="003379E9">
        <w:rPr>
          <w:rFonts w:ascii="Times New Roman" w:hAnsi="Times New Roman" w:cs="Times New Roman"/>
          <w:b/>
        </w:rPr>
        <w:t>„</w:t>
      </w:r>
      <w:r w:rsidR="00BA5DA8" w:rsidRPr="00BA5DA8">
        <w:rPr>
          <w:rFonts w:ascii="Times New Roman" w:hAnsi="Times New Roman" w:cs="Times New Roman"/>
          <w:b/>
        </w:rPr>
        <w:t>Modernizacja sali gimnastycznej w I Liceum Ogólnokształcącym w Głownie</w:t>
      </w:r>
      <w:r w:rsidRPr="003379E9">
        <w:rPr>
          <w:rFonts w:ascii="Times New Roman" w:hAnsi="Times New Roman" w:cs="Times New Roman"/>
          <w:b/>
        </w:rPr>
        <w:t>”</w:t>
      </w:r>
      <w:r w:rsidR="000B67AB">
        <w:rPr>
          <w:rFonts w:ascii="Times New Roman" w:hAnsi="Times New Roman" w:cs="Times New Roman"/>
          <w:b/>
        </w:rPr>
        <w:t xml:space="preserve"> (ID 951718)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pPr w:leftFromText="141" w:rightFromText="141" w:bottomFromText="200" w:vertAnchor="text" w:horzAnchor="margin" w:tblpX="-75" w:tblpY="26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5671"/>
        <w:gridCol w:w="2831"/>
      </w:tblGrid>
      <w:tr w:rsidR="000B67AB" w14:paraId="58D83F5C" w14:textId="77777777" w:rsidTr="00A248C3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4BE6" w14:textId="77777777" w:rsidR="000B67AB" w:rsidRDefault="000B67AB" w:rsidP="003F4CAA">
            <w:pPr>
              <w:pStyle w:val="Akapitzlist"/>
              <w:spacing w:line="276" w:lineRule="auto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7E0A" w14:textId="77777777" w:rsidR="000B67AB" w:rsidRDefault="000B67AB" w:rsidP="003F4CAA">
            <w:pPr>
              <w:pStyle w:val="Akapitzlist"/>
              <w:spacing w:after="120" w:line="276" w:lineRule="auto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i adres Wykonawcy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040C" w14:textId="77777777" w:rsidR="000B67AB" w:rsidRDefault="000B67AB" w:rsidP="003F4CAA">
            <w:pPr>
              <w:pStyle w:val="Akapitzlist"/>
              <w:spacing w:line="276" w:lineRule="auto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ŁĄCZNA CENA</w:t>
            </w:r>
          </w:p>
          <w:p w14:paraId="00D725F8" w14:textId="77777777" w:rsidR="000B67AB" w:rsidRDefault="000B67AB" w:rsidP="003F4CAA">
            <w:pPr>
              <w:pStyle w:val="Akapitzlist"/>
              <w:spacing w:line="276" w:lineRule="auto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BRUTTO</w:t>
            </w:r>
          </w:p>
        </w:tc>
      </w:tr>
      <w:tr w:rsidR="000B67AB" w14:paraId="22569322" w14:textId="77777777" w:rsidTr="00A248C3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82F6" w14:textId="77777777" w:rsidR="000B67AB" w:rsidRDefault="000B67AB" w:rsidP="003F4C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1B2A" w14:textId="746AB5EA" w:rsidR="000B67AB" w:rsidRDefault="00A248C3" w:rsidP="003F4C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TPI SYSTEM Sp. z o.o., ul. Przybyszewskiego 161,                        93-120 Łódź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0795" w14:textId="2908E8F6" w:rsidR="000B67AB" w:rsidRDefault="00A248C3" w:rsidP="003F4C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432 210,67</w:t>
            </w:r>
            <w:r w:rsidR="000B67AB">
              <w:rPr>
                <w:rFonts w:ascii="Times New Roman" w:hAnsi="Times New Roman" w:cs="Times New Roman"/>
                <w:bCs/>
              </w:rPr>
              <w:t xml:space="preserve"> zł</w:t>
            </w:r>
          </w:p>
        </w:tc>
      </w:tr>
      <w:tr w:rsidR="000B67AB" w14:paraId="55443FD3" w14:textId="77777777" w:rsidTr="00A248C3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3513" w14:textId="77777777" w:rsidR="000B67AB" w:rsidRDefault="000B67AB" w:rsidP="003F4C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FCCF" w14:textId="062A22D9" w:rsidR="000B67AB" w:rsidRDefault="00A248C3" w:rsidP="003F4C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USEHOUSE Sp. z o.o., ul. Aleja Jana Pawła II 49B/1,                     05-250 Radzymin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620C" w14:textId="6B6524DF" w:rsidR="000B67AB" w:rsidRDefault="000B67AB" w:rsidP="003F4C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248C3">
              <w:rPr>
                <w:rFonts w:ascii="Times New Roman" w:hAnsi="Times New Roman" w:cs="Times New Roman"/>
                <w:bCs/>
              </w:rPr>
              <w:t xml:space="preserve"> 290 000,00 </w:t>
            </w:r>
            <w:r>
              <w:rPr>
                <w:rFonts w:ascii="Times New Roman" w:hAnsi="Times New Roman" w:cs="Times New Roman"/>
                <w:bCs/>
              </w:rPr>
              <w:t>zł</w:t>
            </w:r>
          </w:p>
        </w:tc>
      </w:tr>
    </w:tbl>
    <w:p w14:paraId="74373A53" w14:textId="77777777" w:rsidR="000B67AB" w:rsidRDefault="000B67AB" w:rsidP="00BA5DA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1133DAE" w14:textId="77777777" w:rsidR="000B67AB" w:rsidRDefault="000B67AB" w:rsidP="00BA5DA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CBCAFE5" w14:textId="70067C96" w:rsidR="000B67AB" w:rsidRPr="002179F7" w:rsidRDefault="002179F7" w:rsidP="002179F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Pr="002179F7">
        <w:rPr>
          <w:rFonts w:ascii="Times New Roman" w:hAnsi="Times New Roman" w:cs="Times New Roman"/>
          <w:b/>
          <w:i/>
          <w:iCs/>
        </w:rPr>
        <w:t>Zarząd Powiatu Zgierskiego</w:t>
      </w:r>
    </w:p>
    <w:bookmarkEnd w:id="0"/>
    <w:bookmarkEnd w:id="1"/>
    <w:p w14:paraId="6A2AC2A8" w14:textId="77777777" w:rsidR="003379E9" w:rsidRPr="003379E9" w:rsidRDefault="003379E9" w:rsidP="002179F7">
      <w:pPr>
        <w:spacing w:after="0"/>
        <w:ind w:left="4248" w:firstLine="708"/>
        <w:jc w:val="center"/>
        <w:rPr>
          <w:rFonts w:ascii="Times New Roman" w:hAnsi="Times New Roman" w:cs="Times New Roman"/>
          <w:iCs/>
        </w:rPr>
      </w:pPr>
      <w:r w:rsidRPr="003379E9">
        <w:rPr>
          <w:rFonts w:ascii="Times New Roman" w:hAnsi="Times New Roman" w:cs="Times New Roman"/>
          <w:bCs/>
        </w:rPr>
        <w:t>____</w:t>
      </w:r>
      <w:r w:rsidRPr="003379E9">
        <w:rPr>
          <w:rFonts w:ascii="Times New Roman" w:hAnsi="Times New Roman" w:cs="Times New Roman"/>
          <w:iCs/>
        </w:rPr>
        <w:t>____________________________________</w:t>
      </w:r>
    </w:p>
    <w:p w14:paraId="057AA6DD" w14:textId="3FBF024D" w:rsidR="003379E9" w:rsidRPr="003379E9" w:rsidRDefault="003379E9" w:rsidP="003379E9">
      <w:pPr>
        <w:pStyle w:val="Nagwek"/>
        <w:snapToGrid w:val="0"/>
        <w:ind w:right="-40"/>
        <w:jc w:val="center"/>
        <w:rPr>
          <w:rFonts w:ascii="Times New Roman" w:hAnsi="Times New Roman" w:cs="Times New Roman"/>
          <w:i/>
        </w:rPr>
      </w:pPr>
      <w:r w:rsidRPr="003379E9">
        <w:rPr>
          <w:rFonts w:ascii="Times New Roman" w:hAnsi="Times New Roman" w:cs="Times New Roman"/>
          <w:i/>
        </w:rPr>
        <w:tab/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</w:t>
      </w:r>
      <w:r w:rsidRPr="003379E9">
        <w:rPr>
          <w:rFonts w:ascii="Times New Roman" w:hAnsi="Times New Roman" w:cs="Times New Roman"/>
          <w:i/>
        </w:rPr>
        <w:t xml:space="preserve"> (</w:t>
      </w:r>
      <w:r w:rsidRPr="003379E9">
        <w:rPr>
          <w:rFonts w:ascii="Times New Roman" w:hAnsi="Times New Roman" w:cs="Times New Roman"/>
          <w:i/>
          <w:sz w:val="16"/>
          <w:szCs w:val="16"/>
        </w:rPr>
        <w:t>podpis Kierownika Zamawiającego lub osoby upoważnionej</w:t>
      </w:r>
      <w:r w:rsidRPr="003379E9">
        <w:rPr>
          <w:rFonts w:ascii="Times New Roman" w:hAnsi="Times New Roman" w:cs="Times New Roman"/>
          <w:i/>
        </w:rPr>
        <w:t>)</w:t>
      </w:r>
    </w:p>
    <w:p w14:paraId="4D601B1D" w14:textId="77777777" w:rsidR="003379E9" w:rsidRPr="003379E9" w:rsidRDefault="003379E9" w:rsidP="003379E9">
      <w:pPr>
        <w:spacing w:after="0"/>
        <w:rPr>
          <w:rFonts w:ascii="Times New Roman" w:hAnsi="Times New Roman" w:cs="Times New Roman"/>
          <w:b/>
          <w:u w:val="single"/>
        </w:rPr>
      </w:pPr>
    </w:p>
    <w:p w14:paraId="7AFD1587" w14:textId="77777777" w:rsidR="003379E9" w:rsidRPr="003379E9" w:rsidRDefault="003379E9" w:rsidP="003379E9">
      <w:pPr>
        <w:tabs>
          <w:tab w:val="left" w:pos="999"/>
        </w:tabs>
        <w:rPr>
          <w:rFonts w:ascii="Times New Roman" w:hAnsi="Times New Roman" w:cs="Times New Roman"/>
        </w:rPr>
      </w:pPr>
    </w:p>
    <w:p w14:paraId="0D483DFF" w14:textId="77777777" w:rsidR="00183440" w:rsidRPr="0031611E" w:rsidRDefault="0031611E" w:rsidP="0031611E">
      <w:pPr>
        <w:tabs>
          <w:tab w:val="left" w:pos="5636"/>
        </w:tabs>
      </w:pPr>
      <w:r>
        <w:tab/>
      </w:r>
    </w:p>
    <w:sectPr w:rsidR="00183440" w:rsidRPr="0031611E" w:rsidSect="00350B4D">
      <w:headerReference w:type="default" r:id="rId6"/>
      <w:footerReference w:type="default" r:id="rId7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5B41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5D5A7440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A11F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47363A" wp14:editId="12F8358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1BB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3890C9E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59ED8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4EA9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B98E4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2395D65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47363A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631BB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3890C9E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59ED8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04B4EA9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B98E4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2395D65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1812B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18751C50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ECC9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107FB9" wp14:editId="07009455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92E97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107FB9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57292E97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FFDC5A5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98"/>
    <w:rsid w:val="00013223"/>
    <w:rsid w:val="00085BA8"/>
    <w:rsid w:val="000B67AB"/>
    <w:rsid w:val="000C4817"/>
    <w:rsid w:val="00170D24"/>
    <w:rsid w:val="00183440"/>
    <w:rsid w:val="00185165"/>
    <w:rsid w:val="0019028F"/>
    <w:rsid w:val="001B5801"/>
    <w:rsid w:val="001E1ECD"/>
    <w:rsid w:val="001E3778"/>
    <w:rsid w:val="002179F7"/>
    <w:rsid w:val="0031611E"/>
    <w:rsid w:val="003379E9"/>
    <w:rsid w:val="00350B4D"/>
    <w:rsid w:val="003D2331"/>
    <w:rsid w:val="00570120"/>
    <w:rsid w:val="00594FAE"/>
    <w:rsid w:val="006113D1"/>
    <w:rsid w:val="00663478"/>
    <w:rsid w:val="006B5859"/>
    <w:rsid w:val="007272A1"/>
    <w:rsid w:val="007E679C"/>
    <w:rsid w:val="00803A30"/>
    <w:rsid w:val="00804698"/>
    <w:rsid w:val="008D19BA"/>
    <w:rsid w:val="00992102"/>
    <w:rsid w:val="009A4BFB"/>
    <w:rsid w:val="009E186F"/>
    <w:rsid w:val="00A21B3D"/>
    <w:rsid w:val="00A248C3"/>
    <w:rsid w:val="00A658F1"/>
    <w:rsid w:val="00B47C4A"/>
    <w:rsid w:val="00BA5DA8"/>
    <w:rsid w:val="00BC078E"/>
    <w:rsid w:val="00E042DD"/>
    <w:rsid w:val="00E31ED3"/>
    <w:rsid w:val="00E37D9D"/>
    <w:rsid w:val="00E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21EB8F"/>
  <w15:docId w15:val="{A59A855B-E42D-43D4-A098-5B56CCE4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3379E9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3379E9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48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48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48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7</cp:revision>
  <dcterms:created xsi:type="dcterms:W3CDTF">2024-04-29T13:28:00Z</dcterms:created>
  <dcterms:modified xsi:type="dcterms:W3CDTF">2024-07-24T13:10:00Z</dcterms:modified>
</cp:coreProperties>
</file>