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694E" w14:textId="0EE62931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5E7ADD">
        <w:rPr>
          <w:rFonts w:ascii="Arial" w:hAnsi="Arial" w:cs="Arial"/>
          <w:b/>
          <w:sz w:val="20"/>
          <w:szCs w:val="20"/>
        </w:rPr>
        <w:t>4</w:t>
      </w:r>
      <w:r w:rsidR="00E0402C">
        <w:rPr>
          <w:rFonts w:ascii="Arial" w:hAnsi="Arial" w:cs="Arial"/>
          <w:b/>
          <w:sz w:val="20"/>
          <w:szCs w:val="20"/>
        </w:rPr>
        <w:t>a</w:t>
      </w:r>
      <w:r w:rsidR="005E7AD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200CBD" w:rsidRPr="00B51197">
        <w:rPr>
          <w:rFonts w:ascii="Arial" w:hAnsi="Arial" w:cs="Arial"/>
          <w:b/>
          <w:sz w:val="20"/>
          <w:szCs w:val="20"/>
        </w:rPr>
        <w:t>ZP/</w:t>
      </w:r>
      <w:r w:rsidR="008A1358" w:rsidRPr="00B51197">
        <w:rPr>
          <w:rFonts w:ascii="Arial" w:hAnsi="Arial" w:cs="Arial"/>
          <w:b/>
          <w:sz w:val="20"/>
          <w:szCs w:val="20"/>
        </w:rPr>
        <w:t>p/</w:t>
      </w:r>
      <w:r w:rsidR="00EC6308">
        <w:rPr>
          <w:rFonts w:ascii="Arial" w:hAnsi="Arial" w:cs="Arial"/>
          <w:b/>
          <w:sz w:val="20"/>
          <w:szCs w:val="20"/>
        </w:rPr>
        <w:t>3</w:t>
      </w:r>
      <w:r w:rsidR="000474C3">
        <w:rPr>
          <w:rFonts w:ascii="Arial" w:hAnsi="Arial" w:cs="Arial"/>
          <w:b/>
          <w:sz w:val="20"/>
          <w:szCs w:val="20"/>
        </w:rPr>
        <w:t>7</w:t>
      </w:r>
      <w:r w:rsidR="00762F9D" w:rsidRPr="00B51197">
        <w:rPr>
          <w:rFonts w:ascii="Arial" w:hAnsi="Arial" w:cs="Arial"/>
          <w:b/>
          <w:sz w:val="20"/>
          <w:szCs w:val="20"/>
        </w:rPr>
        <w:t>/202</w:t>
      </w:r>
      <w:r w:rsidR="00EC6308">
        <w:rPr>
          <w:rFonts w:ascii="Arial" w:hAnsi="Arial" w:cs="Arial"/>
          <w:b/>
          <w:sz w:val="20"/>
          <w:szCs w:val="20"/>
        </w:rPr>
        <w:t>3</w:t>
      </w:r>
    </w:p>
    <w:p w14:paraId="551BBCF6" w14:textId="7777777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242D0B3A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6F146C16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14:paraId="7D8374C9" w14:textId="77777777" w:rsidR="003D74E5" w:rsidRPr="00F45F64" w:rsidRDefault="003D74E5" w:rsidP="00F45F64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14:paraId="37243955" w14:textId="77777777" w:rsidR="00AE05E6" w:rsidRPr="00E0402C" w:rsidRDefault="003D74E5" w:rsidP="00E040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F45F64">
        <w:rPr>
          <w:rFonts w:ascii="Arial" w:hAnsi="Arial" w:cs="Arial"/>
          <w:b/>
          <w:sz w:val="20"/>
          <w:szCs w:val="20"/>
          <w:u w:val="single"/>
        </w:rPr>
        <w:t>W</w:t>
      </w:r>
      <w:r w:rsidRPr="00762F9D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03B84487" w14:textId="3934FC0A" w:rsidR="003D74E5" w:rsidRPr="00EC6308" w:rsidRDefault="00AE05E6" w:rsidP="00E040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630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EC6308">
        <w:rPr>
          <w:rFonts w:ascii="Arial" w:hAnsi="Arial" w:cs="Arial"/>
          <w:sz w:val="20"/>
          <w:szCs w:val="20"/>
        </w:rPr>
        <w:t xml:space="preserve">pn. </w:t>
      </w:r>
      <w:r w:rsidR="00500954" w:rsidRPr="00EC6308">
        <w:rPr>
          <w:rFonts w:ascii="Arial" w:eastAsia="Calibri" w:hAnsi="Arial" w:cs="Arial"/>
          <w:b/>
          <w:sz w:val="20"/>
          <w:szCs w:val="20"/>
        </w:rPr>
        <w:t>„</w:t>
      </w:r>
      <w:r w:rsidR="000474C3" w:rsidRPr="000474C3">
        <w:rPr>
          <w:rFonts w:ascii="Arial" w:eastAsia="Calibri" w:hAnsi="Arial" w:cs="Arial"/>
          <w:b/>
          <w:sz w:val="20"/>
          <w:szCs w:val="20"/>
        </w:rPr>
        <w:t>Dostawa sprzętu i aparatury medycznej dla Samodzielnego Publicznego Zakładu Opieki Zdrowotnej Ministerstwa Spraw Wewnętrznych i Administracji w Poznaniu im. prof. Ludwika Bierkowskiego</w:t>
      </w:r>
      <w:r w:rsidR="00500954" w:rsidRPr="00EC6308">
        <w:rPr>
          <w:rFonts w:ascii="Arial" w:eastAsia="Calibri" w:hAnsi="Arial" w:cs="Arial"/>
          <w:b/>
          <w:sz w:val="20"/>
          <w:szCs w:val="20"/>
        </w:rPr>
        <w:t>”</w:t>
      </w:r>
      <w:r w:rsidR="003D74E5" w:rsidRPr="00EC6308">
        <w:rPr>
          <w:rFonts w:ascii="Arial" w:hAnsi="Arial" w:cs="Arial"/>
          <w:sz w:val="20"/>
          <w:szCs w:val="20"/>
        </w:rPr>
        <w:t xml:space="preserve">, oświadczam, </w:t>
      </w:r>
      <w:r w:rsidR="000474C3">
        <w:rPr>
          <w:rFonts w:ascii="Arial" w:hAnsi="Arial" w:cs="Arial"/>
          <w:sz w:val="20"/>
          <w:szCs w:val="20"/>
        </w:rPr>
        <w:br/>
      </w:r>
      <w:r w:rsidR="003D74E5" w:rsidRPr="00EC6308">
        <w:rPr>
          <w:rFonts w:ascii="Arial" w:hAnsi="Arial" w:cs="Arial"/>
          <w:sz w:val="20"/>
          <w:szCs w:val="20"/>
        </w:rPr>
        <w:t>co następuje:</w:t>
      </w:r>
    </w:p>
    <w:p w14:paraId="4F29AFEE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D4F22D8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F862BB" w14:textId="77777777" w:rsidR="00AE05E6" w:rsidRPr="00EC6308" w:rsidRDefault="00EC6308" w:rsidP="00EC63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6308">
        <w:rPr>
          <w:rFonts w:ascii="Arial" w:hAnsi="Arial" w:cs="Arial"/>
          <w:sz w:val="20"/>
          <w:szCs w:val="20"/>
        </w:rPr>
        <w:t>O</w:t>
      </w:r>
      <w:r w:rsidR="00E0402C" w:rsidRPr="00EC6308">
        <w:rPr>
          <w:rFonts w:ascii="Arial" w:hAnsi="Arial" w:cs="Arial"/>
          <w:sz w:val="20"/>
          <w:szCs w:val="20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 ”</w:t>
      </w:r>
      <w:r w:rsidR="00DF1A44" w:rsidRPr="00EC6308">
        <w:rPr>
          <w:rFonts w:ascii="Arial" w:hAnsi="Arial" w:cs="Arial"/>
          <w:sz w:val="20"/>
          <w:szCs w:val="20"/>
        </w:rPr>
        <w:t>.</w:t>
      </w:r>
    </w:p>
    <w:p w14:paraId="66F0647E" w14:textId="77777777" w:rsidR="00E0402C" w:rsidRPr="00EC6308" w:rsidRDefault="00E0402C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4C1755" w14:textId="77777777" w:rsidR="003D74E5" w:rsidRPr="00EC6308" w:rsidRDefault="00FC339B" w:rsidP="00EC630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6308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EC6308">
        <w:rPr>
          <w:rFonts w:ascii="Arial" w:hAnsi="Arial" w:cs="Arial"/>
          <w:b/>
          <w:bCs/>
          <w:sz w:val="20"/>
          <w:szCs w:val="20"/>
        </w:rPr>
        <w:tab/>
      </w:r>
      <w:r w:rsidR="003D74E5" w:rsidRPr="00EC6308">
        <w:rPr>
          <w:rFonts w:ascii="Arial" w:hAnsi="Arial" w:cs="Arial"/>
          <w:b/>
          <w:bCs/>
          <w:sz w:val="20"/>
          <w:szCs w:val="20"/>
        </w:rPr>
        <w:tab/>
      </w:r>
      <w:r w:rsidR="003D74E5" w:rsidRPr="00EC6308">
        <w:rPr>
          <w:rFonts w:ascii="Arial" w:hAnsi="Arial" w:cs="Arial"/>
          <w:b/>
          <w:bCs/>
          <w:sz w:val="20"/>
          <w:szCs w:val="20"/>
        </w:rPr>
        <w:tab/>
      </w:r>
    </w:p>
    <w:p w14:paraId="1527DE64" w14:textId="77777777" w:rsidR="00E0402C" w:rsidRPr="00EC6308" w:rsidRDefault="00E0402C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58B52E2" w14:textId="77777777" w:rsidR="003D74E5" w:rsidRDefault="003D74E5" w:rsidP="00EC63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630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="00E0402C" w:rsidRPr="00EC6308">
        <w:rPr>
          <w:rFonts w:ascii="Arial" w:hAnsi="Arial" w:cs="Arial"/>
          <w:sz w:val="20"/>
          <w:szCs w:val="20"/>
        </w:rPr>
        <w:t xml:space="preserve">art. 7 ust. 1  pkt ... </w:t>
      </w:r>
      <w:r w:rsidR="00E0402C" w:rsidRPr="00EC630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 art. 7 ust. 1 pkt 1,2 lub 3 ustawy o przeciwdziałaniu) </w:t>
      </w:r>
      <w:r w:rsidRPr="00EC6308">
        <w:rPr>
          <w:rFonts w:ascii="Arial" w:hAnsi="Arial" w:cs="Arial"/>
          <w:sz w:val="20"/>
          <w:szCs w:val="20"/>
        </w:rPr>
        <w:t xml:space="preserve">ustawy </w:t>
      </w:r>
      <w:r w:rsidR="00E0402C" w:rsidRPr="00EC6308">
        <w:rPr>
          <w:rFonts w:ascii="Arial" w:hAnsi="Arial" w:cs="Arial"/>
          <w:sz w:val="20"/>
          <w:szCs w:val="20"/>
        </w:rPr>
        <w:t>o przeciwdziałaniu</w:t>
      </w:r>
    </w:p>
    <w:p w14:paraId="3CF7768D" w14:textId="77777777" w:rsidR="00EC6308" w:rsidRPr="00EC6308" w:rsidRDefault="00EC6308" w:rsidP="00EC63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8BDFE0" w14:textId="77777777" w:rsidR="003D74E5" w:rsidRPr="00EC6308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18A0B8" w14:textId="77777777" w:rsidR="003D74E5" w:rsidRPr="00EC6308" w:rsidRDefault="00E0402C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>……………………………………..</w:t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  <w:t>podpis</w:t>
      </w:r>
    </w:p>
    <w:p w14:paraId="54DA6E90" w14:textId="77777777" w:rsidR="00F45F64" w:rsidRDefault="00F45F64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D05B3C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48ED3C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6C1C182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29603C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85DA6A1" w14:textId="77777777"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CE373E" w14:textId="77777777" w:rsidR="00EC6308" w:rsidRPr="00762F9D" w:rsidRDefault="00EC6308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2A2DAD" w14:textId="77777777"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0A270BC2" w14:textId="77777777" w:rsidR="006D63B3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lastRenderedPageBreak/>
        <w:tab/>
      </w:r>
    </w:p>
    <w:p w14:paraId="16FAD703" w14:textId="77777777" w:rsidR="00E0402C" w:rsidRDefault="00E0402C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175725" w14:textId="77777777" w:rsidR="00EC6308" w:rsidRDefault="00EC6308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77041B" w14:textId="77777777"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Na podstawie art. 7 ust. 1 ustawy o przeciwdziałaniu z postępowania wyklucza się:</w:t>
      </w:r>
    </w:p>
    <w:p w14:paraId="12E5353C" w14:textId="17F2BE71"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 wymienionego w wykazach określonych w rozporządzeniu Rady (WE) nr765/2006 z dnia 18 maja 2006 r. dotyczącego środków ograniczających w związku z</w:t>
      </w:r>
      <w:r w:rsidR="001F4A07"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 xml:space="preserve">sytuacją na Białorusi i udziałem Białorusi w agresji Rosji wobec Ukrainy (Dz. Urz. UE L134 z 20.05.2006, str. 1,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z17.03.2014, str. 6,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>. zm.), zwanego dalej „rozporządzeniem 269/2014” albo wpisanego na listę na podstawie decyzji w sprawie wpisu na listę rozstrzygającej o zastosowaniu środka, o którym mowa w art. 1 pkt 3 ustawy o przeciwdziałaniu;</w:t>
      </w:r>
    </w:p>
    <w:p w14:paraId="7E3805D3" w14:textId="77777777"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beneficjentem rzeczywistym w rozumieniu ustawy z dnia 1 marca2018 r. o przeciwdziałaniu praniu pieniędzy oraz finansowaniu terroryzmu (Dz. U. z2022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46447759" w14:textId="77777777"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wykonawcę, którego jednostką dominującą w rozumieniu art. 3 ust. 1 pkt 37 ustawy </w:t>
      </w:r>
      <w:proofErr w:type="spellStart"/>
      <w:r w:rsidRPr="00E0402C">
        <w:rPr>
          <w:rFonts w:ascii="Arial" w:hAnsi="Arial" w:cs="Arial"/>
          <w:sz w:val="20"/>
          <w:szCs w:val="20"/>
        </w:rPr>
        <w:t>zdnia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A3695F" w14:textId="77777777" w:rsid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7D410B" w14:textId="7A16DA17" w:rsidR="00E0402C" w:rsidRPr="00E0402C" w:rsidRDefault="00E0402C" w:rsidP="00D84D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  <w:r w:rsidR="00D84D8A"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>że okres ten nie rozpoczyna się wcześniej niż po 30.04.2022 r.</w:t>
      </w:r>
    </w:p>
    <w:sectPr w:rsidR="00E0402C" w:rsidRPr="00E0402C" w:rsidSect="00F45F64">
      <w:footerReference w:type="defaul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55DD" w14:textId="77777777" w:rsidR="00DF1A44" w:rsidRDefault="00DF1A44" w:rsidP="0038231F">
      <w:pPr>
        <w:spacing w:after="0" w:line="240" w:lineRule="auto"/>
      </w:pPr>
      <w:r>
        <w:separator/>
      </w:r>
    </w:p>
  </w:endnote>
  <w:endnote w:type="continuationSeparator" w:id="0">
    <w:p w14:paraId="0FD49DC1" w14:textId="77777777" w:rsidR="00DF1A44" w:rsidRDefault="00DF1A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08"/>
      <w:gridCol w:w="1554"/>
    </w:tblGrid>
    <w:tr w:rsidR="000474C3" w:rsidRPr="000474C3" w14:paraId="793067A0" w14:textId="77777777" w:rsidTr="00965B92">
      <w:tc>
        <w:tcPr>
          <w:tcW w:w="7508" w:type="dxa"/>
          <w:shd w:val="clear" w:color="auto" w:fill="auto"/>
          <w:vAlign w:val="bottom"/>
        </w:tcPr>
        <w:p w14:paraId="6368B61D" w14:textId="77777777" w:rsidR="000474C3" w:rsidRPr="000474C3" w:rsidRDefault="000474C3" w:rsidP="000474C3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0474C3">
            <w:rPr>
              <w:rFonts w:ascii="Arial" w:eastAsia="Calibri" w:hAnsi="Arial" w:cs="Arial"/>
              <w:kern w:val="2"/>
              <w:sz w:val="14"/>
              <w:szCs w:val="14"/>
            </w:rPr>
            <w:t>Samodzielny Publiczny Zak</w:t>
          </w:r>
          <w:r w:rsidRPr="000474C3">
            <w:rPr>
              <w:rFonts w:ascii="Arial" w:eastAsia="Calibri" w:hAnsi="Arial" w:cs="Arial" w:hint="cs"/>
              <w:kern w:val="2"/>
              <w:sz w:val="14"/>
              <w:szCs w:val="14"/>
            </w:rPr>
            <w:t>ł</w:t>
          </w:r>
          <w:r w:rsidRPr="000474C3">
            <w:rPr>
              <w:rFonts w:ascii="Arial" w:eastAsia="Calibri" w:hAnsi="Arial" w:cs="Arial"/>
              <w:kern w:val="2"/>
              <w:sz w:val="14"/>
              <w:szCs w:val="14"/>
            </w:rPr>
            <w:t>ad Opieki Zdrowotnej Ministerstwa Spraw Wewn</w:t>
          </w:r>
          <w:r w:rsidRPr="000474C3">
            <w:rPr>
              <w:rFonts w:ascii="Arial" w:eastAsia="Calibri" w:hAnsi="Arial" w:cs="Arial" w:hint="cs"/>
              <w:kern w:val="2"/>
              <w:sz w:val="14"/>
              <w:szCs w:val="14"/>
            </w:rPr>
            <w:t>ę</w:t>
          </w:r>
          <w:r w:rsidRPr="000474C3">
            <w:rPr>
              <w:rFonts w:ascii="Arial" w:eastAsia="Calibri" w:hAnsi="Arial" w:cs="Arial"/>
              <w:kern w:val="2"/>
              <w:sz w:val="14"/>
              <w:szCs w:val="14"/>
            </w:rPr>
            <w:t>trznych i Administracji w Poznaniu</w:t>
          </w:r>
        </w:p>
        <w:p w14:paraId="431F5BC3" w14:textId="77777777" w:rsidR="000474C3" w:rsidRPr="000474C3" w:rsidRDefault="000474C3" w:rsidP="000474C3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0474C3">
            <w:rPr>
              <w:rFonts w:ascii="Arial" w:eastAsia="Calibri" w:hAnsi="Arial" w:cs="Arial"/>
              <w:kern w:val="2"/>
              <w:sz w:val="14"/>
              <w:szCs w:val="14"/>
            </w:rPr>
            <w:t>im. prof. Ludwika Bierkowskiego, ul. Dojazd 34, 60-631 Poznań</w:t>
          </w:r>
        </w:p>
      </w:tc>
      <w:tc>
        <w:tcPr>
          <w:tcW w:w="1554" w:type="dxa"/>
          <w:shd w:val="clear" w:color="auto" w:fill="auto"/>
          <w:vAlign w:val="bottom"/>
        </w:tcPr>
        <w:p w14:paraId="251030E4" w14:textId="77777777" w:rsidR="000474C3" w:rsidRPr="000474C3" w:rsidRDefault="000474C3" w:rsidP="000474C3">
          <w:pPr>
            <w:tabs>
              <w:tab w:val="center" w:pos="4536"/>
              <w:tab w:val="right" w:pos="9072"/>
            </w:tabs>
            <w:spacing w:after="0" w:line="240" w:lineRule="auto"/>
            <w:ind w:right="-116"/>
            <w:jc w:val="right"/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</w:pP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Strona </w:t>
          </w: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instrText>PAGE   \* MERGEFORMAT</w:instrText>
          </w: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>1</w:t>
          </w: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end"/>
          </w: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 z </w:t>
          </w:r>
          <w:r w:rsidRPr="000474C3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0474C3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instrText xml:space="preserve"> NUMPAGES   \* MERGEFORMAT </w:instrText>
          </w:r>
          <w:r w:rsidRPr="000474C3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0474C3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t>4</w:t>
          </w:r>
          <w:r w:rsidRPr="000474C3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end"/>
          </w:r>
        </w:p>
      </w:tc>
    </w:tr>
  </w:tbl>
  <w:p w14:paraId="51046C4B" w14:textId="77777777" w:rsidR="000474C3" w:rsidRPr="000474C3" w:rsidRDefault="000474C3" w:rsidP="000474C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2"/>
        <w:sz w:val="14"/>
        <w:szCs w:val="14"/>
      </w:rPr>
    </w:pPr>
  </w:p>
  <w:p w14:paraId="31BB6D29" w14:textId="77777777" w:rsidR="000474C3" w:rsidRPr="000474C3" w:rsidRDefault="000474C3" w:rsidP="000474C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7504EB1E" w14:textId="77777777" w:rsidR="000474C3" w:rsidRDefault="000474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08"/>
      <w:gridCol w:w="1554"/>
    </w:tblGrid>
    <w:tr w:rsidR="000474C3" w:rsidRPr="000474C3" w14:paraId="100059E1" w14:textId="77777777" w:rsidTr="00965B92">
      <w:tc>
        <w:tcPr>
          <w:tcW w:w="7508" w:type="dxa"/>
          <w:shd w:val="clear" w:color="auto" w:fill="auto"/>
          <w:vAlign w:val="bottom"/>
        </w:tcPr>
        <w:p w14:paraId="784FB893" w14:textId="77777777" w:rsidR="000474C3" w:rsidRPr="000474C3" w:rsidRDefault="000474C3" w:rsidP="000474C3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0474C3">
            <w:rPr>
              <w:rFonts w:ascii="Arial" w:eastAsia="Calibri" w:hAnsi="Arial" w:cs="Arial"/>
              <w:kern w:val="2"/>
              <w:sz w:val="14"/>
              <w:szCs w:val="14"/>
            </w:rPr>
            <w:t>Samodzielny Publiczny Zak</w:t>
          </w:r>
          <w:r w:rsidRPr="000474C3">
            <w:rPr>
              <w:rFonts w:ascii="Arial" w:eastAsia="Calibri" w:hAnsi="Arial" w:cs="Arial" w:hint="cs"/>
              <w:kern w:val="2"/>
              <w:sz w:val="14"/>
              <w:szCs w:val="14"/>
            </w:rPr>
            <w:t>ł</w:t>
          </w:r>
          <w:r w:rsidRPr="000474C3">
            <w:rPr>
              <w:rFonts w:ascii="Arial" w:eastAsia="Calibri" w:hAnsi="Arial" w:cs="Arial"/>
              <w:kern w:val="2"/>
              <w:sz w:val="14"/>
              <w:szCs w:val="14"/>
            </w:rPr>
            <w:t>ad Opieki Zdrowotnej Ministerstwa Spraw Wewn</w:t>
          </w:r>
          <w:r w:rsidRPr="000474C3">
            <w:rPr>
              <w:rFonts w:ascii="Arial" w:eastAsia="Calibri" w:hAnsi="Arial" w:cs="Arial" w:hint="cs"/>
              <w:kern w:val="2"/>
              <w:sz w:val="14"/>
              <w:szCs w:val="14"/>
            </w:rPr>
            <w:t>ę</w:t>
          </w:r>
          <w:r w:rsidRPr="000474C3">
            <w:rPr>
              <w:rFonts w:ascii="Arial" w:eastAsia="Calibri" w:hAnsi="Arial" w:cs="Arial"/>
              <w:kern w:val="2"/>
              <w:sz w:val="14"/>
              <w:szCs w:val="14"/>
            </w:rPr>
            <w:t>trznych i Administracji w Poznaniu</w:t>
          </w:r>
        </w:p>
        <w:p w14:paraId="2568D0EC" w14:textId="77777777" w:rsidR="000474C3" w:rsidRPr="000474C3" w:rsidRDefault="000474C3" w:rsidP="000474C3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0474C3">
            <w:rPr>
              <w:rFonts w:ascii="Arial" w:eastAsia="Calibri" w:hAnsi="Arial" w:cs="Arial"/>
              <w:kern w:val="2"/>
              <w:sz w:val="14"/>
              <w:szCs w:val="14"/>
            </w:rPr>
            <w:t>im. prof. Ludwika Bierkowskiego, ul. Dojazd 34, 60-631 Poznań</w:t>
          </w:r>
        </w:p>
      </w:tc>
      <w:tc>
        <w:tcPr>
          <w:tcW w:w="1554" w:type="dxa"/>
          <w:shd w:val="clear" w:color="auto" w:fill="auto"/>
          <w:vAlign w:val="bottom"/>
        </w:tcPr>
        <w:p w14:paraId="4123A867" w14:textId="77777777" w:rsidR="000474C3" w:rsidRPr="000474C3" w:rsidRDefault="000474C3" w:rsidP="000474C3">
          <w:pPr>
            <w:tabs>
              <w:tab w:val="center" w:pos="4536"/>
              <w:tab w:val="right" w:pos="9072"/>
            </w:tabs>
            <w:spacing w:after="0" w:line="240" w:lineRule="auto"/>
            <w:ind w:right="-116"/>
            <w:jc w:val="right"/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</w:pP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Strona </w:t>
          </w: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instrText>PAGE   \* MERGEFORMAT</w:instrText>
          </w: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>1</w:t>
          </w: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end"/>
          </w: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 z </w:t>
          </w:r>
          <w:r w:rsidRPr="000474C3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0474C3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instrText xml:space="preserve"> NUMPAGES   \* MERGEFORMAT </w:instrText>
          </w:r>
          <w:r w:rsidRPr="000474C3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0474C3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t>4</w:t>
          </w:r>
          <w:r w:rsidRPr="000474C3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end"/>
          </w:r>
        </w:p>
      </w:tc>
    </w:tr>
  </w:tbl>
  <w:p w14:paraId="7884B3C6" w14:textId="77777777" w:rsidR="000474C3" w:rsidRPr="000474C3" w:rsidRDefault="000474C3" w:rsidP="000474C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2"/>
        <w:sz w:val="14"/>
        <w:szCs w:val="14"/>
      </w:rPr>
    </w:pPr>
  </w:p>
  <w:p w14:paraId="15F1A520" w14:textId="77777777" w:rsidR="000474C3" w:rsidRPr="000474C3" w:rsidRDefault="000474C3" w:rsidP="000474C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132472AB" w14:textId="77777777" w:rsidR="000474C3" w:rsidRDefault="00047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2E99" w14:textId="77777777" w:rsidR="00DF1A44" w:rsidRDefault="00DF1A44" w:rsidP="0038231F">
      <w:pPr>
        <w:spacing w:after="0" w:line="240" w:lineRule="auto"/>
      </w:pPr>
      <w:r>
        <w:separator/>
      </w:r>
    </w:p>
  </w:footnote>
  <w:footnote w:type="continuationSeparator" w:id="0">
    <w:p w14:paraId="20AC36FD" w14:textId="77777777" w:rsidR="00DF1A44" w:rsidRDefault="00DF1A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1812166449">
    <w:abstractNumId w:val="5"/>
  </w:num>
  <w:num w:numId="2" w16cid:durableId="653526735">
    <w:abstractNumId w:val="0"/>
  </w:num>
  <w:num w:numId="3" w16cid:durableId="859006381">
    <w:abstractNumId w:val="3"/>
  </w:num>
  <w:num w:numId="4" w16cid:durableId="1407386953">
    <w:abstractNumId w:val="7"/>
  </w:num>
  <w:num w:numId="5" w16cid:durableId="830758172">
    <w:abstractNumId w:val="6"/>
  </w:num>
  <w:num w:numId="6" w16cid:durableId="1461846746">
    <w:abstractNumId w:val="2"/>
  </w:num>
  <w:num w:numId="7" w16cid:durableId="2031449582">
    <w:abstractNumId w:val="1"/>
  </w:num>
  <w:num w:numId="8" w16cid:durableId="1084691343">
    <w:abstractNumId w:val="8"/>
  </w:num>
  <w:num w:numId="9" w16cid:durableId="13895726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038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474C3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1F366D"/>
    <w:rsid w:val="001F4A07"/>
    <w:rsid w:val="00200CBD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70AE5"/>
    <w:rsid w:val="0038231F"/>
    <w:rsid w:val="00397FCD"/>
    <w:rsid w:val="003B2070"/>
    <w:rsid w:val="003B214C"/>
    <w:rsid w:val="003B7238"/>
    <w:rsid w:val="003C3B64"/>
    <w:rsid w:val="003C7C99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00954"/>
    <w:rsid w:val="00520174"/>
    <w:rsid w:val="00531ADA"/>
    <w:rsid w:val="00545AC9"/>
    <w:rsid w:val="005641F0"/>
    <w:rsid w:val="005C39CA"/>
    <w:rsid w:val="005E176A"/>
    <w:rsid w:val="005E2241"/>
    <w:rsid w:val="005E7ADD"/>
    <w:rsid w:val="00600325"/>
    <w:rsid w:val="00634311"/>
    <w:rsid w:val="00695F35"/>
    <w:rsid w:val="006A2CD8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559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1358"/>
    <w:rsid w:val="008A49FC"/>
    <w:rsid w:val="008B2F17"/>
    <w:rsid w:val="008C02FB"/>
    <w:rsid w:val="008C5709"/>
    <w:rsid w:val="008C6DF8"/>
    <w:rsid w:val="008D0487"/>
    <w:rsid w:val="008E3B6F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9F65C4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409F"/>
    <w:rsid w:val="00AB690D"/>
    <w:rsid w:val="00AC4FA6"/>
    <w:rsid w:val="00AE05E6"/>
    <w:rsid w:val="00AE6FF2"/>
    <w:rsid w:val="00B0088C"/>
    <w:rsid w:val="00B02919"/>
    <w:rsid w:val="00B15219"/>
    <w:rsid w:val="00B15FD3"/>
    <w:rsid w:val="00B16676"/>
    <w:rsid w:val="00B34079"/>
    <w:rsid w:val="00B51197"/>
    <w:rsid w:val="00B53838"/>
    <w:rsid w:val="00B8005E"/>
    <w:rsid w:val="00B90E42"/>
    <w:rsid w:val="00BB0C3C"/>
    <w:rsid w:val="00BD48AF"/>
    <w:rsid w:val="00C0004E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67C35"/>
    <w:rsid w:val="00D73101"/>
    <w:rsid w:val="00D7532C"/>
    <w:rsid w:val="00D84D8A"/>
    <w:rsid w:val="00DA6EC7"/>
    <w:rsid w:val="00DD146A"/>
    <w:rsid w:val="00DD3E9D"/>
    <w:rsid w:val="00DF1A44"/>
    <w:rsid w:val="00E015C0"/>
    <w:rsid w:val="00E022A1"/>
    <w:rsid w:val="00E0402C"/>
    <w:rsid w:val="00E21B42"/>
    <w:rsid w:val="00E309E9"/>
    <w:rsid w:val="00E31C06"/>
    <w:rsid w:val="00E34392"/>
    <w:rsid w:val="00E43D8A"/>
    <w:rsid w:val="00E64482"/>
    <w:rsid w:val="00E65685"/>
    <w:rsid w:val="00E73190"/>
    <w:rsid w:val="00E73CEB"/>
    <w:rsid w:val="00E92F40"/>
    <w:rsid w:val="00E9573D"/>
    <w:rsid w:val="00EB7CDE"/>
    <w:rsid w:val="00EC6308"/>
    <w:rsid w:val="00EE1FBF"/>
    <w:rsid w:val="00EF74CA"/>
    <w:rsid w:val="00F04280"/>
    <w:rsid w:val="00F10939"/>
    <w:rsid w:val="00F365F2"/>
    <w:rsid w:val="00F43919"/>
    <w:rsid w:val="00F45F64"/>
    <w:rsid w:val="00F6117B"/>
    <w:rsid w:val="00F81DEC"/>
    <w:rsid w:val="00FC0317"/>
    <w:rsid w:val="00FC339B"/>
    <w:rsid w:val="00FE217F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64A711"/>
  <w15:docId w15:val="{98063AA3-E9F1-4F23-A591-C718CE69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45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Filipiak-Kozłowska</cp:lastModifiedBy>
  <cp:revision>15</cp:revision>
  <cp:lastPrinted>2020-10-28T15:14:00Z</cp:lastPrinted>
  <dcterms:created xsi:type="dcterms:W3CDTF">2022-09-20T12:32:00Z</dcterms:created>
  <dcterms:modified xsi:type="dcterms:W3CDTF">2023-10-23T10:53:00Z</dcterms:modified>
</cp:coreProperties>
</file>