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1254" w14:textId="77777777"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06D4F809" w14:textId="77777777" w:rsidR="00CA3726" w:rsidRDefault="007A36C0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MCPS-WZU/KBCH/351-34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14:paraId="333C2ABE" w14:textId="341B7C0E"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</w:t>
      </w:r>
      <w:r w:rsidR="00155E75">
        <w:rPr>
          <w:sz w:val="24"/>
          <w:szCs w:val="24"/>
          <w:lang w:eastAsia="en-US"/>
        </w:rPr>
        <w:t>Y</w:t>
      </w:r>
      <w:r w:rsidR="00440522">
        <w:rPr>
          <w:sz w:val="24"/>
          <w:szCs w:val="24"/>
          <w:lang w:eastAsia="en-US"/>
        </w:rPr>
        <w:t xml:space="preserve"> </w:t>
      </w:r>
      <w:r w:rsidR="002A0670">
        <w:rPr>
          <w:sz w:val="24"/>
          <w:szCs w:val="24"/>
          <w:lang w:eastAsia="en-US"/>
        </w:rPr>
        <w:t>24</w:t>
      </w:r>
      <w:r w:rsidR="00440522">
        <w:rPr>
          <w:sz w:val="24"/>
          <w:szCs w:val="24"/>
          <w:lang w:eastAsia="en-US"/>
        </w:rPr>
        <w:t>.07.2024</w:t>
      </w:r>
      <w:r w:rsidR="00F87762">
        <w:rPr>
          <w:sz w:val="24"/>
          <w:szCs w:val="24"/>
          <w:lang w:eastAsia="en-US"/>
        </w:rPr>
        <w:t xml:space="preserve"> r.</w:t>
      </w:r>
    </w:p>
    <w:p w14:paraId="26407AB7" w14:textId="77777777"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14:paraId="12B08118" w14:textId="77777777"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14:paraId="18553B8E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18DA7527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0FCD2659" w14:textId="77777777"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4C44DB41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089C2BED" w14:textId="77777777"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6A4DD85F" w14:textId="77777777"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77293F8" w14:textId="77777777" w:rsidR="00CA3726" w:rsidRDefault="00FB048B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postę</w:t>
      </w:r>
      <w:r w:rsidR="005C3D8C">
        <w:rPr>
          <w:bCs/>
          <w:color w:val="000000"/>
          <w:sz w:val="22"/>
          <w:szCs w:val="22"/>
          <w:lang w:eastAsia="en-US"/>
        </w:rPr>
        <w:t>powania o udzielenie zamówienia,  prowadzonego w trybie przetargu nieograniczonego</w:t>
      </w:r>
      <w:r w:rsidR="005C3D8C">
        <w:rPr>
          <w:sz w:val="22"/>
          <w:szCs w:val="22"/>
          <w:lang w:eastAsia="en-US"/>
        </w:rPr>
        <w:t xml:space="preserve"> </w:t>
      </w:r>
      <w:r w:rsidR="005C3D8C"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 w:rsidR="005C3D8C">
        <w:rPr>
          <w:color w:val="000000"/>
          <w:sz w:val="22"/>
          <w:szCs w:val="22"/>
          <w:lang w:eastAsia="en-US"/>
        </w:rPr>
        <w:t>:</w:t>
      </w:r>
      <w:r w:rsidR="005C3D8C">
        <w:rPr>
          <w:b/>
          <w:color w:val="00000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„Organizacja i przeprowadzenie szkolenia z zakresu I stopnia specjalizacji w zawodzie pracownik socjalny dla pracowników jednostek 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>organizac</w:t>
      </w:r>
      <w:r w:rsidR="00B45091">
        <w:rPr>
          <w:rFonts w:cs="Times New Roman"/>
          <w:b/>
          <w:spacing w:val="0"/>
          <w:sz w:val="22"/>
          <w:szCs w:val="22"/>
          <w:lang w:eastAsia="en-US"/>
        </w:rPr>
        <w:t>yjnych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>pomocy społecznej na terenie województwa mazowieckiego”.</w:t>
      </w:r>
    </w:p>
    <w:p w14:paraId="11A37AAC" w14:textId="77777777"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14:paraId="47A5C956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3E29D291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657FD4D9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14:paraId="7415704E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14:paraId="75825A9E" w14:textId="77777777" w:rsidR="00F92EB3" w:rsidRPr="00F92EB3" w:rsidRDefault="005C3D8C" w:rsidP="00F92EB3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</w:t>
      </w:r>
      <w:r w:rsidR="002857C3">
        <w:rPr>
          <w:spacing w:val="0"/>
          <w:sz w:val="22"/>
          <w:szCs w:val="22"/>
          <w:lang w:eastAsia="en-US"/>
        </w:rPr>
        <w:t>go za cenę określoną poniż</w:t>
      </w:r>
      <w:r w:rsidR="00FB048B">
        <w:rPr>
          <w:spacing w:val="0"/>
          <w:sz w:val="22"/>
          <w:szCs w:val="22"/>
          <w:lang w:eastAsia="en-US"/>
        </w:rPr>
        <w:t xml:space="preserve">ej </w:t>
      </w:r>
      <w:r>
        <w:rPr>
          <w:spacing w:val="0"/>
          <w:sz w:val="22"/>
          <w:szCs w:val="22"/>
          <w:lang w:eastAsia="en-US"/>
        </w:rPr>
        <w:t>:</w:t>
      </w:r>
    </w:p>
    <w:p w14:paraId="24DB4A06" w14:textId="77777777" w:rsidR="00F92EB3" w:rsidRDefault="00F92EB3">
      <w:pPr>
        <w:rPr>
          <w:spacing w:val="0"/>
          <w:sz w:val="22"/>
          <w:szCs w:val="22"/>
          <w:lang w:eastAsia="en-US"/>
        </w:rPr>
        <w:sectPr w:rsidR="00F92EB3" w:rsidSect="00F92EB3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0BB38DF1" w14:textId="77777777" w:rsidR="00F92EB3" w:rsidRDefault="00F92EB3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  <w:r w:rsidRPr="00F92EB3">
        <w:rPr>
          <w:spacing w:val="0"/>
          <w:sz w:val="22"/>
          <w:szCs w:val="22"/>
          <w:u w:val="single"/>
          <w:lang w:eastAsia="en-US"/>
        </w:rPr>
        <w:lastRenderedPageBreak/>
        <w:t>Wyliczenie ceny w poniższej tabeli dotyczy 1 zjazdu</w:t>
      </w:r>
      <w:r w:rsidR="002527F9">
        <w:rPr>
          <w:spacing w:val="0"/>
          <w:sz w:val="22"/>
          <w:szCs w:val="22"/>
          <w:u w:val="single"/>
          <w:lang w:eastAsia="en-US"/>
        </w:rPr>
        <w:t xml:space="preserve"> (dwudniowego)</w:t>
      </w:r>
      <w:r>
        <w:rPr>
          <w:spacing w:val="0"/>
          <w:sz w:val="22"/>
          <w:szCs w:val="22"/>
          <w:lang w:eastAsia="en-US"/>
        </w:rPr>
        <w:t>:</w:t>
      </w:r>
    </w:p>
    <w:tbl>
      <w:tblPr>
        <w:tblStyle w:val="Tabelasiatki1jasna"/>
        <w:tblpPr w:leftFromText="141" w:rightFromText="141" w:vertAnchor="text" w:horzAnchor="margin" w:tblpXSpec="center" w:tblpY="141"/>
        <w:tblW w:w="15588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555"/>
        <w:gridCol w:w="850"/>
        <w:gridCol w:w="851"/>
        <w:gridCol w:w="850"/>
        <w:gridCol w:w="992"/>
        <w:gridCol w:w="1057"/>
        <w:gridCol w:w="1075"/>
        <w:gridCol w:w="1134"/>
        <w:gridCol w:w="851"/>
        <w:gridCol w:w="845"/>
        <w:gridCol w:w="850"/>
        <w:gridCol w:w="1134"/>
        <w:gridCol w:w="1134"/>
        <w:gridCol w:w="1134"/>
        <w:gridCol w:w="1276"/>
      </w:tblGrid>
      <w:tr w:rsidR="00F92EB3" w:rsidRPr="00067FA9" w14:paraId="6304B689" w14:textId="77777777" w:rsidTr="0013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2590E27" w14:textId="77777777" w:rsidR="00F92EB3" w:rsidRPr="00E24FA1" w:rsidRDefault="00F92EB3" w:rsidP="00132B7E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2D80991A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397E575C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1" w:type="dxa"/>
            <w:vAlign w:val="center"/>
          </w:tcPr>
          <w:p w14:paraId="3EEA37E4" w14:textId="77777777" w:rsidR="00F92EB3" w:rsidRPr="0066331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która uczestniczy w części on-line szkolenia</w:t>
            </w:r>
          </w:p>
        </w:tc>
        <w:tc>
          <w:tcPr>
            <w:tcW w:w="850" w:type="dxa"/>
            <w:vAlign w:val="center"/>
          </w:tcPr>
          <w:p w14:paraId="3A6F0D01" w14:textId="77777777"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która uczestniczy w części on-line szkolenia</w:t>
            </w:r>
          </w:p>
        </w:tc>
        <w:tc>
          <w:tcPr>
            <w:tcW w:w="992" w:type="dxa"/>
          </w:tcPr>
          <w:p w14:paraId="5152BDC6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korzystała z noclegu … </w:t>
            </w:r>
          </w:p>
          <w:p w14:paraId="6E4729AC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b Umowy</w:t>
            </w:r>
          </w:p>
        </w:tc>
        <w:tc>
          <w:tcPr>
            <w:tcW w:w="1057" w:type="dxa"/>
          </w:tcPr>
          <w:p w14:paraId="3B169608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korzystała z noclegu … </w:t>
            </w:r>
          </w:p>
          <w:p w14:paraId="6C869622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b Umowy</w:t>
            </w:r>
          </w:p>
        </w:tc>
        <w:tc>
          <w:tcPr>
            <w:tcW w:w="1075" w:type="dxa"/>
          </w:tcPr>
          <w:p w14:paraId="023A7F68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nie korzystała z noclegu … </w:t>
            </w:r>
          </w:p>
          <w:p w14:paraId="19365F5F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§3 ust.1 lit c Umowy</w:t>
            </w:r>
          </w:p>
        </w:tc>
        <w:tc>
          <w:tcPr>
            <w:tcW w:w="1134" w:type="dxa"/>
          </w:tcPr>
          <w:p w14:paraId="55F587E5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nie korzystała z noclegu … </w:t>
            </w:r>
          </w:p>
          <w:p w14:paraId="476B3881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c Umowy</w:t>
            </w:r>
          </w:p>
        </w:tc>
        <w:tc>
          <w:tcPr>
            <w:tcW w:w="851" w:type="dxa"/>
            <w:vAlign w:val="center"/>
          </w:tcPr>
          <w:p w14:paraId="77637E4F" w14:textId="77777777"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3EF1878C" w14:textId="77777777" w:rsidR="00F92EB3" w:rsidRPr="0066331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uczestników (iloczyn kol. 5 i kol. 9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52E9E099" w14:textId="77777777"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uczestników (iloczyn kol. 6 i kol. 9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14:paraId="715A2625" w14:textId="77777777"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. 3 umowy </w:t>
            </w:r>
          </w:p>
        </w:tc>
        <w:tc>
          <w:tcPr>
            <w:tcW w:w="1134" w:type="dxa"/>
          </w:tcPr>
          <w:p w14:paraId="2A764E1B" w14:textId="77777777" w:rsidR="00F92EB3" w:rsidRPr="00E81AA5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brutto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>. 3 umowy</w:t>
            </w:r>
          </w:p>
        </w:tc>
        <w:tc>
          <w:tcPr>
            <w:tcW w:w="1134" w:type="dxa"/>
          </w:tcPr>
          <w:p w14:paraId="179F349B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zamówienia</w:t>
            </w:r>
          </w:p>
          <w:p w14:paraId="51B1ED22" w14:textId="77777777"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kol.10 i kol 12) </w:t>
            </w:r>
          </w:p>
        </w:tc>
        <w:tc>
          <w:tcPr>
            <w:tcW w:w="1276" w:type="dxa"/>
          </w:tcPr>
          <w:p w14:paraId="31E30E7D" w14:textId="77777777"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brutto realizację zamówienia</w:t>
            </w:r>
          </w:p>
          <w:p w14:paraId="6EAFA2C8" w14:textId="77777777"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kol.11 i kol.13)</w:t>
            </w:r>
          </w:p>
        </w:tc>
      </w:tr>
      <w:tr w:rsidR="00F92EB3" w:rsidRPr="00067FA9" w14:paraId="2E8BA8E3" w14:textId="77777777" w:rsidTr="00132B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DB848E" w14:textId="77777777" w:rsidR="00F92EB3" w:rsidRPr="00EE3EA4" w:rsidRDefault="00F92EB3" w:rsidP="00132B7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14:paraId="6E790CCE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851" w:type="dxa"/>
          </w:tcPr>
          <w:p w14:paraId="34ED3725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850" w:type="dxa"/>
          </w:tcPr>
          <w:p w14:paraId="0B69471C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992" w:type="dxa"/>
          </w:tcPr>
          <w:p w14:paraId="60D9A748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057" w:type="dxa"/>
          </w:tcPr>
          <w:p w14:paraId="18F35225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075" w:type="dxa"/>
          </w:tcPr>
          <w:p w14:paraId="49A318E0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14:paraId="10FE3580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851" w:type="dxa"/>
          </w:tcPr>
          <w:p w14:paraId="0357271A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845" w:type="dxa"/>
          </w:tcPr>
          <w:p w14:paraId="4183BB61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850" w:type="dxa"/>
          </w:tcPr>
          <w:p w14:paraId="75B85525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134" w:type="dxa"/>
          </w:tcPr>
          <w:p w14:paraId="3BA775A3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134" w:type="dxa"/>
          </w:tcPr>
          <w:p w14:paraId="2258B82C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kol.13</w:t>
            </w:r>
          </w:p>
        </w:tc>
        <w:tc>
          <w:tcPr>
            <w:tcW w:w="1134" w:type="dxa"/>
          </w:tcPr>
          <w:p w14:paraId="409E2E2D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kol.14</w:t>
            </w:r>
          </w:p>
        </w:tc>
        <w:tc>
          <w:tcPr>
            <w:tcW w:w="1276" w:type="dxa"/>
          </w:tcPr>
          <w:p w14:paraId="0F5E450C" w14:textId="77777777"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kol.15</w:t>
            </w:r>
          </w:p>
        </w:tc>
      </w:tr>
      <w:tr w:rsidR="00F92EB3" w:rsidRPr="00067FA9" w14:paraId="6337D357" w14:textId="77777777" w:rsidTr="00132B7E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EDAE9E7" w14:textId="77777777" w:rsidR="00F92EB3" w:rsidRPr="00B5660D" w:rsidRDefault="00F92EB3" w:rsidP="00132B7E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7A36C0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Organizacja i przeprowadzenie szkolenia z zakresu I stopnia specjalizacji w zawodzie pracownik socjalny dla pracowników jednostek organizac</w:t>
            </w:r>
            <w:r>
              <w:rPr>
                <w:rFonts w:eastAsia="Times New Roman"/>
                <w:spacing w:val="0"/>
                <w:sz w:val="16"/>
                <w:szCs w:val="16"/>
                <w:lang w:eastAsia="en-US"/>
              </w:rPr>
              <w:t>yjnych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 pomocy społecznej na ter</w:t>
            </w:r>
            <w:r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enie województwa </w:t>
            </w:r>
            <w:r w:rsidRPr="00A21015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mazowieckiego” - 1 zjazd </w:t>
            </w:r>
          </w:p>
        </w:tc>
        <w:tc>
          <w:tcPr>
            <w:tcW w:w="850" w:type="dxa"/>
          </w:tcPr>
          <w:p w14:paraId="6F4C09CC" w14:textId="77777777" w:rsidR="00F92EB3" w:rsidRDefault="00F92EB3" w:rsidP="00132B7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14:paraId="5320D0DE" w14:textId="77777777" w:rsidR="00F92EB3" w:rsidRPr="00E124BC" w:rsidRDefault="00F92EB3" w:rsidP="00132B7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</w:tcPr>
          <w:p w14:paraId="2CF9B4EF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29EF7F7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79B689E" w14:textId="77777777"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14:paraId="10093D7C" w14:textId="77777777"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14:paraId="4D887E7C" w14:textId="77777777"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693CFB" w14:textId="77777777"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8552C2B" w14:textId="77777777"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68C564D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5" w:type="dxa"/>
          </w:tcPr>
          <w:p w14:paraId="50D771EF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43AACDF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06D90E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C1B33F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064476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07D5523" w14:textId="77777777"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6FB39036" w14:textId="77777777" w:rsidR="00F92EB3" w:rsidRPr="00F92EB3" w:rsidRDefault="00F92EB3" w:rsidP="00E95DFA">
      <w:pPr>
        <w:suppressAutoHyphens/>
        <w:spacing w:after="100" w:afterAutospacing="1" w:line="300" w:lineRule="auto"/>
        <w:ind w:left="357"/>
        <w:rPr>
          <w:color w:val="FF0000"/>
          <w:spacing w:val="0"/>
          <w:sz w:val="22"/>
          <w:szCs w:val="22"/>
          <w:lang w:eastAsia="en-US"/>
        </w:rPr>
      </w:pPr>
    </w:p>
    <w:p w14:paraId="56B06A97" w14:textId="111E5CAC" w:rsidR="00F92EB3" w:rsidRPr="00A21015" w:rsidRDefault="00F92EB3" w:rsidP="00F92EB3">
      <w:pPr>
        <w:spacing w:after="0" w:line="240" w:lineRule="auto"/>
        <w:rPr>
          <w:spacing w:val="0"/>
          <w:sz w:val="22"/>
          <w:szCs w:val="22"/>
          <w:lang w:eastAsia="en-US"/>
        </w:rPr>
      </w:pPr>
      <w:r w:rsidRPr="00A21015">
        <w:rPr>
          <w:spacing w:val="0"/>
          <w:sz w:val="22"/>
          <w:szCs w:val="22"/>
          <w:lang w:eastAsia="en-US"/>
        </w:rPr>
        <w:t xml:space="preserve">Łączna cena netto za realizację zamówienia (kol. 14 tabeli powyżej) </w:t>
      </w:r>
      <w:r w:rsidRPr="00F30A25">
        <w:rPr>
          <w:spacing w:val="0"/>
          <w:sz w:val="22"/>
          <w:szCs w:val="22"/>
          <w:lang w:eastAsia="en-US"/>
        </w:rPr>
        <w:t>x 1</w:t>
      </w:r>
      <w:r w:rsidR="001959EF" w:rsidRPr="00F30A25">
        <w:rPr>
          <w:spacing w:val="0"/>
          <w:sz w:val="22"/>
          <w:szCs w:val="22"/>
          <w:lang w:eastAsia="en-US"/>
        </w:rPr>
        <w:t>2</w:t>
      </w:r>
      <w:r w:rsidRPr="00A21015">
        <w:rPr>
          <w:spacing w:val="0"/>
          <w:sz w:val="22"/>
          <w:szCs w:val="22"/>
          <w:lang w:eastAsia="en-US"/>
        </w:rPr>
        <w:t xml:space="preserve"> (liczba zjazdów określona w OPZ) = ……………………………………</w:t>
      </w:r>
      <w:r w:rsidR="002527F9" w:rsidRPr="00A21015">
        <w:rPr>
          <w:spacing w:val="0"/>
          <w:sz w:val="22"/>
          <w:szCs w:val="22"/>
          <w:lang w:eastAsia="en-US"/>
        </w:rPr>
        <w:t xml:space="preserve"> netto </w:t>
      </w:r>
    </w:p>
    <w:p w14:paraId="48F6102D" w14:textId="54D5E223" w:rsidR="00F92EB3" w:rsidRPr="00A21015" w:rsidRDefault="00F92EB3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 w:rsidRPr="00A21015">
        <w:rPr>
          <w:spacing w:val="0"/>
          <w:sz w:val="22"/>
          <w:szCs w:val="22"/>
          <w:lang w:eastAsia="en-US"/>
        </w:rPr>
        <w:t xml:space="preserve">Łączna cena brutto za realizację zamówienia (kol. 15 tabeli powyżej) </w:t>
      </w:r>
      <w:r w:rsidRPr="00F30A25">
        <w:rPr>
          <w:spacing w:val="0"/>
          <w:sz w:val="22"/>
          <w:szCs w:val="22"/>
          <w:lang w:eastAsia="en-US"/>
        </w:rPr>
        <w:t xml:space="preserve">x </w:t>
      </w:r>
      <w:r w:rsidR="001959EF" w:rsidRPr="00F30A25">
        <w:rPr>
          <w:spacing w:val="0"/>
          <w:sz w:val="22"/>
          <w:szCs w:val="22"/>
          <w:lang w:eastAsia="en-US"/>
        </w:rPr>
        <w:t>12</w:t>
      </w:r>
      <w:bookmarkStart w:id="0" w:name="_GoBack"/>
      <w:bookmarkEnd w:id="0"/>
      <w:r w:rsidRPr="00A21015">
        <w:rPr>
          <w:spacing w:val="0"/>
          <w:sz w:val="22"/>
          <w:szCs w:val="22"/>
          <w:lang w:eastAsia="en-US"/>
        </w:rPr>
        <w:t xml:space="preserve"> (liczba zjazdów określona w OPZ) = ……………………………………</w:t>
      </w:r>
      <w:r w:rsidR="002527F9" w:rsidRPr="00A21015">
        <w:rPr>
          <w:spacing w:val="0"/>
          <w:sz w:val="22"/>
          <w:szCs w:val="22"/>
          <w:lang w:eastAsia="en-US"/>
        </w:rPr>
        <w:t xml:space="preserve"> brutto </w:t>
      </w:r>
    </w:p>
    <w:p w14:paraId="22D768B7" w14:textId="77777777" w:rsidR="00B5660D" w:rsidRPr="007A36C0" w:rsidRDefault="00F92EB3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</w:t>
      </w:r>
      <w:r w:rsidR="00E95DFA">
        <w:rPr>
          <w:spacing w:val="0"/>
          <w:sz w:val="22"/>
          <w:szCs w:val="22"/>
          <w:lang w:eastAsia="en-US"/>
        </w:rPr>
        <w:br w:type="page"/>
      </w:r>
    </w:p>
    <w:p w14:paraId="3CD8EA34" w14:textId="77777777" w:rsidR="00E95DFA" w:rsidRPr="00B5660D" w:rsidRDefault="00E95DFA" w:rsidP="00B5660D">
      <w:pPr>
        <w:rPr>
          <w:sz w:val="22"/>
          <w:szCs w:val="22"/>
          <w:lang w:eastAsia="en-US"/>
        </w:rPr>
        <w:sectPr w:rsidR="00E95DFA" w:rsidRPr="00B5660D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689DAFCB" w14:textId="77777777"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14:paraId="046DF5F6" w14:textId="77777777"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14:paraId="09819179" w14:textId="77777777"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4AB67DC9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6047603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14:paraId="043043CF" w14:textId="77777777"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14:paraId="4AA61332" w14:textId="77777777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14:paraId="603B4B71" w14:textId="77777777"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14:paraId="5DCA0591" w14:textId="77777777" w:rsidR="00E124BC" w:rsidRPr="00E95DFA" w:rsidRDefault="00E124BC" w:rsidP="00E124BC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</w:t>
      </w:r>
      <w:r w:rsidR="00E3011F">
        <w:rPr>
          <w:b/>
          <w:spacing w:val="0"/>
          <w:sz w:val="22"/>
          <w:szCs w:val="22"/>
          <w:lang w:eastAsia="en-US"/>
        </w:rPr>
        <w:t>tkowych punktów w kryterium nr 2</w:t>
      </w:r>
      <w:r w:rsidRPr="00E95DFA">
        <w:rPr>
          <w:b/>
          <w:spacing w:val="0"/>
          <w:sz w:val="22"/>
          <w:szCs w:val="22"/>
          <w:lang w:eastAsia="en-US"/>
        </w:rPr>
        <w:t xml:space="preserve"> „</w:t>
      </w:r>
      <w:r>
        <w:rPr>
          <w:b/>
          <w:spacing w:val="0"/>
          <w:sz w:val="22"/>
          <w:szCs w:val="22"/>
          <w:lang w:eastAsia="en-US"/>
        </w:rPr>
        <w:t xml:space="preserve">Catering </w:t>
      </w:r>
      <w:r w:rsidR="00E3011F">
        <w:rPr>
          <w:b/>
          <w:spacing w:val="0"/>
          <w:sz w:val="22"/>
          <w:szCs w:val="22"/>
          <w:lang w:eastAsia="en-US"/>
        </w:rPr>
        <w:t>z Podmiotu Ekonomii Społecznej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14:paraId="2A446B83" w14:textId="77777777" w:rsidR="00E124BC" w:rsidRPr="00E95DFA" w:rsidRDefault="00E124BC" w:rsidP="00E124BC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>
        <w:rPr>
          <w:spacing w:val="0"/>
          <w:sz w:val="22"/>
          <w:szCs w:val="22"/>
          <w:lang w:eastAsia="en-US"/>
        </w:rPr>
        <w:t xml:space="preserve">wyżywienie zostanie wykonane przez </w:t>
      </w:r>
      <w:r w:rsidRPr="00E95DFA">
        <w:rPr>
          <w:spacing w:val="0"/>
          <w:sz w:val="22"/>
          <w:szCs w:val="22"/>
          <w:lang w:eastAsia="en-US"/>
        </w:rPr>
        <w:t>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14:paraId="1DDD4048" w14:textId="77777777" w:rsidR="00E124BC" w:rsidRPr="00E95DFA" w:rsidRDefault="00E124BC" w:rsidP="00E124BC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14:paraId="4BF7CCC4" w14:textId="77777777" w:rsidR="00E124BC" w:rsidRPr="00E95DFA" w:rsidRDefault="00E124BC" w:rsidP="00E124BC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7C776765" w14:textId="77777777" w:rsidR="00E124BC" w:rsidRPr="00E95DFA" w:rsidRDefault="00E124BC" w:rsidP="00A56F96">
      <w:pPr>
        <w:spacing w:after="240" w:line="300" w:lineRule="auto"/>
        <w:ind w:left="425" w:hanging="425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 w:rsidR="00A4693E">
        <w:rPr>
          <w:b/>
          <w:spacing w:val="0"/>
          <w:sz w:val="22"/>
          <w:szCs w:val="22"/>
          <w:lang w:eastAsia="en-US"/>
        </w:rPr>
        <w:t>któw w ofercie za kryterium nr 2</w:t>
      </w:r>
      <w:r w:rsidRPr="00E95DFA">
        <w:rPr>
          <w:b/>
          <w:spacing w:val="0"/>
          <w:sz w:val="22"/>
          <w:szCs w:val="22"/>
          <w:lang w:eastAsia="en-US"/>
        </w:rPr>
        <w:t>.</w:t>
      </w:r>
    </w:p>
    <w:p w14:paraId="0BC698FD" w14:textId="77777777"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 xml:space="preserve">Załącznikami do oferty, </w:t>
      </w:r>
      <w:r w:rsidR="00B45091">
        <w:rPr>
          <w:spacing w:val="0"/>
          <w:sz w:val="22"/>
          <w:szCs w:val="22"/>
          <w:lang w:eastAsia="en-US"/>
        </w:rPr>
        <w:t xml:space="preserve">stanowiącymi </w:t>
      </w:r>
      <w:r>
        <w:rPr>
          <w:spacing w:val="0"/>
          <w:sz w:val="22"/>
          <w:szCs w:val="22"/>
          <w:lang w:eastAsia="en-US"/>
        </w:rPr>
        <w:t>jej integralną część są:</w:t>
      </w:r>
    </w:p>
    <w:p w14:paraId="5CE7C8CC" w14:textId="77777777"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430F1E5D" w14:textId="77777777"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360CB0F9" w14:textId="77777777"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1FEE1C79" w14:textId="77777777"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0089" w14:textId="77777777" w:rsidR="00E17F1D" w:rsidRDefault="00E17F1D">
      <w:pPr>
        <w:spacing w:line="240" w:lineRule="auto"/>
      </w:pPr>
      <w:r>
        <w:separator/>
      </w:r>
    </w:p>
  </w:endnote>
  <w:endnote w:type="continuationSeparator" w:id="0">
    <w:p w14:paraId="1AAE6F59" w14:textId="77777777" w:rsidR="00E17F1D" w:rsidRDefault="00E1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6EC6" w14:textId="77777777"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EB4F7B5" wp14:editId="1F8F9C05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68237" w14:textId="77777777"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14:paraId="2A7E3B1E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14:paraId="47AEBE26" w14:textId="77777777"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14:paraId="15C17FE3" w14:textId="77777777"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36F5" w14:textId="77777777" w:rsidR="00CA3726" w:rsidRDefault="00C149F1">
    <w:pPr>
      <w:pStyle w:val="Stopka"/>
      <w:spacing w:after="100" w:afterAutospacing="1"/>
      <w:jc w:val="center"/>
    </w:pPr>
    <w:r>
      <w:rPr>
        <w:noProof/>
        <w:color w:val="000000"/>
      </w:rPr>
      <w:drawing>
        <wp:inline distT="0" distB="0" distL="0" distR="0" wp14:anchorId="7893C00F" wp14:editId="573BF5C3">
          <wp:extent cx="5759450" cy="79421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13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D8C">
      <w:t xml:space="preserve"> </w:t>
    </w:r>
  </w:p>
  <w:p w14:paraId="04FF05F0" w14:textId="77777777"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14:paraId="46936CC1" w14:textId="77777777"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D71B" w14:textId="77777777"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14:paraId="44771D92" w14:textId="77777777"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ACEE" w14:textId="77777777" w:rsidR="00CA3726" w:rsidRDefault="005C3D8C">
    <w:pPr>
      <w:pStyle w:val="Stopka"/>
      <w:spacing w:after="100" w:afterAutospacing="1"/>
      <w:jc w:val="center"/>
    </w:pPr>
    <w:r>
      <w:t xml:space="preserve"> </w:t>
    </w:r>
  </w:p>
  <w:p w14:paraId="6BAA0FCF" w14:textId="77777777"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14:paraId="762D60DF" w14:textId="77777777"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72CC" w14:textId="77777777" w:rsidR="00E17F1D" w:rsidRDefault="00E17F1D">
      <w:pPr>
        <w:spacing w:after="0"/>
      </w:pPr>
      <w:r>
        <w:separator/>
      </w:r>
    </w:p>
  </w:footnote>
  <w:footnote w:type="continuationSeparator" w:id="0">
    <w:p w14:paraId="545E1D77" w14:textId="77777777" w:rsidR="00E17F1D" w:rsidRDefault="00E17F1D">
      <w:pPr>
        <w:spacing w:after="0"/>
      </w:pPr>
      <w:r>
        <w:continuationSeparator/>
      </w:r>
    </w:p>
  </w:footnote>
  <w:footnote w:id="1">
    <w:p w14:paraId="32500C7D" w14:textId="77777777"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14:paraId="43FBD84C" w14:textId="77777777"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="00B45091">
        <w:rPr>
          <w:sz w:val="16"/>
          <w:szCs w:val="16"/>
        </w:rPr>
        <w:t xml:space="preserve"> </w:t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7592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A334D2F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D24FAAF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EB1FA06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B057" w14:textId="77777777" w:rsidR="00CA3726" w:rsidRDefault="00C149F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61274F" wp14:editId="212DE415">
          <wp:extent cx="5759450" cy="563508"/>
          <wp:effectExtent l="0" t="0" r="0" b="0"/>
          <wp:docPr id="7" name="Obraz 7" title="Logotypy 25MCPS 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26E0" w14:textId="77777777"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2476C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55E75"/>
    <w:rsid w:val="00170626"/>
    <w:rsid w:val="0019200B"/>
    <w:rsid w:val="00192E08"/>
    <w:rsid w:val="001959EF"/>
    <w:rsid w:val="001B68F2"/>
    <w:rsid w:val="001D5366"/>
    <w:rsid w:val="001E23C1"/>
    <w:rsid w:val="00221C1E"/>
    <w:rsid w:val="0024262D"/>
    <w:rsid w:val="002527F9"/>
    <w:rsid w:val="0026085A"/>
    <w:rsid w:val="002857C3"/>
    <w:rsid w:val="002A0670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552C4"/>
    <w:rsid w:val="003720B9"/>
    <w:rsid w:val="0037230C"/>
    <w:rsid w:val="003A31E7"/>
    <w:rsid w:val="003A378D"/>
    <w:rsid w:val="003B13B1"/>
    <w:rsid w:val="003B3422"/>
    <w:rsid w:val="003C1982"/>
    <w:rsid w:val="003C2D2C"/>
    <w:rsid w:val="003C4253"/>
    <w:rsid w:val="00407665"/>
    <w:rsid w:val="00416A86"/>
    <w:rsid w:val="00432059"/>
    <w:rsid w:val="00440522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5F8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B65F8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559C8"/>
    <w:rsid w:val="00760CD9"/>
    <w:rsid w:val="00764202"/>
    <w:rsid w:val="007856A2"/>
    <w:rsid w:val="007A36C0"/>
    <w:rsid w:val="007B5284"/>
    <w:rsid w:val="007D0109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33E73"/>
    <w:rsid w:val="00960AFE"/>
    <w:rsid w:val="00970B65"/>
    <w:rsid w:val="009B07AE"/>
    <w:rsid w:val="009E79C7"/>
    <w:rsid w:val="009F7491"/>
    <w:rsid w:val="00A01415"/>
    <w:rsid w:val="00A058C3"/>
    <w:rsid w:val="00A21015"/>
    <w:rsid w:val="00A4693E"/>
    <w:rsid w:val="00A52A37"/>
    <w:rsid w:val="00A56F96"/>
    <w:rsid w:val="00A6760D"/>
    <w:rsid w:val="00A7584A"/>
    <w:rsid w:val="00A8140D"/>
    <w:rsid w:val="00A900B2"/>
    <w:rsid w:val="00AB242C"/>
    <w:rsid w:val="00AD1B53"/>
    <w:rsid w:val="00AF4D69"/>
    <w:rsid w:val="00B0150D"/>
    <w:rsid w:val="00B108D7"/>
    <w:rsid w:val="00B25F83"/>
    <w:rsid w:val="00B45091"/>
    <w:rsid w:val="00B5660D"/>
    <w:rsid w:val="00B57D95"/>
    <w:rsid w:val="00B669CE"/>
    <w:rsid w:val="00B81B77"/>
    <w:rsid w:val="00B85A40"/>
    <w:rsid w:val="00B974BA"/>
    <w:rsid w:val="00BD045E"/>
    <w:rsid w:val="00BD12CE"/>
    <w:rsid w:val="00BD631C"/>
    <w:rsid w:val="00C149F1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56145"/>
    <w:rsid w:val="00D62B1B"/>
    <w:rsid w:val="00D87BAD"/>
    <w:rsid w:val="00D947BD"/>
    <w:rsid w:val="00DA3F4C"/>
    <w:rsid w:val="00DB391B"/>
    <w:rsid w:val="00E122D4"/>
    <w:rsid w:val="00E124BC"/>
    <w:rsid w:val="00E17F1D"/>
    <w:rsid w:val="00E3011F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30A25"/>
    <w:rsid w:val="00F3502E"/>
    <w:rsid w:val="00F635E7"/>
    <w:rsid w:val="00F647B5"/>
    <w:rsid w:val="00F81A14"/>
    <w:rsid w:val="00F87762"/>
    <w:rsid w:val="00F92EB3"/>
    <w:rsid w:val="00FA1DA8"/>
    <w:rsid w:val="00FA2DC9"/>
    <w:rsid w:val="00FB048B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E9E55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B12C-F7B9-451C-83A8-4206361D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Grzegorz Gębicki</cp:lastModifiedBy>
  <cp:revision>5</cp:revision>
  <cp:lastPrinted>2024-03-14T09:00:00Z</cp:lastPrinted>
  <dcterms:created xsi:type="dcterms:W3CDTF">2024-07-24T12:48:00Z</dcterms:created>
  <dcterms:modified xsi:type="dcterms:W3CDTF">2024-07-25T11:48:00Z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