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E5B0" w14:textId="7D604428" w:rsidR="00031B5F" w:rsidRPr="003A0E0B" w:rsidRDefault="0099482A" w:rsidP="00256DC6">
      <w:pPr>
        <w:jc w:val="right"/>
        <w:rPr>
          <w:bCs/>
          <w:sz w:val="22"/>
          <w:szCs w:val="22"/>
        </w:rPr>
      </w:pPr>
      <w:r w:rsidRPr="003A0E0B">
        <w:rPr>
          <w:bCs/>
          <w:sz w:val="22"/>
          <w:szCs w:val="22"/>
        </w:rPr>
        <w:t>Załącznik nr</w:t>
      </w:r>
      <w:r w:rsidR="001A453D">
        <w:rPr>
          <w:bCs/>
          <w:sz w:val="22"/>
          <w:szCs w:val="22"/>
        </w:rPr>
        <w:t>2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77777777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14:paraId="59D21CDC" w14:textId="77777777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6D907BA3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071633">
        <w:rPr>
          <w:b/>
          <w:bCs/>
          <w:sz w:val="20"/>
          <w:szCs w:val="20"/>
        </w:rPr>
        <w:t>9</w:t>
      </w:r>
      <w:r w:rsidR="0099482A" w:rsidRPr="001A1240">
        <w:rPr>
          <w:b/>
          <w:bCs/>
          <w:sz w:val="20"/>
          <w:szCs w:val="20"/>
        </w:rPr>
        <w:t>/ZO</w:t>
      </w:r>
      <w:r w:rsidR="00031B5F" w:rsidRPr="001A1240">
        <w:rPr>
          <w:b/>
          <w:bCs/>
          <w:sz w:val="20"/>
          <w:szCs w:val="20"/>
        </w:rPr>
        <w:t>/2021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77777777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77777777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77777777" w:rsidR="00DC3F6F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 w:val="20"/>
          <w:szCs w:val="20"/>
        </w:rPr>
      </w:pPr>
      <w:r w:rsidRPr="00DC3F6F">
        <w:rPr>
          <w:b/>
          <w:sz w:val="20"/>
          <w:szCs w:val="20"/>
        </w:rPr>
        <w:t>„</w:t>
      </w:r>
      <w:bookmarkStart w:id="0" w:name="_Hlk75170998"/>
      <w:r w:rsidRPr="00DC3F6F">
        <w:rPr>
          <w:b/>
          <w:sz w:val="20"/>
          <w:szCs w:val="20"/>
        </w:rPr>
        <w:t>Zakup i sukcesywna dostawa odczynników i materiałów zużywalnych do aparatu ABL 90 FLEX</w:t>
      </w:r>
      <w:bookmarkEnd w:id="0"/>
      <w:r w:rsidRPr="00DC3F6F">
        <w:rPr>
          <w:b/>
          <w:sz w:val="20"/>
          <w:szCs w:val="20"/>
        </w:rPr>
        <w:t xml:space="preserve">” </w:t>
      </w:r>
    </w:p>
    <w:p w14:paraId="319037D0" w14:textId="02CE9990" w:rsidR="00910C83" w:rsidRPr="00C8305C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261"/>
        <w:gridCol w:w="903"/>
        <w:gridCol w:w="593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8C7645E" w14:textId="17494C22" w:rsidR="002519AE" w:rsidRPr="00877FCB" w:rsidRDefault="00877FCB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877FCB">
        <w:rPr>
          <w:bCs/>
          <w:sz w:val="22"/>
          <w:szCs w:val="22"/>
        </w:rPr>
        <w:t>Wypełniony formularz asortymentowo-cenowy jest załączony do oferty.</w:t>
      </w:r>
    </w:p>
    <w:p w14:paraId="4EF67AFB" w14:textId="77777777" w:rsidR="00DC3F6F" w:rsidRDefault="00DC3F6F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Oświadczamy, że:</w:t>
      </w:r>
    </w:p>
    <w:p w14:paraId="75CD8650" w14:textId="77777777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77777777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lastRenderedPageBreak/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4FEC06E7" w14:textId="77777777" w:rsidR="00545588" w:rsidRDefault="00545588" w:rsidP="00726DD4">
      <w:pPr>
        <w:pStyle w:val="normaltableau"/>
        <w:rPr>
          <w:lang w:val="pl-PL"/>
        </w:rPr>
      </w:pPr>
    </w:p>
    <w:p w14:paraId="2CD1A0F7" w14:textId="77777777" w:rsidR="00545588" w:rsidRPr="00545588" w:rsidRDefault="00545588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DC3F6F">
      <w:headerReference w:type="default" r:id="rId8"/>
      <w:footerReference w:type="default" r:id="rId9"/>
      <w:pgSz w:w="11906" w:h="16838" w:code="9"/>
      <w:pgMar w:top="1276" w:right="1134" w:bottom="851" w:left="1134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37001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537001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68D58FB"/>
  <w15:docId w15:val="{30D56789-42FA-49AE-8FAB-6DDD52F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BE2-ADBB-4DF5-8C8E-CEB371E4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SŻ. Żak</cp:lastModifiedBy>
  <cp:revision>3</cp:revision>
  <cp:lastPrinted>2021-05-06T09:37:00Z</cp:lastPrinted>
  <dcterms:created xsi:type="dcterms:W3CDTF">2021-10-29T12:56:00Z</dcterms:created>
  <dcterms:modified xsi:type="dcterms:W3CDTF">2021-11-02T10:08:00Z</dcterms:modified>
</cp:coreProperties>
</file>