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674514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1341F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91341F">
              <w:rPr>
                <w:rFonts w:ascii="Calibri" w:hAnsi="Calibri" w:cs="Segoe UI"/>
                <w:i/>
              </w:rPr>
              <w:t>Załącznik nr 2 do S</w:t>
            </w:r>
            <w:r w:rsidRPr="0091341F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74514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AE357A" w:rsidRDefault="009540CD" w:rsidP="008A0EB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57A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AE357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AE357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AE357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4C5A97">
              <w:rPr>
                <w:rFonts w:ascii="Arial" w:hAnsi="Arial" w:cs="Arial"/>
                <w:b/>
                <w:color w:val="000000"/>
                <w:sz w:val="22"/>
                <w:szCs w:val="22"/>
              </w:rPr>
              <w:t>pt</w:t>
            </w:r>
            <w:r w:rsidR="00C33AC1" w:rsidRPr="00AE357A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9540CD" w:rsidRPr="002E767E" w:rsidRDefault="002E767E" w:rsidP="009F6CC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2E767E">
              <w:rPr>
                <w:rFonts w:ascii="Arial" w:hAnsi="Arial" w:cs="Arial"/>
                <w:b/>
                <w:sz w:val="22"/>
                <w:szCs w:val="22"/>
              </w:rPr>
              <w:t>Dostawa i insta</w:t>
            </w:r>
            <w:r w:rsidR="0081018B">
              <w:rPr>
                <w:rFonts w:ascii="Arial" w:hAnsi="Arial" w:cs="Arial"/>
                <w:b/>
                <w:sz w:val="22"/>
                <w:szCs w:val="22"/>
              </w:rPr>
              <w:t xml:space="preserve">lacja oprogramowania podnoszącego </w:t>
            </w:r>
            <w:r w:rsidRPr="002E767E">
              <w:rPr>
                <w:rFonts w:ascii="Arial" w:hAnsi="Arial" w:cs="Arial"/>
                <w:b/>
                <w:sz w:val="22"/>
                <w:szCs w:val="22"/>
              </w:rPr>
              <w:t xml:space="preserve">poziom bezpieczeństwa teleinformatycznego </w:t>
            </w:r>
            <w:r w:rsidRPr="002E767E">
              <w:rPr>
                <w:rStyle w:val="Teksttreci20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  <w:t>finansowana ze środków pochodzących z Funduszu Przeciwdziałania COVID-19 w celu podniesienia poziomu bezpie</w:t>
            </w:r>
            <w:r>
              <w:rPr>
                <w:rStyle w:val="Teksttreci20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  <w:t>czeństwa teleinformatycznego u Ś</w:t>
            </w:r>
            <w:r w:rsidRPr="002E767E">
              <w:rPr>
                <w:rStyle w:val="Teksttreci20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  <w:t>wiadczeniodawcy</w:t>
            </w:r>
            <w:r>
              <w:rPr>
                <w:rStyle w:val="Teksttreci20"/>
                <w:rFonts w:ascii="Arial" w:eastAsiaTheme="majorEastAsia" w:hAnsi="Arial" w:cs="Arial"/>
                <w:b/>
                <w:color w:val="000000" w:themeColor="text1"/>
                <w:sz w:val="22"/>
                <w:szCs w:val="22"/>
              </w:rPr>
              <w:t>”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6300A3" w:rsidRDefault="006300A3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6103F0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="009540CD"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o </w:t>
            </w:r>
          </w:p>
          <w:p w:rsidR="009540CD" w:rsidRPr="009F4795" w:rsidRDefault="009540CD" w:rsidP="00774A56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300A3">
        <w:trPr>
          <w:trHeight w:val="1529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Default="009540CD" w:rsidP="006300A3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4C5A97" w:rsidRPr="00E374C7" w:rsidRDefault="004C5A97" w:rsidP="006300A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B8036F" w:rsidRDefault="00B8036F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 xml:space="preserve"> (Brak</w:t>
            </w:r>
            <w:r w:rsidR="004C5A97">
              <w:rPr>
                <w:rFonts w:asciiTheme="minorHAnsi" w:hAnsiTheme="minorHAnsi"/>
                <w:b/>
                <w:sz w:val="20"/>
                <w:szCs w:val="20"/>
              </w:rPr>
              <w:t xml:space="preserve"> wpisu powyżej rozumiany jest,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iż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4C5A97" w:rsidRPr="006300A3" w:rsidRDefault="004C5A97" w:rsidP="00B8036F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9540CD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4C5A97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4C5A97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AC2134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4C5A97" w:rsidRDefault="004C5A97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C6FFA" w:rsidRDefault="009C6FFA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nr 1  </w:t>
                  </w:r>
                  <w:r w:rsidR="00C33AC1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  <w:proofErr w:type="gramEnd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</w:p>
                <w:p w:rsidR="00C33AC1" w:rsidRDefault="00C33AC1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9C6FFA" w:rsidRDefault="009C6FFA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9C6FFA" w:rsidRDefault="009C6FFA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9C6FFA" w:rsidRDefault="009C6FFA" w:rsidP="009C6FF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nr 2  </w:t>
                  </w: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</w:p>
                <w:p w:rsidR="009C6FFA" w:rsidRDefault="009C6FFA" w:rsidP="009C6FFA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9C6FFA" w:rsidRDefault="009C6FFA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9C6FFA" w:rsidRPr="00315882" w:rsidRDefault="009C6FFA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184179" w:rsidRDefault="00184179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AC2134" w:rsidRPr="00184179" w:rsidRDefault="00184179" w:rsidP="00184179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184179">
              <w:rPr>
                <w:rFonts w:ascii="Calibri" w:hAnsi="Calibri" w:cs="Segoe UI"/>
                <w:b/>
                <w:sz w:val="20"/>
                <w:szCs w:val="20"/>
              </w:rPr>
              <w:t>TERMIN GWARANCJI:</w:t>
            </w:r>
          </w:p>
          <w:p w:rsidR="00184179" w:rsidRDefault="00184179" w:rsidP="006300A3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9"/>
              <w:gridCol w:w="4413"/>
            </w:tblGrid>
            <w:tr w:rsidR="00AC2134" w:rsidRPr="00315882" w:rsidTr="00B8036F">
              <w:trPr>
                <w:trHeight w:val="611"/>
              </w:trPr>
              <w:tc>
                <w:tcPr>
                  <w:tcW w:w="5959" w:type="dxa"/>
                  <w:shd w:val="clear" w:color="auto" w:fill="BFBFBF"/>
                  <w:vAlign w:val="center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TERMIN </w:t>
                  </w:r>
                  <w:r w:rsidR="0081018B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SERWISU GWARNCYJNEGO</w:t>
                  </w:r>
                  <w:r w:rsidR="0076136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(</w:t>
                  </w:r>
                  <w:proofErr w:type="gramStart"/>
                  <w:r w:rsidR="0076136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min</w:t>
                  </w:r>
                  <w:r w:rsidR="004F73AD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2E767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24</w:t>
                  </w:r>
                  <w:r w:rsidR="0076136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miesięcy</w:t>
                  </w:r>
                  <w:proofErr w:type="gramEnd"/>
                  <w:r w:rsidR="0076136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max </w:t>
                  </w:r>
                  <w:r w:rsidR="002E767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36</w:t>
                  </w:r>
                  <w:r w:rsidR="00761363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miesięcy)</w:t>
                  </w:r>
                </w:p>
                <w:p w:rsidR="00AC2134" w:rsidRDefault="00AC2134" w:rsidP="00AC213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Pr="00064C64" w:rsidRDefault="00AC2134" w:rsidP="00AC213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413" w:type="dxa"/>
                </w:tcPr>
                <w:p w:rsidR="00AC2134" w:rsidRDefault="00AC2134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300A3" w:rsidRDefault="006300A3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AC2134" w:rsidRDefault="006300A3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  <w:r w:rsidR="009C6FF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</w:t>
                  </w:r>
                  <w:proofErr w:type="gramStart"/>
                  <w:r w:rsidR="009C6FF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nr 1  </w:t>
                  </w:r>
                  <w:r w:rsidR="00AC2134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9C6FFA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="00AC213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m-cy</w:t>
                  </w:r>
                  <w:proofErr w:type="spellEnd"/>
                  <w:proofErr w:type="gramEnd"/>
                </w:p>
                <w:p w:rsidR="009C6FFA" w:rsidRDefault="009C6FFA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C6FFA" w:rsidRDefault="009C6FFA" w:rsidP="009C6FF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Pakiet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nr 2  </w:t>
                  </w: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</w:t>
                  </w:r>
                  <w:proofErr w:type="spell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m-cy</w:t>
                  </w:r>
                  <w:proofErr w:type="spellEnd"/>
                  <w:proofErr w:type="gramEnd"/>
                </w:p>
                <w:p w:rsidR="009C6FFA" w:rsidRDefault="009C6FFA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C6FFA" w:rsidRPr="00315882" w:rsidRDefault="009C6FFA" w:rsidP="00AC2134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96691" w:rsidRDefault="0019669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064C64" w:rsidRPr="00951AAB" w:rsidRDefault="00064C64" w:rsidP="00E31F71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6300A3">
        <w:trPr>
          <w:trHeight w:val="3332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4C5A97">
              <w:rPr>
                <w:rFonts w:ascii="Calibri" w:hAnsi="Calibri" w:cs="Segoe UI"/>
                <w:sz w:val="20"/>
                <w:szCs w:val="20"/>
              </w:rPr>
              <w:t xml:space="preserve">do dnia </w:t>
            </w:r>
            <w:r w:rsidR="002E767E">
              <w:rPr>
                <w:rFonts w:ascii="Calibri" w:hAnsi="Calibri" w:cs="Segoe UI"/>
                <w:sz w:val="20"/>
                <w:szCs w:val="20"/>
              </w:rPr>
              <w:t>28.10.2023</w:t>
            </w:r>
            <w:proofErr w:type="gramStart"/>
            <w:r w:rsidR="002E767E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BF5ED3">
              <w:rPr>
                <w:rFonts w:ascii="Calibri" w:hAnsi="Calibri" w:cs="Segoe UI"/>
                <w:sz w:val="20"/>
                <w:szCs w:val="20"/>
              </w:rPr>
              <w:t>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2E767E">
              <w:rPr>
                <w:rFonts w:ascii="Calibri" w:hAnsi="Calibri"/>
                <w:b/>
                <w:sz w:val="20"/>
                <w:szCs w:val="20"/>
              </w:rPr>
              <w:t>53/23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2E767E">
              <w:rPr>
                <w:rFonts w:ascii="Calibri" w:hAnsi="Calibri"/>
                <w:b/>
                <w:sz w:val="20"/>
                <w:szCs w:val="20"/>
              </w:rPr>
              <w:t>53/23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B8036F">
        <w:trPr>
          <w:trHeight w:val="2268"/>
        </w:trPr>
        <w:tc>
          <w:tcPr>
            <w:tcW w:w="4614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opatrzony 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kwalifikowalnym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71" w:rsidRDefault="00E31F71" w:rsidP="002441BC">
      <w:r>
        <w:separator/>
      </w:r>
    </w:p>
  </w:endnote>
  <w:endnote w:type="continuationSeparator" w:id="0">
    <w:p w:rsidR="00E31F71" w:rsidRDefault="00E31F71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71" w:rsidRDefault="00E31F71" w:rsidP="002441BC">
      <w:r>
        <w:separator/>
      </w:r>
    </w:p>
  </w:footnote>
  <w:footnote w:type="continuationSeparator" w:id="0">
    <w:p w:rsidR="00E31F71" w:rsidRDefault="00E31F71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71" w:rsidRDefault="00E31F71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A53DB"/>
    <w:rsid w:val="000E6497"/>
    <w:rsid w:val="001146CD"/>
    <w:rsid w:val="001600E8"/>
    <w:rsid w:val="00184179"/>
    <w:rsid w:val="00191284"/>
    <w:rsid w:val="00196691"/>
    <w:rsid w:val="001E22E2"/>
    <w:rsid w:val="001F1D9C"/>
    <w:rsid w:val="00211969"/>
    <w:rsid w:val="00211D13"/>
    <w:rsid w:val="002156DE"/>
    <w:rsid w:val="00217F4D"/>
    <w:rsid w:val="002441BC"/>
    <w:rsid w:val="00253237"/>
    <w:rsid w:val="00257497"/>
    <w:rsid w:val="00275374"/>
    <w:rsid w:val="00295272"/>
    <w:rsid w:val="002E767E"/>
    <w:rsid w:val="003419EC"/>
    <w:rsid w:val="00356AA2"/>
    <w:rsid w:val="0036627F"/>
    <w:rsid w:val="00373061"/>
    <w:rsid w:val="003D6DD3"/>
    <w:rsid w:val="003F71ED"/>
    <w:rsid w:val="004418E9"/>
    <w:rsid w:val="00470B5F"/>
    <w:rsid w:val="00487F90"/>
    <w:rsid w:val="00494CD0"/>
    <w:rsid w:val="004B0C4D"/>
    <w:rsid w:val="004C5A97"/>
    <w:rsid w:val="004D5CB4"/>
    <w:rsid w:val="004F46B5"/>
    <w:rsid w:val="004F73AD"/>
    <w:rsid w:val="00524225"/>
    <w:rsid w:val="00524302"/>
    <w:rsid w:val="005264B0"/>
    <w:rsid w:val="005537D7"/>
    <w:rsid w:val="00555D69"/>
    <w:rsid w:val="005F7128"/>
    <w:rsid w:val="006019C8"/>
    <w:rsid w:val="006103F0"/>
    <w:rsid w:val="006300A3"/>
    <w:rsid w:val="00674514"/>
    <w:rsid w:val="00725116"/>
    <w:rsid w:val="00761363"/>
    <w:rsid w:val="00765B5F"/>
    <w:rsid w:val="00774A56"/>
    <w:rsid w:val="0081018B"/>
    <w:rsid w:val="00863698"/>
    <w:rsid w:val="00894DCB"/>
    <w:rsid w:val="008A0EBA"/>
    <w:rsid w:val="008A1C30"/>
    <w:rsid w:val="008D606A"/>
    <w:rsid w:val="0091341F"/>
    <w:rsid w:val="009540CD"/>
    <w:rsid w:val="0095625C"/>
    <w:rsid w:val="009712E1"/>
    <w:rsid w:val="009C6FFA"/>
    <w:rsid w:val="009D7B7D"/>
    <w:rsid w:val="009E2CC5"/>
    <w:rsid w:val="009E4B1D"/>
    <w:rsid w:val="009F6CCF"/>
    <w:rsid w:val="00A75F50"/>
    <w:rsid w:val="00A92DB9"/>
    <w:rsid w:val="00AA528C"/>
    <w:rsid w:val="00AC2134"/>
    <w:rsid w:val="00AE357A"/>
    <w:rsid w:val="00AE7C05"/>
    <w:rsid w:val="00AF4992"/>
    <w:rsid w:val="00B25DA4"/>
    <w:rsid w:val="00B2641E"/>
    <w:rsid w:val="00B35EA9"/>
    <w:rsid w:val="00B61A64"/>
    <w:rsid w:val="00B65EA0"/>
    <w:rsid w:val="00B8036F"/>
    <w:rsid w:val="00BD0424"/>
    <w:rsid w:val="00BF5ED3"/>
    <w:rsid w:val="00C05B31"/>
    <w:rsid w:val="00C33AC1"/>
    <w:rsid w:val="00CE6C14"/>
    <w:rsid w:val="00D02F00"/>
    <w:rsid w:val="00D05490"/>
    <w:rsid w:val="00D0630C"/>
    <w:rsid w:val="00D2271E"/>
    <w:rsid w:val="00D23077"/>
    <w:rsid w:val="00E172CB"/>
    <w:rsid w:val="00E31F71"/>
    <w:rsid w:val="00EA3E90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45</cp:revision>
  <dcterms:created xsi:type="dcterms:W3CDTF">2021-01-26T10:02:00Z</dcterms:created>
  <dcterms:modified xsi:type="dcterms:W3CDTF">2023-09-21T12:48:00Z</dcterms:modified>
</cp:coreProperties>
</file>