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8626" w14:textId="32C86DC7" w:rsidR="0006519F" w:rsidRPr="00291507" w:rsidRDefault="0006519F" w:rsidP="00B74247">
      <w:pPr>
        <w:shd w:val="clear" w:color="auto" w:fill="D9D9D9" w:themeFill="background1" w:themeFillShade="D9"/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SPECYFIKACJA WARUNKÓW ZAMÓWIENIA</w:t>
      </w:r>
    </w:p>
    <w:p w14:paraId="543ECE77" w14:textId="4E284701" w:rsidR="0006519F" w:rsidRPr="00291507" w:rsidRDefault="0006519F" w:rsidP="00B74247">
      <w:pPr>
        <w:shd w:val="clear" w:color="auto" w:fill="D9D9D9" w:themeFill="background1" w:themeFillShade="D9"/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(dalej: SWZ)</w:t>
      </w:r>
    </w:p>
    <w:p w14:paraId="08839E40" w14:textId="10E41AA0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ZNAK SPRAWY: DAG.26.</w:t>
      </w:r>
      <w:r w:rsidR="00C64B39">
        <w:rPr>
          <w:b/>
          <w:bCs/>
          <w:color w:val="000000" w:themeColor="text1"/>
        </w:rPr>
        <w:t>2</w:t>
      </w:r>
      <w:r w:rsidRPr="00291507">
        <w:rPr>
          <w:b/>
          <w:bCs/>
          <w:color w:val="000000" w:themeColor="text1"/>
        </w:rPr>
        <w:t>.23</w:t>
      </w:r>
    </w:p>
    <w:p w14:paraId="3C5AA9C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7D2F4D44" w14:textId="77777777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ZAMAWIAJĄCY:</w:t>
      </w:r>
    </w:p>
    <w:p w14:paraId="7E8957C7" w14:textId="77777777" w:rsidR="006D7330" w:rsidRPr="00291507" w:rsidRDefault="006D7330" w:rsidP="00B74247">
      <w:pPr>
        <w:pStyle w:val="Bezodstpw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 xml:space="preserve">DOM POMOCY SPOŁECZNEJ „DOM KOMBATANTA” </w:t>
      </w:r>
    </w:p>
    <w:p w14:paraId="75F96088" w14:textId="77777777" w:rsidR="006D7330" w:rsidRPr="00291507" w:rsidRDefault="006D7330" w:rsidP="00B74247">
      <w:pPr>
        <w:pStyle w:val="Bezodstpw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>IM. ŚW. RAFAŁA KALINOWSKIEGO W LUBLIŃCU</w:t>
      </w:r>
    </w:p>
    <w:p w14:paraId="5F4B2F3B" w14:textId="77777777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</w:p>
    <w:p w14:paraId="625FDAE6" w14:textId="2B5AAA40" w:rsidR="0006519F" w:rsidRPr="00291507" w:rsidRDefault="00486945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color w:val="000000" w:themeColor="text1"/>
        </w:rPr>
        <w:t>Telefon: 34/356 40 04</w:t>
      </w:r>
    </w:p>
    <w:p w14:paraId="125D9C0C" w14:textId="34AAB04D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REGON:</w:t>
      </w:r>
      <w:r w:rsidRPr="00291507">
        <w:rPr>
          <w:color w:val="000000" w:themeColor="text1"/>
        </w:rPr>
        <w:t xml:space="preserve"> </w:t>
      </w:r>
      <w:r w:rsidR="00486945" w:rsidRPr="00291507">
        <w:rPr>
          <w:color w:val="000000" w:themeColor="text1"/>
        </w:rPr>
        <w:t>001270196</w:t>
      </w:r>
      <w:r w:rsidRPr="00291507">
        <w:rPr>
          <w:color w:val="000000" w:themeColor="text1"/>
        </w:rPr>
        <w:t xml:space="preserve">  </w:t>
      </w:r>
      <w:r w:rsidRPr="00291507">
        <w:rPr>
          <w:b/>
          <w:bCs/>
          <w:color w:val="000000" w:themeColor="text1"/>
        </w:rPr>
        <w:t>NIP</w:t>
      </w:r>
      <w:r w:rsidRPr="00291507">
        <w:rPr>
          <w:color w:val="000000" w:themeColor="text1"/>
        </w:rPr>
        <w:t>: 575-1</w:t>
      </w:r>
      <w:r w:rsidR="00486945" w:rsidRPr="00291507">
        <w:rPr>
          <w:color w:val="000000" w:themeColor="text1"/>
        </w:rPr>
        <w:t>5</w:t>
      </w:r>
      <w:r w:rsidRPr="00291507">
        <w:rPr>
          <w:color w:val="000000" w:themeColor="text1"/>
        </w:rPr>
        <w:t>-</w:t>
      </w:r>
      <w:r w:rsidR="00486945" w:rsidRPr="00291507">
        <w:rPr>
          <w:color w:val="000000" w:themeColor="text1"/>
        </w:rPr>
        <w:t>74</w:t>
      </w:r>
      <w:r w:rsidRPr="00291507">
        <w:rPr>
          <w:color w:val="000000" w:themeColor="text1"/>
        </w:rPr>
        <w:t>-</w:t>
      </w:r>
      <w:r w:rsidR="00486945" w:rsidRPr="00291507">
        <w:rPr>
          <w:color w:val="000000" w:themeColor="text1"/>
        </w:rPr>
        <w:t>425</w:t>
      </w:r>
    </w:p>
    <w:p w14:paraId="2C3840D1" w14:textId="1D952BB7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color w:val="000000" w:themeColor="text1"/>
        </w:rPr>
        <w:t>Godziny pracy: 7:</w:t>
      </w:r>
      <w:r w:rsidR="006D7330" w:rsidRPr="00291507">
        <w:rPr>
          <w:color w:val="000000" w:themeColor="text1"/>
        </w:rPr>
        <w:t>0</w:t>
      </w:r>
      <w:r w:rsidRPr="00291507">
        <w:rPr>
          <w:color w:val="000000" w:themeColor="text1"/>
        </w:rPr>
        <w:t>0-15:</w:t>
      </w:r>
      <w:r w:rsidR="006D7330" w:rsidRPr="00291507">
        <w:rPr>
          <w:color w:val="000000" w:themeColor="text1"/>
        </w:rPr>
        <w:t>0</w:t>
      </w:r>
      <w:r w:rsidRPr="00291507">
        <w:rPr>
          <w:color w:val="000000" w:themeColor="text1"/>
        </w:rPr>
        <w:t>0</w:t>
      </w:r>
    </w:p>
    <w:p w14:paraId="051B5E35" w14:textId="77777777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</w:p>
    <w:p w14:paraId="5A5EFF8E" w14:textId="146C90E7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Adres strony internetowej prowadzonego postępowania:</w:t>
      </w:r>
    </w:p>
    <w:p w14:paraId="7CB9C688" w14:textId="77777777" w:rsidR="00486945" w:rsidRPr="00291507" w:rsidRDefault="00E073B7" w:rsidP="00B74247">
      <w:pPr>
        <w:pStyle w:val="Bezodstpw"/>
        <w:jc w:val="center"/>
        <w:rPr>
          <w:rFonts w:ascii="Arial" w:hAnsi="Arial" w:cs="Arial"/>
          <w:color w:val="000000" w:themeColor="text1"/>
          <w:sz w:val="24"/>
          <w:szCs w:val="24"/>
        </w:rPr>
      </w:pPr>
      <w:hyperlink r:id="rId6" w:history="1">
        <w:r w:rsidR="00486945" w:rsidRPr="00291507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https://platformazakupowa.pl/pn/dpskombatant</w:t>
        </w:r>
      </w:hyperlink>
    </w:p>
    <w:p w14:paraId="5EDADFEC" w14:textId="77777777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</w:p>
    <w:p w14:paraId="1A37F26F" w14:textId="23FF9DB9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color w:val="000000" w:themeColor="text1"/>
        </w:rPr>
        <w:t>Na tej stronie udostępniane będą zmiany i wyjaśnienia treści SWZ oraz inne dokumenty zamówienia</w:t>
      </w:r>
    </w:p>
    <w:p w14:paraId="6F5C3D66" w14:textId="77777777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color w:val="000000" w:themeColor="text1"/>
        </w:rPr>
        <w:t>bezpośrednio związane z postępowaniem o udzielenie zamówienia</w:t>
      </w:r>
    </w:p>
    <w:p w14:paraId="40AC7149" w14:textId="6114F4C2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Adres poczty elektronicznej</w:t>
      </w:r>
      <w:r w:rsidRPr="00291507">
        <w:rPr>
          <w:color w:val="000000" w:themeColor="text1"/>
        </w:rPr>
        <w:t xml:space="preserve">: </w:t>
      </w:r>
      <w:r w:rsidR="00486945" w:rsidRPr="00291507">
        <w:rPr>
          <w:color w:val="000000" w:themeColor="text1"/>
        </w:rPr>
        <w:t>administracja@dpskombatant.pl</w:t>
      </w:r>
    </w:p>
    <w:p w14:paraId="3282C17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48E1C809" w14:textId="60E5F0A3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Nazwa zamówienia:</w:t>
      </w:r>
    </w:p>
    <w:p w14:paraId="18C3D531" w14:textId="2A410EAD" w:rsidR="0006519F" w:rsidRPr="00E073B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E073B7">
        <w:rPr>
          <w:b/>
          <w:bCs/>
          <w:color w:val="000000" w:themeColor="text1"/>
        </w:rPr>
        <w:t>„</w:t>
      </w:r>
      <w:bookmarkStart w:id="0" w:name="_Hlk119450999"/>
      <w:r w:rsidR="00192F7D" w:rsidRPr="00E073B7">
        <w:rPr>
          <w:b/>
          <w:bCs/>
          <w:color w:val="000000" w:themeColor="text1"/>
        </w:rPr>
        <w:t xml:space="preserve">Zakup wraz z sukcesywną dostawą </w:t>
      </w:r>
      <w:r w:rsidR="00C64B39" w:rsidRPr="00E073B7">
        <w:rPr>
          <w:b/>
          <w:bCs/>
          <w:color w:val="000000" w:themeColor="text1"/>
        </w:rPr>
        <w:t>mrożonek i konserwantów</w:t>
      </w:r>
      <w:r w:rsidR="00192F7D" w:rsidRPr="00E073B7">
        <w:rPr>
          <w:b/>
          <w:bCs/>
          <w:color w:val="000000" w:themeColor="text1"/>
        </w:rPr>
        <w:t xml:space="preserve"> w 2023</w:t>
      </w:r>
      <w:bookmarkEnd w:id="0"/>
      <w:r w:rsidRPr="00E073B7">
        <w:rPr>
          <w:b/>
          <w:bCs/>
          <w:color w:val="000000" w:themeColor="text1"/>
        </w:rPr>
        <w:t>”</w:t>
      </w:r>
    </w:p>
    <w:p w14:paraId="2BD67D1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38B5A321" w14:textId="704D7C1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Wartość zamówienia nie przekracza progów unijnych określonych na podstawie art. 3 ustawy</w:t>
      </w:r>
    </w:p>
    <w:p w14:paraId="631EE1C7" w14:textId="679DBD1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 11 września 2019r. – Prawo zamówień publicznych</w:t>
      </w:r>
    </w:p>
    <w:p w14:paraId="5D97EAB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53742A5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5C7958D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01889AC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52C87AD7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315F5A4C" w14:textId="58E91F25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025CBB3E" w14:textId="3A87E31C" w:rsidR="000B390D" w:rsidRPr="00291507" w:rsidRDefault="000B390D" w:rsidP="00B74247">
      <w:pPr>
        <w:spacing w:line="240" w:lineRule="auto"/>
        <w:rPr>
          <w:color w:val="000000" w:themeColor="text1"/>
        </w:rPr>
      </w:pPr>
    </w:p>
    <w:p w14:paraId="0A207BC0" w14:textId="77777777" w:rsidR="000B390D" w:rsidRPr="00291507" w:rsidRDefault="000B390D" w:rsidP="00B74247">
      <w:pPr>
        <w:spacing w:line="240" w:lineRule="auto"/>
        <w:rPr>
          <w:color w:val="000000" w:themeColor="text1"/>
        </w:rPr>
      </w:pPr>
    </w:p>
    <w:p w14:paraId="57B209D5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21E2C033" w14:textId="77777777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</w:p>
    <w:p w14:paraId="3E4BB65B" w14:textId="64301827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lastRenderedPageBreak/>
        <w:t>Spis treści:</w:t>
      </w:r>
    </w:p>
    <w:p w14:paraId="7B79360D" w14:textId="241B7FF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Rozdział I</w:t>
      </w:r>
      <w:r w:rsidRPr="00291507">
        <w:rPr>
          <w:color w:val="000000" w:themeColor="text1"/>
        </w:rPr>
        <w:t xml:space="preserve"> – Informacje ogólne</w:t>
      </w:r>
    </w:p>
    <w:p w14:paraId="741B853C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1. Tryb udzielenia zamówienia.</w:t>
      </w:r>
    </w:p>
    <w:p w14:paraId="5ED33A05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2. Wykonawcy/podwykonawcy/podmioty trzecie udostępniające wykonawcy swój potencjał.</w:t>
      </w:r>
    </w:p>
    <w:p w14:paraId="6865A8F5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3. Komunikacja w postępowaniu.</w:t>
      </w:r>
    </w:p>
    <w:p w14:paraId="1F0FA25C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4. Wizja lokalna.</w:t>
      </w:r>
    </w:p>
    <w:p w14:paraId="35D477B8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5. Podział zamówienia na części.</w:t>
      </w:r>
    </w:p>
    <w:p w14:paraId="33018E95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6. Oferty wariantowe.</w:t>
      </w:r>
    </w:p>
    <w:p w14:paraId="5DC7C192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7. Katalogi elektroniczne.</w:t>
      </w:r>
    </w:p>
    <w:p w14:paraId="5359D6E7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8. Umowa ramowa.</w:t>
      </w:r>
    </w:p>
    <w:p w14:paraId="38964618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9. Aukcja elektroniczna.</w:t>
      </w:r>
    </w:p>
    <w:p w14:paraId="780BC8F4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 xml:space="preserve">10. Zamówienia, o których mowa w art. 214 ust. 1 pkt 7) i 8) ustawy </w:t>
      </w:r>
      <w:proofErr w:type="spellStart"/>
      <w:r w:rsidRPr="00291507">
        <w:rPr>
          <w:b/>
          <w:bCs/>
          <w:color w:val="000000" w:themeColor="text1"/>
        </w:rPr>
        <w:t>Pzp</w:t>
      </w:r>
      <w:proofErr w:type="spellEnd"/>
      <w:r w:rsidRPr="00291507">
        <w:rPr>
          <w:b/>
          <w:bCs/>
          <w:color w:val="000000" w:themeColor="text1"/>
        </w:rPr>
        <w:t>.</w:t>
      </w:r>
    </w:p>
    <w:p w14:paraId="7729285B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11. Rozliczenia w walutach obcych.</w:t>
      </w:r>
    </w:p>
    <w:p w14:paraId="00FE24AC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12. Zwrot kosztów udziału w postępowaniu.</w:t>
      </w:r>
    </w:p>
    <w:p w14:paraId="30D18678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13. Zaliczki na poczet udzielenia zamówienia.</w:t>
      </w:r>
    </w:p>
    <w:p w14:paraId="712074F8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14. Unieważnienie postępowania.</w:t>
      </w:r>
    </w:p>
    <w:p w14:paraId="05344F76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15. Pouczenie o środkach ochrony prawnej.</w:t>
      </w:r>
    </w:p>
    <w:p w14:paraId="42D91964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16. Ochrona danych osobowych zebranych przez zamawiającego w toku postępowania.</w:t>
      </w:r>
    </w:p>
    <w:p w14:paraId="1DAFDBA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26B85145" w14:textId="0C368971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Rozdział II</w:t>
      </w:r>
      <w:r w:rsidRPr="00291507">
        <w:rPr>
          <w:color w:val="000000" w:themeColor="text1"/>
        </w:rPr>
        <w:t xml:space="preserve"> – Wymagania stawiane wykonawcy</w:t>
      </w:r>
    </w:p>
    <w:p w14:paraId="0812919F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1. Przedmiot zamówienia.</w:t>
      </w:r>
    </w:p>
    <w:p w14:paraId="4B69342A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2. Rozwiązania równoważne.</w:t>
      </w:r>
    </w:p>
    <w:p w14:paraId="1E02F9F7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3. Wymagania w zakresie zatrudniania przez wykonawcę lub podwykonawcę osób na podstawie</w:t>
      </w:r>
    </w:p>
    <w:p w14:paraId="733C2FE0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stosunku pracy.</w:t>
      </w:r>
    </w:p>
    <w:p w14:paraId="67059896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 xml:space="preserve">4. Wymagania w zakresie zatrudnienia osób, o których mowa w art. 96 ust. 2 pkt 2) ustawy </w:t>
      </w:r>
      <w:proofErr w:type="spellStart"/>
      <w:r w:rsidRPr="00291507">
        <w:rPr>
          <w:b/>
          <w:bCs/>
          <w:color w:val="000000" w:themeColor="text1"/>
        </w:rPr>
        <w:t>Pzp</w:t>
      </w:r>
      <w:proofErr w:type="spellEnd"/>
      <w:r w:rsidRPr="00291507">
        <w:rPr>
          <w:b/>
          <w:bCs/>
          <w:color w:val="000000" w:themeColor="text1"/>
        </w:rPr>
        <w:t>.</w:t>
      </w:r>
    </w:p>
    <w:p w14:paraId="5CBBA834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5. Informacja o przedmiotowych środkach dowodowych.</w:t>
      </w:r>
    </w:p>
    <w:p w14:paraId="2630BA72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6. Termin wykonania zamówienia.</w:t>
      </w:r>
    </w:p>
    <w:p w14:paraId="366D5BF1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7. Informacja o warunkach udziału w postępowaniu o udzielenie zamówienia.</w:t>
      </w:r>
    </w:p>
    <w:p w14:paraId="1C6CECB1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8. Podstawy wykluczenia.</w:t>
      </w:r>
    </w:p>
    <w:p w14:paraId="19C1085D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9. Wykaz podmiotowych środków dowodowych.</w:t>
      </w:r>
    </w:p>
    <w:p w14:paraId="1D6A84E5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10.Wymagania dotyczące wadium.</w:t>
      </w:r>
    </w:p>
    <w:p w14:paraId="1A790602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11.Sposób przygotowania ofert.</w:t>
      </w:r>
    </w:p>
    <w:p w14:paraId="2FE832C6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12.Opis sposobu obliczenia ceny.</w:t>
      </w:r>
    </w:p>
    <w:p w14:paraId="79F0AAA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77D9DF22" w14:textId="6371CC9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Rozdział III</w:t>
      </w:r>
      <w:r w:rsidRPr="00291507">
        <w:rPr>
          <w:color w:val="000000" w:themeColor="text1"/>
        </w:rPr>
        <w:t xml:space="preserve"> – Informacje o przebiegu postępowania</w:t>
      </w:r>
    </w:p>
    <w:p w14:paraId="7C520466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1. Sposób porozumiewania się zamawiającego z wykonawcami.</w:t>
      </w:r>
    </w:p>
    <w:p w14:paraId="717FB05E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2. Sposób oraz termin składania ofert. Termin otwarcia ofert.</w:t>
      </w:r>
    </w:p>
    <w:p w14:paraId="4A9DF4F8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3. Termin związania ofertą.</w:t>
      </w:r>
    </w:p>
    <w:p w14:paraId="28CB9A73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4. Opis kryteriów oceny ofert wraz z podaniem wag tych kryteriów i sposobu oceny ofert.</w:t>
      </w:r>
    </w:p>
    <w:p w14:paraId="25F0E4C7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5. Projektowane postanowienia umowy w sprawie zamówienia publicznego, które zostaną</w:t>
      </w:r>
    </w:p>
    <w:p w14:paraId="25856635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wprowadzone do umowy w sprawie zamówienia publicznego.</w:t>
      </w:r>
    </w:p>
    <w:p w14:paraId="09AED6C6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6. Zabezpieczenie należytego wykonania umowy.</w:t>
      </w:r>
    </w:p>
    <w:p w14:paraId="13722367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7. Informacje o formalnościach, jakie muszą zostać dopełnione po wyborze oferty w celu zawarcia</w:t>
      </w:r>
    </w:p>
    <w:p w14:paraId="3ACD3F9D" w14:textId="6F0E4D63" w:rsidR="009971E7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umowy w sprawie zamówienia publicznego.</w:t>
      </w:r>
    </w:p>
    <w:p w14:paraId="4932BFF0" w14:textId="77777777" w:rsidR="009971E7" w:rsidRPr="00291507" w:rsidRDefault="009971E7" w:rsidP="00B74247">
      <w:pPr>
        <w:spacing w:line="240" w:lineRule="auto"/>
        <w:rPr>
          <w:color w:val="000000" w:themeColor="text1"/>
        </w:rPr>
      </w:pPr>
    </w:p>
    <w:p w14:paraId="7DB83114" w14:textId="12BBC9A0" w:rsidR="0006519F" w:rsidRPr="00291507" w:rsidRDefault="0006519F" w:rsidP="00B74247">
      <w:pPr>
        <w:shd w:val="clear" w:color="auto" w:fill="00B0F0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I. Informacje ogólne</w:t>
      </w:r>
    </w:p>
    <w:p w14:paraId="1E3FCF18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1. Tryb udzielenia zamówienia</w:t>
      </w:r>
    </w:p>
    <w:p w14:paraId="3C0DC4D3" w14:textId="4D8369F1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Postępowanie o udzielenie zamówienia publicznego prowadzone jest w trybie podstawowym, na podstawie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art. 275 pkt 1) ustawy z 11 września 2019r. – Prawo zamówień publicznych– dalej: ustawa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. Zamawiający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nie przewiduje wyboru najkorzystniejszej oferty z możliwością przeprowadzenia negocjacji.</w:t>
      </w:r>
    </w:p>
    <w:p w14:paraId="3295FFBD" w14:textId="55EBC78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Do czynności podejmowanych przez zamawiającego i wykonawców w postępowaniu o udzielenie zamówienia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publicznego stosuje się przepisy powołanej ustawy Prawo zamówień publicznych i aktów wykonawczych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wydanych na jej podstawie, a w sprawach nieuregulowanych przepisy ustawy z dnia 23 kwietnia 1964r. – Kodeks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cywilny.</w:t>
      </w:r>
    </w:p>
    <w:p w14:paraId="3F80CA8E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2. Wykonawcy/podwykonawcy/podmioty trzecie udostępniające wykonawcy swój potencjał</w:t>
      </w:r>
    </w:p>
    <w:p w14:paraId="4682AFD8" w14:textId="304AE8A0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Wykonawcą jest osoba fizyczna, osoba prawna albo jednostka organizacyjna nieposiadająca osobowości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prawnej, która oferuje na rynku wykonanie robót budowlanych lub obiektu budowlanego, dostawę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produktów lub świadczenie usług lub ubiega się o udzielenie zamówienia, złożyła ofertę lub zawarła umowę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sprawie zamówienia publicznego.</w:t>
      </w:r>
    </w:p>
    <w:p w14:paraId="1EA0CEA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2) Zamawiający </w:t>
      </w:r>
      <w:r w:rsidRPr="00291507">
        <w:rPr>
          <w:b/>
          <w:bCs/>
          <w:color w:val="000000" w:themeColor="text1"/>
          <w:u w:val="single"/>
        </w:rPr>
        <w:t>nie zastrzega</w:t>
      </w:r>
      <w:r w:rsidRPr="00291507">
        <w:rPr>
          <w:color w:val="000000" w:themeColor="text1"/>
        </w:rPr>
        <w:t xml:space="preserve"> możliwości ubiegania się o udzielenie zamówienia wyłącznie przez</w:t>
      </w:r>
    </w:p>
    <w:p w14:paraId="1A25C18E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wykonawców, o których mowa w art. 94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, tj. mających status zakładu pracy chronionej,</w:t>
      </w:r>
    </w:p>
    <w:p w14:paraId="770CEECC" w14:textId="03CB97BE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spółdzielnie socjalne oraz innych wykonawców, których głównym celem lub głównym celem działalności ich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wyodrębnionych organizacyjnie jednostek, które będą realizowały zamówienie, jest społeczna i zawodowa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integracja osób społecznie marginalizowanych.</w:t>
      </w:r>
    </w:p>
    <w:p w14:paraId="4631F3EE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color w:val="000000" w:themeColor="text1"/>
        </w:rPr>
        <w:t xml:space="preserve">3) </w:t>
      </w:r>
      <w:r w:rsidRPr="00291507">
        <w:rPr>
          <w:b/>
          <w:bCs/>
          <w:color w:val="000000" w:themeColor="text1"/>
        </w:rPr>
        <w:t>Zamówienie może zostać udzielone wykonawcy, który:</w:t>
      </w:r>
    </w:p>
    <w:p w14:paraId="0567D9F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spełnia warunki udziału w postępowaniu opisane w rozdziale II podrozdziale 7 SWZ,</w:t>
      </w:r>
    </w:p>
    <w:p w14:paraId="7C22814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nie podlega wykluczeniu na podstawie :</w:t>
      </w:r>
    </w:p>
    <w:p w14:paraId="52C717E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a) art. 108 ust. 1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,</w:t>
      </w:r>
    </w:p>
    <w:p w14:paraId="3AECC3E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art. 7 ust.1 ustawy z dnia 13 kwietnia 2022r. o szczególnych rozwiązaniach w zakresie</w:t>
      </w:r>
    </w:p>
    <w:p w14:paraId="282507C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przeciwdziałania wspieraniu agresji na Ukrainę oraz służących ochronie bezpieczeństwa</w:t>
      </w:r>
    </w:p>
    <w:p w14:paraId="2FA75AD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narodowego,</w:t>
      </w:r>
    </w:p>
    <w:p w14:paraId="4254E13E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c) złożył ofertę niepodlegającą odrzuceniu na podstawie art. 226 ust. 1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.</w:t>
      </w:r>
    </w:p>
    <w:p w14:paraId="4D51DA05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color w:val="000000" w:themeColor="text1"/>
        </w:rPr>
        <w:t xml:space="preserve">4) </w:t>
      </w:r>
      <w:r w:rsidRPr="00291507">
        <w:rPr>
          <w:b/>
          <w:bCs/>
          <w:color w:val="000000" w:themeColor="text1"/>
        </w:rPr>
        <w:t>Wykonawcy mogą wspólnie ubiegać się o udzielenie zamówienia.</w:t>
      </w:r>
    </w:p>
    <w:p w14:paraId="5825CB2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takim przypadku:</w:t>
      </w:r>
    </w:p>
    <w:p w14:paraId="3CEE9E9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Wykonawcy występujący wspólnie są zobowiązani do ustanowienia pełnomocnika do reprezentowania</w:t>
      </w:r>
    </w:p>
    <w:p w14:paraId="2947968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ich w postępowaniu albo do reprezentowania ich w postępowaniu i zawarcia umowy w sprawie</w:t>
      </w:r>
    </w:p>
    <w:p w14:paraId="3A67447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przedmiotowego zamówienia publicznego.</w:t>
      </w:r>
    </w:p>
    <w:p w14:paraId="26BA474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Wszelka korespondencja będzie prowadzona przez zamawiającego wyłącznie z pełnomocnikiem.</w:t>
      </w:r>
    </w:p>
    <w:p w14:paraId="534D0B3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5) </w:t>
      </w:r>
      <w:r w:rsidRPr="00291507">
        <w:rPr>
          <w:b/>
          <w:bCs/>
          <w:color w:val="000000" w:themeColor="text1"/>
        </w:rPr>
        <w:t>Potencjał podmiotu trzeciego</w:t>
      </w:r>
    </w:p>
    <w:p w14:paraId="4DB32A9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celu potwierdzenia spełnienia warunków udziału w postępowaniu, wykonawca może polegać</w:t>
      </w:r>
    </w:p>
    <w:p w14:paraId="6D74FFB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na potencjale podmiotu trzeciego na zasadach opisanych w art. 118–123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. Podmiot trzeci,</w:t>
      </w:r>
    </w:p>
    <w:p w14:paraId="3C83507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na potencjał którego wykonawca powołuje się w celu wykazania spełnienia warunków udziału</w:t>
      </w:r>
    </w:p>
    <w:p w14:paraId="2F15416A" w14:textId="3C3D6384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 xml:space="preserve">w postępowaniu, nie może podlegać wykluczeniu na podstawie art. 108 ust. 1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 xml:space="preserve"> oraz na podstawie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art. 7 ust. 1 ustawy z dnia 13 kwietnia 2022r. o szczególnych rozwiązaniach w zakresie przeciwdziałania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wspieraniu agresji na Ukrainę oraz służących ochronie bezpieczeństwa narodowego.</w:t>
      </w:r>
    </w:p>
    <w:p w14:paraId="5D7B3BC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6)</w:t>
      </w:r>
      <w:r w:rsidRPr="00291507">
        <w:rPr>
          <w:b/>
          <w:bCs/>
          <w:color w:val="000000" w:themeColor="text1"/>
        </w:rPr>
        <w:t xml:space="preserve"> Podwykonawstwo</w:t>
      </w:r>
    </w:p>
    <w:p w14:paraId="5BB0101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nie zastrzega obowiązku osobistego wykonania przez wykonawcę kluczowych zadań.</w:t>
      </w:r>
    </w:p>
    <w:p w14:paraId="086EC09C" w14:textId="09DD25EE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Wykonawca jest zobowiązany wskazać w formularzu ofertowym stanowiącym </w:t>
      </w:r>
      <w:r w:rsidRPr="00291507">
        <w:rPr>
          <w:b/>
          <w:bCs/>
          <w:color w:val="000000" w:themeColor="text1"/>
        </w:rPr>
        <w:t>załącznik nr 1 do SWZ</w:t>
      </w:r>
      <w:r w:rsidRPr="00291507">
        <w:rPr>
          <w:color w:val="000000" w:themeColor="text1"/>
        </w:rPr>
        <w:t>, części</w:t>
      </w:r>
      <w:r w:rsidR="00486945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zamówienia których wykonanie zamierza powierzyć podwykonawcom i podać firmy podwykonawców,</w:t>
      </w:r>
      <w:r w:rsidR="00486945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 ile są już znane.</w:t>
      </w:r>
    </w:p>
    <w:p w14:paraId="1BDFCC5C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3. Komunikacja w postępowaniu</w:t>
      </w:r>
    </w:p>
    <w:p w14:paraId="4094E4B5" w14:textId="564A14BF" w:rsidR="0006519F" w:rsidRPr="00291507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>1) W postępowaniu o udzielenie zamówienia komunikacja pomiędzy zamawiającym a wykonawcą odbywa się</w:t>
      </w:r>
      <w:r w:rsidR="009971E7" w:rsidRPr="00291507">
        <w:rPr>
          <w:rFonts w:cstheme="minorHAnsi"/>
          <w:color w:val="000000" w:themeColor="text1"/>
        </w:rPr>
        <w:t xml:space="preserve"> </w:t>
      </w:r>
      <w:r w:rsidRPr="00291507">
        <w:rPr>
          <w:rFonts w:cstheme="minorHAnsi"/>
          <w:color w:val="000000" w:themeColor="text1"/>
        </w:rPr>
        <w:t>przy użyciu środków komunikacji elektronicznej</w:t>
      </w:r>
      <w:r w:rsidR="00486945" w:rsidRPr="00291507">
        <w:rPr>
          <w:rFonts w:cstheme="minorHAnsi"/>
          <w:color w:val="000000" w:themeColor="text1"/>
        </w:rPr>
        <w:t xml:space="preserve">. Składanie ofert następuje za pośrednictwem platformy zakupowej dostępnej pod adresem internetowym: </w:t>
      </w:r>
      <w:hyperlink r:id="rId7" w:history="1">
        <w:r w:rsidR="00486945" w:rsidRPr="00291507">
          <w:rPr>
            <w:rStyle w:val="Hipercze"/>
            <w:rFonts w:cstheme="minorHAnsi"/>
            <w:color w:val="000000" w:themeColor="text1"/>
          </w:rPr>
          <w:t>https://platformazakupowa.pl/pn/dpskombatant</w:t>
        </w:r>
      </w:hyperlink>
    </w:p>
    <w:p w14:paraId="29C67010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4. Wizja lokalna</w:t>
      </w:r>
    </w:p>
    <w:p w14:paraId="0D547033" w14:textId="0F19686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nie przewiduje obowiązku odbycia przez wykonawcę wizji lokalnej oraz sprawdzenia przez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wykonawcę dokumentów niezbędnych do realizacji zamówienia dostępnych na miejscu u zamawiającego.</w:t>
      </w:r>
    </w:p>
    <w:p w14:paraId="7B611F27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5. Podział zamówienia na części</w:t>
      </w:r>
    </w:p>
    <w:p w14:paraId="120C5383" w14:textId="7CEC4E37" w:rsidR="000D3415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Zamawiający </w:t>
      </w:r>
      <w:r w:rsidRPr="00291507">
        <w:rPr>
          <w:b/>
          <w:bCs/>
          <w:color w:val="000000" w:themeColor="text1"/>
        </w:rPr>
        <w:t xml:space="preserve">dokonuje podziału zamówienia na </w:t>
      </w:r>
      <w:r w:rsidR="00C64B39">
        <w:rPr>
          <w:b/>
          <w:bCs/>
          <w:color w:val="000000" w:themeColor="text1"/>
        </w:rPr>
        <w:t>2</w:t>
      </w:r>
      <w:r w:rsidR="000D3415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części</w:t>
      </w:r>
      <w:r w:rsidR="000D3415" w:rsidRPr="00291507">
        <w:rPr>
          <w:color w:val="000000" w:themeColor="text1"/>
        </w:rPr>
        <w:t xml:space="preserve"> </w:t>
      </w:r>
      <w:r w:rsidR="000D3415" w:rsidRPr="00291507">
        <w:rPr>
          <w:rFonts w:cstheme="minorHAnsi"/>
          <w:color w:val="000000" w:themeColor="text1"/>
        </w:rPr>
        <w:t>zamawiający</w:t>
      </w:r>
      <w:r w:rsidR="000D3415" w:rsidRPr="00291507">
        <w:rPr>
          <w:rFonts w:cstheme="minorHAnsi"/>
          <w:bCs/>
          <w:color w:val="000000" w:themeColor="text1"/>
        </w:rPr>
        <w:t xml:space="preserve"> dopuszcza możliwość składania ofert częściowych obejmujących poszczególne całe zadania przy czym maksymalna liczba części na które zamówienie może zostać udzielone temu samemu wykonawcy wynosi </w:t>
      </w:r>
      <w:r w:rsidR="00C64B39">
        <w:rPr>
          <w:rFonts w:cstheme="minorHAnsi"/>
          <w:bCs/>
          <w:color w:val="000000" w:themeColor="text1"/>
        </w:rPr>
        <w:t>2</w:t>
      </w:r>
      <w:r w:rsidR="000D3415" w:rsidRPr="00291507">
        <w:rPr>
          <w:rFonts w:cstheme="minorHAnsi"/>
          <w:bCs/>
          <w:color w:val="000000" w:themeColor="text1"/>
        </w:rPr>
        <w:t xml:space="preserve"> części.</w:t>
      </w:r>
    </w:p>
    <w:p w14:paraId="19322734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6. Oferty wariantowe</w:t>
      </w:r>
    </w:p>
    <w:p w14:paraId="3416C10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Zamawiający:</w:t>
      </w:r>
    </w:p>
    <w:p w14:paraId="67F8A3F4" w14:textId="4780D297" w:rsidR="0006519F" w:rsidRPr="00291507" w:rsidRDefault="0071407C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>nie dopuszcza możliwości,</w:t>
      </w:r>
    </w:p>
    <w:p w14:paraId="1E433F0C" w14:textId="5790787E" w:rsidR="0006519F" w:rsidRPr="00291507" w:rsidRDefault="0071407C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>nie wymaga</w:t>
      </w:r>
      <w:r w:rsidR="00026976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 xml:space="preserve">złożenia oferty wariantowej, o której mowa w art. 92 ustawy </w:t>
      </w:r>
      <w:proofErr w:type="spellStart"/>
      <w:r w:rsidR="0006519F" w:rsidRPr="00291507">
        <w:rPr>
          <w:color w:val="000000" w:themeColor="text1"/>
        </w:rPr>
        <w:t>Pzp</w:t>
      </w:r>
      <w:proofErr w:type="spellEnd"/>
      <w:r w:rsidR="0006519F" w:rsidRPr="00291507">
        <w:rPr>
          <w:color w:val="000000" w:themeColor="text1"/>
        </w:rPr>
        <w:t xml:space="preserve"> tzn. oferty przewidującej odmienny sposób</w:t>
      </w:r>
      <w:r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wykonania zamówienia niż określony w niniejszej SWZ.</w:t>
      </w:r>
    </w:p>
    <w:p w14:paraId="14D65F77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  <w:shd w:val="clear" w:color="auto" w:fill="F1E0C1"/>
        </w:rPr>
        <w:t>7. Katalogi elektroniczne</w:t>
      </w:r>
    </w:p>
    <w:p w14:paraId="7F19233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Zamawiający:</w:t>
      </w:r>
    </w:p>
    <w:p w14:paraId="026987D2" w14:textId="7E0B49C2" w:rsidR="0006519F" w:rsidRPr="00291507" w:rsidRDefault="0071407C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>nie wymaga złożenia ofert w postaci katalogów elektronicznych.</w:t>
      </w:r>
    </w:p>
    <w:p w14:paraId="258C40A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Zamawiający:</w:t>
      </w:r>
    </w:p>
    <w:p w14:paraId="10993DCF" w14:textId="58B15F30" w:rsidR="0006519F" w:rsidRPr="00291507" w:rsidRDefault="0071407C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 xml:space="preserve"> nie dopuszcza możliwości,</w:t>
      </w:r>
    </w:p>
    <w:p w14:paraId="270B407E" w14:textId="1D8D3309" w:rsidR="0006519F" w:rsidRPr="00291507" w:rsidRDefault="0071407C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>nie wymaga</w:t>
      </w:r>
      <w:r w:rsidR="00026976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dołączenia katalogów elektronicznych do oferty.</w:t>
      </w:r>
    </w:p>
    <w:p w14:paraId="75B5E9DA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8. Umowa ramowa</w:t>
      </w:r>
    </w:p>
    <w:p w14:paraId="5ED9465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Zamawiający nie przewiduje zawarcia umowy ramowej, o której mowa w art. 311–315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.</w:t>
      </w:r>
    </w:p>
    <w:p w14:paraId="506CFC21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9. Aukcja elektroniczna</w:t>
      </w:r>
    </w:p>
    <w:p w14:paraId="37A1EC50" w14:textId="005AFF3E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nie przewiduje przeprowadzenia aukcji elektronicznej, o której mowa w art. 308 ust. 1 ustawy</w:t>
      </w:r>
      <w:r w:rsidR="0071407C" w:rsidRPr="00291507">
        <w:rPr>
          <w:color w:val="000000" w:themeColor="text1"/>
        </w:rPr>
        <w:t xml:space="preserve">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.</w:t>
      </w:r>
    </w:p>
    <w:p w14:paraId="59F390BB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lastRenderedPageBreak/>
        <w:t xml:space="preserve">10. Zamówienia, o których mowa w art. 214 ust. 1 pkt 7) i 8) ustawy </w:t>
      </w:r>
      <w:proofErr w:type="spellStart"/>
      <w:r w:rsidRPr="00291507">
        <w:rPr>
          <w:b/>
          <w:bCs/>
          <w:color w:val="000000" w:themeColor="text1"/>
        </w:rPr>
        <w:t>Pzp</w:t>
      </w:r>
      <w:proofErr w:type="spellEnd"/>
    </w:p>
    <w:p w14:paraId="70042AF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Zamawiający nie przewiduje udzielania zamówień na podstawie art. 214 ust. 1 pkt 7) i 8)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.</w:t>
      </w:r>
    </w:p>
    <w:p w14:paraId="6AF198E0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11. Rozliczenia w walutach obcych</w:t>
      </w:r>
    </w:p>
    <w:p w14:paraId="418854C0" w14:textId="3DFEAB1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Zamawiający </w:t>
      </w:r>
      <w:r w:rsidRPr="00291507">
        <w:rPr>
          <w:b/>
          <w:bCs/>
          <w:color w:val="000000" w:themeColor="text1"/>
        </w:rPr>
        <w:t>nie przewiduje</w:t>
      </w:r>
      <w:r w:rsidRPr="00291507">
        <w:rPr>
          <w:color w:val="000000" w:themeColor="text1"/>
        </w:rPr>
        <w:t xml:space="preserve"> rozliczenia w walutach obcych.</w:t>
      </w:r>
    </w:p>
    <w:p w14:paraId="2628301B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12. Zwrot kosztów udziału w postępowaniu</w:t>
      </w:r>
    </w:p>
    <w:p w14:paraId="6ECA33E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Zamawiający </w:t>
      </w:r>
      <w:r w:rsidRPr="00291507">
        <w:rPr>
          <w:b/>
          <w:bCs/>
          <w:color w:val="000000" w:themeColor="text1"/>
        </w:rPr>
        <w:t>nie przewiduje</w:t>
      </w:r>
      <w:r w:rsidRPr="00291507">
        <w:rPr>
          <w:color w:val="000000" w:themeColor="text1"/>
        </w:rPr>
        <w:t xml:space="preserve"> zwrotu kosztów udziału w postępowaniu.</w:t>
      </w:r>
    </w:p>
    <w:p w14:paraId="5E370D2C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  <w:shd w:val="clear" w:color="auto" w:fill="F1E0C1"/>
        </w:rPr>
        <w:t>13. Zaliczki na poczet udzielenia zamówienia</w:t>
      </w:r>
    </w:p>
    <w:p w14:paraId="0101376A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Zamawiający </w:t>
      </w:r>
      <w:r w:rsidRPr="00291507">
        <w:rPr>
          <w:b/>
          <w:bCs/>
          <w:color w:val="000000" w:themeColor="text1"/>
        </w:rPr>
        <w:t>nie przewiduje</w:t>
      </w:r>
      <w:r w:rsidRPr="00291507">
        <w:rPr>
          <w:color w:val="000000" w:themeColor="text1"/>
        </w:rPr>
        <w:t xml:space="preserve"> udzielenia zaliczek na poczet wykonania zamówienia.</w:t>
      </w:r>
    </w:p>
    <w:p w14:paraId="26B79C99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14. Unieważnienie postępowania</w:t>
      </w:r>
    </w:p>
    <w:p w14:paraId="77A364C7" w14:textId="26FB462F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Poza możliwością unieważnienia postępowania o udzielenie zamówienia na podstawie art. 255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,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zamawiający przewiduje możliwość unieważnienia postępowania na podstawie art. 310 pkt 1)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,</w:t>
      </w:r>
      <w:r w:rsidR="00026976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jeżeli środki publiczne, które zamierzał przeznaczyć na sfinansowanie całości lub części zamówienia,</w:t>
      </w:r>
      <w:r w:rsidR="00026976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nie zostaną mu przyznane.</w:t>
      </w:r>
    </w:p>
    <w:p w14:paraId="525E0CDE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15. Pouczenie o środkach ochrony prawnej</w:t>
      </w:r>
    </w:p>
    <w:p w14:paraId="351778A0" w14:textId="446F95FA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Wykonawcom, a także innemu podmiotowi, jeżeli ma lub miał interes w uzyskaniu zamówienia oraz poniósł lub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może ponieść szkodę w wyniku naruszenia przez zamawiającego przepisów ustawy, przysługują środki ochrony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prawnej na zasadach przewidzianych w dziale IX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 xml:space="preserve"> (art. 505–590).</w:t>
      </w:r>
    </w:p>
    <w:p w14:paraId="607B6D63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16. Ochrona danych osobowych zebranych przez zamawiającego w toku postępowania</w:t>
      </w:r>
    </w:p>
    <w:p w14:paraId="4B61440B" w14:textId="04FDB29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Zamawiający oświadcza, że spełnia wymogi określone w rozporządzeniu Parlamentu Europejskiego i Rady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(UE) 2016/679 z dnia 27 kwietnia 2016r. w sprawie ochrony osób fizycznych w związku z przetwarzaniem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danych osobowych i w sprawie swobodnego przepływu takich danych oraz uchylenia dyrektywy 95/46/WE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(ogólne rozporządzenie o ochronie danych), dalej: RODO, tym samym dane osobowe podane przez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wykonawcę będą przetwarzane zgodnie z RODO oraz zgodnie z przepisami krajowymi.</w:t>
      </w:r>
    </w:p>
    <w:p w14:paraId="061EC168" w14:textId="02386751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2) Dane osobowe wykonawcy będą przetwarzane na podstawie art. 6 ust. 1 lit. c RODO w celu związanym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 przedmiotowym postępowaniem o udzielenie zamówienia publicznego pn. „</w:t>
      </w:r>
      <w:r w:rsidR="00192F7D" w:rsidRPr="00291507">
        <w:rPr>
          <w:color w:val="000000" w:themeColor="text1"/>
        </w:rPr>
        <w:t>Zakup wraz z sukcesywną d</w:t>
      </w:r>
      <w:r w:rsidRPr="00291507">
        <w:rPr>
          <w:color w:val="000000" w:themeColor="text1"/>
        </w:rPr>
        <w:t>ostaw</w:t>
      </w:r>
      <w:r w:rsidR="00192F7D" w:rsidRPr="00291507">
        <w:rPr>
          <w:color w:val="000000" w:themeColor="text1"/>
        </w:rPr>
        <w:t>ą</w:t>
      </w:r>
      <w:r w:rsidR="00026976" w:rsidRPr="00291507">
        <w:rPr>
          <w:color w:val="000000" w:themeColor="text1"/>
        </w:rPr>
        <w:t xml:space="preserve"> </w:t>
      </w:r>
      <w:r w:rsidR="00C64B39">
        <w:rPr>
          <w:color w:val="000000" w:themeColor="text1"/>
        </w:rPr>
        <w:t>mrożonek i konserwantów</w:t>
      </w:r>
      <w:r w:rsidR="00026976" w:rsidRPr="00291507">
        <w:rPr>
          <w:color w:val="000000" w:themeColor="text1"/>
        </w:rPr>
        <w:t xml:space="preserve"> w 2023 roku</w:t>
      </w:r>
      <w:r w:rsidRPr="00291507">
        <w:rPr>
          <w:color w:val="000000" w:themeColor="text1"/>
        </w:rPr>
        <w:t>”.</w:t>
      </w:r>
    </w:p>
    <w:p w14:paraId="1893350C" w14:textId="4F8BF689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3) Odbiorcami przekazanych przez wykonawcę danych osobowych będą osoby lub podmioty uprawnione do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ich przetwarzania na podstawie przepisów prawa oraz podmioty wspierające zamawiającego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wypełnianiu jego uprawnień i obowiązków oraz w świadczeniu usług, w tym zapewniających asystę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 wsparcie techniczne dla systemów teleinformatycznych, w których przetwarzane będą dane wykonawcy.</w:t>
      </w:r>
    </w:p>
    <w:p w14:paraId="38F311E7" w14:textId="73C244BB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Ponadto dane pozyskane w związku z postępowaniem o udzielenie zamówienia publicznego przekazywane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będą wszystkim zainteresowanym podmiotom, osobom, gdyż co do zasady postępowanie o udzielenie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zamówienia jest jawne. Ograniczenie dostępu do danych może wystąpić w szczególnych przypadkach jeśli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jest to uzasadnione ochroną prywatności zgodnie z art. 18 ust. 5 pkt 1) i 2) oraz art. 74 ust. 3 i 4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.</w:t>
      </w:r>
    </w:p>
    <w:p w14:paraId="15F8EB06" w14:textId="1A7B866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4) Dane osobowe wykonawcy będą przechowywane zgodnie z upływem okresu przechowywania danych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określonym w instrukcji kancelaryjnej – po upływie 5 lat akta podlegają brakowaniu – kategoria B5;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w przypadku umów zawartych w wyniku postępowania o udzielenie zamówienia </w:t>
      </w:r>
      <w:r w:rsidRPr="00291507">
        <w:rPr>
          <w:color w:val="000000" w:themeColor="text1"/>
        </w:rPr>
        <w:lastRenderedPageBreak/>
        <w:t>publicznego okres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przechowywania określony w instrukcji kancelaryjnej ulega wydłużeniu do 10 lat – kategoria B10.</w:t>
      </w:r>
    </w:p>
    <w:p w14:paraId="4F9C4C9D" w14:textId="45A4C48C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5) Informacja o przetwarzaniu danych osobowych, o której mowa w art. 13 ust. 1 i 2 RODO znajduje się</w:t>
      </w:r>
      <w:r w:rsidR="0071407C" w:rsidRPr="00291507">
        <w:rPr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 xml:space="preserve">w załączniku nr </w:t>
      </w:r>
      <w:r w:rsidR="005D7DFF" w:rsidRPr="00291507">
        <w:rPr>
          <w:b/>
          <w:bCs/>
          <w:color w:val="000000" w:themeColor="text1"/>
        </w:rPr>
        <w:t>8</w:t>
      </w:r>
      <w:r w:rsidRPr="00291507">
        <w:rPr>
          <w:b/>
          <w:bCs/>
          <w:color w:val="000000" w:themeColor="text1"/>
        </w:rPr>
        <w:t xml:space="preserve"> do SWZ.</w:t>
      </w:r>
    </w:p>
    <w:p w14:paraId="2F8D3C92" w14:textId="3FE596A5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6) Zamawiający nie planuje przetwarzania danych osobowych wykonawcy w celu innym niż cel określony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pkt. 2) jeżeli administrator będzie planował przetwarzać dane osobowe w celu innym niż cel,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którym dane osobowe zostały zebrane (tj. cel określony w pkt 2) powyżej), przed takim dalszym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przetwarzaniem poinformuje on osobę, której dane dotyczą, o tym innym celu oraz udzieli jej wszelkich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innych stosownych informacji, o których mowa w art. 13 ust. 3 RODO.</w:t>
      </w:r>
    </w:p>
    <w:p w14:paraId="7CF8A328" w14:textId="5686B68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7) Wykonawca jest zobowiązany, w związku z udziałem w przedmiotowym postępowaniu, do wypełnienia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wszystkich obowiązków formalno-prawnych wymaganych przez RODO i związanych z udziałem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przedmiotowym postępowaniu o udzielenie zamówienia. Do obowiązków tych należą:</w:t>
      </w:r>
    </w:p>
    <w:p w14:paraId="6998213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obowiązek informacyjny przewidziany w art. 13 RODO względem osób fizycznych, których dane</w:t>
      </w:r>
    </w:p>
    <w:p w14:paraId="0C3EA27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osobowe dotyczą i od których dane te wykonawca bezpośrednio pozyskał i przekazał zamawiającemu</w:t>
      </w:r>
    </w:p>
    <w:p w14:paraId="59EC135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treści oferty lub dokumentów składanych na żądanie zamawiającego;</w:t>
      </w:r>
    </w:p>
    <w:p w14:paraId="1A4F450E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obowiązek informacyjny wynikający z art. 14 RODO względem osób fizycznych, których dane</w:t>
      </w:r>
    </w:p>
    <w:p w14:paraId="6E18E80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wykonawca pozyskał w sposób pośredni, a które to dane wykonawca przekazuje zamawiającemu</w:t>
      </w:r>
    </w:p>
    <w:p w14:paraId="4C8B1CE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treści oferty lub dokumentów składanych na żądanie zamawiającego.</w:t>
      </w:r>
    </w:p>
    <w:p w14:paraId="0FDFBBC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8) W celu zapewnienia, że wykonawca wypełnił ww. obowiązki informacyjne oraz ochrony prawnie</w:t>
      </w:r>
    </w:p>
    <w:p w14:paraId="1533AB8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uzasadnionych interesów osoby trzeciej, której dane zostały przekazane w związku z udziałem</w:t>
      </w:r>
    </w:p>
    <w:p w14:paraId="537C0AA0" w14:textId="32758DD6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postępowaniu, wykonawca składa oświadczenia o wypełnieniu przez niego obowiązków informacyjnych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przewidzianych w art. 13 lub art. 14 RODO – treść oświadczenia została zawarta w formularzu ofertowym.</w:t>
      </w:r>
    </w:p>
    <w:p w14:paraId="58B06FA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9) Zamawiający informuje, że:</w:t>
      </w:r>
    </w:p>
    <w:p w14:paraId="27533065" w14:textId="20C4D9A5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zamawiający udostępnia dane osobowe, o których mowa w art. 10 RODO (dane osobowe dotyczące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wyroków skazujących i czynów zabronionych) w celu umożliwienia korzystania ze środków ochrony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prawnej, o których mowa w dziale IX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, do upływu terminu na ich wniesienie;</w:t>
      </w:r>
    </w:p>
    <w:p w14:paraId="7BCECD7F" w14:textId="1ACA0886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udostępnianie protokołu i załączników do protokołu ma zastosowanie do wszystkich danych osobowych,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 wyjątkiem tych, o których mowa w art. 9 ust. 1 RODO (tj. danych osobowych ujawniających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pochodzenie rasowe lub etniczne, poglądy polityczne, przekonania religijne lub światopoglądowe,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przynależność do związków zawodowych oraz przetwarzania danych genetycznych, danych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biometrycznych w celu jednoznacznego zidentyfikowania osoby fizycznej lub danych dotyczących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zdrowia, seksualności lub orientacji seksualnej tej osoby), zebranych w toku postępowania o udzielenie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zamówienia;</w:t>
      </w:r>
    </w:p>
    <w:p w14:paraId="47AE804A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c) w przypadku korzystania przez osobę, której dane osobowe są przetwarzane przez zamawiającego,</w:t>
      </w:r>
    </w:p>
    <w:p w14:paraId="0C7C7A2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 uprawnienia, o którym mowa w art. 15 ust. 1–3 RODO (związanych z prawem wykonawcy do</w:t>
      </w:r>
    </w:p>
    <w:p w14:paraId="51EFF59E" w14:textId="1AC08795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uzyskania od administratora potwierdzenia, czy przetwarzane są dane osobowe jego dotyczące, prawem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wykonawcy do bycia poinformowanym o odpowiednich zabezpieczeniach, o których mowa w art. 46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RODO, związanych z przekazaniem jego danych osobowych do państwa trzeciego lub organizacji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międzynarodowej oraz prawem otrzymania przez wykonawcę od administratora kopii danych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osobowych podlegających przetwarzaniu), zamawiający może żądać od osoby występującej z </w:t>
      </w:r>
      <w:r w:rsidRPr="00291507">
        <w:rPr>
          <w:color w:val="000000" w:themeColor="text1"/>
        </w:rPr>
        <w:lastRenderedPageBreak/>
        <w:t>żądaniem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wskazania dodatkowych informacji, mających na celu sprecyzowanie nazwy lub daty zakończonego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postępowania o udzielenie zamówienia;</w:t>
      </w:r>
    </w:p>
    <w:p w14:paraId="132B0B8D" w14:textId="5A2C0EA3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d) skorzystanie przez osobę, której dane osobowe dotyczą, z uprawnienia, o którym mowa w art. 16 RODO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(z uprawnienia do sprostowania lub uzupełnienia danych osobowych), nie może naruszać integralności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protokołu postępowania oraz jego załączników;</w:t>
      </w:r>
    </w:p>
    <w:p w14:paraId="7566EE9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e) w postępowaniu o udzielenie zamówienia zgłoszenie żądania ograniczenia przetwarzania, o którym</w:t>
      </w:r>
    </w:p>
    <w:p w14:paraId="04276A3E" w14:textId="4555B0A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mowa w art. 18 ust. 1 RODO, nie ogranicza przetwarzania danych osobowych do czasu zakończenia tego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postępowania;</w:t>
      </w:r>
    </w:p>
    <w:p w14:paraId="77238EC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f) w przypadku gdy wniesienie żądania dotyczącego prawa, o którym mowa w art. 18 ust. 1 RODO</w:t>
      </w:r>
    </w:p>
    <w:p w14:paraId="2A28983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spowoduje ograniczenie przetwarzania danych osobowych zawartych w protokole postępowania lub</w:t>
      </w:r>
    </w:p>
    <w:p w14:paraId="7263896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załącznikach do tego protokołu, od dnia zakończenia postępowania o udzielenie zamówienia</w:t>
      </w:r>
    </w:p>
    <w:p w14:paraId="34DBF46E" w14:textId="1CB581BE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nie udostępnia tych danych, chyba że zachodzą przesłanki, o których mowa w art. 18 ust. 2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rozporządzenia 2016/679.</w:t>
      </w:r>
    </w:p>
    <w:p w14:paraId="4072F1B2" w14:textId="7A3F19FB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Do spraw nieuregulowanych w SWZ mają zastosowanie przepisy ustawy z 11 września 2019r.</w:t>
      </w:r>
    </w:p>
    <w:p w14:paraId="1A839970" w14:textId="61D4A8B8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– Prawo zamówień publicznych.</w:t>
      </w:r>
    </w:p>
    <w:p w14:paraId="45A20C3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  <w:shd w:val="clear" w:color="auto" w:fill="B4C6E7" w:themeFill="accent1" w:themeFillTint="66"/>
        </w:rPr>
        <w:t>II. Wymagania stawiane wykonawcy</w:t>
      </w:r>
    </w:p>
    <w:p w14:paraId="74BB9276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1. Przedmiot zamówienia</w:t>
      </w:r>
    </w:p>
    <w:p w14:paraId="4362B498" w14:textId="0E9632CD" w:rsidR="00192F7D" w:rsidRPr="00291507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1) Przedmiotem zamówienia jest </w:t>
      </w:r>
      <w:bookmarkStart w:id="1" w:name="_Hlk119173451"/>
      <w:r w:rsidR="00192F7D" w:rsidRPr="00291507">
        <w:rPr>
          <w:rFonts w:cstheme="minorHAnsi"/>
          <w:color w:val="000000" w:themeColor="text1"/>
        </w:rPr>
        <w:t xml:space="preserve">Zakup wraz z sukcesywną dostawą </w:t>
      </w:r>
      <w:r w:rsidR="00C64B39">
        <w:rPr>
          <w:rFonts w:cstheme="minorHAnsi"/>
          <w:color w:val="000000" w:themeColor="text1"/>
        </w:rPr>
        <w:t>mrożonek i konserwantów</w:t>
      </w:r>
      <w:r w:rsidR="00192F7D" w:rsidRPr="00291507">
        <w:rPr>
          <w:rFonts w:cstheme="minorHAnsi"/>
          <w:color w:val="000000" w:themeColor="text1"/>
        </w:rPr>
        <w:t xml:space="preserve"> w 2023</w:t>
      </w:r>
      <w:bookmarkEnd w:id="1"/>
      <w:r w:rsidR="00192F7D" w:rsidRPr="00291507">
        <w:rPr>
          <w:rFonts w:cstheme="minorHAnsi"/>
          <w:color w:val="000000" w:themeColor="text1"/>
        </w:rPr>
        <w:t xml:space="preserve"> roku dla Domu Pomocy Społecznej „Dom Kombatanta” im. św. Rafała Kalinowskiego w Lublińcu.</w:t>
      </w:r>
    </w:p>
    <w:p w14:paraId="5440ACD0" w14:textId="77777777" w:rsidR="00C64B39" w:rsidRPr="00C64B39" w:rsidRDefault="00192F7D" w:rsidP="00C64B39">
      <w:pPr>
        <w:pStyle w:val="Bezodstpw"/>
        <w:rPr>
          <w:rFonts w:cstheme="minorHAnsi"/>
          <w:bCs/>
          <w:sz w:val="24"/>
          <w:szCs w:val="24"/>
        </w:rPr>
      </w:pPr>
      <w:r w:rsidRPr="00291507">
        <w:rPr>
          <w:rFonts w:cstheme="minorHAnsi"/>
          <w:color w:val="000000" w:themeColor="text1"/>
        </w:rPr>
        <w:t xml:space="preserve">Wspólny Słownik Zamówień CPV: </w:t>
      </w:r>
      <w:r w:rsidR="00C64B39" w:rsidRPr="00C64B39">
        <w:rPr>
          <w:rFonts w:cstheme="minorHAnsi"/>
          <w:bCs/>
          <w:sz w:val="24"/>
          <w:szCs w:val="24"/>
        </w:rPr>
        <w:t xml:space="preserve">15896000-5 – produkty głęboko mrożone, </w:t>
      </w:r>
    </w:p>
    <w:p w14:paraId="50328DC4" w14:textId="77777777" w:rsidR="00C64B39" w:rsidRPr="00C64B39" w:rsidRDefault="00C64B39" w:rsidP="00C64B39">
      <w:pPr>
        <w:pStyle w:val="Bezodstpw"/>
        <w:rPr>
          <w:rFonts w:cstheme="minorHAnsi"/>
          <w:sz w:val="24"/>
          <w:szCs w:val="24"/>
        </w:rPr>
      </w:pPr>
      <w:r w:rsidRPr="00C64B39">
        <w:rPr>
          <w:rFonts w:cstheme="minorHAnsi"/>
          <w:bCs/>
          <w:sz w:val="24"/>
          <w:szCs w:val="24"/>
        </w:rPr>
        <w:t xml:space="preserve">    15200000-0, 15332100-5, 15131500-0.</w:t>
      </w:r>
    </w:p>
    <w:p w14:paraId="3D958215" w14:textId="3E7568C0" w:rsidR="001020DC" w:rsidRPr="00291507" w:rsidRDefault="001020DC" w:rsidP="00C64B39">
      <w:pPr>
        <w:pStyle w:val="Bezodstpw"/>
        <w:rPr>
          <w:rFonts w:cstheme="minorHAnsi"/>
          <w:color w:val="000000" w:themeColor="text1"/>
        </w:rPr>
      </w:pPr>
    </w:p>
    <w:p w14:paraId="50527489" w14:textId="6819B72F" w:rsidR="001020DC" w:rsidRPr="00291507" w:rsidRDefault="001020DC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Szczegółowy opis oraz sposób realizacji zamówienia zawiera Opis Przedmiotu </w:t>
      </w:r>
    </w:p>
    <w:p w14:paraId="064D8CA8" w14:textId="06EF3BBF" w:rsidR="001020DC" w:rsidRPr="00291507" w:rsidRDefault="001020DC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Zamówienia (OPZ), stanowiący </w:t>
      </w:r>
      <w:r w:rsidRPr="00291507">
        <w:rPr>
          <w:rFonts w:cstheme="minorHAnsi"/>
          <w:b/>
          <w:bCs/>
          <w:color w:val="000000" w:themeColor="text1"/>
        </w:rPr>
        <w:t>Załącznik nr 2 i nr 2a do SWZ</w:t>
      </w:r>
      <w:r w:rsidRPr="00291507">
        <w:rPr>
          <w:rFonts w:cstheme="minorHAnsi"/>
          <w:color w:val="000000" w:themeColor="text1"/>
        </w:rPr>
        <w:t>.</w:t>
      </w:r>
    </w:p>
    <w:p w14:paraId="4EA814A8" w14:textId="77777777" w:rsidR="00192F7D" w:rsidRPr="00291507" w:rsidRDefault="00192F7D" w:rsidP="00B74247">
      <w:pPr>
        <w:pStyle w:val="Bezodstpw"/>
        <w:rPr>
          <w:rFonts w:ascii="Arial" w:hAnsi="Arial" w:cs="Arial"/>
          <w:bCs/>
          <w:color w:val="000000" w:themeColor="text1"/>
          <w:sz w:val="20"/>
        </w:rPr>
      </w:pPr>
    </w:p>
    <w:p w14:paraId="044AA480" w14:textId="77777777" w:rsidR="00192F7D" w:rsidRPr="00291507" w:rsidRDefault="00192F7D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517A2776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2. Rozwiązania równoważne</w:t>
      </w:r>
    </w:p>
    <w:p w14:paraId="1BC6F0E5" w14:textId="36472A4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Wykonawca, który powołuje się na rozwiązania równoważne, jest zobowiązany wykazać, że oferowane przez</w:t>
      </w:r>
      <w:r w:rsidR="0062082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niego rozwiązanie spełnia wymagania określone przez zamawiającego. W takim przypadku, wykonawca załącza</w:t>
      </w:r>
      <w:r w:rsidR="0062082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do oferty wykaz rozwiązań równoważnych wraz z jego opisem lub normami.</w:t>
      </w:r>
    </w:p>
    <w:p w14:paraId="3A143B30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3. Wymagania w zakresie zatrudniania przez wykonawcę lub podwykonawcę osób na podstawie</w:t>
      </w:r>
    </w:p>
    <w:p w14:paraId="352F6A8B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stosunku pracy</w:t>
      </w:r>
    </w:p>
    <w:p w14:paraId="7717229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 dotyczy.</w:t>
      </w:r>
    </w:p>
    <w:p w14:paraId="4D981C95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 xml:space="preserve">4. Wymagania w zakresie zatrudnienia osób, o których mowa w art. 96 ust. 2 pkt 2) ustawy </w:t>
      </w:r>
      <w:proofErr w:type="spellStart"/>
      <w:r w:rsidRPr="00291507">
        <w:rPr>
          <w:b/>
          <w:bCs/>
          <w:color w:val="000000" w:themeColor="text1"/>
        </w:rPr>
        <w:t>Pzp</w:t>
      </w:r>
      <w:proofErr w:type="spellEnd"/>
    </w:p>
    <w:p w14:paraId="5F8D4C7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Zamawiający nie wymaga zatrudnienia osób, o których mowa w art. 96 ust. 2 pkt. 2)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.</w:t>
      </w:r>
    </w:p>
    <w:p w14:paraId="4ABBE80B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5. Informacja o przedmiotowych środkach dowodowych</w:t>
      </w:r>
    </w:p>
    <w:p w14:paraId="25C1D44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 dotyczy.</w:t>
      </w:r>
    </w:p>
    <w:p w14:paraId="17F958F3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lastRenderedPageBreak/>
        <w:t>6. Termin wykonania zamówienia</w:t>
      </w:r>
    </w:p>
    <w:p w14:paraId="53D61BBF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color w:val="000000" w:themeColor="text1"/>
        </w:rPr>
        <w:t xml:space="preserve">Zamawiający wymaga, aby zamówienie zostało wykonane w terminie </w:t>
      </w:r>
      <w:r w:rsidRPr="00291507">
        <w:rPr>
          <w:b/>
          <w:bCs/>
          <w:color w:val="000000" w:themeColor="text1"/>
        </w:rPr>
        <w:t>od dnia 01 stycznia 2023r. do</w:t>
      </w:r>
    </w:p>
    <w:p w14:paraId="57F3547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dnia 31 grudnia 2023r.</w:t>
      </w:r>
    </w:p>
    <w:p w14:paraId="2CFB35AA" w14:textId="2BD8B428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 xml:space="preserve">7. </w:t>
      </w:r>
      <w:r w:rsidR="005D7DFF" w:rsidRPr="00291507">
        <w:rPr>
          <w:b/>
          <w:bCs/>
          <w:color w:val="000000" w:themeColor="text1"/>
        </w:rPr>
        <w:t>Informacja o warunkach udziału w postępowaniu o udzielenie zamówienia.</w:t>
      </w:r>
    </w:p>
    <w:p w14:paraId="3C468097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Na podstawie art. 112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, zamawiający określa warunek/warunki udziału w postępowaniu</w:t>
      </w:r>
    </w:p>
    <w:p w14:paraId="77C005C8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dotyczący/-e:</w:t>
      </w:r>
    </w:p>
    <w:p w14:paraId="1CAABD3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1) </w:t>
      </w:r>
      <w:r w:rsidRPr="00291507">
        <w:rPr>
          <w:b/>
          <w:bCs/>
          <w:color w:val="000000" w:themeColor="text1"/>
          <w:u w:val="single"/>
        </w:rPr>
        <w:t>zdolności do występowania w obrocie gospodarczym:</w:t>
      </w:r>
    </w:p>
    <w:p w14:paraId="5D29049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 dotyczy</w:t>
      </w:r>
    </w:p>
    <w:p w14:paraId="09A24ED5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  <w:u w:val="single"/>
        </w:rPr>
      </w:pPr>
      <w:r w:rsidRPr="00291507">
        <w:rPr>
          <w:color w:val="000000" w:themeColor="text1"/>
        </w:rPr>
        <w:t xml:space="preserve">2) </w:t>
      </w:r>
      <w:r w:rsidRPr="00291507">
        <w:rPr>
          <w:b/>
          <w:bCs/>
          <w:color w:val="000000" w:themeColor="text1"/>
          <w:u w:val="single"/>
        </w:rPr>
        <w:t>uprawnień do prowadzenia określonej działalności gospodarczej lub zawodowej, o ile wynika to</w:t>
      </w:r>
    </w:p>
    <w:p w14:paraId="32B6EE6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b/>
          <w:bCs/>
          <w:color w:val="000000" w:themeColor="text1"/>
          <w:u w:val="single"/>
        </w:rPr>
        <w:t>z odrębnych przepisów</w:t>
      </w:r>
      <w:r w:rsidRPr="00291507">
        <w:rPr>
          <w:color w:val="000000" w:themeColor="text1"/>
        </w:rPr>
        <w:t>:</w:t>
      </w:r>
    </w:p>
    <w:p w14:paraId="2EE5125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uzna ww. warunek za spełniony, jeżeli wykonawca udokumentuje że:</w:t>
      </w:r>
    </w:p>
    <w:p w14:paraId="45BCDA66" w14:textId="77777777" w:rsidR="001020DC" w:rsidRPr="00291507" w:rsidRDefault="001020DC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Wykonawca jako podmiot działający na rynku spożywczym lub na rynku  </w:t>
      </w:r>
    </w:p>
    <w:p w14:paraId="791352B8" w14:textId="48E402A9" w:rsidR="001020DC" w:rsidRPr="00291507" w:rsidRDefault="001020DC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materiałów i wyrobów przeznaczonych do kontaktu z żywnością musi posiadać </w:t>
      </w:r>
    </w:p>
    <w:p w14:paraId="75594A9C" w14:textId="6E46E150" w:rsidR="001020DC" w:rsidRPr="00291507" w:rsidRDefault="001020DC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wpis do rejestru zakładów albo o zatwierdzenie zakładu i o wpis do rejestru </w:t>
      </w:r>
    </w:p>
    <w:p w14:paraId="7D9046EB" w14:textId="303EA4B0" w:rsidR="001020DC" w:rsidRPr="00291507" w:rsidRDefault="001020DC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zakładów, zgodnie z art. 64 ust. 1 ustawy z dnia 25 sierpnia 2006 r. </w:t>
      </w:r>
    </w:p>
    <w:p w14:paraId="48A1F6CB" w14:textId="528819B5" w:rsidR="0006519F" w:rsidRPr="00291507" w:rsidRDefault="001020DC" w:rsidP="000B390D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o bezpieczeństwie żywności i żywienia (tj. Dz. U. 2022 poz. 2132). </w:t>
      </w:r>
    </w:p>
    <w:p w14:paraId="4A4F0560" w14:textId="77777777" w:rsidR="000B390D" w:rsidRPr="00291507" w:rsidRDefault="000B390D" w:rsidP="000B390D">
      <w:pPr>
        <w:pStyle w:val="Bezodstpw"/>
        <w:rPr>
          <w:rFonts w:cstheme="minorHAnsi"/>
          <w:color w:val="000000" w:themeColor="text1"/>
        </w:rPr>
      </w:pPr>
    </w:p>
    <w:p w14:paraId="0885A29D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3) sytuacji ekonomicznej lub finansowej:</w:t>
      </w:r>
    </w:p>
    <w:p w14:paraId="09BC24D9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color w:val="000000" w:themeColor="text1"/>
        </w:rPr>
        <w:t>nie dotyczy</w:t>
      </w:r>
    </w:p>
    <w:p w14:paraId="11DE5B12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4) zdolności technicznej lub zawodowej:</w:t>
      </w:r>
    </w:p>
    <w:p w14:paraId="1A588AE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uzna ww. warunek za spełniony, jeżeli wykonawca udokumentuje że:</w:t>
      </w:r>
    </w:p>
    <w:p w14:paraId="51D5465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w okresie ostatnich trzech lat przed upływem terminu składania ofert, a jeżeli okres prowadzenia</w:t>
      </w:r>
    </w:p>
    <w:p w14:paraId="4B961AB6" w14:textId="0C7BEFAE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działalności jest krótszy– w tym okresie, wykonał minimum jedną dostawę</w:t>
      </w:r>
      <w:r w:rsidR="001020DC" w:rsidRPr="00291507">
        <w:rPr>
          <w:color w:val="000000" w:themeColor="text1"/>
        </w:rPr>
        <w:t xml:space="preserve"> </w:t>
      </w:r>
      <w:r w:rsidR="00C64B39">
        <w:rPr>
          <w:color w:val="000000" w:themeColor="text1"/>
        </w:rPr>
        <w:t xml:space="preserve">mrożonek i konserwantów </w:t>
      </w:r>
      <w:r w:rsidR="001020DC" w:rsidRPr="00291507">
        <w:rPr>
          <w:color w:val="000000" w:themeColor="text1"/>
        </w:rPr>
        <w:t xml:space="preserve">dotyczących ww. </w:t>
      </w:r>
      <w:r w:rsidR="00EB6B99" w:rsidRPr="00291507">
        <w:rPr>
          <w:color w:val="000000" w:themeColor="text1"/>
        </w:rPr>
        <w:t>zamówienia</w:t>
      </w:r>
      <w:r w:rsidR="00647690" w:rsidRPr="00291507">
        <w:rPr>
          <w:color w:val="000000" w:themeColor="text1"/>
        </w:rPr>
        <w:t xml:space="preserve">, obejmujących m.in.: </w:t>
      </w:r>
      <w:r w:rsidR="00392558">
        <w:rPr>
          <w:color w:val="000000" w:themeColor="text1"/>
        </w:rPr>
        <w:t xml:space="preserve"> ryby mrożone, mrożone pierogi , produkty drobiowe </w:t>
      </w:r>
      <w:proofErr w:type="spellStart"/>
      <w:r w:rsidR="00647690" w:rsidRPr="00291507">
        <w:rPr>
          <w:color w:val="000000" w:themeColor="text1"/>
        </w:rPr>
        <w:t>itp</w:t>
      </w:r>
      <w:proofErr w:type="spellEnd"/>
      <w:r w:rsidR="00647690" w:rsidRPr="00291507">
        <w:rPr>
          <w:color w:val="000000" w:themeColor="text1"/>
        </w:rPr>
        <w:t>,</w:t>
      </w:r>
      <w:r w:rsidR="001020D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o wartości nie mniejszej niż </w:t>
      </w:r>
      <w:r w:rsidR="00EB6B99" w:rsidRPr="00291507">
        <w:rPr>
          <w:color w:val="000000" w:themeColor="text1"/>
        </w:rPr>
        <w:t>3</w:t>
      </w:r>
      <w:r w:rsidRPr="00291507">
        <w:rPr>
          <w:color w:val="000000" w:themeColor="text1"/>
        </w:rPr>
        <w:t>0.000,00 zł brutto.</w:t>
      </w:r>
    </w:p>
    <w:p w14:paraId="588B8A63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8. Podstawy wykluczenia</w:t>
      </w:r>
    </w:p>
    <w:p w14:paraId="132F4048" w14:textId="35547C39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wykluczy z postępowania wykonawców, wobec których zachodzą podstawy wykluczenia,</w:t>
      </w:r>
      <w:r w:rsidR="00A34783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 których mowa w :</w:t>
      </w:r>
    </w:p>
    <w:p w14:paraId="16C1D8E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1) art. 108 ust. 1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,</w:t>
      </w:r>
    </w:p>
    <w:p w14:paraId="2EEF9B46" w14:textId="0BD35F4B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2) art. 7 ust.1 ustawy z dnia 13 kwietnia 2022r. o szczególnych rozwiązaniach w zakresie przeciwdziałania</w:t>
      </w:r>
      <w:r w:rsidR="001020D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wspieraniu agresji na Ukrainę oraz służących ochronie bezpieczeństwa narodowego.</w:t>
      </w:r>
    </w:p>
    <w:p w14:paraId="39248992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9. Wykaz podmiotowych środków dowodowych</w:t>
      </w:r>
    </w:p>
    <w:p w14:paraId="49BE8845" w14:textId="77777777" w:rsidR="0006519F" w:rsidRPr="00291507" w:rsidRDefault="0006519F" w:rsidP="00B74247">
      <w:pPr>
        <w:shd w:val="clear" w:color="auto" w:fill="F2F2F2" w:themeFill="background1" w:themeFillShade="F2"/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DOKUMENTY SKŁADANE RAZEM Z OFERTĄ</w:t>
      </w:r>
    </w:p>
    <w:p w14:paraId="7EA399B3" w14:textId="255B5DA9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color w:val="000000" w:themeColor="text1"/>
        </w:rPr>
        <w:t xml:space="preserve">1. Oferta składana jest pod rygorem nieważności </w:t>
      </w:r>
      <w:r w:rsidRPr="00291507">
        <w:rPr>
          <w:b/>
          <w:bCs/>
          <w:color w:val="000000" w:themeColor="text1"/>
        </w:rPr>
        <w:t>w formie elektronicznej opatrzonej kwalifikowanym</w:t>
      </w:r>
      <w:r w:rsidR="001020DC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podpisem elektronicznym lub w postaci elektronicznej opatrzonej podpisem zaufanym</w:t>
      </w:r>
      <w:r w:rsidR="001020DC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lub podpisem osobistym.</w:t>
      </w:r>
    </w:p>
    <w:p w14:paraId="654C75B7" w14:textId="1A9AA603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color w:val="000000" w:themeColor="text1"/>
        </w:rPr>
        <w:t>2. Wykonawca dołącza do oferty oświadczenia (</w:t>
      </w:r>
      <w:r w:rsidRPr="00291507">
        <w:rPr>
          <w:b/>
          <w:bCs/>
          <w:color w:val="000000" w:themeColor="text1"/>
        </w:rPr>
        <w:t xml:space="preserve">załącznik nr 3 i nr </w:t>
      </w:r>
      <w:r w:rsidR="005D7DFF" w:rsidRPr="00291507">
        <w:rPr>
          <w:b/>
          <w:bCs/>
          <w:color w:val="000000" w:themeColor="text1"/>
        </w:rPr>
        <w:t>4</w:t>
      </w:r>
      <w:r w:rsidRPr="00291507">
        <w:rPr>
          <w:b/>
          <w:bCs/>
          <w:color w:val="000000" w:themeColor="text1"/>
        </w:rPr>
        <w:t xml:space="preserve"> do SWZ</w:t>
      </w:r>
      <w:r w:rsidRPr="00291507">
        <w:rPr>
          <w:color w:val="000000" w:themeColor="text1"/>
        </w:rPr>
        <w:t xml:space="preserve">) </w:t>
      </w:r>
      <w:r w:rsidRPr="00291507">
        <w:rPr>
          <w:b/>
          <w:bCs/>
          <w:color w:val="000000" w:themeColor="text1"/>
        </w:rPr>
        <w:t>o niepodleganiu</w:t>
      </w:r>
    </w:p>
    <w:p w14:paraId="414CD9E7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lastRenderedPageBreak/>
        <w:t>wykluczeniu oraz spełnianiu warunków udziału w postępowaniu w zakresie wskazanym</w:t>
      </w:r>
    </w:p>
    <w:p w14:paraId="0345AA28" w14:textId="45419EAB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w rozdziale II podrozdziałach 7 i 8 SWZ</w:t>
      </w:r>
      <w:r w:rsidRPr="00291507">
        <w:rPr>
          <w:color w:val="000000" w:themeColor="text1"/>
        </w:rPr>
        <w:t>. Oświadczenia te stanowią dowód potwierdzający brak podstaw</w:t>
      </w:r>
      <w:r w:rsidR="002829A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wykluczenia oraz spełnianie warunków udziału w postępowaniu, na dzień składania ofert, tymczasowo</w:t>
      </w:r>
      <w:r w:rsidR="002829A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zastępując wymagane podmiotowe środki dowodowe, wskazane w rozdziale II podrozdziale 9 ust. 2)</w:t>
      </w:r>
      <w:r w:rsidR="002829A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SWZ</w:t>
      </w:r>
      <w:r w:rsidR="00E53E7A" w:rsidRPr="00291507">
        <w:rPr>
          <w:color w:val="000000" w:themeColor="text1"/>
        </w:rPr>
        <w:t xml:space="preserve"> oraz </w:t>
      </w:r>
      <w:r w:rsidR="00E53E7A" w:rsidRPr="00291507">
        <w:rPr>
          <w:b/>
          <w:bCs/>
          <w:color w:val="000000" w:themeColor="text1"/>
        </w:rPr>
        <w:t xml:space="preserve">załącznik nr 10 oświadczenie </w:t>
      </w:r>
      <w:r w:rsidR="00E53E7A" w:rsidRPr="00291507">
        <w:rPr>
          <w:rFonts w:cstheme="minorHAnsi"/>
          <w:b/>
          <w:bCs/>
          <w:color w:val="000000" w:themeColor="text1"/>
        </w:rPr>
        <w:t>w zakresie przeciwdziałania agresji na Ukrainie</w:t>
      </w:r>
      <w:r w:rsidR="00E53E7A" w:rsidRPr="00291507">
        <w:rPr>
          <w:rFonts w:cstheme="minorHAnsi"/>
          <w:color w:val="000000" w:themeColor="text1"/>
        </w:rPr>
        <w:t>.</w:t>
      </w:r>
    </w:p>
    <w:p w14:paraId="5734DAF4" w14:textId="07793536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3. Oświadczenia składane są pod rygorem nieważności w formie elektronicznej opatrzonej kwalifikowanym</w:t>
      </w:r>
      <w:r w:rsidR="001020D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podpisem elektronicznym lub w postaci elektronicznej opatrzonej podpisem zaufanym, lub podpisem</w:t>
      </w:r>
      <w:r w:rsidR="001020D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osobistym.</w:t>
      </w:r>
    </w:p>
    <w:p w14:paraId="21C0B55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4. Oświadczenia składają </w:t>
      </w:r>
      <w:r w:rsidRPr="00291507">
        <w:rPr>
          <w:b/>
          <w:bCs/>
          <w:color w:val="000000" w:themeColor="text1"/>
        </w:rPr>
        <w:t>odrębnie:</w:t>
      </w:r>
    </w:p>
    <w:p w14:paraId="78FA416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wykonawca/każdy spośród wykonawców wspólnie ubiegających się o udzielenie zamówienia.</w:t>
      </w:r>
    </w:p>
    <w:p w14:paraId="33AC8C2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takim przypadku oświadczenie potwierdza brak podstaw wykluczenia wykonawcy oraz</w:t>
      </w:r>
    </w:p>
    <w:p w14:paraId="7D89656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spełnianie warunków udziału w postępowaniu w zakresie, w jakim każdy z wykonawców wykazuje</w:t>
      </w:r>
    </w:p>
    <w:p w14:paraId="1B03BA7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spełnianie warunków udziału w postępowaniu;</w:t>
      </w:r>
    </w:p>
    <w:p w14:paraId="791655B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2) podmiot trzeci, na którego potencjał powołuje się wykonawca celem potwierdzenia spełnienia</w:t>
      </w:r>
    </w:p>
    <w:p w14:paraId="68E2C3B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warunków udziału w postępowaniu. W takim przypadku oświadczenie potwierdza brak podstaw</w:t>
      </w:r>
    </w:p>
    <w:p w14:paraId="5E7C127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wykluczenia podmiotu oraz spełnianie warunków udziału w postępowaniu w zakresie, w jakim</w:t>
      </w:r>
    </w:p>
    <w:p w14:paraId="58DDFD4E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podmiot udostępnia swoje zasoby wykonawcy (</w:t>
      </w:r>
      <w:r w:rsidRPr="00291507">
        <w:rPr>
          <w:b/>
          <w:bCs/>
          <w:color w:val="000000" w:themeColor="text1"/>
        </w:rPr>
        <w:t>załącznik nr 5 do SWZ</w:t>
      </w:r>
      <w:r w:rsidRPr="00291507">
        <w:rPr>
          <w:color w:val="000000" w:themeColor="text1"/>
        </w:rPr>
        <w:t>);</w:t>
      </w:r>
    </w:p>
    <w:p w14:paraId="574B868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3) podwykonawcy, na których zasobach wykonawca nie polega przy wykazywaniu spełnienia</w:t>
      </w:r>
    </w:p>
    <w:p w14:paraId="0773F5A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warunków udziału w postępowaniu. W takim przypadku oświadczenie potwierdza brak podstaw</w:t>
      </w:r>
    </w:p>
    <w:p w14:paraId="06A3EC0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wykluczenia podwykonawcy.</w:t>
      </w:r>
    </w:p>
    <w:p w14:paraId="59A177C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5. </w:t>
      </w:r>
      <w:r w:rsidRPr="00291507">
        <w:rPr>
          <w:b/>
          <w:bCs/>
          <w:color w:val="000000" w:themeColor="text1"/>
        </w:rPr>
        <w:t>Samooczyszczenie</w:t>
      </w:r>
      <w:r w:rsidRPr="00291507">
        <w:rPr>
          <w:color w:val="000000" w:themeColor="text1"/>
        </w:rPr>
        <w:t xml:space="preserve"> – w okolicznościach określonych w art. 108 ust. 1 pkt 1), 2), 5) i 6)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,</w:t>
      </w:r>
    </w:p>
    <w:p w14:paraId="227D7EA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wykonawca nie podlega wykluczeniu jeżeli udowodni zamawiającemu, że spełnił łącznie następujące</w:t>
      </w:r>
    </w:p>
    <w:p w14:paraId="43700F87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przesłanki:</w:t>
      </w:r>
    </w:p>
    <w:p w14:paraId="3CF7C942" w14:textId="4E17696B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naprawił lub zobowiązał się do naprawienia szkody wyrządzonej przestępstwem, wykroczeniem lub</w:t>
      </w:r>
      <w:r w:rsidR="004040EA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swoim nieprawidłowym postępowaniem, w tym poprzez zadośćuczynienie pieniężne;</w:t>
      </w:r>
    </w:p>
    <w:p w14:paraId="08F0C39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2) wyczerpująco wyjaśnił fakty i okoliczności związane z przestępstwem, wykroczeniem lub swoim</w:t>
      </w:r>
    </w:p>
    <w:p w14:paraId="178B5C4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nieprawidłowym postępowaniem oraz spowodowanymi przez nie szkodami, aktywnie</w:t>
      </w:r>
    </w:p>
    <w:p w14:paraId="5860F2E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współpracując odpowiednio z właściwymi organami, w tym organami ścigania lub zamawiającym;</w:t>
      </w:r>
    </w:p>
    <w:p w14:paraId="1A5273B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3) podjął konkretne środki techniczne, organizacyjne i kadrowe, odpowiednie dla zapobiegania</w:t>
      </w:r>
    </w:p>
    <w:p w14:paraId="682DDC0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dalszym przestępstwom, wykroczeniom lub nieprawidłowemu postępowaniu, w szczególności:</w:t>
      </w:r>
    </w:p>
    <w:p w14:paraId="425E698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zerwał wszelkie powiązania z osobami lub podmiotami odpowiedzialnymi za nieprawidłowe</w:t>
      </w:r>
    </w:p>
    <w:p w14:paraId="3B04603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postępowanie wykonawcy,</w:t>
      </w:r>
    </w:p>
    <w:p w14:paraId="3EF9AE06" w14:textId="25987A84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zreorganizował personel,</w:t>
      </w:r>
    </w:p>
    <w:p w14:paraId="0B95F4F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c) wdrożył system sprawozdawczości i kontroli,</w:t>
      </w:r>
    </w:p>
    <w:p w14:paraId="12E3B14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d) utworzył struktury audytu wewnętrznego do monitorowania przestrzegania przepisów,</w:t>
      </w:r>
    </w:p>
    <w:p w14:paraId="44159D55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wewnętrznych regulacji lub standardów,</w:t>
      </w:r>
    </w:p>
    <w:p w14:paraId="0C418ED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e) wprowadził wewnętrzne regulacje dotyczące odpowiedzialności i odszkodowań za</w:t>
      </w:r>
    </w:p>
    <w:p w14:paraId="4A12649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nieprzestrzeganie przepisów, wewnętrznych regulacji lub standardów.</w:t>
      </w:r>
    </w:p>
    <w:p w14:paraId="3EAABAF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36D29C93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Zamawiający ocenia, czy podjęte przez wykonawcę czynności są wystarczające do wykazania jego</w:t>
      </w:r>
    </w:p>
    <w:p w14:paraId="48CD71E4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rzetelności, uwzględniając wagę i szczególne okoliczności czynu wykonawcy, a jeżeli uzna, że nie są</w:t>
      </w:r>
    </w:p>
    <w:p w14:paraId="0C972467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wystarczające, wyklucza wykonawcę.</w:t>
      </w:r>
    </w:p>
    <w:p w14:paraId="1D5C3E77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6. Do oferty wykonawca załącza również:</w:t>
      </w:r>
    </w:p>
    <w:p w14:paraId="76D513C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a) </w:t>
      </w:r>
      <w:r w:rsidRPr="00291507">
        <w:rPr>
          <w:b/>
          <w:bCs/>
          <w:color w:val="000000" w:themeColor="text1"/>
        </w:rPr>
        <w:t>Pełnomocnictwo</w:t>
      </w:r>
    </w:p>
    <w:p w14:paraId="67657EA1" w14:textId="4004B9CE" w:rsidR="0006519F" w:rsidRPr="00291507" w:rsidRDefault="002829A2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*</w:t>
      </w:r>
      <w:r w:rsidR="0006519F" w:rsidRPr="00291507">
        <w:rPr>
          <w:color w:val="000000" w:themeColor="text1"/>
        </w:rPr>
        <w:t>Gdy umocowanie osoby składającej ofertę nie wynika z dokumentów rejestrowych, wykonawca,</w:t>
      </w:r>
    </w:p>
    <w:p w14:paraId="3BB7DAB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który składa ofertę za pośrednictwem pełnomocnika, powinien dołączyć do oferty dokument</w:t>
      </w:r>
    </w:p>
    <w:p w14:paraId="174DFAA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pełnomocnictwa obejmujący swym zakresem umocowanie do złożenia oferty lub do złożenia oferty</w:t>
      </w:r>
    </w:p>
    <w:p w14:paraId="25962C5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i podpisania umowy.</w:t>
      </w:r>
    </w:p>
    <w:p w14:paraId="316AB1D7" w14:textId="4B9BDC2C" w:rsidR="0006519F" w:rsidRPr="00291507" w:rsidRDefault="002829A2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*</w:t>
      </w:r>
      <w:r w:rsidR="0006519F" w:rsidRPr="00291507">
        <w:rPr>
          <w:color w:val="000000" w:themeColor="text1"/>
        </w:rPr>
        <w:t xml:space="preserve"> W przypadku wykonawców ubiegających się wspólnie o udzielenie zamówienia wykonawcy zobowiązani są</w:t>
      </w:r>
      <w:r w:rsidR="004040EA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 ustanowienia pełnomocnika. Dokument pełnomocnictwa, z treści którego będzie wynikało umocowanie</w:t>
      </w:r>
      <w:r w:rsidR="004040EA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 reprezentowania w postępowaniu o udzielenie zamówienia tych wykonawców należy załączyć do oferty.</w:t>
      </w:r>
    </w:p>
    <w:p w14:paraId="653546D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Pełnomocnictwo powinno być załączone do oferty i powinno zawierać w szczególności wskazanie:</w:t>
      </w:r>
    </w:p>
    <w:p w14:paraId="47EAB0B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 postępowania o zamówienie publiczne, którego dotyczy,</w:t>
      </w:r>
    </w:p>
    <w:p w14:paraId="118ACE3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 wszystkich wykonawców ubiegających się wspólnie o udzielenie zamówienia wymienionych z nazwy</w:t>
      </w:r>
    </w:p>
    <w:p w14:paraId="1515535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 określeniem adresu siedziby,</w:t>
      </w:r>
    </w:p>
    <w:p w14:paraId="6E2A2DA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 ustanowionego pełnomocnika oraz zakresu jego umocowania.</w:t>
      </w:r>
    </w:p>
    <w:p w14:paraId="63256635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Wymagana forma:</w:t>
      </w:r>
    </w:p>
    <w:p w14:paraId="14747378" w14:textId="1F651930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Pełnomocnictwo powinno zostać złożone w formie elektronicznej opatrzonej kwalifikowanym podpisem</w:t>
      </w:r>
      <w:r w:rsidR="002829A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elektronicznym lub w postaci elektronicznej opatrzonej podpisem zaufanym, lub podpisem osobistym. Dopuszcza</w:t>
      </w:r>
      <w:r w:rsidR="002829A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się również przedłożenie elektronicznej kopii dokumentu poświadczonej za zgodność z oryginałem przez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notariusza, tj. podpisanej kwalifikowanym podpisem elektronicznym osoby posiadającej uprawnienia notariusza.</w:t>
      </w:r>
    </w:p>
    <w:p w14:paraId="59A3D547" w14:textId="02B3C6B8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 xml:space="preserve">b) Oświadczenie wykonawców wspólnie ubiegających się o udzielenie zamówienia - załącznik nr 7 </w:t>
      </w:r>
      <w:r w:rsidR="001D4816" w:rsidRPr="00291507">
        <w:rPr>
          <w:b/>
          <w:bCs/>
          <w:color w:val="000000" w:themeColor="text1"/>
        </w:rPr>
        <w:t xml:space="preserve">   </w:t>
      </w:r>
      <w:r w:rsidRPr="00291507">
        <w:rPr>
          <w:b/>
          <w:bCs/>
          <w:color w:val="000000" w:themeColor="text1"/>
        </w:rPr>
        <w:t>do</w:t>
      </w:r>
      <w:r w:rsidR="00514A68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SWZ (jeżeli dotyczy)</w:t>
      </w:r>
    </w:p>
    <w:p w14:paraId="6D28124A" w14:textId="5F749E9C" w:rsidR="0006519F" w:rsidRPr="00291507" w:rsidRDefault="00514A68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 xml:space="preserve"> Wykonawcy wspólnie ubiegający się o udzielenie zamówienia, spośród których tylko jeden spełnia warunek</w:t>
      </w:r>
      <w:r w:rsidR="004040EA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dotyczący uprawnień, są zobowiązani dołączyć do oferty oświadczenie, z którego wynika, które dostawy lub usługi wykonają poszczególni wykonawcy.</w:t>
      </w:r>
    </w:p>
    <w:p w14:paraId="35529E50" w14:textId="2BD64466" w:rsidR="0006519F" w:rsidRPr="00291507" w:rsidRDefault="00514A68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</w:t>
      </w:r>
      <w:r w:rsidR="0006519F" w:rsidRPr="00291507">
        <w:rPr>
          <w:color w:val="000000" w:themeColor="text1"/>
        </w:rPr>
        <w:t xml:space="preserve"> Wykonawcy wspólnie ubiegający się o udzielenie zamówienia mogą polegać na zdolnościach tych</w:t>
      </w:r>
    </w:p>
    <w:p w14:paraId="1E4ACD50" w14:textId="48714CDA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z wykonawców, którzy wykonają dostawy lub usługi, do realizacji których te zdolności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są wymagane. W takiej sytuacji wykonawcy są zobowiązani dołączyć do oferty oświadczenie, z którego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wynika, które dostawy lub usługi wykonają poszczególni wykonawcy.</w:t>
      </w:r>
    </w:p>
    <w:p w14:paraId="36B32B6A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Wymagana forma:</w:t>
      </w:r>
    </w:p>
    <w:p w14:paraId="1295419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Wykonawcy składają oświadczenia w formie elektronicznej opatrzonej kwalifikowanym podpisem</w:t>
      </w:r>
    </w:p>
    <w:p w14:paraId="6A44C696" w14:textId="537D464F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elektronicznym lub w postaci elektronicznej opatrzonej podpisem zaufanym, lub podpisem osobistym osoby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upoważnionej do reprezentowania wykonawców zgodnie z formą reprezentacji określoną w dokumencie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rejestrowym właściwym dla formy organizacyjnej lub innym dokumencie.</w:t>
      </w:r>
    </w:p>
    <w:p w14:paraId="6B83616D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c) Formularz ofertowy - (załącznik nr 1 do SWZ)</w:t>
      </w:r>
    </w:p>
    <w:p w14:paraId="2A3D72E2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Wymagana forma:</w:t>
      </w:r>
    </w:p>
    <w:p w14:paraId="126D0B5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Formularz musi być złożony w formie elektronicznej opatrzonej kwalifikowanym podpisem elektronicznym lub</w:t>
      </w:r>
    </w:p>
    <w:p w14:paraId="1FE8A0F5" w14:textId="7F2EFFAF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postaci elektronicznej opatrzonej podpisem zaufanym, lub podpisem osobistym osoby upoważnionej</w:t>
      </w:r>
      <w:r w:rsidR="004040EA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do reprezentowania wykonawców zgodnie z formą reprezentacji określoną w dokumencie rejestrowym</w:t>
      </w:r>
      <w:r w:rsidR="004040EA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właściwym dla formy organizacyjnej lub innym dokumencie.</w:t>
      </w:r>
    </w:p>
    <w:p w14:paraId="3A7387EF" w14:textId="50785294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d) </w:t>
      </w:r>
      <w:r w:rsidRPr="00291507">
        <w:rPr>
          <w:b/>
          <w:bCs/>
          <w:color w:val="000000" w:themeColor="text1"/>
        </w:rPr>
        <w:t>Zobowiązanie podmiotu trzeciego</w:t>
      </w:r>
      <w:r w:rsidRPr="00291507">
        <w:rPr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 xml:space="preserve">- (załącznik nr </w:t>
      </w:r>
      <w:r w:rsidR="00B74247" w:rsidRPr="00291507">
        <w:rPr>
          <w:b/>
          <w:bCs/>
          <w:color w:val="000000" w:themeColor="text1"/>
        </w:rPr>
        <w:t>6</w:t>
      </w:r>
      <w:r w:rsidRPr="00291507">
        <w:rPr>
          <w:b/>
          <w:bCs/>
          <w:color w:val="000000" w:themeColor="text1"/>
        </w:rPr>
        <w:t xml:space="preserve"> do SWZ)</w:t>
      </w:r>
    </w:p>
    <w:p w14:paraId="35DD612F" w14:textId="2FF41C35" w:rsidR="0006519F" w:rsidRPr="00291507" w:rsidRDefault="00514A68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>Zobowiązanie podmiotu udostępniającego zasoby lub inny podmiotowy środek dowodowy potwierdza,</w:t>
      </w:r>
      <w:r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że stosunek łączący wykonawcę z podmiotami udostępniającymi zasoby gwarantuje rzeczywisty dostęp do</w:t>
      </w:r>
      <w:r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tych zasobów oraz określa w szczególności:</w:t>
      </w:r>
    </w:p>
    <w:p w14:paraId="08E61F7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 zakres dostępnych wykonawcy zasobów podmiotu udostępniającego zasoby;</w:t>
      </w:r>
    </w:p>
    <w:p w14:paraId="7F5103F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 sposób i okres udostępnienia wykonawcy i wykorzystania przez niego zasobów podmiotu</w:t>
      </w:r>
    </w:p>
    <w:p w14:paraId="62114935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udostępniającego te zasoby przy wykonywaniu zamówienia;</w:t>
      </w:r>
    </w:p>
    <w:p w14:paraId="4C325E7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 czy i w jakim zakresie podmiot udostępniający zasoby, na zdolnościach którego wykonawca polega</w:t>
      </w:r>
    </w:p>
    <w:p w14:paraId="435F618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odniesieniu do warunków udziału w postępowaniu dotyczących wykształcenia, kwalifikacji</w:t>
      </w:r>
    </w:p>
    <w:p w14:paraId="3D2E92BA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zawodowych lub doświadczenia, zrealizuje roboty budowlane lub usługi, których wskazane zdolności</w:t>
      </w:r>
    </w:p>
    <w:p w14:paraId="3EBFB30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dotyczą.</w:t>
      </w:r>
    </w:p>
    <w:p w14:paraId="5B42E123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Wymagana forma:</w:t>
      </w:r>
    </w:p>
    <w:p w14:paraId="5347BCB3" w14:textId="7CBD2241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Zobowiązanie musi być złożone w formie elektronicznej opatrzonej kwalifikowanym podpisem elektronicznym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lub w postaci elektronicznej opatrzonej podpisem zaufanym, lub podpisem osobistym osoby upoważnionej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do reprezentowania wykonawców zgodnie z formą reprezentacji określoną w dokumencie rejestrowym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właściwym dla formy organizacyjnej lub innym dokumencie.</w:t>
      </w:r>
    </w:p>
    <w:p w14:paraId="021F0BA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e) Wykaz rozwiązań równoważnych – wykonawca, który powołuje się na rozwiązania równoważne,</w:t>
      </w:r>
    </w:p>
    <w:p w14:paraId="7C0FADD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jest zobowiązany wykazać, że oferowane przez niego rozwiązanie spełnia wymagania określone przez</w:t>
      </w:r>
    </w:p>
    <w:p w14:paraId="560241E8" w14:textId="424787FC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zamawiającego. W takim przypadku wykonawca załącza do oferty wykaz rozwiązań równoważnych z jego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opisem lub normami.</w:t>
      </w:r>
    </w:p>
    <w:p w14:paraId="2FA74FBA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Wymagana forma:</w:t>
      </w:r>
    </w:p>
    <w:p w14:paraId="43685581" w14:textId="79960138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Wykaz musi być złożony w formie elektronicznej opatrzonej kwalifikowanym podpisem elektronicznym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lub w postaci elektronicznej opatrzonej podpisem zaufanym, lub podpisem </w:t>
      </w:r>
      <w:r w:rsidRPr="00291507">
        <w:rPr>
          <w:color w:val="000000" w:themeColor="text1"/>
        </w:rPr>
        <w:lastRenderedPageBreak/>
        <w:t>osobistym osoby upoważnionej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do reprezentowania wykonawców zgodnie z formą reprezentacji określoną w dokumencie rejestrowym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właściwym dla formy organizacyjnej lub innym dokumencie.</w:t>
      </w:r>
    </w:p>
    <w:p w14:paraId="1B17989F" w14:textId="6FBD3080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f) Zastrzeżenie tajemnicy przedsiębiorstwa</w:t>
      </w:r>
      <w:r w:rsidRPr="00291507">
        <w:rPr>
          <w:color w:val="000000" w:themeColor="text1"/>
        </w:rPr>
        <w:t xml:space="preserve"> – w sytuacji, gdy oferta lub inne dokumenty składane w toku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postępowania będą zawierały tajemnicę przedsiębiorstwa, wykonawca, wraz z przekazaniem takich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informacji, zastrzega, że nie mogą być one udostępniane, oraz wykazuje, że zastrzeżone informacje stanowią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tajemnicę przedsiębiorstwa w rozumieniu przepisów ustawy z 16 kwietnia 1993r. o zwalczaniu nieuczciwej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konkurencji.</w:t>
      </w:r>
    </w:p>
    <w:p w14:paraId="7346C8FA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Wymagana forma:</w:t>
      </w:r>
    </w:p>
    <w:p w14:paraId="03FE5A3B" w14:textId="4913E325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Dokument musi być złożony w formie elektronicznej lub w postaci elektronicznej opatrzonej podpisem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zaufanym, lub podpisem osobistym osoby upoważnionej do reprezentowania wykonawców zgodnie z formą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reprezentacji określoną w dokumencie rejestrowym właściwym dla formy organizacyjnej lub innym dokumencie.</w:t>
      </w:r>
    </w:p>
    <w:p w14:paraId="1AFDE4FA" w14:textId="28671D32" w:rsidR="004040EA" w:rsidRPr="00291507" w:rsidRDefault="004040EA" w:rsidP="00B74247">
      <w:pPr>
        <w:spacing w:line="240" w:lineRule="auto"/>
        <w:rPr>
          <w:color w:val="000000" w:themeColor="text1"/>
        </w:rPr>
      </w:pPr>
    </w:p>
    <w:p w14:paraId="4FD8386A" w14:textId="77777777" w:rsidR="0006519F" w:rsidRPr="00291507" w:rsidRDefault="0006519F" w:rsidP="00B74247">
      <w:pPr>
        <w:shd w:val="clear" w:color="auto" w:fill="F2F2F2" w:themeFill="background1" w:themeFillShade="F2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2) DOKUMENTY SKŁADANE NA WEZWANIE</w:t>
      </w:r>
    </w:p>
    <w:p w14:paraId="34F91014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Wykaz podmiotowych środków dowodowych</w:t>
      </w:r>
    </w:p>
    <w:p w14:paraId="51EA936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Zgodnie z art. 274 ust. 1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, zamawiający przed wyborem najkorzystniejszej oferty wezwie</w:t>
      </w:r>
    </w:p>
    <w:p w14:paraId="2C4D4DC8" w14:textId="4DF23D5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wykonawcę, którego oferta została najwyżej oceniona, do złożenia w wyznaczonym terminie, nie krótszym niż</w:t>
      </w:r>
      <w:r w:rsidR="002829A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5 dni, aktualnych na dzień złożenia, następujących podmiotowych środków dowodowych:</w:t>
      </w:r>
    </w:p>
    <w:p w14:paraId="7DE03230" w14:textId="0017310A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a) Oświadczenie Wykonawcy, w zakresie art. 108 ust. 1 pkt 5 ustawy, o braku </w:t>
      </w:r>
    </w:p>
    <w:p w14:paraId="1CF2696E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przynależności do tej samej grupy kapitałowej, w rozumieniu ustawy z dnia 16 </w:t>
      </w:r>
    </w:p>
    <w:p w14:paraId="1AC35C88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lutego 2007 r. o ochronie konkurencji i konsumentów (Dz. U. z 2021 r. poz. 275), z </w:t>
      </w:r>
    </w:p>
    <w:p w14:paraId="53C19064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innym Wykonawcą, który złożył odrębną ofertę, ofertę częściową lub wniosek o </w:t>
      </w:r>
    </w:p>
    <w:p w14:paraId="43CD3501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dopuszczenie do udziału w postępowaniu, albo oświadczenia o przynależności do </w:t>
      </w:r>
    </w:p>
    <w:p w14:paraId="327737B0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tej samej grupy kapitałowej wraz z dokumentami lub informacjami   </w:t>
      </w:r>
    </w:p>
    <w:p w14:paraId="22A029FD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potwierdzającymi przygotowanie oferty, oferty częściowej lub wniosku o   </w:t>
      </w:r>
    </w:p>
    <w:p w14:paraId="75779A96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dopuszczenie do udziału w postępowaniu niezależnie od innego Wykonawcy </w:t>
      </w:r>
    </w:p>
    <w:p w14:paraId="087257DE" w14:textId="378EB37F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należącego do tej samej grupy kapitałowej – </w:t>
      </w:r>
      <w:r w:rsidRPr="00291507">
        <w:rPr>
          <w:rFonts w:cstheme="minorHAnsi"/>
          <w:b/>
          <w:bCs/>
          <w:color w:val="000000" w:themeColor="text1"/>
        </w:rPr>
        <w:t xml:space="preserve">załącznik nr </w:t>
      </w:r>
      <w:r w:rsidR="001D4816" w:rsidRPr="00291507">
        <w:rPr>
          <w:rFonts w:cstheme="minorHAnsi"/>
          <w:b/>
          <w:bCs/>
          <w:color w:val="000000" w:themeColor="text1"/>
        </w:rPr>
        <w:t>9</w:t>
      </w:r>
      <w:r w:rsidRPr="00291507">
        <w:rPr>
          <w:rFonts w:cstheme="minorHAnsi"/>
          <w:b/>
          <w:bCs/>
          <w:color w:val="000000" w:themeColor="text1"/>
        </w:rPr>
        <w:t xml:space="preserve"> do SWZ</w:t>
      </w:r>
      <w:r w:rsidRPr="00291507">
        <w:rPr>
          <w:rFonts w:cstheme="minorHAnsi"/>
          <w:color w:val="000000" w:themeColor="text1"/>
        </w:rPr>
        <w:t xml:space="preserve">; </w:t>
      </w:r>
    </w:p>
    <w:p w14:paraId="25A19E5E" w14:textId="77A144AF" w:rsidR="004040EA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b)</w:t>
      </w:r>
      <w:r w:rsidR="004040EA" w:rsidRPr="00291507">
        <w:rPr>
          <w:rFonts w:cstheme="minorHAnsi"/>
          <w:color w:val="000000" w:themeColor="text1"/>
        </w:rPr>
        <w:t xml:space="preserve"> Wpis do rejestru zakładów albo o zatwierdzenie zakładu i o wpis do rejestru </w:t>
      </w:r>
    </w:p>
    <w:p w14:paraId="444530E6" w14:textId="408752D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</w:t>
      </w:r>
      <w:r w:rsidR="00A27E99" w:rsidRPr="00291507">
        <w:rPr>
          <w:rFonts w:cstheme="minorHAnsi"/>
          <w:color w:val="000000" w:themeColor="text1"/>
        </w:rPr>
        <w:t xml:space="preserve"> </w:t>
      </w:r>
      <w:r w:rsidRPr="00291507">
        <w:rPr>
          <w:rFonts w:cstheme="minorHAnsi"/>
          <w:color w:val="000000" w:themeColor="text1"/>
        </w:rPr>
        <w:t xml:space="preserve"> zakładów, zgodnie z art. 64 ust. 1 ustawy z dnia 25 sierpnia 2006 r. o </w:t>
      </w:r>
    </w:p>
    <w:p w14:paraId="2D71BC9A" w14:textId="431CBCE4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</w:t>
      </w:r>
      <w:r w:rsidR="00A27E99" w:rsidRPr="00291507">
        <w:rPr>
          <w:rFonts w:cstheme="minorHAnsi"/>
          <w:color w:val="000000" w:themeColor="text1"/>
        </w:rPr>
        <w:t xml:space="preserve"> </w:t>
      </w:r>
      <w:r w:rsidRPr="00291507">
        <w:rPr>
          <w:rFonts w:cstheme="minorHAnsi"/>
          <w:color w:val="000000" w:themeColor="text1"/>
        </w:rPr>
        <w:t xml:space="preserve"> bezpieczeństwie żywności i żywienia (tj. Dz. U. 2022 poz. 2132). </w:t>
      </w:r>
    </w:p>
    <w:p w14:paraId="7F5D19A3" w14:textId="483F6544" w:rsidR="004040EA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c)</w:t>
      </w:r>
      <w:r w:rsidR="00A27E99" w:rsidRPr="00291507">
        <w:rPr>
          <w:rFonts w:cstheme="minorHAnsi"/>
          <w:b/>
          <w:bCs/>
          <w:color w:val="000000" w:themeColor="text1"/>
        </w:rPr>
        <w:t xml:space="preserve"> </w:t>
      </w:r>
      <w:r w:rsidR="004040EA" w:rsidRPr="00291507">
        <w:rPr>
          <w:rFonts w:cstheme="minorHAnsi"/>
          <w:color w:val="000000" w:themeColor="text1"/>
        </w:rPr>
        <w:t xml:space="preserve">Oświadczenie Wykonawcy o wdrożeniu i stosowaniu w zakładzie systemu </w:t>
      </w:r>
    </w:p>
    <w:p w14:paraId="70AF2E40" w14:textId="39377EB6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HACCP. </w:t>
      </w:r>
    </w:p>
    <w:p w14:paraId="20FD33CD" w14:textId="17FDDB62" w:rsidR="0006519F" w:rsidRPr="00291507" w:rsidRDefault="009E6B62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</w:t>
      </w:r>
      <w:r w:rsidR="0006519F" w:rsidRPr="00291507">
        <w:rPr>
          <w:color w:val="000000" w:themeColor="text1"/>
        </w:rPr>
        <w:t>) wykaz dostaw wykonanych, a w przypadku świadczeń powtarzających się lub ciągłych również</w:t>
      </w:r>
      <w:r w:rsidR="00D0201E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wykonywanych, z którego wynika, że w okresie ostatnich 3 lat, a jeżeli okres prowadzenia działalności</w:t>
      </w:r>
      <w:r w:rsidR="00D0201E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 xml:space="preserve">jest krótszy - w tym okresie, wykonał minimum </w:t>
      </w:r>
      <w:r w:rsidR="00A27E99" w:rsidRPr="00291507">
        <w:rPr>
          <w:color w:val="000000" w:themeColor="text1"/>
        </w:rPr>
        <w:t xml:space="preserve">jedną dostawę </w:t>
      </w:r>
      <w:r w:rsidR="00C64B39">
        <w:rPr>
          <w:color w:val="000000" w:themeColor="text1"/>
        </w:rPr>
        <w:t>mrożonek i konserwantów</w:t>
      </w:r>
      <w:r w:rsidR="00E05BAA" w:rsidRPr="00E05BAA">
        <w:rPr>
          <w:color w:val="000000" w:themeColor="text1"/>
        </w:rPr>
        <w:t xml:space="preserve"> </w:t>
      </w:r>
      <w:r w:rsidR="00E05BAA" w:rsidRPr="00291507">
        <w:rPr>
          <w:color w:val="000000" w:themeColor="text1"/>
        </w:rPr>
        <w:t xml:space="preserve">dotyczących ww. zamówienia, obejmujących m.in.: </w:t>
      </w:r>
      <w:r w:rsidR="00E05BAA">
        <w:rPr>
          <w:color w:val="000000" w:themeColor="text1"/>
        </w:rPr>
        <w:t xml:space="preserve"> ryby mrożone, mrożone pierogi , produkty drobiowe </w:t>
      </w:r>
      <w:proofErr w:type="spellStart"/>
      <w:r w:rsidR="00E05BAA" w:rsidRPr="00291507">
        <w:rPr>
          <w:color w:val="000000" w:themeColor="text1"/>
        </w:rPr>
        <w:t>itp</w:t>
      </w:r>
      <w:proofErr w:type="spellEnd"/>
      <w:r w:rsidR="00A27E99" w:rsidRPr="00291507">
        <w:rPr>
          <w:color w:val="000000" w:themeColor="text1"/>
        </w:rPr>
        <w:t>, o wartości</w:t>
      </w:r>
      <w:r w:rsidR="00024D99" w:rsidRPr="00291507">
        <w:rPr>
          <w:color w:val="000000" w:themeColor="text1"/>
        </w:rPr>
        <w:t xml:space="preserve"> </w:t>
      </w:r>
      <w:r w:rsidR="00A27E99" w:rsidRPr="00291507">
        <w:rPr>
          <w:color w:val="000000" w:themeColor="text1"/>
        </w:rPr>
        <w:t xml:space="preserve">nie mniejszej niż </w:t>
      </w:r>
      <w:r w:rsidR="00024D99" w:rsidRPr="00291507">
        <w:rPr>
          <w:color w:val="000000" w:themeColor="text1"/>
        </w:rPr>
        <w:t>3</w:t>
      </w:r>
      <w:r w:rsidR="00A27E99" w:rsidRPr="00291507">
        <w:rPr>
          <w:color w:val="000000" w:themeColor="text1"/>
        </w:rPr>
        <w:t xml:space="preserve">0.000,00 zł brutto </w:t>
      </w:r>
      <w:r w:rsidR="0006519F" w:rsidRPr="00291507">
        <w:rPr>
          <w:color w:val="000000" w:themeColor="text1"/>
        </w:rPr>
        <w:t>wraz z podaniem ich wartości, przedmiotu, dat wykonania i</w:t>
      </w:r>
      <w:r w:rsidRPr="00291507">
        <w:rPr>
          <w:b/>
          <w:bCs/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podmiotów, na rzecz których dostawy zostały wykonane lub są wykonywane, oraz załączeniem</w:t>
      </w:r>
      <w:r w:rsidR="00A27E99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dowodów określających, czy te dostawy zostały wykonane lub są wykonywane należycie, przy czym</w:t>
      </w:r>
      <w:r w:rsidR="00A27E99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dowodami, o których mowa, są referencje bądź inne dokumenty sporządzone przez podmiot, na rzecz</w:t>
      </w:r>
      <w:r w:rsidR="002829A2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którego dostawy zostały wykonane, a w przypadku świadczeń powtarzających się lub ciągłych są</w:t>
      </w:r>
      <w:r w:rsidR="002829A2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wykonywane, a jeżeli wykonawca z przyczyn niezależnych od niego nie jest w stanie uzyskać tych</w:t>
      </w:r>
      <w:r w:rsidR="00A27E99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dokumentów - oświadczenie wykonawcy; w przypadku świadczeń powtarzających się lub ciągłych</w:t>
      </w:r>
      <w:r w:rsidR="00A27E99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 xml:space="preserve">nadal wykonywanych referencje bądź inne dokumenty </w:t>
      </w:r>
      <w:r w:rsidR="0006519F" w:rsidRPr="00291507">
        <w:rPr>
          <w:color w:val="000000" w:themeColor="text1"/>
        </w:rPr>
        <w:lastRenderedPageBreak/>
        <w:t>potwierdzające ich należyte wykonywanie</w:t>
      </w:r>
      <w:r w:rsidR="00A27E99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 xml:space="preserve">powinny być wystawione w okresie ostatnich 3 miesięcy (zgodnie z </w:t>
      </w:r>
      <w:r w:rsidR="0006519F" w:rsidRPr="00291507">
        <w:rPr>
          <w:b/>
          <w:bCs/>
          <w:color w:val="000000" w:themeColor="text1"/>
        </w:rPr>
        <w:t xml:space="preserve">załącznikiem nr </w:t>
      </w:r>
      <w:r w:rsidR="00D32D1D" w:rsidRPr="00291507">
        <w:rPr>
          <w:b/>
          <w:bCs/>
          <w:color w:val="000000" w:themeColor="text1"/>
        </w:rPr>
        <w:t>11</w:t>
      </w:r>
      <w:r w:rsidR="0006519F" w:rsidRPr="00291507">
        <w:rPr>
          <w:b/>
          <w:bCs/>
          <w:color w:val="000000" w:themeColor="text1"/>
        </w:rPr>
        <w:t xml:space="preserve"> do SWZ</w:t>
      </w:r>
      <w:r w:rsidR="0006519F" w:rsidRPr="00291507">
        <w:rPr>
          <w:color w:val="000000" w:themeColor="text1"/>
        </w:rPr>
        <w:t>)</w:t>
      </w:r>
    </w:p>
    <w:p w14:paraId="2CB9042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(W przypadku składania oferty wspólnej, wykonawcy składają jeden w/w wykaz).</w:t>
      </w:r>
    </w:p>
    <w:p w14:paraId="2173EAF5" w14:textId="6B3020F6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Jeżeli z uzasadnionej przyczyny wykonawca nie może złożyć wymaganych przez zamawiającego dokumentów dotyczących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doświadczenia, zamawiający dopuszcza złożenie przez wykonawcę innych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odpowiednich dokumentów w celu potwierdzenia spełniania warunków udziału w postępowaniu.</w:t>
      </w:r>
    </w:p>
    <w:p w14:paraId="77097073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10.Wymagania dotyczące wadium</w:t>
      </w:r>
    </w:p>
    <w:p w14:paraId="402BD58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 dotyczy.</w:t>
      </w:r>
    </w:p>
    <w:p w14:paraId="6CAA74BA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11.Sposób przygotowania ofert</w:t>
      </w:r>
    </w:p>
    <w:p w14:paraId="624CEC9E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Zasady obowiązujące podczas przygotowywania ofert</w:t>
      </w:r>
    </w:p>
    <w:p w14:paraId="3A20E581" w14:textId="37E61291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Oferta wraz z załącznikami musi zostać sporządzona w języku polskim, złożona w formie elektronicznej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opatrzonej kwalifikowanym podpisem elektronicznym lub w postaci elektronicznej opatrzonej podpisem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zaufanym lub podpisem osobistym pod rygorem nieważności.</w:t>
      </w:r>
    </w:p>
    <w:p w14:paraId="057D0376" w14:textId="44434EE3" w:rsidR="0006519F" w:rsidRPr="00291507" w:rsidRDefault="009E6B62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</w:t>
      </w:r>
      <w:r w:rsidR="0006519F" w:rsidRPr="00291507">
        <w:rPr>
          <w:color w:val="000000" w:themeColor="text1"/>
        </w:rPr>
        <w:t>) Wykonawca ma prawo złożyć tylko jedną ofertę na każde zadanie. Oferty wykonawcy, który przedłoży</w:t>
      </w:r>
      <w:r w:rsidR="00514A68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więcej niż jedną ofertę, zostaną odrzucone.</w:t>
      </w:r>
    </w:p>
    <w:p w14:paraId="50166ABE" w14:textId="6992FC40" w:rsidR="0006519F" w:rsidRPr="00291507" w:rsidRDefault="009E6B62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</w:t>
      </w:r>
      <w:r w:rsidR="0006519F" w:rsidRPr="00291507">
        <w:rPr>
          <w:color w:val="000000" w:themeColor="text1"/>
        </w:rPr>
        <w:t>) Wykonawca składa ofertę wraz z wymaganymi oświadczeniami i dokumentami, wskazanymi w rozdziale</w:t>
      </w:r>
      <w:r w:rsidR="00514A68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II podrozdziale 9 SWZ.</w:t>
      </w:r>
    </w:p>
    <w:p w14:paraId="03712D7E" w14:textId="1D4FB0EA" w:rsidR="0006519F" w:rsidRPr="00291507" w:rsidRDefault="009E6B62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4</w:t>
      </w:r>
      <w:r w:rsidR="0006519F" w:rsidRPr="00291507">
        <w:rPr>
          <w:color w:val="000000" w:themeColor="text1"/>
        </w:rPr>
        <w:t xml:space="preserve">) Do upływu terminu składania ofert wykonawca może wycofać ofertę. </w:t>
      </w:r>
    </w:p>
    <w:p w14:paraId="27EAF6DE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12.Opis sposobu obliczenia ceny</w:t>
      </w:r>
    </w:p>
    <w:p w14:paraId="7C0D700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Rozliczenia będą prowadzone w złotych polskich z dokładnością do dwóch miejsc po przecinku.</w:t>
      </w:r>
    </w:p>
    <w:p w14:paraId="01EDEA2C" w14:textId="5F662548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2) Wykonawca zobowiązany jest zastosować stawkę VAT zgodnie z obowiązującymi przepisami ustawy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 11 marca 2004r. o podatku od towarów i usług.</w:t>
      </w:r>
    </w:p>
    <w:p w14:paraId="04EAB544" w14:textId="631FB0E4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3) Cenę oferty należy obliczyć, uwzględniając całość wynagrodzenia wykonawcy za prawidłowe wykonanie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umowy. Wykonawca jest zobowiązany skalkulować cenę na podstawie wszelkich wymogów związanych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 realizacją zamówienia.</w:t>
      </w:r>
    </w:p>
    <w:p w14:paraId="01190514" w14:textId="75C60FD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4) Cena ofertowa musi obejmować wszystkie koszty związane z realizacją przedmiotu zamówienia, wszystkie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inne koszty oraz ewentualne upusty i rabaty a także wszystkie potencjalne ryzyka ekonomiczne, jakie mogą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wystąpić przy realizacji przedmiotu umowy, wynikające z okoliczności, których nie można było przewidzieć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chwili zawierania umowy.</w:t>
      </w:r>
    </w:p>
    <w:p w14:paraId="37E4865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5) Wykonawcy ponoszą wszelkie koszty związane z przygotowaniem i złożeniem oferty.</w:t>
      </w:r>
    </w:p>
    <w:p w14:paraId="55037D2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6) Zgodnie z art. 225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 xml:space="preserve"> jeżeli została złożona oferta, której wybór prowadziłby do powstania</w:t>
      </w:r>
    </w:p>
    <w:p w14:paraId="14649FA8" w14:textId="5CD9E8A0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u zamawiającego obowiązku podatkowego zgodnie z ustawą z 11 marca 2004r. o podatku od towarów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 usług, dla celów zastosowania kryterium ceny lub kosztu zamawiający dolicza do przedstawionej w tej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ofercie ceny kwotę podatku od towarów i usług, którą miałby obowiązek rozliczyć. W takiej sytuacji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wykonawca ma obowiązek:</w:t>
      </w:r>
    </w:p>
    <w:p w14:paraId="734DBAF5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poinformowania zamawiającego, że wybór jego oferty będzie prowadził do powstania</w:t>
      </w:r>
    </w:p>
    <w:p w14:paraId="080A3B6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u zamawiającego obowiązku podatkowego;</w:t>
      </w:r>
    </w:p>
    <w:p w14:paraId="0B965FCD" w14:textId="1205717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wskazania nazwy (rodzaju) towaru, któr</w:t>
      </w:r>
      <w:r w:rsidR="00A27E99" w:rsidRPr="00291507">
        <w:rPr>
          <w:color w:val="000000" w:themeColor="text1"/>
        </w:rPr>
        <w:t>ego</w:t>
      </w:r>
      <w:r w:rsidRPr="00291507">
        <w:rPr>
          <w:color w:val="000000" w:themeColor="text1"/>
        </w:rPr>
        <w:t xml:space="preserve"> dostawa będ</w:t>
      </w:r>
      <w:r w:rsidR="00A27E99" w:rsidRPr="00291507">
        <w:rPr>
          <w:color w:val="000000" w:themeColor="text1"/>
        </w:rPr>
        <w:t>zi</w:t>
      </w:r>
      <w:r w:rsidR="009D34BB" w:rsidRPr="00291507">
        <w:rPr>
          <w:color w:val="000000" w:themeColor="text1"/>
        </w:rPr>
        <w:t>e</w:t>
      </w:r>
      <w:r w:rsidRPr="00291507">
        <w:rPr>
          <w:color w:val="000000" w:themeColor="text1"/>
        </w:rPr>
        <w:t xml:space="preserve"> prowadził</w:t>
      </w:r>
      <w:r w:rsidR="009D34BB" w:rsidRPr="00291507">
        <w:rPr>
          <w:color w:val="000000" w:themeColor="text1"/>
        </w:rPr>
        <w:t>a</w:t>
      </w:r>
    </w:p>
    <w:p w14:paraId="69ADD637" w14:textId="2EBE2F1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do powstania obowiązku podatkowego;</w:t>
      </w:r>
    </w:p>
    <w:p w14:paraId="50FF08E1" w14:textId="638B02D8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c) wskazania wartości towaru objętego obowiązkiem podatkowym zamawiającego, bez</w:t>
      </w:r>
      <w:r w:rsidR="009D34B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kwoty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podatku;</w:t>
      </w:r>
    </w:p>
    <w:p w14:paraId="630479E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d) wskazania stawki podatku od towarów i usług, która zgodnie z wiedzą wykonawcy, będzie miała</w:t>
      </w:r>
    </w:p>
    <w:p w14:paraId="3DC473E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zastosowanie.</w:t>
      </w:r>
    </w:p>
    <w:p w14:paraId="349FEDA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Informację w powyższym zakresie wykonawca składa odpowiednio w załączniku nr 1 do SWZ.</w:t>
      </w:r>
    </w:p>
    <w:p w14:paraId="766C7C4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Brak złożenia ww. informacji będzie postrzegany jako brak powstania obowiązku podatkowego</w:t>
      </w:r>
    </w:p>
    <w:p w14:paraId="3AE97A0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u zamawiającego.</w:t>
      </w:r>
    </w:p>
    <w:p w14:paraId="21E9A99A" w14:textId="01C7ADBC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7) Zamawiający zgodnie z art. 223 ust. 2 ustawy Prawo zamówień publicznych poprawi w ofercie: omyłki</w:t>
      </w:r>
      <w:r w:rsidR="009E6B6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pisarskie, oczywiste omyłki rachunkowe z uwzględnieniem konsekwencji rachunkowych dokonanych</w:t>
      </w:r>
      <w:r w:rsidR="009E6B6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poprawek, inne omyłki polegające na niezgodności oferty ze specyfikacją warunków zamówienia nie</w:t>
      </w:r>
      <w:r w:rsidR="009E6B6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powodujące istotnych zmian w treści oferty – niezwłocznie zawiadamiając o tym wykonawcę, którego</w:t>
      </w:r>
      <w:r w:rsidR="009E6B6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oferta została poprawiona.</w:t>
      </w:r>
    </w:p>
    <w:p w14:paraId="1C1C32A5" w14:textId="77777777" w:rsidR="0006519F" w:rsidRPr="00291507" w:rsidRDefault="0006519F" w:rsidP="00B74247">
      <w:pPr>
        <w:shd w:val="clear" w:color="auto" w:fill="D9E2F3" w:themeFill="accent1" w:themeFillTint="33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III. Informacje o przebiegu postępowania</w:t>
      </w:r>
    </w:p>
    <w:p w14:paraId="00CF922D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1. Sposób porozumiewania się zamawiającego z wykonawcami</w:t>
      </w:r>
    </w:p>
    <w:p w14:paraId="677A0164" w14:textId="77777777" w:rsidR="009E6B62" w:rsidRPr="00291507" w:rsidRDefault="0006519F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1) </w:t>
      </w:r>
      <w:r w:rsidR="009E6B62" w:rsidRPr="00291507">
        <w:rPr>
          <w:rFonts w:cstheme="minorHAnsi"/>
          <w:color w:val="000000" w:themeColor="text1"/>
        </w:rPr>
        <w:t xml:space="preserve">Komunikacja między Zamawiającym a Wykonawcą, w tym wszelkie oświadczenia, </w:t>
      </w:r>
    </w:p>
    <w:p w14:paraId="4E94500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wnioski zawiadomienia oraz informacje, przekazywane są w formie elektronicznej </w:t>
      </w:r>
    </w:p>
    <w:p w14:paraId="2ACE1C7E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za pośrednictwem Platformy i formularza „Wyślij wiadomość”: </w:t>
      </w:r>
    </w:p>
    <w:p w14:paraId="4027D75A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</w:t>
      </w:r>
      <w:hyperlink r:id="rId8" w:history="1">
        <w:r w:rsidRPr="00291507">
          <w:rPr>
            <w:rStyle w:val="Hipercze"/>
            <w:rFonts w:cstheme="minorHAnsi"/>
            <w:color w:val="000000" w:themeColor="text1"/>
          </w:rPr>
          <w:t>https://platformazakupowa.pl/pn/dpskombatant</w:t>
        </w:r>
      </w:hyperlink>
      <w:r w:rsidRPr="00291507">
        <w:rPr>
          <w:rFonts w:cstheme="minorHAnsi"/>
          <w:color w:val="000000" w:themeColor="text1"/>
        </w:rPr>
        <w:t xml:space="preserve"> na stronie danego postępowania.   </w:t>
      </w:r>
    </w:p>
    <w:p w14:paraId="537D7FC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Za datę przekazania (wpływu) oświadczeń wniosków, zawiadomień oraz informacji </w:t>
      </w:r>
    </w:p>
    <w:p w14:paraId="109B8DDF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przyjmuję się datę ich przesłania za pośrednictwem Platformy </w:t>
      </w:r>
    </w:p>
    <w:p w14:paraId="3A9E6DAB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poprzez kliknięcie przycisku „wyślij” wiadomości”, po którym pojawi się komunikat, </w:t>
      </w:r>
    </w:p>
    <w:p w14:paraId="6AE201CD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że wiadomość została wysłana do Zamawiającego. </w:t>
      </w:r>
    </w:p>
    <w:p w14:paraId="6DB52C36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2) Wykonawca może zwrócić się do Zamawiającego o wyjaśnienie treści specyfikacji </w:t>
      </w:r>
    </w:p>
    <w:p w14:paraId="5A6E0D60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za pośrednictwem udostępnionego kanału. Wyjaśnienia treści specyfikacji oraz jej </w:t>
      </w:r>
    </w:p>
    <w:p w14:paraId="4B03FC28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ewentualne zmiany będą dokonywane zgodnie z art. 284 ustawy </w:t>
      </w:r>
      <w:proofErr w:type="spellStart"/>
      <w:r w:rsidRPr="00291507">
        <w:rPr>
          <w:rFonts w:cstheme="minorHAnsi"/>
          <w:color w:val="000000" w:themeColor="text1"/>
        </w:rPr>
        <w:t>p.z.p</w:t>
      </w:r>
      <w:proofErr w:type="spellEnd"/>
      <w:r w:rsidRPr="00291507">
        <w:rPr>
          <w:rFonts w:cstheme="minorHAnsi"/>
          <w:color w:val="000000" w:themeColor="text1"/>
        </w:rPr>
        <w:t xml:space="preserve">. Treść </w:t>
      </w:r>
    </w:p>
    <w:p w14:paraId="72ED7407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pytań (bez ujawniania źródła zapytania) wraz z wyjaśnieniami, bądź informacje o </w:t>
      </w:r>
    </w:p>
    <w:p w14:paraId="1A892728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dokonaniu zmiany specyfikacji, Zamawiający będzie zamieszczał na Platformie w </w:t>
      </w:r>
    </w:p>
    <w:p w14:paraId="1AAFF1B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sekcji „Komunikaty”. </w:t>
      </w:r>
    </w:p>
    <w:p w14:paraId="4E5D0499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3) Korespondencja, której zgodnie z obowiązującymi przepisami adresatem jest </w:t>
      </w:r>
    </w:p>
    <w:p w14:paraId="61863C3E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konkretny Wykonawca będzie przekazywana w formie elektronicznej za </w:t>
      </w:r>
    </w:p>
    <w:p w14:paraId="4BA13600" w14:textId="11FDAD24" w:rsidR="009E6B62" w:rsidRPr="00291507" w:rsidRDefault="009E6B62" w:rsidP="00B74247">
      <w:pPr>
        <w:spacing w:line="240" w:lineRule="auto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pośrednictwem Platformy do tego konkretnego Wykonawcy</w:t>
      </w:r>
    </w:p>
    <w:p w14:paraId="66A47659" w14:textId="73330BA1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4) Ofertę, oświadczenia, o których mowa w art. 125 ust. 1 </w:t>
      </w:r>
      <w:proofErr w:type="spellStart"/>
      <w:r w:rsidRPr="00291507">
        <w:rPr>
          <w:rFonts w:cstheme="minorHAnsi"/>
          <w:color w:val="000000" w:themeColor="text1"/>
        </w:rPr>
        <w:t>p.z.p</w:t>
      </w:r>
      <w:proofErr w:type="spellEnd"/>
      <w:r w:rsidRPr="00291507">
        <w:rPr>
          <w:rFonts w:cstheme="minorHAnsi"/>
          <w:color w:val="000000" w:themeColor="text1"/>
        </w:rPr>
        <w:t xml:space="preserve">., podmiotowe środki </w:t>
      </w:r>
    </w:p>
    <w:p w14:paraId="4E5D34D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dowodowe, pełnomocnictwa, zobowiązanie podmiotu udostępniającego zasoby </w:t>
      </w:r>
    </w:p>
    <w:p w14:paraId="68C0BCEC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sporządza się w postaci elektronicznej, w ogólnie dostępnych formatach danych, w </w:t>
      </w:r>
    </w:p>
    <w:p w14:paraId="451C990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szczególności w formatach .txt, .rtf, .pdf, .</w:t>
      </w:r>
      <w:proofErr w:type="spellStart"/>
      <w:r w:rsidRPr="00291507">
        <w:rPr>
          <w:rFonts w:cstheme="minorHAnsi"/>
          <w:color w:val="000000" w:themeColor="text1"/>
        </w:rPr>
        <w:t>doc</w:t>
      </w:r>
      <w:proofErr w:type="spellEnd"/>
      <w:r w:rsidRPr="00291507">
        <w:rPr>
          <w:rFonts w:cstheme="minorHAnsi"/>
          <w:color w:val="000000" w:themeColor="text1"/>
        </w:rPr>
        <w:t>, .</w:t>
      </w:r>
      <w:proofErr w:type="spellStart"/>
      <w:r w:rsidRPr="00291507">
        <w:rPr>
          <w:rFonts w:cstheme="minorHAnsi"/>
          <w:color w:val="000000" w:themeColor="text1"/>
        </w:rPr>
        <w:t>docx</w:t>
      </w:r>
      <w:proofErr w:type="spellEnd"/>
      <w:r w:rsidRPr="00291507">
        <w:rPr>
          <w:rFonts w:cstheme="minorHAnsi"/>
          <w:color w:val="000000" w:themeColor="text1"/>
        </w:rPr>
        <w:t>, .odt</w:t>
      </w:r>
      <w:r w:rsidRPr="00291507">
        <w:rPr>
          <w:rFonts w:cstheme="minorHAnsi"/>
          <w:b/>
          <w:bCs/>
          <w:color w:val="000000" w:themeColor="text1"/>
          <w:vertAlign w:val="superscript"/>
        </w:rPr>
        <w:t>4</w:t>
      </w:r>
      <w:r w:rsidRPr="00291507">
        <w:rPr>
          <w:rFonts w:cstheme="minorHAnsi"/>
          <w:color w:val="000000" w:themeColor="text1"/>
        </w:rPr>
        <w:t xml:space="preserve">. Ofertę, a także </w:t>
      </w:r>
    </w:p>
    <w:p w14:paraId="75268B16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oświadczenie o jakim mowa w Rozdziale X ust. 1 SWZ składa się, pod rygorem </w:t>
      </w:r>
    </w:p>
    <w:p w14:paraId="62B2AF0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nieważności, w formie elektronicznej lub w postaci elektronicznej </w:t>
      </w:r>
    </w:p>
    <w:p w14:paraId="7BF13F89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opatrzonej podpisem zaufanym lub podpisem osobistym</w:t>
      </w:r>
      <w:r w:rsidRPr="00291507">
        <w:rPr>
          <w:rFonts w:cstheme="minorHAnsi"/>
          <w:b/>
          <w:bCs/>
          <w:color w:val="000000" w:themeColor="text1"/>
          <w:vertAlign w:val="superscript"/>
        </w:rPr>
        <w:t>5</w:t>
      </w:r>
      <w:r w:rsidRPr="00291507">
        <w:rPr>
          <w:rFonts w:cstheme="minorHAnsi"/>
          <w:color w:val="000000" w:themeColor="text1"/>
        </w:rPr>
        <w:t xml:space="preserve">. </w:t>
      </w:r>
    </w:p>
    <w:p w14:paraId="711F5A1C" w14:textId="183BCB9E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5)</w:t>
      </w:r>
      <w:r w:rsidRPr="00291507">
        <w:rPr>
          <w:rFonts w:cstheme="minorHAnsi"/>
          <w:color w:val="000000" w:themeColor="text1"/>
        </w:rPr>
        <w:t xml:space="preserve">Zalecane formaty przesyłania danych, tj. plików do 75 MB zalecany format .pdf. </w:t>
      </w:r>
    </w:p>
    <w:p w14:paraId="5AD0E160" w14:textId="5F7D0ACF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6)</w:t>
      </w:r>
      <w:r w:rsidRPr="00291507">
        <w:rPr>
          <w:rFonts w:cstheme="minorHAnsi"/>
          <w:color w:val="000000" w:themeColor="text1"/>
        </w:rPr>
        <w:t xml:space="preserve"> Zalecany format kwalifikowanego podpisu elektronicznego: </w:t>
      </w:r>
    </w:p>
    <w:p w14:paraId="1A630DCC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1)</w:t>
      </w:r>
      <w:r w:rsidRPr="00291507">
        <w:rPr>
          <w:rFonts w:cstheme="minorHAnsi"/>
          <w:color w:val="000000" w:themeColor="text1"/>
        </w:rPr>
        <w:t xml:space="preserve"> dokumenty w formacie .pdf zaleca się podpisywać formatem </w:t>
      </w:r>
      <w:proofErr w:type="spellStart"/>
      <w:r w:rsidRPr="00291507">
        <w:rPr>
          <w:rFonts w:cstheme="minorHAnsi"/>
          <w:color w:val="000000" w:themeColor="text1"/>
        </w:rPr>
        <w:t>PAdES</w:t>
      </w:r>
      <w:proofErr w:type="spellEnd"/>
      <w:r w:rsidRPr="00291507">
        <w:rPr>
          <w:rFonts w:cstheme="minorHAnsi"/>
          <w:color w:val="000000" w:themeColor="text1"/>
        </w:rPr>
        <w:t xml:space="preserve">, </w:t>
      </w:r>
    </w:p>
    <w:p w14:paraId="6515107E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2)</w:t>
      </w:r>
      <w:r w:rsidRPr="00291507">
        <w:rPr>
          <w:rFonts w:cstheme="minorHAnsi"/>
          <w:color w:val="000000" w:themeColor="text1"/>
        </w:rPr>
        <w:t xml:space="preserve"> dopuszcza się podpisywanie dokumentów w formacie innym niż .pdf, wtedy zaleca </w:t>
      </w:r>
    </w:p>
    <w:p w14:paraId="7426934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się użyć formatu </w:t>
      </w:r>
      <w:proofErr w:type="spellStart"/>
      <w:r w:rsidRPr="00291507">
        <w:rPr>
          <w:rFonts w:cstheme="minorHAnsi"/>
          <w:color w:val="000000" w:themeColor="text1"/>
        </w:rPr>
        <w:t>XAdES</w:t>
      </w:r>
      <w:proofErr w:type="spellEnd"/>
      <w:r w:rsidRPr="00291507">
        <w:rPr>
          <w:rFonts w:cstheme="minorHAnsi"/>
          <w:color w:val="000000" w:themeColor="text1"/>
        </w:rPr>
        <w:t xml:space="preserve">. </w:t>
      </w:r>
    </w:p>
    <w:p w14:paraId="06EC0A85" w14:textId="37DD4568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7)</w:t>
      </w:r>
      <w:r w:rsidRPr="00291507">
        <w:rPr>
          <w:rFonts w:cstheme="minorHAnsi"/>
          <w:color w:val="000000" w:themeColor="text1"/>
        </w:rPr>
        <w:t xml:space="preserve">Zamawiający informuje, że instrukcje korzystania z </w:t>
      </w:r>
      <w:r w:rsidRPr="00291507">
        <w:rPr>
          <w:rFonts w:cstheme="minorHAnsi"/>
          <w:color w:val="000000" w:themeColor="text1"/>
          <w:u w:val="single"/>
        </w:rPr>
        <w:t>platformazakupowa.pl</w:t>
      </w:r>
      <w:r w:rsidRPr="00291507">
        <w:rPr>
          <w:rFonts w:cstheme="minorHAnsi"/>
          <w:color w:val="000000" w:themeColor="text1"/>
        </w:rPr>
        <w:t xml:space="preserve"> </w:t>
      </w:r>
    </w:p>
    <w:p w14:paraId="285C44FE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dotyczące w szczególności logowania, składania wniosków o wyjaśnienie treści </w:t>
      </w:r>
    </w:p>
    <w:p w14:paraId="76CF9258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SWZ, składania ofert oraz innych czynności podejmowanych w niniejszym </w:t>
      </w:r>
    </w:p>
    <w:p w14:paraId="142E4484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lastRenderedPageBreak/>
        <w:t xml:space="preserve">    postępowaniu przy użyciu </w:t>
      </w:r>
      <w:r w:rsidRPr="00291507">
        <w:rPr>
          <w:rFonts w:cstheme="minorHAnsi"/>
          <w:color w:val="000000" w:themeColor="text1"/>
          <w:u w:val="single"/>
        </w:rPr>
        <w:t>platformazakupowa.pl</w:t>
      </w:r>
      <w:r w:rsidRPr="00291507">
        <w:rPr>
          <w:rFonts w:cstheme="minorHAnsi"/>
          <w:color w:val="000000" w:themeColor="text1"/>
        </w:rPr>
        <w:t xml:space="preserve"> znajdują się w zakładce </w:t>
      </w:r>
    </w:p>
    <w:p w14:paraId="4E0729E2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„Instrukcje dla Wykonawców" na stronie internetowej pod adresem:   </w:t>
      </w:r>
    </w:p>
    <w:p w14:paraId="03DEAA3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</w:t>
      </w:r>
      <w:hyperlink r:id="rId9" w:history="1">
        <w:r w:rsidRPr="00291507">
          <w:rPr>
            <w:rStyle w:val="Hipercze"/>
            <w:rFonts w:cstheme="minorHAnsi"/>
            <w:color w:val="000000" w:themeColor="text1"/>
          </w:rPr>
          <w:t>https://platformazakupowa.pl/strona/45-instrukcje</w:t>
        </w:r>
      </w:hyperlink>
      <w:r w:rsidRPr="00291507">
        <w:rPr>
          <w:rFonts w:cstheme="minorHAnsi"/>
          <w:color w:val="000000" w:themeColor="text1"/>
        </w:rPr>
        <w:t xml:space="preserve"> </w:t>
      </w:r>
    </w:p>
    <w:p w14:paraId="10346456" w14:textId="198BE390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8)</w:t>
      </w:r>
      <w:r w:rsidRPr="00291507">
        <w:rPr>
          <w:rFonts w:cstheme="minorHAnsi"/>
          <w:color w:val="000000" w:themeColor="text1"/>
        </w:rPr>
        <w:t xml:space="preserve"> Wykonawca, przystępując do niniejszego postępowania o udzielenie zamówienia </w:t>
      </w:r>
    </w:p>
    <w:p w14:paraId="44F9E9BE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publicznego: </w:t>
      </w:r>
    </w:p>
    <w:p w14:paraId="42890832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a.</w:t>
      </w:r>
      <w:r w:rsidRPr="00291507">
        <w:rPr>
          <w:rFonts w:cstheme="minorHAnsi"/>
          <w:color w:val="000000" w:themeColor="text1"/>
        </w:rPr>
        <w:t xml:space="preserve"> akceptuje warunki korzystania z </w:t>
      </w:r>
      <w:r w:rsidRPr="00291507">
        <w:rPr>
          <w:rFonts w:cstheme="minorHAnsi"/>
          <w:color w:val="000000" w:themeColor="text1"/>
          <w:u w:val="single"/>
        </w:rPr>
        <w:t>platformazakupowa.pl</w:t>
      </w:r>
      <w:r w:rsidRPr="00291507">
        <w:rPr>
          <w:rFonts w:cstheme="minorHAnsi"/>
          <w:color w:val="000000" w:themeColor="text1"/>
        </w:rPr>
        <w:t xml:space="preserve"> określone w Regulaminie </w:t>
      </w:r>
    </w:p>
    <w:p w14:paraId="1E0C4EC4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zamieszczonym na stronie internetowej </w:t>
      </w:r>
      <w:r w:rsidRPr="00291507">
        <w:rPr>
          <w:rFonts w:cstheme="minorHAnsi"/>
          <w:color w:val="000000" w:themeColor="text1"/>
          <w:u w:val="single"/>
        </w:rPr>
        <w:t>pod linkiem</w:t>
      </w:r>
      <w:r w:rsidRPr="00291507">
        <w:rPr>
          <w:rFonts w:cstheme="minorHAnsi"/>
          <w:color w:val="000000" w:themeColor="text1"/>
        </w:rPr>
        <w:t xml:space="preserve"> w zakładce „Regulamin" oraz </w:t>
      </w:r>
    </w:p>
    <w:p w14:paraId="59367E8F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uznaje go za wiążący, </w:t>
      </w:r>
    </w:p>
    <w:p w14:paraId="1AA2071F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  <w:u w:val="single"/>
        </w:rPr>
      </w:pPr>
      <w:r w:rsidRPr="00291507">
        <w:rPr>
          <w:rFonts w:cstheme="minorHAnsi"/>
          <w:b/>
          <w:bCs/>
          <w:color w:val="000000" w:themeColor="text1"/>
        </w:rPr>
        <w:t>b.</w:t>
      </w:r>
      <w:r w:rsidRPr="00291507">
        <w:rPr>
          <w:rFonts w:cstheme="minorHAnsi"/>
          <w:color w:val="000000" w:themeColor="text1"/>
        </w:rPr>
        <w:t xml:space="preserve"> zapoznał i stosuje się do Instrukcji składania ofert/wniosków dostępnej </w:t>
      </w:r>
      <w:r w:rsidRPr="00291507">
        <w:rPr>
          <w:rFonts w:cstheme="minorHAnsi"/>
          <w:color w:val="000000" w:themeColor="text1"/>
          <w:u w:val="single"/>
        </w:rPr>
        <w:t xml:space="preserve">pod </w:t>
      </w:r>
    </w:p>
    <w:p w14:paraId="54F7FB90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</w:t>
      </w:r>
      <w:r w:rsidRPr="00291507">
        <w:rPr>
          <w:rFonts w:cstheme="minorHAnsi"/>
          <w:color w:val="000000" w:themeColor="text1"/>
          <w:u w:val="single"/>
        </w:rPr>
        <w:t>linkiem</w:t>
      </w:r>
      <w:r w:rsidRPr="00291507">
        <w:rPr>
          <w:rFonts w:cstheme="minorHAnsi"/>
          <w:color w:val="000000" w:themeColor="text1"/>
        </w:rPr>
        <w:t xml:space="preserve">. </w:t>
      </w:r>
    </w:p>
    <w:p w14:paraId="487AB235" w14:textId="3E9F0EA6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9)</w:t>
      </w:r>
      <w:r w:rsidRPr="00291507">
        <w:rPr>
          <w:rFonts w:cstheme="minorHAnsi"/>
          <w:color w:val="000000" w:themeColor="text1"/>
        </w:rPr>
        <w:t xml:space="preserve"> Zgodnie z 67 ustawy </w:t>
      </w:r>
      <w:proofErr w:type="spellStart"/>
      <w:r w:rsidRPr="00291507">
        <w:rPr>
          <w:rFonts w:cstheme="minorHAnsi"/>
          <w:color w:val="000000" w:themeColor="text1"/>
        </w:rPr>
        <w:t>p.z.p</w:t>
      </w:r>
      <w:proofErr w:type="spellEnd"/>
      <w:r w:rsidRPr="00291507">
        <w:rPr>
          <w:rFonts w:cstheme="minorHAnsi"/>
          <w:color w:val="000000" w:themeColor="text1"/>
        </w:rPr>
        <w:t xml:space="preserve">., Zamawiający podaje wymagania techniczne </w:t>
      </w:r>
    </w:p>
    <w:p w14:paraId="26136E80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związane z korzystaniem z Platformy: </w:t>
      </w:r>
    </w:p>
    <w:p w14:paraId="5282F6C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1)</w:t>
      </w:r>
      <w:r w:rsidRPr="00291507">
        <w:rPr>
          <w:rFonts w:cstheme="minorHAnsi"/>
          <w:color w:val="000000" w:themeColor="text1"/>
        </w:rPr>
        <w:t xml:space="preserve"> stały dostęp do sieci Internet o gwarantowanej przepustowości nie mniejszej niż </w:t>
      </w:r>
    </w:p>
    <w:p w14:paraId="0541CE58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512 </w:t>
      </w:r>
      <w:proofErr w:type="spellStart"/>
      <w:r w:rsidRPr="00291507">
        <w:rPr>
          <w:rFonts w:cstheme="minorHAnsi"/>
          <w:color w:val="000000" w:themeColor="text1"/>
        </w:rPr>
        <w:t>kb</w:t>
      </w:r>
      <w:proofErr w:type="spellEnd"/>
      <w:r w:rsidRPr="00291507">
        <w:rPr>
          <w:rFonts w:cstheme="minorHAnsi"/>
          <w:color w:val="000000" w:themeColor="text1"/>
        </w:rPr>
        <w:t xml:space="preserve">/s </w:t>
      </w:r>
    </w:p>
    <w:p w14:paraId="4895B33A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2)</w:t>
      </w:r>
      <w:r w:rsidRPr="00291507">
        <w:rPr>
          <w:rFonts w:cstheme="minorHAnsi"/>
          <w:color w:val="000000" w:themeColor="text1"/>
        </w:rPr>
        <w:t xml:space="preserve"> komputer klasy PC lub MAC o następującej konfiguracji: pamięć min. 2 GB Ram, </w:t>
      </w:r>
    </w:p>
    <w:p w14:paraId="320986D2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procesor Intel IV 2 GHZ lub jego nowsza wersja, jeden z systemów operacyjnych – </w:t>
      </w:r>
    </w:p>
    <w:p w14:paraId="3285FC7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MS Windows 7, Mac Os x 10 4, Linux, lub ich nowsze wersje, </w:t>
      </w:r>
    </w:p>
    <w:p w14:paraId="5932E9FF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3)</w:t>
      </w:r>
      <w:r w:rsidRPr="00291507">
        <w:rPr>
          <w:rFonts w:cstheme="minorHAnsi"/>
          <w:color w:val="000000" w:themeColor="text1"/>
        </w:rPr>
        <w:t xml:space="preserve"> zainstalowana dowolna przeglądarka internetowa, w przypadku Internet Explorer </w:t>
      </w:r>
    </w:p>
    <w:p w14:paraId="1147BF2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minimalnie wersja 10 0., </w:t>
      </w:r>
    </w:p>
    <w:p w14:paraId="087CAA50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4)</w:t>
      </w:r>
      <w:r w:rsidRPr="00291507">
        <w:rPr>
          <w:rFonts w:cstheme="minorHAnsi"/>
          <w:color w:val="000000" w:themeColor="text1"/>
        </w:rPr>
        <w:t xml:space="preserve"> włączona obsługa JavaScript, </w:t>
      </w:r>
    </w:p>
    <w:p w14:paraId="319E778F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5)</w:t>
      </w:r>
      <w:r w:rsidRPr="00291507">
        <w:rPr>
          <w:rFonts w:cstheme="minorHAnsi"/>
          <w:color w:val="000000" w:themeColor="text1"/>
        </w:rPr>
        <w:t xml:space="preserve"> zainstalowany program Adobe </w:t>
      </w:r>
      <w:proofErr w:type="spellStart"/>
      <w:r w:rsidRPr="00291507">
        <w:rPr>
          <w:rFonts w:cstheme="minorHAnsi"/>
          <w:color w:val="000000" w:themeColor="text1"/>
        </w:rPr>
        <w:t>Acrobat</w:t>
      </w:r>
      <w:proofErr w:type="spellEnd"/>
      <w:r w:rsidRPr="00291507">
        <w:rPr>
          <w:rFonts w:cstheme="minorHAnsi"/>
          <w:color w:val="000000" w:themeColor="text1"/>
        </w:rPr>
        <w:t xml:space="preserve"> Reader lub inny obsługujący format plików </w:t>
      </w:r>
    </w:p>
    <w:p w14:paraId="275D8124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.pdf, </w:t>
      </w:r>
    </w:p>
    <w:p w14:paraId="493013E6" w14:textId="48317C46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10)</w:t>
      </w:r>
      <w:r w:rsidRPr="00291507">
        <w:rPr>
          <w:rFonts w:cstheme="minorHAnsi"/>
          <w:color w:val="000000" w:themeColor="text1"/>
        </w:rPr>
        <w:t xml:space="preserve">Osobą uprawnioną do porozumiewania się z Wykonawcami jest: </w:t>
      </w:r>
    </w:p>
    <w:p w14:paraId="547845E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</w:p>
    <w:p w14:paraId="2AD56504" w14:textId="77777777" w:rsidR="00215942" w:rsidRDefault="009E6B62" w:rsidP="00215942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1)</w:t>
      </w:r>
      <w:r w:rsidRPr="00291507">
        <w:rPr>
          <w:rFonts w:cstheme="minorHAnsi"/>
          <w:color w:val="000000" w:themeColor="text1"/>
        </w:rPr>
        <w:t xml:space="preserve"> w zakresie </w:t>
      </w:r>
      <w:r w:rsidR="00215942">
        <w:rPr>
          <w:rFonts w:cstheme="minorHAnsi"/>
          <w:color w:val="000000" w:themeColor="text1"/>
        </w:rPr>
        <w:t xml:space="preserve">proceduralnym: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91075E" w14:textId="77777777" w:rsidR="00215942" w:rsidRDefault="00215942" w:rsidP="00215942">
      <w:pPr>
        <w:pStyle w:val="Bezodstpw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</w:t>
      </w:r>
      <w:r>
        <w:rPr>
          <w:rFonts w:cstheme="minorHAnsi"/>
          <w:b/>
          <w:bCs/>
          <w:color w:val="000000" w:themeColor="text1"/>
        </w:rPr>
        <w:t>Marek Rupik</w:t>
      </w:r>
      <w:r>
        <w:rPr>
          <w:rFonts w:cstheme="minorHAnsi"/>
          <w:color w:val="000000" w:themeColor="text1"/>
        </w:rPr>
        <w:t xml:space="preserve"> – kontakt przez platformę zakupową;</w:t>
      </w:r>
    </w:p>
    <w:p w14:paraId="71D494D6" w14:textId="77777777" w:rsidR="00215942" w:rsidRDefault="00215942" w:rsidP="00215942">
      <w:pPr>
        <w:pStyle w:val="Bezodstpw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    Ewelina Małecka</w:t>
      </w:r>
      <w:r>
        <w:rPr>
          <w:rFonts w:cstheme="minorHAnsi"/>
          <w:color w:val="000000" w:themeColor="text1"/>
        </w:rPr>
        <w:t>, tel. 34 356-40-04 wew. 331</w:t>
      </w:r>
    </w:p>
    <w:p w14:paraId="035EC0F8" w14:textId="77777777" w:rsidR="00215942" w:rsidRDefault="00215942" w:rsidP="00215942">
      <w:pPr>
        <w:pStyle w:val="Bezodstpw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2)</w:t>
      </w:r>
      <w:r>
        <w:rPr>
          <w:rFonts w:cstheme="minorHAnsi"/>
          <w:color w:val="000000" w:themeColor="text1"/>
        </w:rPr>
        <w:t xml:space="preserve"> w zakresie merytorycznym:</w:t>
      </w:r>
    </w:p>
    <w:p w14:paraId="651D9ADF" w14:textId="77777777" w:rsidR="00215942" w:rsidRDefault="00215942" w:rsidP="00215942">
      <w:pPr>
        <w:pStyle w:val="Bezodstpw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</w:t>
      </w:r>
      <w:r>
        <w:rPr>
          <w:rFonts w:cstheme="minorHAnsi"/>
          <w:b/>
          <w:bCs/>
          <w:color w:val="000000" w:themeColor="text1"/>
        </w:rPr>
        <w:t>Marek Rupik</w:t>
      </w:r>
      <w:r>
        <w:rPr>
          <w:rFonts w:cstheme="minorHAnsi"/>
          <w:color w:val="000000" w:themeColor="text1"/>
        </w:rPr>
        <w:t>, tel. 34 356-40-04 wew. 330</w:t>
      </w:r>
    </w:p>
    <w:p w14:paraId="3BCB405E" w14:textId="77777777" w:rsidR="00215942" w:rsidRDefault="00215942" w:rsidP="00215942">
      <w:pPr>
        <w:pStyle w:val="Bezodstpw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    Ewelina Małecka</w:t>
      </w:r>
      <w:r>
        <w:rPr>
          <w:rFonts w:cstheme="minorHAnsi"/>
          <w:color w:val="000000" w:themeColor="text1"/>
        </w:rPr>
        <w:t xml:space="preserve">, tel. 34 356-40-04 wew. 331 </w:t>
      </w:r>
    </w:p>
    <w:p w14:paraId="6C7595C8" w14:textId="7F712A70" w:rsidR="009E6B62" w:rsidRPr="00291507" w:rsidRDefault="009E6B62" w:rsidP="00215942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</w:t>
      </w:r>
      <w:r w:rsidR="00914461" w:rsidRPr="00291507">
        <w:rPr>
          <w:rFonts w:cstheme="minorHAnsi"/>
          <w:b/>
          <w:bCs/>
          <w:color w:val="000000" w:themeColor="text1"/>
        </w:rPr>
        <w:t>1)</w:t>
      </w:r>
      <w:r w:rsidRPr="00291507">
        <w:rPr>
          <w:rFonts w:cstheme="minorHAnsi"/>
          <w:color w:val="000000" w:themeColor="text1"/>
        </w:rPr>
        <w:t xml:space="preserve">W korespondencji kierowanej do Zamawiającego Wykonawcy powinni </w:t>
      </w:r>
    </w:p>
    <w:p w14:paraId="75FFF8BD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posługiwać się numerem przedmiotowego postępowania. </w:t>
      </w:r>
    </w:p>
    <w:p w14:paraId="77F657D4" w14:textId="6C5BF830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</w:t>
      </w:r>
      <w:r w:rsidR="00914461" w:rsidRPr="00291507">
        <w:rPr>
          <w:rFonts w:cstheme="minorHAnsi"/>
          <w:b/>
          <w:bCs/>
          <w:color w:val="000000" w:themeColor="text1"/>
        </w:rPr>
        <w:t>2)</w:t>
      </w:r>
      <w:r w:rsidRPr="00291507">
        <w:rPr>
          <w:rFonts w:cstheme="minorHAnsi"/>
          <w:color w:val="000000" w:themeColor="text1"/>
        </w:rPr>
        <w:t xml:space="preserve"> Wykonawca może zwrócić się do zamawiającego z wnioskiem o wyjaśnienie </w:t>
      </w:r>
    </w:p>
    <w:p w14:paraId="409452E2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treści SWZ. </w:t>
      </w:r>
    </w:p>
    <w:p w14:paraId="153C6D1D" w14:textId="7A9D7270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</w:t>
      </w:r>
      <w:r w:rsidR="00914461" w:rsidRPr="00291507">
        <w:rPr>
          <w:rFonts w:cstheme="minorHAnsi"/>
          <w:b/>
          <w:bCs/>
          <w:color w:val="000000" w:themeColor="text1"/>
        </w:rPr>
        <w:t>3)</w:t>
      </w:r>
      <w:r w:rsidRPr="00291507">
        <w:rPr>
          <w:rFonts w:cstheme="minorHAnsi"/>
          <w:color w:val="000000" w:themeColor="text1"/>
        </w:rPr>
        <w:t xml:space="preserve">Zamawiający jest obowiązany udzielić wyjaśnień niezwłocznie, jednak nie później </w:t>
      </w:r>
    </w:p>
    <w:p w14:paraId="4A32B02D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niż na 2 dni przed upływem terminu składania odpowiednio ofert, pod warunkiem </w:t>
      </w:r>
    </w:p>
    <w:p w14:paraId="159D827F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że wniosek o wyjaśnienie treści SWZ wpłynął do Zamawiającego nie później niż </w:t>
      </w:r>
    </w:p>
    <w:p w14:paraId="4EF9198A" w14:textId="6715C084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na 4 dni przed upływem terminu składania odpowiednio ofert. </w:t>
      </w:r>
    </w:p>
    <w:p w14:paraId="4555AC2F" w14:textId="40A03C48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</w:t>
      </w:r>
      <w:r w:rsidR="00914461" w:rsidRPr="00291507">
        <w:rPr>
          <w:rFonts w:cstheme="minorHAnsi"/>
          <w:b/>
          <w:bCs/>
          <w:color w:val="000000" w:themeColor="text1"/>
        </w:rPr>
        <w:t>4)</w:t>
      </w:r>
      <w:r w:rsidRPr="00291507">
        <w:rPr>
          <w:rFonts w:cstheme="minorHAnsi"/>
          <w:color w:val="000000" w:themeColor="text1"/>
        </w:rPr>
        <w:t xml:space="preserve">Jeżeli Zamawiający nie udzieli wyjaśnień w terminie, o którym mowa w ust. 15,  </w:t>
      </w:r>
    </w:p>
    <w:p w14:paraId="02BB53E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przedłuża termin składania ofert o czas niezbędny do zapoznania się wszystkich </w:t>
      </w:r>
    </w:p>
    <w:p w14:paraId="678D992E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zainteresowanych Wykonawców z wyjaśnieniami niezbędnymi do należytego</w:t>
      </w:r>
    </w:p>
    <w:p w14:paraId="3E3A6DA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przygotowania i złożenia ofert. W przypadku gdy  wniosek o wyjaśnienie treści </w:t>
      </w:r>
    </w:p>
    <w:p w14:paraId="628C83E4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SWZ nie wpłynął w terminie, o którym mowa w ust. 15, Zamawiający nie ma </w:t>
      </w:r>
    </w:p>
    <w:p w14:paraId="43ACA9D4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obowiązku udzielania wyjaśnień SWZ oraz obowiązku przedłużenia </w:t>
      </w:r>
    </w:p>
    <w:p w14:paraId="51FC0859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terminu składania ofert. </w:t>
      </w:r>
    </w:p>
    <w:p w14:paraId="4CD93278" w14:textId="2561B06D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</w:t>
      </w:r>
      <w:r w:rsidR="00914461" w:rsidRPr="00291507">
        <w:rPr>
          <w:rFonts w:cstheme="minorHAnsi"/>
          <w:b/>
          <w:bCs/>
          <w:color w:val="000000" w:themeColor="text1"/>
        </w:rPr>
        <w:t>5)</w:t>
      </w:r>
      <w:r w:rsidRPr="00291507">
        <w:rPr>
          <w:rFonts w:cstheme="minorHAnsi"/>
          <w:color w:val="000000" w:themeColor="text1"/>
        </w:rPr>
        <w:t xml:space="preserve"> Przedłużenie terminu składania ofert, o których mowa w ust. 16, nie wpływa na </w:t>
      </w:r>
    </w:p>
    <w:p w14:paraId="43721443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bieg terminu składania wniosku o wyjaśnienie treści SWZ.</w:t>
      </w:r>
    </w:p>
    <w:p w14:paraId="4BE7EFE8" w14:textId="0A80330C" w:rsidR="009E6B62" w:rsidRPr="00291507" w:rsidRDefault="009E6B62" w:rsidP="00B74247">
      <w:pPr>
        <w:spacing w:line="240" w:lineRule="auto"/>
        <w:rPr>
          <w:rFonts w:cstheme="minorHAnsi"/>
          <w:color w:val="000000" w:themeColor="text1"/>
        </w:rPr>
      </w:pPr>
    </w:p>
    <w:p w14:paraId="3179636B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2. Sposób oraz termin składania ofert. Termin otwarcia ofert</w:t>
      </w:r>
    </w:p>
    <w:p w14:paraId="18E7D032" w14:textId="32C9D34E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 xml:space="preserve">1) Ofertę należy złożyć w terminie do dnia </w:t>
      </w:r>
      <w:r w:rsidR="00914461" w:rsidRPr="00291507">
        <w:rPr>
          <w:color w:val="000000" w:themeColor="text1"/>
        </w:rPr>
        <w:t>2</w:t>
      </w:r>
      <w:r w:rsidR="007406FC">
        <w:rPr>
          <w:color w:val="000000" w:themeColor="text1"/>
        </w:rPr>
        <w:t>1</w:t>
      </w:r>
      <w:r w:rsidRPr="00291507">
        <w:rPr>
          <w:color w:val="000000" w:themeColor="text1"/>
        </w:rPr>
        <w:t>-1</w:t>
      </w:r>
      <w:r w:rsidR="00B81C5E">
        <w:rPr>
          <w:color w:val="000000" w:themeColor="text1"/>
        </w:rPr>
        <w:t>2</w:t>
      </w:r>
      <w:r w:rsidRPr="00291507">
        <w:rPr>
          <w:color w:val="000000" w:themeColor="text1"/>
        </w:rPr>
        <w:t>-2022r. do godz. 1</w:t>
      </w:r>
      <w:r w:rsidR="00B81C5E">
        <w:rPr>
          <w:color w:val="000000" w:themeColor="text1"/>
        </w:rPr>
        <w:t>1</w:t>
      </w:r>
      <w:r w:rsidRPr="00291507">
        <w:rPr>
          <w:color w:val="000000" w:themeColor="text1"/>
        </w:rPr>
        <w:t>:</w:t>
      </w:r>
      <w:r w:rsidR="00B81C5E">
        <w:rPr>
          <w:color w:val="000000" w:themeColor="text1"/>
        </w:rPr>
        <w:t>0</w:t>
      </w:r>
      <w:r w:rsidRPr="00291507">
        <w:rPr>
          <w:color w:val="000000" w:themeColor="text1"/>
        </w:rPr>
        <w:t>0</w:t>
      </w:r>
    </w:p>
    <w:p w14:paraId="577552A8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UWAGA!</w:t>
      </w:r>
    </w:p>
    <w:p w14:paraId="4AF0E267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Za datę przekazania oferty, wniosków, zawiadomień, dokumentów elektronicznych, oświadczeń</w:t>
      </w:r>
    </w:p>
    <w:p w14:paraId="162A6E6D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lub elektronicznych kopii dokumentów lub oświadczeń oraz innych informacji przyjmuje się datę</w:t>
      </w:r>
    </w:p>
    <w:p w14:paraId="74DAF960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potwierdzenia komunikatem przez system ich odebrania. Wynikiem złożenia/wysłania</w:t>
      </w:r>
    </w:p>
    <w:p w14:paraId="0F9DD768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(zakończonego sukcesem czyli odbiorem) przesyłki przez wykonawcę jest wygenerowanie</w:t>
      </w:r>
    </w:p>
    <w:p w14:paraId="355D6A41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Urzędowego Poświadczenia Przedłożenia (UPP). Należy zwrócić szczególną uwagę na to, iż System</w:t>
      </w:r>
    </w:p>
    <w:p w14:paraId="5BC1FF4D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potwierdzi złożenie dokumentów/przesyłek (ofert/wniosków/innych) po pełnym zakończeniu</w:t>
      </w:r>
    </w:p>
    <w:p w14:paraId="3C6C15F3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transakcji wysyłki i zapisu przekazanych danych.</w:t>
      </w:r>
    </w:p>
    <w:p w14:paraId="306D041A" w14:textId="6275C286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3) Otwarcie ofert nastąpi w dniu </w:t>
      </w:r>
      <w:r w:rsidR="00B81C5E">
        <w:rPr>
          <w:color w:val="000000" w:themeColor="text1"/>
        </w:rPr>
        <w:t>2</w:t>
      </w:r>
      <w:r w:rsidR="007406FC">
        <w:rPr>
          <w:color w:val="000000" w:themeColor="text1"/>
        </w:rPr>
        <w:t>1</w:t>
      </w:r>
      <w:r w:rsidRPr="00291507">
        <w:rPr>
          <w:color w:val="000000" w:themeColor="text1"/>
        </w:rPr>
        <w:t>-1</w:t>
      </w:r>
      <w:r w:rsidR="00B81C5E">
        <w:rPr>
          <w:color w:val="000000" w:themeColor="text1"/>
        </w:rPr>
        <w:t>2</w:t>
      </w:r>
      <w:r w:rsidRPr="00291507">
        <w:rPr>
          <w:color w:val="000000" w:themeColor="text1"/>
        </w:rPr>
        <w:t>-2022r. o godz. 11:</w:t>
      </w:r>
      <w:r w:rsidR="00B81C5E">
        <w:rPr>
          <w:color w:val="000000" w:themeColor="text1"/>
        </w:rPr>
        <w:t>3</w:t>
      </w:r>
      <w:r w:rsidRPr="00291507">
        <w:rPr>
          <w:color w:val="000000" w:themeColor="text1"/>
        </w:rPr>
        <w:t>0</w:t>
      </w:r>
      <w:r w:rsidR="00914461" w:rsidRPr="00291507">
        <w:rPr>
          <w:color w:val="000000" w:themeColor="text1"/>
        </w:rPr>
        <w:t>.</w:t>
      </w:r>
    </w:p>
    <w:p w14:paraId="346FCEAB" w14:textId="6519C063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4) Otwarcie ofert następuje przy użyciu systemu teleinformatycznego, w przypadku awarii tego systemu,</w:t>
      </w:r>
      <w:r w:rsidR="00914461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która powoduje brak możliwości otwarcia ofert w terminie określonym przez zamawiającego, otwarcie</w:t>
      </w:r>
      <w:r w:rsidR="00914461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ofert następuje niezwłocznie po usunięciu awarii.</w:t>
      </w:r>
    </w:p>
    <w:p w14:paraId="405851C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5) Zamawiający, najpóźniej przed otwarciem ofert, udostępni na stronie internetowej prowadzonego</w:t>
      </w:r>
    </w:p>
    <w:p w14:paraId="17455EF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postępowania informację o kwocie, jaką zamierza przeznaczyć na sfinansowanie zamówienia.</w:t>
      </w:r>
    </w:p>
    <w:p w14:paraId="5B57E06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6) Zamawiający, niezwłocznie po otwarciu ofert, udostępnia na stronie internetowej prowadzonego</w:t>
      </w:r>
    </w:p>
    <w:p w14:paraId="55488045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postępowania informacje o:</w:t>
      </w:r>
    </w:p>
    <w:p w14:paraId="596DC16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nazwach albo imionach i nazwiskach oraz siedzibach lub miejscach prowadzonej działalności</w:t>
      </w:r>
    </w:p>
    <w:p w14:paraId="62A0E98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gospodarczej bądź miejscach zamieszkania wykonawców, których oferty zostały otwarte;</w:t>
      </w:r>
    </w:p>
    <w:p w14:paraId="522ABAFA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cenach zawartych w ofertach.</w:t>
      </w:r>
    </w:p>
    <w:p w14:paraId="4C53DCBD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3. Termin związania ofertą</w:t>
      </w:r>
    </w:p>
    <w:p w14:paraId="48482948" w14:textId="56E97EA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Wykonawca pozostaje związany ofertą do dnia </w:t>
      </w:r>
      <w:r w:rsidR="00B81C5E">
        <w:rPr>
          <w:color w:val="000000" w:themeColor="text1"/>
        </w:rPr>
        <w:t>2</w:t>
      </w:r>
      <w:r w:rsidR="007406FC">
        <w:rPr>
          <w:color w:val="000000" w:themeColor="text1"/>
        </w:rPr>
        <w:t>1</w:t>
      </w:r>
      <w:r w:rsidRPr="00291507">
        <w:rPr>
          <w:color w:val="000000" w:themeColor="text1"/>
        </w:rPr>
        <w:t>-</w:t>
      </w:r>
      <w:r w:rsidR="00B81C5E">
        <w:rPr>
          <w:color w:val="000000" w:themeColor="text1"/>
        </w:rPr>
        <w:t>01</w:t>
      </w:r>
      <w:r w:rsidRPr="00291507">
        <w:rPr>
          <w:color w:val="000000" w:themeColor="text1"/>
        </w:rPr>
        <w:t>-202</w:t>
      </w:r>
      <w:r w:rsidR="00B81C5E">
        <w:rPr>
          <w:color w:val="000000" w:themeColor="text1"/>
        </w:rPr>
        <w:t>3</w:t>
      </w:r>
      <w:r w:rsidRPr="00291507">
        <w:rPr>
          <w:color w:val="000000" w:themeColor="text1"/>
        </w:rPr>
        <w:t>r.</w:t>
      </w:r>
    </w:p>
    <w:p w14:paraId="3B6D8F58" w14:textId="2C636DF3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Bieg terminu związania ofertą rozpoczyna się wraz z upływem terminu składania ofert.</w:t>
      </w:r>
    </w:p>
    <w:p w14:paraId="7520FEAE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4. Opis kryteriów oceny ofert wraz z podaniem wag tych kryteriów i sposobu oceny ofert</w:t>
      </w:r>
    </w:p>
    <w:p w14:paraId="0DD73FA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Przy wyborze najkorzystniejszej oferty zamawiający będzie kierował się następującymi kryteriami</w:t>
      </w:r>
    </w:p>
    <w:p w14:paraId="15B135B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i odpowiadającymi im znaczeniami oraz w następujący sposób będzie oceniał spełnienie kryteriów:</w:t>
      </w:r>
    </w:p>
    <w:p w14:paraId="4A679895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Lp. Opis kryterium oceny Waga (%)</w:t>
      </w:r>
    </w:p>
    <w:p w14:paraId="03556ED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Cena (P1) 60 %</w:t>
      </w:r>
    </w:p>
    <w:p w14:paraId="7F88DD80" w14:textId="3A6EDCF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2) </w:t>
      </w:r>
      <w:r w:rsidR="00A34783" w:rsidRPr="00291507">
        <w:rPr>
          <w:color w:val="000000" w:themeColor="text1"/>
        </w:rPr>
        <w:t xml:space="preserve">Termin dostawy od złożenia </w:t>
      </w:r>
      <w:r w:rsidRPr="00291507">
        <w:rPr>
          <w:color w:val="000000" w:themeColor="text1"/>
        </w:rPr>
        <w:t>zamówie</w:t>
      </w:r>
      <w:r w:rsidR="00563A07" w:rsidRPr="00291507">
        <w:rPr>
          <w:color w:val="000000" w:themeColor="text1"/>
        </w:rPr>
        <w:t>nia</w:t>
      </w:r>
      <w:r w:rsidRPr="00291507">
        <w:rPr>
          <w:color w:val="000000" w:themeColor="text1"/>
        </w:rPr>
        <w:t xml:space="preserve"> (P2) 40 %</w:t>
      </w:r>
    </w:p>
    <w:p w14:paraId="40A683B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Razem (P) 100%</w:t>
      </w:r>
    </w:p>
    <w:p w14:paraId="4F17085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41A9140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Oferty będą oceniane metodą punktową w skali 100-punktowej.</w:t>
      </w:r>
    </w:p>
    <w:p w14:paraId="0E714EFF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Ad.1) Sposób obliczania punktów dla kryterium wymienionego w pkt „1) Cena” – (P1)</w:t>
      </w:r>
    </w:p>
    <w:p w14:paraId="3DAB679F" w14:textId="73EE2EAD" w:rsidR="00E36D38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color w:val="000000" w:themeColor="text1"/>
        </w:rPr>
        <w:lastRenderedPageBreak/>
        <w:t>Maksymalna liczba punktów możliwa do przydzielenia w toku oceny w obrębie danego kryterium, wynosi</w:t>
      </w:r>
      <w:r w:rsidR="00DC6E0B" w:rsidRPr="00291507">
        <w:rPr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60,00 pkt.</w:t>
      </w:r>
    </w:p>
    <w:p w14:paraId="138193C5" w14:textId="77777777" w:rsidR="000B390D" w:rsidRPr="00291507" w:rsidRDefault="000B390D" w:rsidP="00B74247">
      <w:pPr>
        <w:spacing w:line="240" w:lineRule="auto"/>
        <w:rPr>
          <w:b/>
          <w:bCs/>
          <w:color w:val="000000" w:themeColor="text1"/>
        </w:rPr>
      </w:pPr>
    </w:p>
    <w:p w14:paraId="1D754DD1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  <w:u w:val="single"/>
        </w:rPr>
      </w:pPr>
      <w:r w:rsidRPr="00291507">
        <w:rPr>
          <w:b/>
          <w:bCs/>
          <w:color w:val="000000" w:themeColor="text1"/>
          <w:u w:val="single"/>
        </w:rPr>
        <w:t>Waga – 60%</w:t>
      </w:r>
    </w:p>
    <w:p w14:paraId="38370E4A" w14:textId="663D285D" w:rsidR="0006519F" w:rsidRPr="00291507" w:rsidRDefault="00DC6E0B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                                          </w:t>
      </w:r>
      <w:r w:rsidR="0006519F" w:rsidRPr="00291507">
        <w:rPr>
          <w:color w:val="000000" w:themeColor="text1"/>
        </w:rPr>
        <w:t>Najniższa cena pośród ofert nieodrzuconych</w:t>
      </w:r>
    </w:p>
    <w:p w14:paraId="332BEBAD" w14:textId="7A609FD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Wartość punktowa P1 = -------------------------------------------</w:t>
      </w:r>
      <w:r w:rsidR="00DC6E0B" w:rsidRPr="00291507">
        <w:rPr>
          <w:color w:val="000000" w:themeColor="text1"/>
        </w:rPr>
        <w:t>-------------</w:t>
      </w:r>
      <w:r w:rsidRPr="00291507">
        <w:rPr>
          <w:color w:val="000000" w:themeColor="text1"/>
        </w:rPr>
        <w:t xml:space="preserve"> x 100 x waga</w:t>
      </w:r>
    </w:p>
    <w:p w14:paraId="36FD0791" w14:textId="53FDFECF" w:rsidR="0006519F" w:rsidRPr="00291507" w:rsidRDefault="00DC6E0B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                                                     </w:t>
      </w:r>
      <w:r w:rsidR="0006519F" w:rsidRPr="00291507">
        <w:rPr>
          <w:color w:val="000000" w:themeColor="text1"/>
        </w:rPr>
        <w:t>Cena (brutto) badanej oferty</w:t>
      </w:r>
    </w:p>
    <w:p w14:paraId="0497B10E" w14:textId="226A030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Oferty będą oceniane w odniesieniu do najkorzystniejszych warunków przedstawionych przez wykonawców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zakresie kryterium. Oferta wypełniająca w najwyższym stopniu wymagania określone w kryterium otrzyma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maksymalną ilość punktów. Pozostałym wykonawcom, spełniającym wymagania kryterialne, przypisana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zostanie odpowiednio mniejsza (proporcjonalnie mniejsza) liczba punktów.</w:t>
      </w:r>
    </w:p>
    <w:p w14:paraId="4704F857" w14:textId="631C90B8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 xml:space="preserve">Ad.2) Sposób obliczania punktów dla kryterium wymienionego w pkt „2) </w:t>
      </w:r>
      <w:r w:rsidR="00563A07" w:rsidRPr="00291507">
        <w:rPr>
          <w:b/>
          <w:bCs/>
          <w:color w:val="000000" w:themeColor="text1"/>
        </w:rPr>
        <w:t>Termin dostawy od złożenia</w:t>
      </w:r>
      <w:r w:rsidRPr="00291507">
        <w:rPr>
          <w:b/>
          <w:bCs/>
          <w:color w:val="000000" w:themeColor="text1"/>
        </w:rPr>
        <w:t xml:space="preserve"> zamówie</w:t>
      </w:r>
      <w:r w:rsidR="00563A07" w:rsidRPr="00291507">
        <w:rPr>
          <w:b/>
          <w:bCs/>
          <w:color w:val="000000" w:themeColor="text1"/>
        </w:rPr>
        <w:t>nia</w:t>
      </w:r>
      <w:r w:rsidR="00DC6E0B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” – (P2)</w:t>
      </w:r>
    </w:p>
    <w:p w14:paraId="24B809C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Maksymalna liczba punktów możliwa do przydzielenia w toku oceny w obrębie danego kryterium,</w:t>
      </w:r>
    </w:p>
    <w:p w14:paraId="435B1D6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wynosi </w:t>
      </w:r>
      <w:r w:rsidRPr="00291507">
        <w:rPr>
          <w:b/>
          <w:bCs/>
          <w:color w:val="000000" w:themeColor="text1"/>
        </w:rPr>
        <w:t>40,00 pkt.</w:t>
      </w:r>
    </w:p>
    <w:p w14:paraId="19832480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  <w:u w:val="single"/>
        </w:rPr>
      </w:pPr>
      <w:r w:rsidRPr="00291507">
        <w:rPr>
          <w:b/>
          <w:bCs/>
          <w:color w:val="000000" w:themeColor="text1"/>
          <w:u w:val="single"/>
        </w:rPr>
        <w:t>Waga – 40%</w:t>
      </w:r>
    </w:p>
    <w:p w14:paraId="571C0B8E" w14:textId="57724BD6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Dla kryterium „</w:t>
      </w:r>
      <w:r w:rsidR="00563A07" w:rsidRPr="00291507">
        <w:rPr>
          <w:color w:val="000000" w:themeColor="text1"/>
        </w:rPr>
        <w:t>Termin dostawy od złożenia</w:t>
      </w:r>
      <w:r w:rsidRPr="00291507">
        <w:rPr>
          <w:color w:val="000000" w:themeColor="text1"/>
        </w:rPr>
        <w:t xml:space="preserve"> zamówie</w:t>
      </w:r>
      <w:r w:rsidR="00563A07" w:rsidRPr="00291507">
        <w:rPr>
          <w:color w:val="000000" w:themeColor="text1"/>
        </w:rPr>
        <w:t>nia</w:t>
      </w:r>
      <w:r w:rsidRPr="00291507">
        <w:rPr>
          <w:color w:val="000000" w:themeColor="text1"/>
        </w:rPr>
        <w:t>” punkty zostaną przyznane w następujący sposób:</w:t>
      </w:r>
    </w:p>
    <w:p w14:paraId="561F60AC" w14:textId="1D307B95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wykonawca, który zadeklaruje maksymalny czas dostarczenia zamówie</w:t>
      </w:r>
      <w:r w:rsidR="00563A07" w:rsidRPr="00291507">
        <w:rPr>
          <w:color w:val="000000" w:themeColor="text1"/>
        </w:rPr>
        <w:t>nia</w:t>
      </w:r>
      <w:r w:rsidRPr="00291507">
        <w:rPr>
          <w:color w:val="000000" w:themeColor="text1"/>
        </w:rPr>
        <w:t xml:space="preserve"> w terminie </w:t>
      </w:r>
      <w:r w:rsidR="00563A07" w:rsidRPr="00291507">
        <w:rPr>
          <w:color w:val="000000" w:themeColor="text1"/>
        </w:rPr>
        <w:t>3</w:t>
      </w:r>
      <w:r w:rsidRPr="00291507">
        <w:rPr>
          <w:color w:val="000000" w:themeColor="text1"/>
        </w:rPr>
        <w:t xml:space="preserve"> dni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otrzyma </w:t>
      </w:r>
      <w:r w:rsidR="00563A07" w:rsidRPr="00291507">
        <w:rPr>
          <w:color w:val="000000" w:themeColor="text1"/>
        </w:rPr>
        <w:t>20</w:t>
      </w:r>
      <w:r w:rsidRPr="00291507">
        <w:rPr>
          <w:color w:val="000000" w:themeColor="text1"/>
        </w:rPr>
        <w:t xml:space="preserve"> pkt,</w:t>
      </w:r>
    </w:p>
    <w:p w14:paraId="1F520013" w14:textId="1FC6704B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wykonawca, który zadeklaruje skrócony czas dostarczenia zamówie</w:t>
      </w:r>
      <w:r w:rsidR="00563A07" w:rsidRPr="00291507">
        <w:rPr>
          <w:color w:val="000000" w:themeColor="text1"/>
        </w:rPr>
        <w:t>nia</w:t>
      </w:r>
      <w:r w:rsidRPr="00291507">
        <w:rPr>
          <w:color w:val="000000" w:themeColor="text1"/>
        </w:rPr>
        <w:t xml:space="preserve"> tj. w terminie </w:t>
      </w:r>
      <w:r w:rsidR="00563A07" w:rsidRPr="00291507">
        <w:rPr>
          <w:color w:val="000000" w:themeColor="text1"/>
        </w:rPr>
        <w:t>2</w:t>
      </w:r>
      <w:r w:rsidRPr="00291507">
        <w:rPr>
          <w:color w:val="000000" w:themeColor="text1"/>
        </w:rPr>
        <w:t xml:space="preserve"> dni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otrzyma </w:t>
      </w:r>
      <w:r w:rsidR="00563A07" w:rsidRPr="00291507">
        <w:rPr>
          <w:color w:val="000000" w:themeColor="text1"/>
        </w:rPr>
        <w:t>3</w:t>
      </w:r>
      <w:r w:rsidRPr="00291507">
        <w:rPr>
          <w:color w:val="000000" w:themeColor="text1"/>
        </w:rPr>
        <w:t>0 pkt</w:t>
      </w:r>
      <w:r w:rsidR="00563A07" w:rsidRPr="00291507">
        <w:rPr>
          <w:color w:val="000000" w:themeColor="text1"/>
        </w:rPr>
        <w:t>,</w:t>
      </w:r>
    </w:p>
    <w:p w14:paraId="33C46D3C" w14:textId="21A1AA94" w:rsidR="00563A07" w:rsidRPr="00291507" w:rsidRDefault="00563A07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c) wykonawca, który zadeklaruje skrócony czas dostarczenia zamówienia tj. w terminie 1 dzień otrzyma 40 pkt,</w:t>
      </w:r>
    </w:p>
    <w:p w14:paraId="27D98A82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UWAGA!</w:t>
      </w:r>
    </w:p>
    <w:p w14:paraId="0097EC6E" w14:textId="25442DDD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Brak wskazania w ofercie jakiegokolwiek czasu dostarczenia zamówie</w:t>
      </w:r>
      <w:r w:rsidR="00563A07" w:rsidRPr="00291507">
        <w:rPr>
          <w:b/>
          <w:bCs/>
          <w:color w:val="000000" w:themeColor="text1"/>
        </w:rPr>
        <w:t>nia</w:t>
      </w:r>
      <w:r w:rsidRPr="00291507">
        <w:rPr>
          <w:b/>
          <w:bCs/>
          <w:color w:val="000000" w:themeColor="text1"/>
        </w:rPr>
        <w:t>, wskazanie innego</w:t>
      </w:r>
      <w:r w:rsidR="00DC6E0B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czasu dostarczenia zamówie</w:t>
      </w:r>
      <w:r w:rsidR="00563A07" w:rsidRPr="00291507">
        <w:rPr>
          <w:b/>
          <w:bCs/>
          <w:color w:val="000000" w:themeColor="text1"/>
        </w:rPr>
        <w:t>nia</w:t>
      </w:r>
      <w:r w:rsidRPr="00291507">
        <w:rPr>
          <w:b/>
          <w:bCs/>
          <w:color w:val="000000" w:themeColor="text1"/>
        </w:rPr>
        <w:t xml:space="preserve"> niż </w:t>
      </w:r>
      <w:r w:rsidR="00563A07" w:rsidRPr="00291507">
        <w:rPr>
          <w:b/>
          <w:bCs/>
          <w:color w:val="000000" w:themeColor="text1"/>
        </w:rPr>
        <w:t>1,2</w:t>
      </w:r>
      <w:r w:rsidRPr="00291507">
        <w:rPr>
          <w:b/>
          <w:bCs/>
          <w:color w:val="000000" w:themeColor="text1"/>
        </w:rPr>
        <w:t xml:space="preserve"> lub </w:t>
      </w:r>
      <w:r w:rsidR="00563A07" w:rsidRPr="00291507">
        <w:rPr>
          <w:b/>
          <w:bCs/>
          <w:color w:val="000000" w:themeColor="text1"/>
        </w:rPr>
        <w:t>3</w:t>
      </w:r>
      <w:r w:rsidRPr="00291507">
        <w:rPr>
          <w:b/>
          <w:bCs/>
          <w:color w:val="000000" w:themeColor="text1"/>
        </w:rPr>
        <w:t xml:space="preserve"> dni uznane zostanie przez zamawiającego jako</w:t>
      </w:r>
      <w:r w:rsidR="00DC6E0B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zaoferowanie przez wykonawcę maksymalnego czasu dostarczenia zamówie</w:t>
      </w:r>
      <w:r w:rsidR="00563A07" w:rsidRPr="00291507">
        <w:rPr>
          <w:b/>
          <w:bCs/>
          <w:color w:val="000000" w:themeColor="text1"/>
        </w:rPr>
        <w:t>nia</w:t>
      </w:r>
      <w:r w:rsidRPr="00291507">
        <w:rPr>
          <w:b/>
          <w:bCs/>
          <w:color w:val="000000" w:themeColor="text1"/>
        </w:rPr>
        <w:t xml:space="preserve">, tj. </w:t>
      </w:r>
      <w:r w:rsidR="00563A07" w:rsidRPr="00291507">
        <w:rPr>
          <w:b/>
          <w:bCs/>
          <w:color w:val="000000" w:themeColor="text1"/>
        </w:rPr>
        <w:t>3</w:t>
      </w:r>
      <w:r w:rsidRPr="00291507">
        <w:rPr>
          <w:b/>
          <w:bCs/>
          <w:color w:val="000000" w:themeColor="text1"/>
        </w:rPr>
        <w:t xml:space="preserve"> dni.</w:t>
      </w:r>
    </w:p>
    <w:p w14:paraId="7DCB9E24" w14:textId="3A426E12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Kryterium czas dostarczenia zamówie</w:t>
      </w:r>
      <w:r w:rsidR="00563A07" w:rsidRPr="00291507">
        <w:rPr>
          <w:b/>
          <w:bCs/>
          <w:color w:val="000000" w:themeColor="text1"/>
        </w:rPr>
        <w:t>nia</w:t>
      </w:r>
      <w:r w:rsidRPr="00291507">
        <w:rPr>
          <w:b/>
          <w:bCs/>
          <w:color w:val="000000" w:themeColor="text1"/>
        </w:rPr>
        <w:t>, będzie rozpatrywane na podstawie oświadczenia</w:t>
      </w:r>
      <w:r w:rsidR="00DC6E0B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wykonawcy złożonego w pkt 1 Formularza ofertowego</w:t>
      </w:r>
      <w:r w:rsidR="00994FC5" w:rsidRPr="00291507">
        <w:rPr>
          <w:b/>
          <w:bCs/>
          <w:color w:val="000000" w:themeColor="text1"/>
        </w:rPr>
        <w:t xml:space="preserve"> (załącznik nr 1)</w:t>
      </w:r>
      <w:r w:rsidRPr="00291507">
        <w:rPr>
          <w:b/>
          <w:bCs/>
          <w:color w:val="000000" w:themeColor="text1"/>
        </w:rPr>
        <w:t>.</w:t>
      </w:r>
    </w:p>
    <w:p w14:paraId="077ED55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200C9DA0" w14:textId="3DA7426D" w:rsidR="0006519F" w:rsidRPr="00A40789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Łączna wartość punktowa zostanie obliczona poprzez zsumowanie wartości:</w:t>
      </w:r>
    </w:p>
    <w:p w14:paraId="1F07D912" w14:textId="43A3484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 = wartość punktowa (Cena – P1) + wartość punktowa (Czas dostarczenia zamówie</w:t>
      </w:r>
      <w:r w:rsidR="00563A07" w:rsidRPr="00291507">
        <w:rPr>
          <w:color w:val="000000" w:themeColor="text1"/>
        </w:rPr>
        <w:t>nia</w:t>
      </w:r>
      <w:r w:rsidRPr="00291507">
        <w:rPr>
          <w:color w:val="000000" w:themeColor="text1"/>
        </w:rPr>
        <w:t xml:space="preserve"> – P2).</w:t>
      </w:r>
    </w:p>
    <w:p w14:paraId="0B1F4821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5. Projektowane postanowienia umowy w sprawie zamówienia publicznego, które zostaną</w:t>
      </w:r>
    </w:p>
    <w:p w14:paraId="1E1666AB" w14:textId="2A13CBCC" w:rsidR="0006519F" w:rsidRPr="00291507" w:rsidRDefault="0006519F" w:rsidP="00B42DA4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wprowadzone do umowy w sprawie zamówienia publicznego</w:t>
      </w:r>
    </w:p>
    <w:p w14:paraId="5C6D7647" w14:textId="43592260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Projektowane postanowienia umowy stanowią </w:t>
      </w:r>
      <w:r w:rsidRPr="00291507">
        <w:rPr>
          <w:b/>
          <w:bCs/>
          <w:color w:val="000000" w:themeColor="text1"/>
        </w:rPr>
        <w:t xml:space="preserve">załącznik nr </w:t>
      </w:r>
      <w:r w:rsidR="00E41AA2" w:rsidRPr="00291507">
        <w:rPr>
          <w:b/>
          <w:bCs/>
          <w:color w:val="000000" w:themeColor="text1"/>
        </w:rPr>
        <w:t>1</w:t>
      </w:r>
      <w:r w:rsidR="004C670F" w:rsidRPr="00291507">
        <w:rPr>
          <w:b/>
          <w:bCs/>
          <w:color w:val="000000" w:themeColor="text1"/>
        </w:rPr>
        <w:t>2</w:t>
      </w:r>
      <w:r w:rsidRPr="00291507">
        <w:rPr>
          <w:b/>
          <w:bCs/>
          <w:color w:val="000000" w:themeColor="text1"/>
        </w:rPr>
        <w:t xml:space="preserve"> do SWZ</w:t>
      </w:r>
      <w:r w:rsidRPr="00291507">
        <w:rPr>
          <w:color w:val="000000" w:themeColor="text1"/>
        </w:rPr>
        <w:t>.</w:t>
      </w:r>
    </w:p>
    <w:p w14:paraId="6E5F588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Złożenie oferty jest jednoznaczne z akceptacją przez wykonawcę projektowanych postanowień umowy.</w:t>
      </w:r>
    </w:p>
    <w:p w14:paraId="5AD54CD3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6. Zabezpieczenie należytego wykonania umowy</w:t>
      </w:r>
    </w:p>
    <w:p w14:paraId="43F123A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 dotyczy.</w:t>
      </w:r>
    </w:p>
    <w:p w14:paraId="14F09D53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7. Informacje o formalnościach, jakie muszą zostać dopełnione po wyborze oferty w celu zawarcia</w:t>
      </w:r>
    </w:p>
    <w:p w14:paraId="6DD037B7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umowy w sprawie zamówienia publicznego</w:t>
      </w:r>
    </w:p>
    <w:p w14:paraId="710EAC40" w14:textId="702FB44C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Zamawiający poinformuje wykonawcę, któremu zostanie udzielone zamówienie, o miejscu i terminie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zawarcia umowy.</w:t>
      </w:r>
    </w:p>
    <w:p w14:paraId="3766DBAF" w14:textId="26FBF763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2) Wykonawca przed zawarciem umowy poda wszelkie informacje niezbędne do wypełnienia treści umowy na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wezwanie zamawiającego:</w:t>
      </w:r>
    </w:p>
    <w:p w14:paraId="0006905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§ 6 ust. 2 projektu umowy:</w:t>
      </w:r>
    </w:p>
    <w:p w14:paraId="2FBEA474" w14:textId="64F919FF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„ 2. Osobą odpowiedzialną za realizację postanowień umowy oraz umocowaną do podpisywania protokołu</w:t>
      </w:r>
      <w:r w:rsidR="00563A0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zdawczo-odbiorczego ze strony wykonawcy jest </w:t>
      </w:r>
      <w:r w:rsidR="00E36D38" w:rsidRPr="00291507">
        <w:rPr>
          <w:color w:val="000000" w:themeColor="text1"/>
        </w:rPr>
        <w:t xml:space="preserve">Katarzyna </w:t>
      </w:r>
      <w:proofErr w:type="spellStart"/>
      <w:r w:rsidR="00E36D38" w:rsidRPr="00291507">
        <w:rPr>
          <w:color w:val="000000" w:themeColor="text1"/>
        </w:rPr>
        <w:t>Imiołczyk</w:t>
      </w:r>
      <w:proofErr w:type="spellEnd"/>
      <w:r w:rsidRPr="00291507">
        <w:rPr>
          <w:color w:val="000000" w:themeColor="text1"/>
        </w:rPr>
        <w:t xml:space="preserve">, tel. </w:t>
      </w:r>
      <w:r w:rsidR="00E36D38" w:rsidRPr="00291507">
        <w:rPr>
          <w:rFonts w:cstheme="minorHAnsi"/>
          <w:color w:val="000000" w:themeColor="text1"/>
        </w:rPr>
        <w:t>tel. 34 356-40-04 wew. 317</w:t>
      </w:r>
      <w:r w:rsidRPr="00291507">
        <w:rPr>
          <w:color w:val="000000" w:themeColor="text1"/>
        </w:rPr>
        <w:t>, mail</w:t>
      </w:r>
      <w:r w:rsidR="001D726A" w:rsidRPr="00291507">
        <w:rPr>
          <w:color w:val="000000" w:themeColor="text1"/>
        </w:rPr>
        <w:t>:</w:t>
      </w:r>
      <w:r w:rsidRPr="00291507">
        <w:rPr>
          <w:color w:val="000000" w:themeColor="text1"/>
        </w:rPr>
        <w:t xml:space="preserve"> </w:t>
      </w:r>
      <w:r w:rsidR="001D726A" w:rsidRPr="00291507">
        <w:rPr>
          <w:color w:val="000000" w:themeColor="text1"/>
        </w:rPr>
        <w:t>dietetyk@dpskombatant.pl</w:t>
      </w:r>
      <w:r w:rsidRPr="00291507">
        <w:rPr>
          <w:color w:val="000000" w:themeColor="text1"/>
        </w:rPr>
        <w:t>”</w:t>
      </w:r>
    </w:p>
    <w:p w14:paraId="3FB7C47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3) Jeżeli zostanie wybrana oferta wykonawców wspólnie ubiegających się o udzielenie zamówienia,</w:t>
      </w:r>
    </w:p>
    <w:p w14:paraId="07F8ADB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może żądać przed zawarciem umowy w sprawie zamówienia publicznego kopii umowy</w:t>
      </w:r>
    </w:p>
    <w:p w14:paraId="4306AA95" w14:textId="4156A97C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regulującej współpracę tych wykonawców, w której m.in. zostanie określony pełnomocnik uprawniony</w:t>
      </w:r>
      <w:r w:rsidR="00563A0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do kontaktów z zamawiającym oraz do wystawiania dokumentów związanych z płatnościami, przy czym</w:t>
      </w:r>
      <w:r w:rsidR="00563A0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termin, na jaki została zawarta umowa, nie może być krótszy niż termin realizacji zamówienia.</w:t>
      </w:r>
    </w:p>
    <w:p w14:paraId="71CAEFAA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4) Niedopełnienie powyższych formalności przez wybranego wykonawcę będzie potraktowane przez</w:t>
      </w:r>
    </w:p>
    <w:p w14:paraId="11594F4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zamawiającego jako niemożność zawarcia umowy w sprawie zamówienia publicznego z przyczyn leżących</w:t>
      </w:r>
    </w:p>
    <w:p w14:paraId="2A43672E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 stronie wykonawcy.</w:t>
      </w:r>
    </w:p>
    <w:p w14:paraId="76DA2A5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4D6C6F4A" w14:textId="284C107F" w:rsidR="00563A07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Załączniki do SWZ:</w:t>
      </w:r>
    </w:p>
    <w:p w14:paraId="7702361D" w14:textId="77777777" w:rsidR="00563A07" w:rsidRPr="00291507" w:rsidRDefault="00563A07" w:rsidP="00B74247">
      <w:pPr>
        <w:spacing w:line="240" w:lineRule="auto"/>
        <w:rPr>
          <w:color w:val="000000" w:themeColor="text1"/>
        </w:rPr>
      </w:pPr>
    </w:p>
    <w:p w14:paraId="3605D274" w14:textId="77777777" w:rsidR="0006519F" w:rsidRPr="00291507" w:rsidRDefault="0006519F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1 – Formularz ofertowy</w:t>
      </w:r>
    </w:p>
    <w:p w14:paraId="6894690F" w14:textId="4976E67B" w:rsidR="00B74247" w:rsidRPr="00291507" w:rsidRDefault="000B390D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2 - Opis przedmiotu zamówienia</w:t>
      </w:r>
    </w:p>
    <w:p w14:paraId="7174D219" w14:textId="7C743C69" w:rsidR="000B390D" w:rsidRPr="00291507" w:rsidRDefault="000B390D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2a - Formularz cenowy</w:t>
      </w:r>
    </w:p>
    <w:p w14:paraId="5677A0C2" w14:textId="3A2CED32" w:rsidR="0006519F" w:rsidRPr="00291507" w:rsidRDefault="0006519F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3 – Oświadczenie o niepodleganiu wykluczeniu w postępowaniu</w:t>
      </w:r>
    </w:p>
    <w:p w14:paraId="465F28B7" w14:textId="77777777" w:rsidR="0006519F" w:rsidRPr="00291507" w:rsidRDefault="0006519F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4 – Oświadczenie o spełnianiu warunków udziału w postępowaniu</w:t>
      </w:r>
    </w:p>
    <w:p w14:paraId="4BA9C015" w14:textId="77777777" w:rsidR="0006519F" w:rsidRPr="00291507" w:rsidRDefault="0006519F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5 – Oświadczenie podmiotu udostępniającego zasoby</w:t>
      </w:r>
    </w:p>
    <w:p w14:paraId="4A3ACA08" w14:textId="7CA385E6" w:rsidR="0006519F" w:rsidRPr="00291507" w:rsidRDefault="0006519F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6 – Zobowiązanie do oddania wykonawcy do dyspozycji niezbędnych zasobów</w:t>
      </w:r>
    </w:p>
    <w:p w14:paraId="4C657E08" w14:textId="77777777" w:rsidR="0006519F" w:rsidRPr="00291507" w:rsidRDefault="0006519F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7 – Oświadczenie wykonawców wspólnie ubiegających się o udzielenie zamówienia</w:t>
      </w:r>
    </w:p>
    <w:p w14:paraId="51FF27A3" w14:textId="77777777" w:rsidR="00B74247" w:rsidRPr="00291507" w:rsidRDefault="00B74247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8 – Klauzula informacyjna z art. 13 RODO</w:t>
      </w:r>
    </w:p>
    <w:p w14:paraId="63C60904" w14:textId="4CC75645" w:rsidR="006E5F0E" w:rsidRPr="00291507" w:rsidRDefault="001D4816" w:rsidP="006E5F0E">
      <w:pPr>
        <w:pStyle w:val="Bezodstpw"/>
        <w:spacing w:line="360" w:lineRule="auto"/>
        <w:rPr>
          <w:rFonts w:cstheme="minorHAnsi"/>
          <w:color w:val="000000" w:themeColor="text1"/>
        </w:rPr>
      </w:pPr>
      <w:bookmarkStart w:id="2" w:name="_Hlk119450253"/>
      <w:r w:rsidRPr="00291507">
        <w:rPr>
          <w:color w:val="000000" w:themeColor="text1"/>
        </w:rPr>
        <w:lastRenderedPageBreak/>
        <w:t xml:space="preserve">Załącznik nr 9 – </w:t>
      </w:r>
      <w:r w:rsidRPr="00291507">
        <w:rPr>
          <w:rFonts w:cstheme="minorHAnsi"/>
          <w:color w:val="000000" w:themeColor="text1"/>
        </w:rPr>
        <w:t>Oświadczenie wykonawcy, o braku przynależności do tej samej grupy kapitałowej</w:t>
      </w:r>
    </w:p>
    <w:p w14:paraId="6B9FADF9" w14:textId="38559907" w:rsidR="006E5F0E" w:rsidRPr="00291507" w:rsidRDefault="006E5F0E" w:rsidP="006E5F0E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291507">
        <w:rPr>
          <w:color w:val="000000" w:themeColor="text1"/>
        </w:rPr>
        <w:t xml:space="preserve">Załącznik nr 10 – </w:t>
      </w:r>
      <w:r w:rsidRPr="00291507">
        <w:rPr>
          <w:rFonts w:cstheme="minorHAnsi"/>
          <w:color w:val="000000" w:themeColor="text1"/>
        </w:rPr>
        <w:t>Oświadczenie w zakresie przeciwdziałania agresji na Ukrainie</w:t>
      </w:r>
    </w:p>
    <w:p w14:paraId="6335834B" w14:textId="77A7D296" w:rsidR="00A766F9" w:rsidRPr="00291507" w:rsidRDefault="00A766F9" w:rsidP="00A766F9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291507">
        <w:rPr>
          <w:color w:val="000000" w:themeColor="text1"/>
        </w:rPr>
        <w:t>Załącznik nr 11 –</w:t>
      </w:r>
      <w:r w:rsidR="004C670F" w:rsidRPr="00291507">
        <w:rPr>
          <w:rFonts w:cstheme="minorHAnsi"/>
          <w:color w:val="000000" w:themeColor="text1"/>
        </w:rPr>
        <w:t xml:space="preserve"> W</w:t>
      </w:r>
      <w:r w:rsidRPr="00291507">
        <w:rPr>
          <w:rFonts w:cstheme="minorHAnsi"/>
          <w:color w:val="000000" w:themeColor="text1"/>
        </w:rPr>
        <w:t>ykaz dostaw</w:t>
      </w:r>
    </w:p>
    <w:p w14:paraId="294A2645" w14:textId="6066B818" w:rsidR="00DB5508" w:rsidRPr="00291507" w:rsidRDefault="00DB5508" w:rsidP="00DB5508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291507">
        <w:rPr>
          <w:color w:val="000000" w:themeColor="text1"/>
        </w:rPr>
        <w:t xml:space="preserve">Załącznik nr 12 – </w:t>
      </w:r>
      <w:r w:rsidR="004C670F" w:rsidRPr="00291507">
        <w:rPr>
          <w:color w:val="000000" w:themeColor="text1"/>
        </w:rPr>
        <w:t>Projekt umowy</w:t>
      </w:r>
    </w:p>
    <w:p w14:paraId="3DA3BF38" w14:textId="77777777" w:rsidR="00DB5508" w:rsidRPr="00291507" w:rsidRDefault="00DB5508" w:rsidP="00A766F9">
      <w:pPr>
        <w:pStyle w:val="Bezodstpw"/>
        <w:spacing w:line="360" w:lineRule="auto"/>
        <w:rPr>
          <w:rFonts w:cstheme="minorHAnsi"/>
          <w:color w:val="000000" w:themeColor="text1"/>
        </w:rPr>
      </w:pPr>
    </w:p>
    <w:p w14:paraId="46DC8606" w14:textId="77777777" w:rsidR="00A766F9" w:rsidRPr="00291507" w:rsidRDefault="00A766F9" w:rsidP="006E5F0E">
      <w:pPr>
        <w:pStyle w:val="Bezodstpw"/>
        <w:spacing w:line="360" w:lineRule="auto"/>
        <w:rPr>
          <w:rFonts w:cstheme="minorHAnsi"/>
          <w:color w:val="000000" w:themeColor="text1"/>
        </w:rPr>
      </w:pPr>
    </w:p>
    <w:p w14:paraId="1385A069" w14:textId="77777777" w:rsidR="006E5F0E" w:rsidRPr="00291507" w:rsidRDefault="006E5F0E" w:rsidP="006E5F0E">
      <w:pPr>
        <w:pStyle w:val="Bezodstpw"/>
        <w:spacing w:line="360" w:lineRule="auto"/>
        <w:rPr>
          <w:rFonts w:cstheme="minorHAnsi"/>
          <w:color w:val="000000" w:themeColor="text1"/>
        </w:rPr>
      </w:pPr>
    </w:p>
    <w:bookmarkEnd w:id="2"/>
    <w:p w14:paraId="43CA0ED2" w14:textId="123E795D" w:rsidR="006E5F0E" w:rsidRPr="00291507" w:rsidRDefault="006E5F0E" w:rsidP="006E5F0E">
      <w:pPr>
        <w:pStyle w:val="Bezodstpw"/>
        <w:spacing w:line="360" w:lineRule="auto"/>
        <w:rPr>
          <w:color w:val="000000" w:themeColor="text1"/>
        </w:rPr>
      </w:pPr>
    </w:p>
    <w:p w14:paraId="01C2A9F3" w14:textId="77777777" w:rsidR="000B390D" w:rsidRPr="00291507" w:rsidRDefault="000B390D" w:rsidP="006E5F0E">
      <w:pPr>
        <w:pStyle w:val="Bezodstpw"/>
        <w:spacing w:line="360" w:lineRule="auto"/>
        <w:rPr>
          <w:color w:val="000000" w:themeColor="text1"/>
        </w:rPr>
      </w:pPr>
    </w:p>
    <w:p w14:paraId="35662B40" w14:textId="77777777" w:rsidR="00B74247" w:rsidRPr="00291507" w:rsidRDefault="00B74247" w:rsidP="006E5F0E">
      <w:pPr>
        <w:pStyle w:val="Bezodstpw"/>
        <w:spacing w:line="360" w:lineRule="auto"/>
        <w:rPr>
          <w:color w:val="000000" w:themeColor="text1"/>
        </w:rPr>
      </w:pPr>
    </w:p>
    <w:p w14:paraId="3502CA67" w14:textId="77777777" w:rsidR="00B74247" w:rsidRPr="00291507" w:rsidRDefault="00B74247" w:rsidP="006E5F0E">
      <w:pPr>
        <w:pStyle w:val="Bezodstpw"/>
        <w:spacing w:line="360" w:lineRule="auto"/>
        <w:rPr>
          <w:color w:val="000000" w:themeColor="text1"/>
        </w:rPr>
      </w:pPr>
    </w:p>
    <w:p w14:paraId="720A19A7" w14:textId="088702C6" w:rsidR="00563A07" w:rsidRPr="00291507" w:rsidRDefault="00563A07" w:rsidP="00B74247">
      <w:pPr>
        <w:spacing w:line="240" w:lineRule="auto"/>
        <w:rPr>
          <w:color w:val="000000" w:themeColor="text1"/>
        </w:rPr>
      </w:pPr>
    </w:p>
    <w:p w14:paraId="1FB98098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 xml:space="preserve">Sporządził: </w:t>
      </w:r>
    </w:p>
    <w:p w14:paraId="2A870B08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19BEF425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>Marek Rupik</w:t>
      </w:r>
    </w:p>
    <w:p w14:paraId="4DA8F8CC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>St. insp. ds. adm. i gosp.</w:t>
      </w:r>
    </w:p>
    <w:p w14:paraId="665D7D47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2B9BFE76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1A7DBD67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64D7C54C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4B8ED3E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05724E4D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D328D3C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6760DF2E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 xml:space="preserve">Zatwierdziła: </w:t>
      </w:r>
    </w:p>
    <w:p w14:paraId="0A5EE43F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7566F404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09AC20F6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>…………………………</w:t>
      </w:r>
    </w:p>
    <w:p w14:paraId="3E821702" w14:textId="77777777" w:rsidR="00563A07" w:rsidRPr="00291507" w:rsidRDefault="00563A07" w:rsidP="00B74247">
      <w:pPr>
        <w:spacing w:line="240" w:lineRule="auto"/>
        <w:rPr>
          <w:color w:val="000000" w:themeColor="text1"/>
        </w:rPr>
      </w:pPr>
    </w:p>
    <w:sectPr w:rsidR="00563A07" w:rsidRPr="0029150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FA9F" w14:textId="77777777" w:rsidR="00215942" w:rsidRDefault="00215942" w:rsidP="00215942">
      <w:pPr>
        <w:spacing w:after="0" w:line="240" w:lineRule="auto"/>
      </w:pPr>
      <w:r>
        <w:separator/>
      </w:r>
    </w:p>
  </w:endnote>
  <w:endnote w:type="continuationSeparator" w:id="0">
    <w:p w14:paraId="01A4D289" w14:textId="77777777" w:rsidR="00215942" w:rsidRDefault="00215942" w:rsidP="0021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7887348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268845A" w14:textId="5916779E" w:rsidR="00E05BAA" w:rsidRPr="00E05BAA" w:rsidRDefault="00E05BAA">
        <w:pPr>
          <w:pStyle w:val="Stopka"/>
          <w:rPr>
            <w:sz w:val="18"/>
            <w:szCs w:val="18"/>
          </w:rPr>
        </w:pPr>
        <w:r w:rsidRPr="00E05BAA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E05BAA">
          <w:rPr>
            <w:rFonts w:eastAsiaTheme="minorEastAsia" w:cs="Times New Roman"/>
            <w:sz w:val="18"/>
            <w:szCs w:val="18"/>
          </w:rPr>
          <w:fldChar w:fldCharType="begin"/>
        </w:r>
        <w:r w:rsidRPr="00E05BAA">
          <w:rPr>
            <w:sz w:val="18"/>
            <w:szCs w:val="18"/>
          </w:rPr>
          <w:instrText>PAGE    \* MERGEFORMAT</w:instrText>
        </w:r>
        <w:r w:rsidRPr="00E05BAA">
          <w:rPr>
            <w:rFonts w:eastAsiaTheme="minorEastAsia" w:cs="Times New Roman"/>
            <w:sz w:val="18"/>
            <w:szCs w:val="18"/>
          </w:rPr>
          <w:fldChar w:fldCharType="separate"/>
        </w:r>
        <w:r w:rsidRPr="00E05BAA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E05BAA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3AC68182" w14:textId="77777777" w:rsidR="00E05BAA" w:rsidRDefault="00E05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9358" w14:textId="77777777" w:rsidR="00215942" w:rsidRDefault="00215942" w:rsidP="00215942">
      <w:pPr>
        <w:spacing w:after="0" w:line="240" w:lineRule="auto"/>
      </w:pPr>
      <w:r>
        <w:separator/>
      </w:r>
    </w:p>
  </w:footnote>
  <w:footnote w:type="continuationSeparator" w:id="0">
    <w:p w14:paraId="051C0E55" w14:textId="77777777" w:rsidR="00215942" w:rsidRDefault="00215942" w:rsidP="00215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9F"/>
    <w:rsid w:val="00024D99"/>
    <w:rsid w:val="00026976"/>
    <w:rsid w:val="0006519F"/>
    <w:rsid w:val="000B390D"/>
    <w:rsid w:val="000D3415"/>
    <w:rsid w:val="000E313D"/>
    <w:rsid w:val="000F551E"/>
    <w:rsid w:val="001020DC"/>
    <w:rsid w:val="00192F7D"/>
    <w:rsid w:val="001B0DA3"/>
    <w:rsid w:val="001D4816"/>
    <w:rsid w:val="001D726A"/>
    <w:rsid w:val="00215942"/>
    <w:rsid w:val="002829A2"/>
    <w:rsid w:val="00291507"/>
    <w:rsid w:val="00392558"/>
    <w:rsid w:val="004040EA"/>
    <w:rsid w:val="00486945"/>
    <w:rsid w:val="004C670F"/>
    <w:rsid w:val="00514A68"/>
    <w:rsid w:val="0054290F"/>
    <w:rsid w:val="00563A07"/>
    <w:rsid w:val="005B6691"/>
    <w:rsid w:val="005D7DFF"/>
    <w:rsid w:val="0062082B"/>
    <w:rsid w:val="00647690"/>
    <w:rsid w:val="006D7330"/>
    <w:rsid w:val="006E5F0E"/>
    <w:rsid w:val="0071407C"/>
    <w:rsid w:val="007406FC"/>
    <w:rsid w:val="00914461"/>
    <w:rsid w:val="00994FC5"/>
    <w:rsid w:val="009971E7"/>
    <w:rsid w:val="009D34BB"/>
    <w:rsid w:val="009E6B62"/>
    <w:rsid w:val="00A0570B"/>
    <w:rsid w:val="00A27E99"/>
    <w:rsid w:val="00A34783"/>
    <w:rsid w:val="00A40789"/>
    <w:rsid w:val="00A470CA"/>
    <w:rsid w:val="00A766F9"/>
    <w:rsid w:val="00B42DA4"/>
    <w:rsid w:val="00B74247"/>
    <w:rsid w:val="00B81C5E"/>
    <w:rsid w:val="00BD5334"/>
    <w:rsid w:val="00C64B39"/>
    <w:rsid w:val="00CD57D1"/>
    <w:rsid w:val="00D0201E"/>
    <w:rsid w:val="00D32D1D"/>
    <w:rsid w:val="00DB5508"/>
    <w:rsid w:val="00DC6E0B"/>
    <w:rsid w:val="00E05BAA"/>
    <w:rsid w:val="00E073B7"/>
    <w:rsid w:val="00E21B99"/>
    <w:rsid w:val="00E36D38"/>
    <w:rsid w:val="00E41AA2"/>
    <w:rsid w:val="00E53E7A"/>
    <w:rsid w:val="00EB6B99"/>
    <w:rsid w:val="00EF7879"/>
    <w:rsid w:val="00F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A027"/>
  <w15:chartTrackingRefBased/>
  <w15:docId w15:val="{5F8CC703-F751-4550-AB85-B2738904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733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86945"/>
    <w:rPr>
      <w:color w:val="0563C1" w:themeColor="hyperlink"/>
      <w:u w:val="single"/>
    </w:rPr>
  </w:style>
  <w:style w:type="character" w:styleId="Tytuksiki">
    <w:name w:val="Book Title"/>
    <w:basedOn w:val="Domylnaczcionkaakapitu"/>
    <w:uiPriority w:val="33"/>
    <w:qFormat/>
    <w:rsid w:val="00486945"/>
    <w:rPr>
      <w:b/>
      <w:bCs/>
      <w:i/>
      <w:iCs/>
      <w:spacing w:val="5"/>
    </w:rPr>
  </w:style>
  <w:style w:type="paragraph" w:customStyle="1" w:styleId="Default">
    <w:name w:val="Default"/>
    <w:rsid w:val="00563A0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5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942"/>
  </w:style>
  <w:style w:type="paragraph" w:styleId="Stopka">
    <w:name w:val="footer"/>
    <w:basedOn w:val="Normalny"/>
    <w:link w:val="StopkaZnak"/>
    <w:uiPriority w:val="99"/>
    <w:unhideWhenUsed/>
    <w:rsid w:val="00215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pskombata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dpskombata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dpskombatan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19</Pages>
  <Words>6532</Words>
  <Characters>39198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olisiamalecka2000@gmail.com</dc:creator>
  <cp:keywords/>
  <dc:description/>
  <cp:lastModifiedBy>Marek Rupik</cp:lastModifiedBy>
  <cp:revision>24</cp:revision>
  <cp:lastPrinted>2022-11-16T02:00:00Z</cp:lastPrinted>
  <dcterms:created xsi:type="dcterms:W3CDTF">2022-11-13T09:33:00Z</dcterms:created>
  <dcterms:modified xsi:type="dcterms:W3CDTF">2022-12-13T13:09:00Z</dcterms:modified>
</cp:coreProperties>
</file>