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9B476" w14:textId="77777777" w:rsidR="00481E18" w:rsidRPr="00E172F0" w:rsidRDefault="00481E18" w:rsidP="00481E18">
      <w:pPr>
        <w:pStyle w:val="Standard"/>
        <w:tabs>
          <w:tab w:val="left" w:pos="5362"/>
        </w:tabs>
        <w:spacing w:after="0"/>
        <w:jc w:val="center"/>
        <w:rPr>
          <w:rFonts w:ascii="Arial" w:eastAsia="Times New Roman" w:hAnsi="Arial" w:cs="Arial"/>
          <w:b/>
          <w:kern w:val="0"/>
          <w:lang w:eastAsia="pl-PL"/>
        </w:rPr>
      </w:pPr>
      <w:r w:rsidRPr="00E172F0">
        <w:rPr>
          <w:rFonts w:ascii="Arial" w:eastAsia="Times New Roman" w:hAnsi="Arial" w:cs="Arial"/>
          <w:b/>
          <w:noProof/>
          <w:kern w:val="0"/>
          <w:lang w:eastAsia="pl-PL"/>
        </w:rPr>
        <w:drawing>
          <wp:inline distT="0" distB="0" distL="0" distR="0" wp14:anchorId="2A4574F5" wp14:editId="45A49898">
            <wp:extent cx="5311472" cy="761411"/>
            <wp:effectExtent l="19050" t="0" r="3478" b="0"/>
            <wp:docPr id="1" name="Obraz 1" descr="C:\Users\ref_V_I\AppData\Local\Microsoft\Windows\INetCache\Content.Outlook\KTURMVYC\12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f_V_I\AppData\Local\Microsoft\Windows\INetCache\Content.Outlook\KTURMVYC\12334.png"/>
                    <pic:cNvPicPr>
                      <a:picLocks noChangeAspect="1" noChangeArrowheads="1"/>
                    </pic:cNvPicPr>
                  </pic:nvPicPr>
                  <pic:blipFill>
                    <a:blip r:embed="rId12" cstate="print"/>
                    <a:srcRect/>
                    <a:stretch>
                      <a:fillRect/>
                    </a:stretch>
                  </pic:blipFill>
                  <pic:spPr bwMode="auto">
                    <a:xfrm>
                      <a:off x="0" y="0"/>
                      <a:ext cx="5310708" cy="761301"/>
                    </a:xfrm>
                    <a:prstGeom prst="rect">
                      <a:avLst/>
                    </a:prstGeom>
                    <a:noFill/>
                    <a:ln w="9525">
                      <a:noFill/>
                      <a:miter lim="800000"/>
                      <a:headEnd/>
                      <a:tailEnd/>
                    </a:ln>
                  </pic:spPr>
                </pic:pic>
              </a:graphicData>
            </a:graphic>
          </wp:inline>
        </w:drawing>
      </w:r>
    </w:p>
    <w:p w14:paraId="058CDC9A" w14:textId="77777777" w:rsidR="00481E18" w:rsidRPr="00E172F0" w:rsidRDefault="00481E18" w:rsidP="002B0466">
      <w:pPr>
        <w:pStyle w:val="Standard"/>
        <w:tabs>
          <w:tab w:val="left" w:pos="5362"/>
        </w:tabs>
        <w:spacing w:after="0"/>
        <w:jc w:val="right"/>
        <w:rPr>
          <w:rFonts w:ascii="Arial" w:eastAsia="Times New Roman" w:hAnsi="Arial" w:cs="Arial"/>
          <w:b/>
          <w:kern w:val="0"/>
          <w:lang w:eastAsia="pl-PL"/>
        </w:rPr>
      </w:pPr>
    </w:p>
    <w:p w14:paraId="07F7A93C" w14:textId="77777777" w:rsidR="003A4478" w:rsidRPr="00E172F0" w:rsidRDefault="003A4478" w:rsidP="002B0466">
      <w:pPr>
        <w:pStyle w:val="Standard"/>
        <w:tabs>
          <w:tab w:val="left" w:pos="5362"/>
        </w:tabs>
        <w:spacing w:after="0"/>
        <w:jc w:val="right"/>
        <w:rPr>
          <w:rFonts w:ascii="Arial" w:eastAsia="Times New Roman" w:hAnsi="Arial" w:cs="Arial"/>
          <w:b/>
          <w:kern w:val="0"/>
          <w:lang w:eastAsia="pl-PL"/>
        </w:rPr>
      </w:pPr>
      <w:r w:rsidRPr="00E172F0">
        <w:rPr>
          <w:rFonts w:ascii="Arial" w:eastAsia="Times New Roman" w:hAnsi="Arial" w:cs="Arial"/>
          <w:b/>
          <w:kern w:val="0"/>
          <w:lang w:eastAsia="pl-PL"/>
        </w:rPr>
        <w:t xml:space="preserve">Załącznik nr </w:t>
      </w:r>
      <w:r w:rsidR="00B91437" w:rsidRPr="00E172F0">
        <w:rPr>
          <w:rFonts w:ascii="Arial" w:eastAsia="Times New Roman" w:hAnsi="Arial" w:cs="Arial"/>
          <w:b/>
          <w:kern w:val="0"/>
          <w:lang w:eastAsia="pl-PL"/>
        </w:rPr>
        <w:t xml:space="preserve">2 </w:t>
      </w:r>
      <w:r w:rsidR="00265266" w:rsidRPr="00E172F0">
        <w:rPr>
          <w:rFonts w:ascii="Arial" w:eastAsia="Times New Roman" w:hAnsi="Arial" w:cs="Arial"/>
          <w:b/>
          <w:kern w:val="0"/>
          <w:lang w:eastAsia="pl-PL"/>
        </w:rPr>
        <w:t>do S</w:t>
      </w:r>
      <w:r w:rsidRPr="00E172F0">
        <w:rPr>
          <w:rFonts w:ascii="Arial" w:eastAsia="Times New Roman" w:hAnsi="Arial" w:cs="Arial"/>
          <w:b/>
          <w:kern w:val="0"/>
          <w:lang w:eastAsia="pl-PL"/>
        </w:rPr>
        <w:t>WZ</w:t>
      </w:r>
    </w:p>
    <w:p w14:paraId="4324197F" w14:textId="77777777" w:rsidR="00F1288D" w:rsidRPr="00E172F0" w:rsidRDefault="003A4478" w:rsidP="002B0466">
      <w:pPr>
        <w:pStyle w:val="Standard"/>
        <w:spacing w:after="0"/>
        <w:ind w:left="4956" w:firstLine="708"/>
        <w:jc w:val="right"/>
        <w:rPr>
          <w:rFonts w:ascii="Arial" w:eastAsia="Times New Roman" w:hAnsi="Arial" w:cs="Arial"/>
          <w:b/>
          <w:kern w:val="0"/>
          <w:lang w:eastAsia="pl-PL"/>
        </w:rPr>
      </w:pPr>
      <w:r w:rsidRPr="00E172F0">
        <w:rPr>
          <w:rFonts w:ascii="Arial" w:eastAsia="Times New Roman" w:hAnsi="Arial" w:cs="Arial"/>
          <w:b/>
          <w:kern w:val="0"/>
          <w:lang w:eastAsia="pl-PL"/>
        </w:rPr>
        <w:t>Wzór umowy</w:t>
      </w:r>
    </w:p>
    <w:p w14:paraId="5AF2E78A" w14:textId="77777777" w:rsidR="003A4478" w:rsidRPr="00E172F0" w:rsidRDefault="003A4478" w:rsidP="002B0466">
      <w:pPr>
        <w:pStyle w:val="Standard"/>
        <w:spacing w:after="0"/>
        <w:jc w:val="center"/>
        <w:rPr>
          <w:rFonts w:ascii="Arial" w:eastAsia="Times New Roman" w:hAnsi="Arial" w:cs="Arial"/>
          <w:b/>
          <w:kern w:val="0"/>
          <w:lang w:eastAsia="pl-PL"/>
        </w:rPr>
      </w:pPr>
      <w:r w:rsidRPr="00E172F0">
        <w:rPr>
          <w:rFonts w:ascii="Arial" w:eastAsia="Times New Roman" w:hAnsi="Arial" w:cs="Arial"/>
          <w:b/>
          <w:kern w:val="0"/>
          <w:lang w:eastAsia="pl-PL"/>
        </w:rPr>
        <w:t>UMOWA</w:t>
      </w:r>
    </w:p>
    <w:p w14:paraId="33A98122" w14:textId="77777777" w:rsidR="00F1288D" w:rsidRPr="00E172F0" w:rsidRDefault="00F1288D" w:rsidP="002B0466">
      <w:pPr>
        <w:pStyle w:val="Standard"/>
        <w:spacing w:after="0"/>
        <w:jc w:val="center"/>
        <w:rPr>
          <w:rFonts w:ascii="Arial" w:eastAsia="Times New Roman" w:hAnsi="Arial" w:cs="Arial"/>
          <w:b/>
          <w:kern w:val="0"/>
          <w:lang w:eastAsia="pl-PL"/>
        </w:rPr>
      </w:pPr>
    </w:p>
    <w:p w14:paraId="08CBD3B1" w14:textId="77777777" w:rsidR="003A4478" w:rsidRPr="00E172F0" w:rsidRDefault="003A4478" w:rsidP="002B0466">
      <w:pPr>
        <w:pStyle w:val="Standard"/>
        <w:spacing w:after="0"/>
        <w:jc w:val="both"/>
        <w:rPr>
          <w:rFonts w:ascii="Arial" w:eastAsia="Times New Roman" w:hAnsi="Arial" w:cs="Arial"/>
          <w:kern w:val="0"/>
          <w:lang w:eastAsia="pl-PL"/>
        </w:rPr>
      </w:pPr>
      <w:r w:rsidRPr="00E172F0">
        <w:rPr>
          <w:rFonts w:ascii="Arial" w:eastAsia="Times New Roman" w:hAnsi="Arial" w:cs="Arial"/>
          <w:kern w:val="0"/>
          <w:lang w:eastAsia="pl-PL"/>
        </w:rPr>
        <w:t>zawarta w dniu ………. 20</w:t>
      </w:r>
      <w:r w:rsidR="00265266" w:rsidRPr="00E172F0">
        <w:rPr>
          <w:rFonts w:ascii="Arial" w:eastAsia="Times New Roman" w:hAnsi="Arial" w:cs="Arial"/>
          <w:kern w:val="0"/>
          <w:lang w:eastAsia="pl-PL"/>
        </w:rPr>
        <w:t>2</w:t>
      </w:r>
      <w:r w:rsidR="00647D1E" w:rsidRPr="00E172F0">
        <w:rPr>
          <w:rFonts w:ascii="Arial" w:eastAsia="Times New Roman" w:hAnsi="Arial" w:cs="Arial"/>
          <w:kern w:val="0"/>
          <w:lang w:eastAsia="pl-PL"/>
        </w:rPr>
        <w:t>4</w:t>
      </w:r>
      <w:r w:rsidRPr="00E172F0">
        <w:rPr>
          <w:rFonts w:ascii="Arial" w:eastAsia="Times New Roman" w:hAnsi="Arial" w:cs="Arial"/>
          <w:kern w:val="0"/>
          <w:lang w:eastAsia="pl-PL"/>
        </w:rPr>
        <w:t xml:space="preserve"> roku w </w:t>
      </w:r>
      <w:r w:rsidR="00287864" w:rsidRPr="00E172F0">
        <w:rPr>
          <w:rFonts w:ascii="Arial" w:eastAsia="Times New Roman" w:hAnsi="Arial" w:cs="Arial"/>
          <w:kern w:val="0"/>
          <w:lang w:eastAsia="pl-PL"/>
        </w:rPr>
        <w:t>Gorlicach</w:t>
      </w:r>
      <w:r w:rsidR="008C4C2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 xml:space="preserve">pomiędzy: </w:t>
      </w:r>
    </w:p>
    <w:p w14:paraId="0E84D4B7" w14:textId="77777777" w:rsidR="003824D4" w:rsidRPr="00E172F0" w:rsidRDefault="003824D4" w:rsidP="002B0466">
      <w:pPr>
        <w:pStyle w:val="pkt"/>
        <w:spacing w:before="0" w:after="0" w:line="276" w:lineRule="auto"/>
        <w:ind w:hanging="851"/>
        <w:rPr>
          <w:rFonts w:ascii="Arial" w:hAnsi="Arial" w:cs="Arial"/>
          <w:b/>
          <w:bCs/>
          <w:sz w:val="22"/>
          <w:szCs w:val="22"/>
        </w:rPr>
      </w:pPr>
      <w:r w:rsidRPr="00E172F0">
        <w:rPr>
          <w:rFonts w:ascii="Arial" w:hAnsi="Arial" w:cs="Arial"/>
          <w:b/>
          <w:bCs/>
          <w:sz w:val="22"/>
          <w:szCs w:val="22"/>
        </w:rPr>
        <w:t xml:space="preserve">Gmina </w:t>
      </w:r>
      <w:r w:rsidR="003F41B4" w:rsidRPr="00E172F0">
        <w:rPr>
          <w:rFonts w:ascii="Arial" w:hAnsi="Arial" w:cs="Arial"/>
          <w:b/>
          <w:bCs/>
          <w:sz w:val="22"/>
          <w:szCs w:val="22"/>
        </w:rPr>
        <w:t>Gorlice</w:t>
      </w:r>
      <w:r w:rsidRPr="00E172F0">
        <w:rPr>
          <w:rFonts w:ascii="Arial" w:hAnsi="Arial" w:cs="Arial"/>
          <w:b/>
          <w:bCs/>
          <w:sz w:val="22"/>
          <w:szCs w:val="22"/>
        </w:rPr>
        <w:t xml:space="preserve"> </w:t>
      </w:r>
    </w:p>
    <w:p w14:paraId="18E138CA" w14:textId="77777777" w:rsidR="004A575B" w:rsidRPr="00E172F0" w:rsidRDefault="004A575B" w:rsidP="002B0466">
      <w:pPr>
        <w:pStyle w:val="Standard"/>
        <w:spacing w:after="0"/>
        <w:jc w:val="both"/>
        <w:rPr>
          <w:rFonts w:ascii="Arial" w:eastAsia="Calibri" w:hAnsi="Arial" w:cs="Arial"/>
          <w:b/>
          <w:bCs/>
          <w:kern w:val="0"/>
          <w:lang w:eastAsia="ar-SA"/>
        </w:rPr>
      </w:pPr>
      <w:r w:rsidRPr="00E172F0">
        <w:rPr>
          <w:rFonts w:ascii="Arial" w:eastAsia="Calibri" w:hAnsi="Arial" w:cs="Arial"/>
          <w:b/>
          <w:bCs/>
          <w:kern w:val="0"/>
          <w:lang w:eastAsia="ar-SA"/>
        </w:rPr>
        <w:t xml:space="preserve">ul. </w:t>
      </w:r>
      <w:r w:rsidR="00501C93" w:rsidRPr="00E172F0">
        <w:rPr>
          <w:rFonts w:ascii="Arial" w:eastAsia="Calibri" w:hAnsi="Arial" w:cs="Arial"/>
          <w:b/>
          <w:bCs/>
          <w:kern w:val="0"/>
          <w:lang w:eastAsia="ar-SA"/>
        </w:rPr>
        <w:t xml:space="preserve">11 </w:t>
      </w:r>
      <w:r w:rsidR="008D2C3E" w:rsidRPr="00E172F0">
        <w:rPr>
          <w:rFonts w:ascii="Arial" w:eastAsia="Calibri" w:hAnsi="Arial" w:cs="Arial"/>
          <w:b/>
          <w:bCs/>
          <w:kern w:val="0"/>
          <w:lang w:eastAsia="ar-SA"/>
        </w:rPr>
        <w:t>Listopada 2</w:t>
      </w:r>
    </w:p>
    <w:p w14:paraId="134C5BBA" w14:textId="77777777" w:rsidR="008D2C3E" w:rsidRPr="00E172F0" w:rsidRDefault="008D2C3E" w:rsidP="002B0466">
      <w:pPr>
        <w:pStyle w:val="Standard"/>
        <w:spacing w:after="0"/>
        <w:jc w:val="both"/>
        <w:rPr>
          <w:rFonts w:ascii="Arial" w:eastAsia="Calibri" w:hAnsi="Arial" w:cs="Arial"/>
          <w:b/>
          <w:bCs/>
          <w:kern w:val="0"/>
          <w:lang w:eastAsia="ar-SA"/>
        </w:rPr>
      </w:pPr>
      <w:r w:rsidRPr="00E172F0">
        <w:rPr>
          <w:rFonts w:ascii="Arial" w:eastAsia="Calibri" w:hAnsi="Arial" w:cs="Arial"/>
          <w:b/>
          <w:bCs/>
          <w:kern w:val="0"/>
          <w:lang w:eastAsia="ar-SA"/>
        </w:rPr>
        <w:t>38-300 Gorlice</w:t>
      </w:r>
    </w:p>
    <w:p w14:paraId="7367A6D7" w14:textId="77777777" w:rsidR="00FF2E8B" w:rsidRPr="00E172F0" w:rsidRDefault="00CA74BC" w:rsidP="002B0466">
      <w:pPr>
        <w:spacing w:after="0"/>
        <w:rPr>
          <w:rFonts w:ascii="Arial" w:eastAsia="Cambria" w:hAnsi="Arial" w:cs="Arial"/>
          <w:lang w:eastAsia="pl-PL"/>
        </w:rPr>
      </w:pPr>
      <w:r w:rsidRPr="00E172F0">
        <w:rPr>
          <w:rFonts w:ascii="Arial" w:eastAsia="Cambria" w:hAnsi="Arial" w:cs="Arial"/>
          <w:b/>
          <w:lang w:eastAsia="pl-PL"/>
        </w:rPr>
        <w:t xml:space="preserve">REGON: </w:t>
      </w:r>
      <w:r w:rsidR="008D2C3E" w:rsidRPr="00E172F0">
        <w:rPr>
          <w:rFonts w:ascii="Arial" w:eastAsia="Cambria" w:hAnsi="Arial" w:cs="Arial"/>
          <w:lang w:eastAsia="pl-PL"/>
        </w:rPr>
        <w:t>491892216</w:t>
      </w:r>
      <w:r w:rsidRPr="00E172F0">
        <w:rPr>
          <w:rFonts w:ascii="Arial" w:eastAsia="Times New Roman" w:hAnsi="Arial" w:cs="Arial"/>
          <w:lang w:eastAsia="en-GB"/>
        </w:rPr>
        <w:t xml:space="preserve"> </w:t>
      </w:r>
      <w:r w:rsidRPr="00E172F0">
        <w:rPr>
          <w:rFonts w:ascii="Arial" w:eastAsia="Cambria" w:hAnsi="Arial" w:cs="Arial"/>
          <w:b/>
          <w:lang w:eastAsia="pl-PL"/>
        </w:rPr>
        <w:t xml:space="preserve">NIP: </w:t>
      </w:r>
      <w:r w:rsidR="00DC324C" w:rsidRPr="00E172F0">
        <w:rPr>
          <w:rFonts w:ascii="Arial" w:eastAsia="Cambria" w:hAnsi="Arial" w:cs="Arial"/>
          <w:lang w:eastAsia="pl-PL"/>
        </w:rPr>
        <w:t>738-213-17-</w:t>
      </w:r>
      <w:r w:rsidR="00287864" w:rsidRPr="00E172F0">
        <w:rPr>
          <w:rFonts w:ascii="Arial" w:eastAsia="Cambria" w:hAnsi="Arial" w:cs="Arial"/>
          <w:lang w:eastAsia="pl-PL"/>
        </w:rPr>
        <w:t>49</w:t>
      </w:r>
    </w:p>
    <w:p w14:paraId="6A786FC1" w14:textId="77777777" w:rsidR="00B4011F" w:rsidRPr="00E172F0" w:rsidRDefault="00B4011F" w:rsidP="002B0466">
      <w:pPr>
        <w:pStyle w:val="Standard"/>
        <w:spacing w:after="0"/>
        <w:jc w:val="both"/>
        <w:rPr>
          <w:rFonts w:ascii="Arial" w:eastAsia="Times New Roman" w:hAnsi="Arial" w:cs="Arial"/>
          <w:b/>
          <w:kern w:val="0"/>
          <w:lang w:eastAsia="pl-PL"/>
        </w:rPr>
      </w:pPr>
    </w:p>
    <w:p w14:paraId="29641D73" w14:textId="77777777" w:rsidR="003A4478" w:rsidRPr="00E172F0" w:rsidRDefault="003B34CA" w:rsidP="002B0466">
      <w:pPr>
        <w:pStyle w:val="Standard"/>
        <w:spacing w:after="0"/>
        <w:jc w:val="both"/>
        <w:rPr>
          <w:rFonts w:ascii="Arial" w:eastAsia="Times New Roman" w:hAnsi="Arial" w:cs="Arial"/>
          <w:b/>
          <w:kern w:val="0"/>
          <w:lang w:eastAsia="pl-PL"/>
        </w:rPr>
      </w:pPr>
      <w:r w:rsidRPr="00E172F0">
        <w:rPr>
          <w:rFonts w:ascii="Arial" w:eastAsia="Times New Roman" w:hAnsi="Arial" w:cs="Arial"/>
          <w:b/>
          <w:kern w:val="0"/>
          <w:lang w:eastAsia="pl-PL"/>
        </w:rPr>
        <w:t>r</w:t>
      </w:r>
      <w:r w:rsidR="007B70C7" w:rsidRPr="00E172F0">
        <w:rPr>
          <w:rFonts w:ascii="Arial" w:eastAsia="Times New Roman" w:hAnsi="Arial" w:cs="Arial"/>
          <w:b/>
          <w:kern w:val="0"/>
          <w:lang w:eastAsia="pl-PL"/>
        </w:rPr>
        <w:t>eprezentowaną przez:</w:t>
      </w:r>
    </w:p>
    <w:p w14:paraId="00CA928F" w14:textId="77777777" w:rsidR="009A7863" w:rsidRPr="00E172F0" w:rsidRDefault="003444D5" w:rsidP="002B0466">
      <w:pPr>
        <w:pStyle w:val="Standard"/>
        <w:spacing w:after="0"/>
        <w:jc w:val="both"/>
        <w:rPr>
          <w:rFonts w:ascii="Arial" w:eastAsia="Times New Roman" w:hAnsi="Arial" w:cs="Arial"/>
          <w:b/>
          <w:lang w:eastAsia="pl-PL"/>
        </w:rPr>
      </w:pPr>
      <w:r w:rsidRPr="00E172F0">
        <w:rPr>
          <w:rFonts w:ascii="Arial" w:eastAsia="Times New Roman" w:hAnsi="Arial" w:cs="Arial"/>
          <w:b/>
          <w:lang w:eastAsia="pl-PL"/>
        </w:rPr>
        <w:t>………………………………………</w:t>
      </w:r>
    </w:p>
    <w:p w14:paraId="766519E4" w14:textId="77777777" w:rsidR="003A4478" w:rsidRPr="00E172F0" w:rsidRDefault="003A4478" w:rsidP="002B0466">
      <w:pPr>
        <w:pStyle w:val="Standard"/>
        <w:spacing w:after="0"/>
        <w:jc w:val="both"/>
        <w:rPr>
          <w:rFonts w:ascii="Arial" w:hAnsi="Arial" w:cs="Arial"/>
          <w:kern w:val="0"/>
        </w:rPr>
      </w:pPr>
      <w:r w:rsidRPr="00E172F0">
        <w:rPr>
          <w:rFonts w:ascii="Arial" w:eastAsia="Times New Roman" w:hAnsi="Arial" w:cs="Arial"/>
          <w:b/>
          <w:kern w:val="0"/>
          <w:lang w:eastAsia="pl-PL"/>
        </w:rPr>
        <w:t>zwaną w dalszej części umowy „Zamawiającym”,</w:t>
      </w:r>
    </w:p>
    <w:p w14:paraId="1F9F2489" w14:textId="77777777" w:rsidR="003A4478" w:rsidRPr="00E172F0" w:rsidRDefault="003A4478" w:rsidP="002B0466">
      <w:pPr>
        <w:pStyle w:val="Standard"/>
        <w:spacing w:after="0"/>
        <w:rPr>
          <w:rFonts w:ascii="Arial" w:eastAsia="Times New Roman" w:hAnsi="Arial" w:cs="Arial"/>
          <w:kern w:val="0"/>
          <w:lang w:eastAsia="pl-PL"/>
        </w:rPr>
      </w:pPr>
      <w:r w:rsidRPr="00E172F0">
        <w:rPr>
          <w:rFonts w:ascii="Arial" w:eastAsia="Times New Roman" w:hAnsi="Arial" w:cs="Arial"/>
          <w:kern w:val="0"/>
          <w:lang w:eastAsia="pl-PL"/>
        </w:rPr>
        <w:t>a</w:t>
      </w:r>
      <w:r w:rsidR="005F3B81"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firmą ............................................................................................................................................</w:t>
      </w:r>
    </w:p>
    <w:p w14:paraId="37495F95" w14:textId="77777777" w:rsidR="003A4478" w:rsidRPr="00E172F0" w:rsidRDefault="003A4478" w:rsidP="002B0466">
      <w:pPr>
        <w:pStyle w:val="Standard"/>
        <w:spacing w:after="0"/>
        <w:jc w:val="both"/>
        <w:rPr>
          <w:rFonts w:ascii="Arial" w:hAnsi="Arial" w:cs="Arial"/>
          <w:kern w:val="0"/>
        </w:rPr>
      </w:pPr>
      <w:r w:rsidRPr="00E172F0">
        <w:rPr>
          <w:rFonts w:ascii="Arial" w:eastAsia="Times New Roman" w:hAnsi="Arial" w:cs="Arial"/>
          <w:i/>
          <w:kern w:val="0"/>
          <w:lang w:eastAsia="pl-PL"/>
        </w:rPr>
        <w:t>(wpisać w umowie Nr KRS, Nr PESEL w zależności od formy prowadzonej działalności przez Wykonawcę)</w:t>
      </w:r>
      <w:r w:rsidRPr="00E172F0">
        <w:rPr>
          <w:rFonts w:ascii="Arial" w:eastAsia="Times New Roman" w:hAnsi="Arial" w:cs="Arial"/>
          <w:kern w:val="0"/>
          <w:lang w:eastAsia="pl-PL"/>
        </w:rPr>
        <w:t xml:space="preserve">, zwaną dalej </w:t>
      </w:r>
      <w:r w:rsidRPr="00E172F0">
        <w:rPr>
          <w:rFonts w:ascii="Arial" w:eastAsia="Times New Roman" w:hAnsi="Arial" w:cs="Arial"/>
          <w:b/>
          <w:kern w:val="0"/>
          <w:lang w:eastAsia="pl-PL"/>
        </w:rPr>
        <w:t xml:space="preserve">Wykonawcą, </w:t>
      </w:r>
      <w:r w:rsidRPr="00E172F0">
        <w:rPr>
          <w:rFonts w:ascii="Arial" w:eastAsia="Times New Roman" w:hAnsi="Arial" w:cs="Arial"/>
          <w:kern w:val="0"/>
          <w:lang w:eastAsia="pl-PL"/>
        </w:rPr>
        <w:t>reprezentowaną przez:</w:t>
      </w:r>
    </w:p>
    <w:p w14:paraId="14E4995E" w14:textId="77777777" w:rsidR="003A4478" w:rsidRPr="00E172F0" w:rsidRDefault="003A4478" w:rsidP="002B0466">
      <w:pPr>
        <w:pStyle w:val="Standard"/>
        <w:spacing w:after="0"/>
        <w:jc w:val="both"/>
        <w:rPr>
          <w:rFonts w:ascii="Arial" w:eastAsia="Times New Roman" w:hAnsi="Arial" w:cs="Arial"/>
          <w:kern w:val="0"/>
          <w:lang w:eastAsia="pl-PL"/>
        </w:rPr>
      </w:pPr>
      <w:r w:rsidRPr="00E172F0">
        <w:rPr>
          <w:rFonts w:ascii="Arial" w:eastAsia="Times New Roman" w:hAnsi="Arial" w:cs="Arial"/>
          <w:kern w:val="0"/>
          <w:lang w:eastAsia="pl-PL"/>
        </w:rPr>
        <w:t>........................................................................................................................</w:t>
      </w:r>
      <w:r w:rsidR="005F3B81" w:rsidRPr="00E172F0">
        <w:rPr>
          <w:rFonts w:ascii="Arial" w:eastAsia="Times New Roman" w:hAnsi="Arial" w:cs="Arial"/>
          <w:kern w:val="0"/>
          <w:lang w:eastAsia="pl-PL"/>
        </w:rPr>
        <w:t>............................</w:t>
      </w:r>
    </w:p>
    <w:p w14:paraId="20DC7481" w14:textId="77777777" w:rsidR="005F3B81" w:rsidRPr="00E172F0" w:rsidRDefault="005F3B81" w:rsidP="002B0466">
      <w:pPr>
        <w:pStyle w:val="Standard"/>
        <w:spacing w:after="0"/>
        <w:jc w:val="both"/>
        <w:rPr>
          <w:rFonts w:ascii="Arial" w:eastAsia="Times New Roman" w:hAnsi="Arial" w:cs="Arial"/>
          <w:kern w:val="0"/>
          <w:lang w:eastAsia="pl-PL"/>
        </w:rPr>
      </w:pPr>
    </w:p>
    <w:p w14:paraId="446E4C09" w14:textId="77777777" w:rsidR="003A4478" w:rsidRPr="00E172F0" w:rsidRDefault="003A4478" w:rsidP="002B0466">
      <w:pPr>
        <w:pStyle w:val="Standard"/>
        <w:spacing w:before="28" w:after="100"/>
        <w:jc w:val="both"/>
        <w:rPr>
          <w:rFonts w:ascii="Arial" w:hAnsi="Arial" w:cs="Arial"/>
          <w:kern w:val="0"/>
        </w:rPr>
      </w:pPr>
      <w:r w:rsidRPr="00E172F0">
        <w:rPr>
          <w:rFonts w:ascii="Arial" w:eastAsia="Times New Roman" w:hAnsi="Arial" w:cs="Arial"/>
          <w:kern w:val="0"/>
          <w:lang w:eastAsia="pl-PL"/>
        </w:rPr>
        <w:t xml:space="preserve">W wyniku postępowania o udzielenie zamówienia publicznego przeprowadzonego w trybie </w:t>
      </w:r>
      <w:r w:rsidR="00CA74BC" w:rsidRPr="00E172F0">
        <w:rPr>
          <w:rFonts w:ascii="Arial" w:eastAsia="Times New Roman" w:hAnsi="Arial" w:cs="Arial"/>
          <w:kern w:val="0"/>
          <w:lang w:eastAsia="pl-PL"/>
        </w:rPr>
        <w:t>podstawowym</w:t>
      </w:r>
      <w:r w:rsidR="00213090" w:rsidRPr="00E172F0">
        <w:rPr>
          <w:rFonts w:ascii="Arial" w:eastAsia="Times New Roman" w:hAnsi="Arial" w:cs="Arial"/>
          <w:kern w:val="0"/>
          <w:lang w:eastAsia="pl-PL"/>
        </w:rPr>
        <w:t xml:space="preserve"> na podstawie art. </w:t>
      </w:r>
      <w:r w:rsidR="00CA74BC" w:rsidRPr="00E172F0">
        <w:rPr>
          <w:rFonts w:ascii="Arial" w:eastAsia="Times New Roman" w:hAnsi="Arial" w:cs="Arial"/>
          <w:kern w:val="0"/>
          <w:lang w:eastAsia="pl-PL"/>
        </w:rPr>
        <w:t xml:space="preserve"> 275 pkt 1 </w:t>
      </w:r>
      <w:r w:rsidR="00213090" w:rsidRPr="00E172F0">
        <w:rPr>
          <w:rFonts w:ascii="Arial" w:eastAsia="Times New Roman" w:hAnsi="Arial" w:cs="Arial"/>
          <w:kern w:val="0"/>
          <w:lang w:eastAsia="pl-PL"/>
        </w:rPr>
        <w:t xml:space="preserve">ustawy z dnia 11 września 2019 r. - Prawo zamówień publicznych (Dz. U. z </w:t>
      </w:r>
      <w:r w:rsidR="003824D4" w:rsidRPr="00E172F0">
        <w:rPr>
          <w:rFonts w:ascii="Arial" w:eastAsia="Times New Roman" w:hAnsi="Arial" w:cs="Arial"/>
          <w:kern w:val="0"/>
          <w:lang w:eastAsia="pl-PL"/>
        </w:rPr>
        <w:t>202</w:t>
      </w:r>
      <w:r w:rsidR="00235C65" w:rsidRPr="00E172F0">
        <w:rPr>
          <w:rFonts w:ascii="Arial" w:eastAsia="Times New Roman" w:hAnsi="Arial" w:cs="Arial"/>
          <w:kern w:val="0"/>
          <w:lang w:eastAsia="pl-PL"/>
        </w:rPr>
        <w:t>4</w:t>
      </w:r>
      <w:r w:rsidR="00213090" w:rsidRPr="00E172F0">
        <w:rPr>
          <w:rFonts w:ascii="Arial" w:eastAsia="Times New Roman" w:hAnsi="Arial" w:cs="Arial"/>
          <w:kern w:val="0"/>
          <w:lang w:eastAsia="pl-PL"/>
        </w:rPr>
        <w:t xml:space="preserve"> r., poz. </w:t>
      </w:r>
      <w:r w:rsidR="00235C65" w:rsidRPr="00E172F0">
        <w:rPr>
          <w:rFonts w:ascii="Arial" w:eastAsia="Times New Roman" w:hAnsi="Arial" w:cs="Arial"/>
          <w:kern w:val="0"/>
          <w:lang w:eastAsia="pl-PL"/>
        </w:rPr>
        <w:t>1320)</w:t>
      </w:r>
      <w:r w:rsidR="00213090" w:rsidRPr="00E172F0">
        <w:rPr>
          <w:rFonts w:ascii="Arial" w:eastAsia="Times New Roman" w:hAnsi="Arial" w:cs="Arial"/>
          <w:kern w:val="0"/>
          <w:lang w:eastAsia="pl-PL"/>
        </w:rPr>
        <w:t xml:space="preserve"> [zwanej dalej także „ustawa </w:t>
      </w:r>
      <w:proofErr w:type="spellStart"/>
      <w:r w:rsidR="00213090" w:rsidRPr="00E172F0">
        <w:rPr>
          <w:rFonts w:ascii="Arial" w:eastAsia="Times New Roman" w:hAnsi="Arial" w:cs="Arial"/>
          <w:kern w:val="0"/>
          <w:lang w:eastAsia="pl-PL"/>
        </w:rPr>
        <w:t>Pzp</w:t>
      </w:r>
      <w:proofErr w:type="spellEnd"/>
      <w:r w:rsidR="00213090" w:rsidRPr="00E172F0">
        <w:rPr>
          <w:rFonts w:ascii="Arial" w:eastAsia="Times New Roman" w:hAnsi="Arial" w:cs="Arial"/>
          <w:kern w:val="0"/>
          <w:lang w:eastAsia="pl-PL"/>
        </w:rPr>
        <w:t>”]</w:t>
      </w:r>
      <w:r w:rsidRPr="00E172F0">
        <w:rPr>
          <w:rFonts w:ascii="Arial" w:eastAsia="Times New Roman" w:hAnsi="Arial" w:cs="Arial"/>
          <w:kern w:val="0"/>
          <w:lang w:eastAsia="pl-PL"/>
        </w:rPr>
        <w:t xml:space="preserve"> na wykonanie zadania pn.: </w:t>
      </w:r>
      <w:r w:rsidR="004F7DC6" w:rsidRPr="00E172F0">
        <w:rPr>
          <w:rFonts w:ascii="Arial" w:eastAsia="Times New Roman" w:hAnsi="Arial" w:cs="Arial"/>
          <w:bCs/>
          <w:kern w:val="0"/>
          <w:lang w:eastAsia="pl-PL"/>
        </w:rPr>
        <w:t>„</w:t>
      </w:r>
      <w:r w:rsidR="00FB0BB0" w:rsidRPr="00E172F0">
        <w:rPr>
          <w:rFonts w:ascii="Arial" w:hAnsi="Arial" w:cs="Arial"/>
          <w:bCs/>
        </w:rPr>
        <w:t xml:space="preserve">Modernizacja </w:t>
      </w:r>
      <w:r w:rsidR="00235C65" w:rsidRPr="00E172F0">
        <w:rPr>
          <w:rFonts w:ascii="Arial" w:hAnsi="Arial" w:cs="Arial"/>
          <w:bCs/>
        </w:rPr>
        <w:t xml:space="preserve">istniejącego </w:t>
      </w:r>
      <w:r w:rsidR="00FB0BB0" w:rsidRPr="00E172F0">
        <w:rPr>
          <w:rFonts w:ascii="Arial" w:hAnsi="Arial" w:cs="Arial"/>
          <w:bCs/>
        </w:rPr>
        <w:t xml:space="preserve">oświetlenia ulicznego na terenie Gminy </w:t>
      </w:r>
      <w:r w:rsidR="00C152C4" w:rsidRPr="00E172F0">
        <w:rPr>
          <w:rFonts w:ascii="Arial" w:hAnsi="Arial" w:cs="Arial"/>
          <w:bCs/>
        </w:rPr>
        <w:t>Gorlice</w:t>
      </w:r>
      <w:r w:rsidR="004F7DC6" w:rsidRPr="00E172F0">
        <w:rPr>
          <w:rFonts w:ascii="Arial" w:eastAsia="Times New Roman" w:hAnsi="Arial" w:cs="Arial"/>
          <w:bCs/>
          <w:iCs/>
          <w:kern w:val="0"/>
          <w:lang w:eastAsia="pl-PL"/>
        </w:rPr>
        <w:t>”</w:t>
      </w:r>
      <w:r w:rsidR="004F7DC6" w:rsidRPr="00E172F0">
        <w:rPr>
          <w:rFonts w:ascii="Arial" w:eastAsia="Times New Roman" w:hAnsi="Arial" w:cs="Arial"/>
          <w:b/>
          <w:bCs/>
          <w:iCs/>
          <w:kern w:val="0"/>
          <w:lang w:eastAsia="pl-PL"/>
        </w:rPr>
        <w:t xml:space="preserve"> </w:t>
      </w:r>
      <w:r w:rsidRPr="00E172F0">
        <w:rPr>
          <w:rFonts w:ascii="Arial" w:eastAsia="Times New Roman" w:hAnsi="Arial" w:cs="Arial"/>
          <w:kern w:val="0"/>
          <w:lang w:eastAsia="pl-PL"/>
        </w:rPr>
        <w:t>została zawarta umowa o następującej treści.</w:t>
      </w:r>
      <w:r w:rsidR="00213090" w:rsidRPr="00E172F0">
        <w:rPr>
          <w:rFonts w:ascii="Arial" w:eastAsia="Times New Roman" w:hAnsi="Arial" w:cs="Arial"/>
          <w:kern w:val="0"/>
          <w:lang w:eastAsia="pl-PL"/>
        </w:rPr>
        <w:t xml:space="preserve"> </w:t>
      </w:r>
    </w:p>
    <w:p w14:paraId="5667C092" w14:textId="77777777" w:rsidR="003A4478" w:rsidRPr="00E172F0" w:rsidRDefault="003A4478" w:rsidP="002B0466">
      <w:pPr>
        <w:pStyle w:val="Standard"/>
        <w:spacing w:after="0"/>
        <w:jc w:val="center"/>
        <w:rPr>
          <w:rFonts w:ascii="Arial" w:eastAsia="Times New Roman" w:hAnsi="Arial" w:cs="Arial"/>
          <w:b/>
          <w:kern w:val="0"/>
          <w:lang w:eastAsia="pl-PL"/>
        </w:rPr>
      </w:pPr>
      <w:r w:rsidRPr="00E172F0">
        <w:rPr>
          <w:rFonts w:ascii="Arial" w:eastAsia="Times New Roman" w:hAnsi="Arial" w:cs="Arial"/>
          <w:b/>
          <w:kern w:val="0"/>
          <w:lang w:eastAsia="pl-PL"/>
        </w:rPr>
        <w:t>§ 1</w:t>
      </w:r>
    </w:p>
    <w:p w14:paraId="65538FEE" w14:textId="77777777" w:rsidR="003A4478" w:rsidRPr="00E172F0" w:rsidRDefault="003A4478" w:rsidP="002B0466">
      <w:pPr>
        <w:pStyle w:val="Standard"/>
        <w:numPr>
          <w:ilvl w:val="0"/>
          <w:numId w:val="25"/>
        </w:numPr>
        <w:spacing w:after="0"/>
        <w:ind w:left="426" w:hanging="426"/>
        <w:jc w:val="both"/>
        <w:rPr>
          <w:rFonts w:ascii="Arial" w:hAnsi="Arial" w:cs="Arial"/>
          <w:kern w:val="0"/>
        </w:rPr>
      </w:pPr>
      <w:r w:rsidRPr="00E172F0">
        <w:rPr>
          <w:rFonts w:ascii="Arial" w:eastAsia="Times New Roman" w:hAnsi="Arial" w:cs="Arial"/>
          <w:kern w:val="0"/>
          <w:lang w:eastAsia="pl-PL"/>
        </w:rPr>
        <w:t xml:space="preserve">Przedmiotem umowy </w:t>
      </w:r>
      <w:r w:rsidR="00580E27" w:rsidRPr="00E172F0">
        <w:rPr>
          <w:rFonts w:ascii="Arial" w:eastAsia="Times New Roman" w:hAnsi="Arial" w:cs="Arial"/>
          <w:kern w:val="0"/>
          <w:lang w:eastAsia="pl-PL"/>
        </w:rPr>
        <w:t xml:space="preserve">jest zadanie p.n. </w:t>
      </w:r>
      <w:r w:rsidR="004756F8" w:rsidRPr="00E172F0">
        <w:rPr>
          <w:rFonts w:ascii="Arial" w:eastAsia="Times New Roman" w:hAnsi="Arial" w:cs="Arial"/>
          <w:b/>
          <w:kern w:val="0"/>
          <w:lang w:eastAsia="pl-PL"/>
        </w:rPr>
        <w:t>„</w:t>
      </w:r>
      <w:r w:rsidR="00B84466" w:rsidRPr="00E172F0">
        <w:rPr>
          <w:rFonts w:ascii="Arial" w:hAnsi="Arial" w:cs="Arial"/>
          <w:b/>
          <w:bCs/>
        </w:rPr>
        <w:t xml:space="preserve">Modernizacja </w:t>
      </w:r>
      <w:r w:rsidR="00C94DD0" w:rsidRPr="00E172F0">
        <w:rPr>
          <w:rFonts w:ascii="Arial" w:hAnsi="Arial" w:cs="Arial"/>
          <w:b/>
          <w:bCs/>
        </w:rPr>
        <w:t xml:space="preserve">istniejącego </w:t>
      </w:r>
      <w:r w:rsidR="00B84466" w:rsidRPr="00E172F0">
        <w:rPr>
          <w:rFonts w:ascii="Arial" w:hAnsi="Arial" w:cs="Arial"/>
          <w:b/>
          <w:bCs/>
        </w:rPr>
        <w:t xml:space="preserve">oświetlenia ulicznego na terenie Gminy </w:t>
      </w:r>
      <w:r w:rsidR="00287864" w:rsidRPr="00E172F0">
        <w:rPr>
          <w:rFonts w:ascii="Arial" w:hAnsi="Arial" w:cs="Arial"/>
          <w:b/>
          <w:bCs/>
        </w:rPr>
        <w:t>Gorlice</w:t>
      </w:r>
      <w:r w:rsidR="00915246" w:rsidRPr="00E172F0">
        <w:rPr>
          <w:rFonts w:ascii="Arial" w:hAnsi="Arial" w:cs="Arial"/>
          <w:b/>
          <w:bCs/>
        </w:rPr>
        <w:t>”</w:t>
      </w:r>
    </w:p>
    <w:p w14:paraId="51C59712" w14:textId="3C093BC8" w:rsidR="00C22B80" w:rsidRPr="00E172F0" w:rsidRDefault="003A4478" w:rsidP="002B0466">
      <w:pPr>
        <w:pStyle w:val="Standard"/>
        <w:numPr>
          <w:ilvl w:val="0"/>
          <w:numId w:val="17"/>
        </w:numPr>
        <w:spacing w:after="0"/>
        <w:ind w:left="426" w:hanging="426"/>
        <w:jc w:val="both"/>
        <w:rPr>
          <w:rFonts w:ascii="Arial" w:eastAsia="Times New Roman" w:hAnsi="Arial" w:cs="Arial"/>
          <w:kern w:val="0"/>
          <w:lang w:eastAsia="pl-PL"/>
        </w:rPr>
      </w:pPr>
      <w:r w:rsidRPr="00E172F0">
        <w:rPr>
          <w:rFonts w:ascii="Arial" w:eastAsia="Calibri" w:hAnsi="Arial" w:cs="Arial"/>
          <w:kern w:val="0"/>
        </w:rPr>
        <w:t>Przedmiot umowy, o którym mowa w ust. 1, obejmuje w szczególności</w:t>
      </w:r>
      <w:r w:rsidR="00C22B80" w:rsidRPr="00E172F0">
        <w:rPr>
          <w:rFonts w:ascii="Arial" w:eastAsia="Calibri" w:hAnsi="Arial" w:cs="Arial"/>
          <w:kern w:val="0"/>
        </w:rPr>
        <w:t xml:space="preserve"> o</w:t>
      </w:r>
      <w:r w:rsidR="00457E3B" w:rsidRPr="00E172F0">
        <w:rPr>
          <w:rFonts w:ascii="Arial" w:eastAsia="Times New Roman" w:hAnsi="Arial" w:cs="Arial"/>
          <w:kern w:val="0"/>
          <w:lang w:eastAsia="pl-PL"/>
        </w:rPr>
        <w:t>pracowanie dokumentacji</w:t>
      </w:r>
      <w:r w:rsidR="003824D4" w:rsidRPr="00E172F0">
        <w:rPr>
          <w:rFonts w:ascii="Arial" w:eastAsia="Times New Roman" w:hAnsi="Arial" w:cs="Arial"/>
          <w:kern w:val="0"/>
          <w:lang w:eastAsia="pl-PL"/>
        </w:rPr>
        <w:t xml:space="preserve"> projektowych i</w:t>
      </w:r>
      <w:r w:rsidR="00B23464" w:rsidRPr="00E172F0">
        <w:rPr>
          <w:rFonts w:ascii="Arial" w:eastAsia="Times New Roman" w:hAnsi="Arial" w:cs="Arial"/>
          <w:kern w:val="0"/>
          <w:lang w:eastAsia="pl-PL"/>
        </w:rPr>
        <w:t xml:space="preserve"> dostawę urządzeń</w:t>
      </w:r>
      <w:r w:rsidR="003824D4" w:rsidRPr="00E172F0">
        <w:rPr>
          <w:rFonts w:ascii="Arial" w:eastAsia="Times New Roman" w:hAnsi="Arial" w:cs="Arial"/>
          <w:kern w:val="0"/>
          <w:lang w:eastAsia="pl-PL"/>
        </w:rPr>
        <w:t xml:space="preserve"> </w:t>
      </w:r>
      <w:r w:rsidR="00B23464" w:rsidRPr="00E172F0">
        <w:rPr>
          <w:rFonts w:ascii="Arial" w:eastAsia="Times New Roman" w:hAnsi="Arial" w:cs="Arial"/>
          <w:kern w:val="0"/>
          <w:lang w:eastAsia="pl-PL"/>
        </w:rPr>
        <w:t xml:space="preserve">składających się na modernizację </w:t>
      </w:r>
      <w:r w:rsidR="003824D4" w:rsidRPr="00E172F0">
        <w:rPr>
          <w:rFonts w:ascii="Arial" w:eastAsia="Times New Roman" w:hAnsi="Arial" w:cs="Arial"/>
          <w:kern w:val="0"/>
          <w:lang w:eastAsia="pl-PL"/>
        </w:rPr>
        <w:t xml:space="preserve">oświetlenia ulicznego </w:t>
      </w:r>
      <w:r w:rsidR="00457E3B" w:rsidRPr="00E172F0">
        <w:rPr>
          <w:rFonts w:ascii="Arial" w:eastAsia="Times New Roman" w:hAnsi="Arial" w:cs="Arial"/>
          <w:kern w:val="0"/>
          <w:lang w:eastAsia="pl-PL"/>
        </w:rPr>
        <w:t xml:space="preserve">oraz przygotowanie dokumentacji </w:t>
      </w:r>
      <w:r w:rsidR="00803002" w:rsidRPr="00E172F0">
        <w:rPr>
          <w:rFonts w:ascii="Arial" w:eastAsia="Times New Roman" w:hAnsi="Arial" w:cs="Arial"/>
          <w:kern w:val="0"/>
          <w:lang w:eastAsia="pl-PL"/>
        </w:rPr>
        <w:t>powykonawczej.</w:t>
      </w:r>
    </w:p>
    <w:p w14:paraId="24415FD0" w14:textId="77777777" w:rsidR="000E7EBE" w:rsidRPr="00E172F0" w:rsidRDefault="003824D4" w:rsidP="002B0466">
      <w:pPr>
        <w:pStyle w:val="Standard"/>
        <w:numPr>
          <w:ilvl w:val="0"/>
          <w:numId w:val="17"/>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 xml:space="preserve">Zakres </w:t>
      </w:r>
      <w:r w:rsidR="00C22B80" w:rsidRPr="00E172F0">
        <w:rPr>
          <w:rFonts w:ascii="Arial" w:eastAsia="Times New Roman" w:hAnsi="Arial" w:cs="Arial"/>
          <w:kern w:val="0"/>
          <w:lang w:eastAsia="pl-PL"/>
        </w:rPr>
        <w:t>zamówienia</w:t>
      </w:r>
      <w:r w:rsidRPr="00E172F0">
        <w:rPr>
          <w:rFonts w:ascii="Arial" w:eastAsia="Times New Roman" w:hAnsi="Arial" w:cs="Arial"/>
          <w:kern w:val="0"/>
          <w:lang w:eastAsia="pl-PL"/>
        </w:rPr>
        <w:t xml:space="preserve"> obejmuje</w:t>
      </w:r>
      <w:r w:rsidR="00C22B8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 xml:space="preserve">modernizację oświetlenia ulicznego na terenie Gminy </w:t>
      </w:r>
      <w:r w:rsidR="00340628" w:rsidRPr="00E172F0">
        <w:rPr>
          <w:rFonts w:ascii="Arial" w:eastAsia="Times New Roman" w:hAnsi="Arial" w:cs="Arial"/>
          <w:kern w:val="0"/>
          <w:lang w:eastAsia="pl-PL"/>
        </w:rPr>
        <w:t>Gorlice</w:t>
      </w:r>
      <w:r w:rsidR="00C22B80" w:rsidRPr="00E172F0">
        <w:rPr>
          <w:rFonts w:ascii="Arial" w:eastAsia="Times New Roman" w:hAnsi="Arial" w:cs="Arial"/>
          <w:kern w:val="0"/>
          <w:lang w:eastAsia="pl-PL"/>
        </w:rPr>
        <w:t>, polegającą na w</w:t>
      </w:r>
      <w:r w:rsidRPr="00E172F0">
        <w:rPr>
          <w:rFonts w:ascii="Arial" w:eastAsia="Times New Roman" w:hAnsi="Arial" w:cs="Arial"/>
          <w:kern w:val="0"/>
          <w:lang w:eastAsia="pl-PL"/>
        </w:rPr>
        <w:t>ymian</w:t>
      </w:r>
      <w:r w:rsidR="0063627A" w:rsidRPr="00E172F0">
        <w:rPr>
          <w:rFonts w:ascii="Arial" w:eastAsia="Times New Roman" w:hAnsi="Arial" w:cs="Arial"/>
          <w:kern w:val="0"/>
          <w:lang w:eastAsia="pl-PL"/>
        </w:rPr>
        <w:t>ie</w:t>
      </w:r>
      <w:r w:rsidRPr="00E172F0">
        <w:rPr>
          <w:rFonts w:ascii="Arial" w:eastAsia="Times New Roman" w:hAnsi="Arial" w:cs="Arial"/>
          <w:kern w:val="0"/>
          <w:lang w:eastAsia="pl-PL"/>
        </w:rPr>
        <w:t xml:space="preserve"> </w:t>
      </w:r>
      <w:r w:rsidR="00340628" w:rsidRPr="00E172F0">
        <w:rPr>
          <w:rFonts w:ascii="Arial" w:eastAsia="Times New Roman" w:hAnsi="Arial" w:cs="Arial"/>
          <w:kern w:val="0"/>
          <w:lang w:eastAsia="pl-PL"/>
        </w:rPr>
        <w:t>2</w:t>
      </w:r>
      <w:r w:rsidR="00235C65" w:rsidRPr="00E172F0">
        <w:rPr>
          <w:rFonts w:ascii="Arial" w:eastAsia="Times New Roman" w:hAnsi="Arial" w:cs="Arial"/>
          <w:kern w:val="0"/>
          <w:lang w:eastAsia="pl-PL"/>
        </w:rPr>
        <w:t>85</w:t>
      </w:r>
      <w:r w:rsidRPr="00E172F0">
        <w:rPr>
          <w:rFonts w:ascii="Arial" w:eastAsia="Times New Roman" w:hAnsi="Arial" w:cs="Arial"/>
          <w:kern w:val="0"/>
          <w:lang w:eastAsia="pl-PL"/>
        </w:rPr>
        <w:t xml:space="preserve"> opraw oświetleniowych sodowych na oprawy LED z indywidualną redukcją mocy oraz </w:t>
      </w:r>
      <w:r w:rsidR="005D5318" w:rsidRPr="00E172F0">
        <w:rPr>
          <w:rFonts w:ascii="Arial" w:eastAsia="Times New Roman" w:hAnsi="Arial" w:cs="Arial"/>
          <w:kern w:val="0"/>
          <w:lang w:eastAsia="pl-PL"/>
        </w:rPr>
        <w:t>niezbędnym osprzętem</w:t>
      </w:r>
      <w:r w:rsidRPr="00E172F0">
        <w:rPr>
          <w:rFonts w:ascii="Arial" w:eastAsia="Times New Roman" w:hAnsi="Arial" w:cs="Arial"/>
          <w:kern w:val="0"/>
          <w:lang w:eastAsia="pl-PL"/>
        </w:rPr>
        <w:t>.</w:t>
      </w:r>
    </w:p>
    <w:p w14:paraId="7B0572F8" w14:textId="77777777" w:rsidR="000E0228" w:rsidRPr="00E172F0" w:rsidRDefault="003A4478" w:rsidP="002B0466">
      <w:pPr>
        <w:pStyle w:val="Standard"/>
        <w:numPr>
          <w:ilvl w:val="0"/>
          <w:numId w:val="17"/>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Szczegółowy opis przedmiotu umowy określ</w:t>
      </w:r>
      <w:r w:rsidR="00265266" w:rsidRPr="00E172F0">
        <w:rPr>
          <w:rFonts w:ascii="Arial" w:eastAsia="Times New Roman" w:hAnsi="Arial" w:cs="Arial"/>
          <w:kern w:val="0"/>
          <w:lang w:eastAsia="pl-PL"/>
        </w:rPr>
        <w:t>ono w S</w:t>
      </w:r>
      <w:r w:rsidRPr="00E172F0">
        <w:rPr>
          <w:rFonts w:ascii="Arial" w:eastAsia="Times New Roman" w:hAnsi="Arial" w:cs="Arial"/>
          <w:kern w:val="0"/>
          <w:lang w:eastAsia="pl-PL"/>
        </w:rPr>
        <w:t>WZ oraz</w:t>
      </w:r>
      <w:r w:rsidR="00EE4EE8" w:rsidRPr="00E172F0">
        <w:rPr>
          <w:rFonts w:ascii="Arial" w:eastAsia="Times New Roman" w:hAnsi="Arial" w:cs="Arial"/>
          <w:kern w:val="0"/>
          <w:lang w:eastAsia="pl-PL"/>
        </w:rPr>
        <w:t xml:space="preserve"> w </w:t>
      </w:r>
      <w:r w:rsidR="000E0228" w:rsidRPr="00E172F0">
        <w:rPr>
          <w:rFonts w:ascii="Arial" w:hAnsi="Arial" w:cs="Arial"/>
        </w:rPr>
        <w:t>Opis</w:t>
      </w:r>
      <w:r w:rsidR="00EE4EE8" w:rsidRPr="00E172F0">
        <w:rPr>
          <w:rFonts w:ascii="Arial" w:hAnsi="Arial" w:cs="Arial"/>
        </w:rPr>
        <w:t>ie</w:t>
      </w:r>
      <w:r w:rsidR="000E0228" w:rsidRPr="00E172F0">
        <w:rPr>
          <w:rFonts w:ascii="Arial" w:hAnsi="Arial" w:cs="Arial"/>
        </w:rPr>
        <w:t xml:space="preserve"> przedmiotu zamówienia – załącznik</w:t>
      </w:r>
      <w:r w:rsidR="005D5318" w:rsidRPr="00E172F0">
        <w:rPr>
          <w:rFonts w:ascii="Arial" w:hAnsi="Arial" w:cs="Arial"/>
        </w:rPr>
        <w:t xml:space="preserve"> </w:t>
      </w:r>
      <w:r w:rsidR="00265266" w:rsidRPr="00E172F0">
        <w:rPr>
          <w:rFonts w:ascii="Arial" w:hAnsi="Arial" w:cs="Arial"/>
        </w:rPr>
        <w:t>do S</w:t>
      </w:r>
      <w:r w:rsidR="000E0228" w:rsidRPr="00E172F0">
        <w:rPr>
          <w:rFonts w:ascii="Arial" w:hAnsi="Arial" w:cs="Arial"/>
        </w:rPr>
        <w:t>WZ</w:t>
      </w:r>
      <w:r w:rsidR="00C22B80" w:rsidRPr="00E172F0">
        <w:rPr>
          <w:rFonts w:ascii="Arial" w:hAnsi="Arial" w:cs="Arial"/>
        </w:rPr>
        <w:t xml:space="preserve"> (</w:t>
      </w:r>
      <w:r w:rsidR="001F3570" w:rsidRPr="00E172F0">
        <w:rPr>
          <w:rFonts w:ascii="Arial" w:hAnsi="Arial" w:cs="Arial"/>
        </w:rPr>
        <w:t>OPZ</w:t>
      </w:r>
      <w:r w:rsidR="00C22B80" w:rsidRPr="00E172F0">
        <w:rPr>
          <w:rFonts w:ascii="Arial" w:hAnsi="Arial" w:cs="Arial"/>
        </w:rPr>
        <w:t>)</w:t>
      </w:r>
      <w:r w:rsidR="00465AB9" w:rsidRPr="00E172F0">
        <w:rPr>
          <w:rFonts w:ascii="Arial" w:hAnsi="Arial" w:cs="Arial"/>
        </w:rPr>
        <w:t xml:space="preserve"> – zwanej</w:t>
      </w:r>
      <w:r w:rsidR="003444D5" w:rsidRPr="00E172F0">
        <w:rPr>
          <w:rFonts w:ascii="Arial" w:hAnsi="Arial" w:cs="Arial"/>
        </w:rPr>
        <w:t xml:space="preserve"> dalej dokumentacją</w:t>
      </w:r>
      <w:r w:rsidR="00EE4EE8" w:rsidRPr="00E172F0">
        <w:rPr>
          <w:rFonts w:ascii="Arial" w:hAnsi="Arial" w:cs="Arial"/>
        </w:rPr>
        <w:t>.</w:t>
      </w:r>
      <w:r w:rsidR="00506A7C" w:rsidRPr="00E172F0">
        <w:rPr>
          <w:rFonts w:ascii="Arial" w:hAnsi="Arial" w:cs="Arial"/>
        </w:rPr>
        <w:t xml:space="preserve"> </w:t>
      </w:r>
      <w:r w:rsidR="00506A7C" w:rsidRPr="00E172F0">
        <w:rPr>
          <w:rFonts w:ascii="Arial" w:eastAsia="Arial" w:hAnsi="Arial" w:cs="Arial"/>
          <w:color w:val="000000" w:themeColor="text1"/>
        </w:rPr>
        <w:t xml:space="preserve">W </w:t>
      </w:r>
      <w:r w:rsidR="00506A7C" w:rsidRPr="00E172F0">
        <w:rPr>
          <w:rFonts w:ascii="Arial" w:eastAsia="Arial" w:hAnsi="Arial" w:cs="Arial"/>
          <w:color w:val="000000" w:themeColor="text1"/>
          <w:lang w:eastAsia="pl-PL"/>
        </w:rPr>
        <w:t>razie jakichkolwiek rozbieżności pomiędzy treścią niniejszej umowy, a treścią któregokolwiek                        z załączników, w szczególności dotyczących zasad dokonywania odbiorów, wynagrodzenia i gwarancji jakości, rozstrzygające znaczenie mają postanowienia zawarte wprost w niniejszej umowie, z wyłączeniem postanowień zawartych w załącznikach do niej.</w:t>
      </w:r>
    </w:p>
    <w:p w14:paraId="1B188E14" w14:textId="77777777" w:rsidR="003A4478" w:rsidRPr="00E172F0" w:rsidRDefault="003A4478" w:rsidP="002B0466">
      <w:pPr>
        <w:pStyle w:val="Standard"/>
        <w:numPr>
          <w:ilvl w:val="0"/>
          <w:numId w:val="17"/>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Wykonawca oświadcza, że zapoznał się z dokumentacją i nie wnosi zastrzeżeń.</w:t>
      </w:r>
    </w:p>
    <w:p w14:paraId="180F6405" w14:textId="77777777" w:rsidR="003A4478" w:rsidRPr="00E172F0" w:rsidRDefault="003A4478" w:rsidP="002B0466">
      <w:pPr>
        <w:pStyle w:val="Standard"/>
        <w:numPr>
          <w:ilvl w:val="0"/>
          <w:numId w:val="17"/>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Zamawiający zleca, a Wykonawca przyjmuje do wykonania przedmiot umowy.</w:t>
      </w:r>
    </w:p>
    <w:p w14:paraId="1B1C1F5E" w14:textId="77777777" w:rsidR="00E172F0" w:rsidRPr="00FF18BA" w:rsidRDefault="00150B02" w:rsidP="00E172F0">
      <w:pPr>
        <w:pStyle w:val="Standard"/>
        <w:numPr>
          <w:ilvl w:val="0"/>
          <w:numId w:val="17"/>
        </w:numPr>
        <w:spacing w:after="0"/>
        <w:ind w:left="425" w:hanging="426"/>
        <w:jc w:val="both"/>
        <w:rPr>
          <w:rFonts w:ascii="Arial" w:eastAsia="Times New Roman" w:hAnsi="Arial" w:cs="Arial"/>
          <w:kern w:val="0"/>
          <w:lang w:eastAsia="pl-PL"/>
        </w:rPr>
      </w:pPr>
      <w:r w:rsidRPr="00E172F0">
        <w:rPr>
          <w:rFonts w:ascii="Arial" w:eastAsia="Times New Roman" w:hAnsi="Arial" w:cs="Arial"/>
          <w:kern w:val="0"/>
          <w:lang w:eastAsia="pl-PL"/>
        </w:rPr>
        <w:t>Wykonawca zobowiązuje się realizować zamówienia zgodnie z harmonogramem rzeczowo – finansowym.</w:t>
      </w:r>
    </w:p>
    <w:p w14:paraId="1E1CDC89" w14:textId="77777777" w:rsidR="00E172F0" w:rsidRPr="000C7358" w:rsidRDefault="00E172F0" w:rsidP="00E172F0">
      <w:pPr>
        <w:pStyle w:val="Standard"/>
        <w:numPr>
          <w:ilvl w:val="0"/>
          <w:numId w:val="17"/>
        </w:numPr>
        <w:spacing w:after="0"/>
        <w:ind w:left="425" w:hanging="426"/>
        <w:jc w:val="both"/>
        <w:rPr>
          <w:rFonts w:ascii="Arial" w:eastAsia="Times New Roman" w:hAnsi="Arial" w:cs="Arial"/>
          <w:kern w:val="0"/>
          <w:lang w:eastAsia="pl-PL"/>
        </w:rPr>
      </w:pPr>
      <w:r w:rsidRPr="000C7358">
        <w:rPr>
          <w:rFonts w:ascii="Arial" w:hAnsi="Arial" w:cs="Arial"/>
          <w:bCs/>
        </w:rPr>
        <w:lastRenderedPageBreak/>
        <w:t xml:space="preserve">Dopuszczalne są zmiany harmonogramu w zakresie terminów i zakresu rzeczowego za zgodą Zamawiającego. Zmiana harmonogramu wymaga aneksu do umowy, przy czym jest zmianą nieistotną. </w:t>
      </w:r>
    </w:p>
    <w:p w14:paraId="1B8A3A0B" w14:textId="77777777" w:rsidR="00E172F0" w:rsidRPr="000C7358" w:rsidRDefault="00E172F0" w:rsidP="00E172F0">
      <w:pPr>
        <w:pStyle w:val="Standard"/>
        <w:numPr>
          <w:ilvl w:val="0"/>
          <w:numId w:val="17"/>
        </w:numPr>
        <w:spacing w:after="0"/>
        <w:ind w:left="425" w:hanging="426"/>
        <w:jc w:val="both"/>
        <w:rPr>
          <w:rFonts w:ascii="Arial" w:eastAsia="Times New Roman" w:hAnsi="Arial" w:cs="Arial"/>
          <w:kern w:val="0"/>
          <w:lang w:eastAsia="pl-PL"/>
        </w:rPr>
      </w:pPr>
      <w:r w:rsidRPr="000C7358">
        <w:rPr>
          <w:rFonts w:ascii="Arial" w:hAnsi="Arial" w:cs="Arial"/>
          <w:bCs/>
        </w:rPr>
        <w:t xml:space="preserve">Zaakceptowany przez Zamawiającego harmonogram stanowić będzie załącznik do umowy. </w:t>
      </w:r>
    </w:p>
    <w:p w14:paraId="6D5908C0" w14:textId="590B24A9" w:rsidR="00E172F0" w:rsidRPr="000C7358" w:rsidRDefault="00E172F0" w:rsidP="000C7358">
      <w:pPr>
        <w:pStyle w:val="Standard"/>
        <w:numPr>
          <w:ilvl w:val="0"/>
          <w:numId w:val="17"/>
        </w:numPr>
        <w:spacing w:after="0"/>
        <w:ind w:left="425" w:hanging="426"/>
        <w:jc w:val="both"/>
        <w:rPr>
          <w:rFonts w:ascii="Arial" w:hAnsi="Arial" w:cs="Arial"/>
          <w:lang w:eastAsia="pl-PL"/>
        </w:rPr>
      </w:pPr>
      <w:r w:rsidRPr="000C7358">
        <w:rPr>
          <w:rFonts w:ascii="Arial" w:hAnsi="Arial" w:cs="Arial"/>
          <w:bCs/>
        </w:rPr>
        <w:t>Postęp prac winien odpowiadać ww. harmonogramowi, a zachowanie uzgodnionych terminów jest podstawowym obowiązkiem Wykonawcy.</w:t>
      </w:r>
    </w:p>
    <w:p w14:paraId="43937676" w14:textId="77777777" w:rsidR="00E172F0" w:rsidRPr="00E172F0" w:rsidRDefault="00E172F0" w:rsidP="00E172F0">
      <w:pPr>
        <w:pStyle w:val="Standard"/>
        <w:numPr>
          <w:ilvl w:val="0"/>
          <w:numId w:val="17"/>
        </w:numPr>
        <w:spacing w:after="0"/>
        <w:ind w:left="426" w:hanging="426"/>
        <w:jc w:val="both"/>
        <w:rPr>
          <w:rFonts w:ascii="Arial" w:hAnsi="Arial" w:cs="Arial"/>
          <w:bCs/>
        </w:rPr>
      </w:pPr>
      <w:r w:rsidRPr="00E172F0">
        <w:rPr>
          <w:rFonts w:ascii="Arial" w:hAnsi="Arial" w:cs="Arial"/>
          <w:bCs/>
        </w:rPr>
        <w:t>Wykonawca zobowiązany jest do aktualizacji harmonogramu rzeczowo – finansowego</w:t>
      </w:r>
      <w:r w:rsidRPr="00E172F0">
        <w:rPr>
          <w:rStyle w:val="Odwoanieprzypisudolnego"/>
          <w:rFonts w:ascii="Arial" w:hAnsi="Arial" w:cs="Arial"/>
          <w:bCs/>
        </w:rPr>
        <w:footnoteReference w:id="2"/>
      </w:r>
      <w:r w:rsidRPr="00E172F0">
        <w:rPr>
          <w:rFonts w:ascii="Arial" w:hAnsi="Arial" w:cs="Arial"/>
          <w:bCs/>
        </w:rPr>
        <w:t xml:space="preserve"> przez cały okres realizacji zamówienia nie później niż </w:t>
      </w:r>
      <w:r w:rsidRPr="00E172F0">
        <w:rPr>
          <w:rFonts w:ascii="Arial" w:hAnsi="Arial" w:cs="Arial"/>
        </w:rPr>
        <w:t>do 5-go dnia miesiąca przypadającego po zakończeniu kwartału</w:t>
      </w:r>
      <w:r w:rsidRPr="00E172F0">
        <w:rPr>
          <w:rFonts w:ascii="Arial" w:hAnsi="Arial" w:cs="Arial"/>
          <w:bCs/>
        </w:rPr>
        <w:t>. W przypadku braku konieczności aktualizacji informacji w harmonogramie Wykonawca przedłoży oświadczenie o aktualności danych w harmonogramie.</w:t>
      </w:r>
    </w:p>
    <w:p w14:paraId="6B36DD30" w14:textId="77777777" w:rsidR="00E172F0" w:rsidRPr="000C7358" w:rsidRDefault="00E172F0" w:rsidP="000C7358">
      <w:pPr>
        <w:pStyle w:val="Tytu"/>
        <w:spacing w:line="276" w:lineRule="auto"/>
        <w:ind w:left="1170"/>
        <w:jc w:val="both"/>
        <w:rPr>
          <w:rFonts w:ascii="Arial" w:hAnsi="Arial" w:cs="Arial"/>
          <w:bCs/>
        </w:rPr>
      </w:pPr>
    </w:p>
    <w:p w14:paraId="11EDA714" w14:textId="22B44A41"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2</w:t>
      </w:r>
    </w:p>
    <w:p w14:paraId="652F7232" w14:textId="77777777" w:rsidR="00B820BC" w:rsidRPr="00E172F0" w:rsidRDefault="00B820BC" w:rsidP="002B0466">
      <w:pPr>
        <w:pStyle w:val="Standard"/>
        <w:numPr>
          <w:ilvl w:val="0"/>
          <w:numId w:val="5"/>
        </w:numPr>
        <w:spacing w:after="0"/>
        <w:ind w:left="426" w:hanging="426"/>
        <w:jc w:val="both"/>
        <w:rPr>
          <w:rFonts w:ascii="Arial" w:eastAsia="Times New Roman" w:hAnsi="Arial" w:cs="Arial"/>
          <w:b/>
          <w:kern w:val="0"/>
          <w:lang w:eastAsia="pl-PL"/>
        </w:rPr>
      </w:pPr>
      <w:bookmarkStart w:id="0" w:name="_Hlk493957273"/>
      <w:r w:rsidRPr="00E172F0">
        <w:rPr>
          <w:rFonts w:ascii="Arial" w:eastAsia="Times New Roman" w:hAnsi="Arial" w:cs="Arial"/>
          <w:kern w:val="0"/>
          <w:lang w:eastAsia="pl-PL"/>
        </w:rPr>
        <w:t>Strony ustalają te</w:t>
      </w:r>
      <w:r w:rsidR="00685F9B" w:rsidRPr="00E172F0">
        <w:rPr>
          <w:rFonts w:ascii="Arial" w:eastAsia="Times New Roman" w:hAnsi="Arial" w:cs="Arial"/>
          <w:kern w:val="0"/>
          <w:lang w:eastAsia="pl-PL"/>
        </w:rPr>
        <w:t>r</w:t>
      </w:r>
      <w:r w:rsidR="00964A8D" w:rsidRPr="00E172F0">
        <w:rPr>
          <w:rFonts w:ascii="Arial" w:eastAsia="Times New Roman" w:hAnsi="Arial" w:cs="Arial"/>
          <w:kern w:val="0"/>
          <w:lang w:eastAsia="pl-PL"/>
        </w:rPr>
        <w:t xml:space="preserve">min wykonania przedmiotu umowy </w:t>
      </w:r>
      <w:r w:rsidR="007361CF" w:rsidRPr="00E172F0">
        <w:rPr>
          <w:rFonts w:ascii="Arial" w:eastAsia="Times New Roman" w:hAnsi="Arial" w:cs="Arial"/>
          <w:kern w:val="0"/>
          <w:lang w:eastAsia="pl-PL"/>
        </w:rPr>
        <w:t>–</w:t>
      </w:r>
      <w:r w:rsidR="00964A8D" w:rsidRPr="00E172F0">
        <w:rPr>
          <w:rFonts w:ascii="Arial" w:eastAsia="Times New Roman" w:hAnsi="Arial" w:cs="Arial"/>
          <w:kern w:val="0"/>
          <w:lang w:eastAsia="pl-PL"/>
        </w:rPr>
        <w:t xml:space="preserve"> </w:t>
      </w:r>
      <w:r w:rsidR="005A7DD4" w:rsidRPr="00E172F0">
        <w:rPr>
          <w:rFonts w:ascii="Arial" w:eastAsia="Times New Roman" w:hAnsi="Arial" w:cs="Arial"/>
          <w:b/>
          <w:bCs/>
          <w:kern w:val="0"/>
          <w:lang w:eastAsia="pl-PL"/>
        </w:rPr>
        <w:t xml:space="preserve">do </w:t>
      </w:r>
      <w:r w:rsidR="001F3570" w:rsidRPr="00E172F0">
        <w:rPr>
          <w:rFonts w:ascii="Arial" w:eastAsia="Times New Roman" w:hAnsi="Arial" w:cs="Arial"/>
          <w:b/>
          <w:bCs/>
          <w:kern w:val="0"/>
          <w:lang w:eastAsia="pl-PL"/>
        </w:rPr>
        <w:t>5</w:t>
      </w:r>
      <w:r w:rsidR="005A7DD4" w:rsidRPr="00E172F0">
        <w:rPr>
          <w:rFonts w:ascii="Arial" w:eastAsia="Times New Roman" w:hAnsi="Arial" w:cs="Arial"/>
          <w:b/>
          <w:bCs/>
          <w:kern w:val="0"/>
          <w:lang w:eastAsia="pl-PL"/>
        </w:rPr>
        <w:t xml:space="preserve"> </w:t>
      </w:r>
      <w:r w:rsidR="007361CF" w:rsidRPr="00E172F0">
        <w:rPr>
          <w:rFonts w:ascii="Arial" w:eastAsia="Times New Roman" w:hAnsi="Arial" w:cs="Arial"/>
          <w:b/>
          <w:kern w:val="0"/>
          <w:lang w:eastAsia="pl-PL"/>
        </w:rPr>
        <w:t>miesięcy</w:t>
      </w:r>
      <w:r w:rsidRPr="00E172F0">
        <w:rPr>
          <w:rFonts w:ascii="Arial" w:eastAsia="Times New Roman" w:hAnsi="Arial" w:cs="Arial"/>
          <w:b/>
          <w:kern w:val="0"/>
          <w:lang w:eastAsia="pl-PL"/>
        </w:rPr>
        <w:t xml:space="preserve"> od</w:t>
      </w:r>
      <w:r w:rsidR="00AA2873" w:rsidRPr="00E172F0">
        <w:rPr>
          <w:rFonts w:ascii="Arial" w:eastAsia="Times New Roman" w:hAnsi="Arial" w:cs="Arial"/>
          <w:b/>
          <w:kern w:val="0"/>
          <w:lang w:eastAsia="pl-PL"/>
        </w:rPr>
        <w:t xml:space="preserve"> dnia zawarcia umowy.</w:t>
      </w:r>
    </w:p>
    <w:p w14:paraId="683CD063" w14:textId="77777777" w:rsidR="00D1599F" w:rsidRPr="00E172F0" w:rsidRDefault="00E268D4" w:rsidP="002B0466">
      <w:pPr>
        <w:pStyle w:val="Standard"/>
        <w:numPr>
          <w:ilvl w:val="0"/>
          <w:numId w:val="5"/>
        </w:numPr>
        <w:spacing w:after="0"/>
        <w:ind w:left="426" w:hanging="426"/>
        <w:jc w:val="both"/>
        <w:rPr>
          <w:rFonts w:ascii="Arial" w:hAnsi="Arial" w:cs="Arial"/>
          <w:color w:val="000000"/>
        </w:rPr>
      </w:pPr>
      <w:r w:rsidRPr="00E172F0">
        <w:rPr>
          <w:rFonts w:ascii="Arial" w:hAnsi="Arial" w:cs="Arial"/>
        </w:rPr>
        <w:t xml:space="preserve">Za datę wykonania przez Wykonawcę zobowiązania wynikającego z niniejszej Umowy, uznaje się stwierdzoną w protokole odbioru końcowego datę zakończenia robót, wynikającą ze </w:t>
      </w:r>
      <w:r w:rsidR="00F6371B" w:rsidRPr="00E172F0">
        <w:rPr>
          <w:rFonts w:ascii="Arial" w:hAnsi="Arial" w:cs="Arial"/>
        </w:rPr>
        <w:t xml:space="preserve">skutecznego </w:t>
      </w:r>
      <w:r w:rsidRPr="00E172F0">
        <w:rPr>
          <w:rFonts w:ascii="Arial" w:hAnsi="Arial" w:cs="Arial"/>
        </w:rPr>
        <w:t>zgłoszenia przez Wykonawcę gotowości do odbioru końcowego.</w:t>
      </w:r>
    </w:p>
    <w:bookmarkEnd w:id="0"/>
    <w:p w14:paraId="00135935" w14:textId="77777777" w:rsidR="00D1599F" w:rsidRPr="00E172F0" w:rsidRDefault="00D1599F" w:rsidP="002B0466">
      <w:pPr>
        <w:pStyle w:val="Standard"/>
        <w:spacing w:after="0"/>
        <w:ind w:left="426"/>
        <w:jc w:val="both"/>
        <w:rPr>
          <w:rFonts w:ascii="Arial" w:eastAsia="Times New Roman" w:hAnsi="Arial" w:cs="Arial"/>
          <w:kern w:val="0"/>
          <w:lang w:eastAsia="pl-PL"/>
        </w:rPr>
      </w:pPr>
    </w:p>
    <w:p w14:paraId="015207AC"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3</w:t>
      </w:r>
    </w:p>
    <w:p w14:paraId="42FCF48D" w14:textId="77777777" w:rsidR="003A4478" w:rsidRPr="00E172F0" w:rsidRDefault="003A4478" w:rsidP="002B0466">
      <w:pPr>
        <w:pStyle w:val="Standard"/>
        <w:numPr>
          <w:ilvl w:val="0"/>
          <w:numId w:val="26"/>
        </w:numPr>
        <w:spacing w:after="0"/>
        <w:ind w:left="426" w:hanging="426"/>
        <w:jc w:val="both"/>
        <w:rPr>
          <w:rFonts w:ascii="Arial" w:hAnsi="Arial" w:cs="Arial"/>
          <w:kern w:val="0"/>
        </w:rPr>
      </w:pPr>
      <w:r w:rsidRPr="00E172F0">
        <w:rPr>
          <w:rFonts w:ascii="Arial" w:eastAsia="Times New Roman" w:hAnsi="Arial" w:cs="Arial"/>
          <w:kern w:val="0"/>
          <w:lang w:eastAsia="pl-PL"/>
        </w:rPr>
        <w:t>Materiały i urządzenia wykorzystane do wykonania przedmiotu umowy powinny odpowiadać co do jakości wymogom wyrobów dopuszczonych do obrotu i stosowania w budownictwie, określonym w ustawie z dnia 7 lipca 1994 r</w:t>
      </w:r>
      <w:r w:rsidR="00826C92" w:rsidRPr="00E172F0">
        <w:rPr>
          <w:rFonts w:ascii="Arial" w:eastAsia="Times New Roman" w:hAnsi="Arial" w:cs="Arial"/>
          <w:kern w:val="0"/>
          <w:lang w:eastAsia="pl-PL"/>
        </w:rPr>
        <w:t>. Prawo budowlane (Dz. U. z</w:t>
      </w:r>
      <w:r w:rsidR="0063627A" w:rsidRPr="00E172F0">
        <w:rPr>
          <w:rFonts w:ascii="Arial" w:eastAsia="Times New Roman" w:hAnsi="Arial" w:cs="Arial"/>
          <w:kern w:val="0"/>
          <w:lang w:eastAsia="pl-PL"/>
        </w:rPr>
        <w:t> </w:t>
      </w:r>
      <w:r w:rsidR="003824D4" w:rsidRPr="00E172F0">
        <w:rPr>
          <w:rFonts w:ascii="Arial" w:eastAsia="Times New Roman" w:hAnsi="Arial" w:cs="Arial"/>
          <w:kern w:val="0"/>
          <w:lang w:eastAsia="pl-PL"/>
        </w:rPr>
        <w:t>202</w:t>
      </w:r>
      <w:r w:rsidR="005C4114" w:rsidRPr="00E172F0">
        <w:rPr>
          <w:rFonts w:ascii="Arial" w:eastAsia="Times New Roman" w:hAnsi="Arial" w:cs="Arial"/>
          <w:kern w:val="0"/>
          <w:lang w:eastAsia="pl-PL"/>
        </w:rPr>
        <w:t>4</w:t>
      </w:r>
      <w:r w:rsidRPr="00E172F0">
        <w:rPr>
          <w:rFonts w:ascii="Arial" w:eastAsia="Times New Roman" w:hAnsi="Arial" w:cs="Arial"/>
          <w:kern w:val="0"/>
          <w:lang w:eastAsia="pl-PL"/>
        </w:rPr>
        <w:t xml:space="preserve"> r. poz. </w:t>
      </w:r>
      <w:r w:rsidR="005C4114" w:rsidRPr="00E172F0">
        <w:rPr>
          <w:rFonts w:ascii="Arial" w:eastAsia="Times New Roman" w:hAnsi="Arial" w:cs="Arial"/>
          <w:kern w:val="0"/>
          <w:lang w:eastAsia="pl-PL"/>
        </w:rPr>
        <w:t>725</w:t>
      </w:r>
      <w:r w:rsidR="00EE4EE8" w:rsidRPr="00E172F0">
        <w:rPr>
          <w:rFonts w:ascii="Arial" w:eastAsia="Times New Roman" w:hAnsi="Arial" w:cs="Arial"/>
          <w:kern w:val="0"/>
          <w:lang w:eastAsia="pl-PL"/>
        </w:rPr>
        <w:t>, z</w:t>
      </w:r>
      <w:r w:rsidR="005A7DD4" w:rsidRPr="00E172F0">
        <w:rPr>
          <w:rFonts w:ascii="Arial" w:eastAsia="Times New Roman" w:hAnsi="Arial" w:cs="Arial"/>
          <w:kern w:val="0"/>
          <w:lang w:eastAsia="pl-PL"/>
        </w:rPr>
        <w:t> </w:t>
      </w:r>
      <w:r w:rsidR="00EE4EE8" w:rsidRPr="00E172F0">
        <w:rPr>
          <w:rFonts w:ascii="Arial" w:eastAsia="Times New Roman" w:hAnsi="Arial" w:cs="Arial"/>
          <w:kern w:val="0"/>
          <w:lang w:eastAsia="pl-PL"/>
        </w:rPr>
        <w:t>późn.zm.</w:t>
      </w:r>
      <w:r w:rsidRPr="00E172F0">
        <w:rPr>
          <w:rFonts w:ascii="Arial" w:eastAsia="Times New Roman" w:hAnsi="Arial" w:cs="Arial"/>
          <w:kern w:val="0"/>
          <w:lang w:eastAsia="pl-PL"/>
        </w:rPr>
        <w:t>), ustawie</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z dnia 16 kwietnia 2004 r. o wyrobach budowlanych (</w:t>
      </w:r>
      <w:r w:rsidRPr="00E172F0">
        <w:rPr>
          <w:rFonts w:ascii="Arial" w:eastAsia="Times New Roman" w:hAnsi="Arial" w:cs="Arial"/>
          <w:bCs/>
          <w:kern w:val="0"/>
          <w:lang w:eastAsia="pl-PL"/>
        </w:rPr>
        <w:t>Dz. U. z 20</w:t>
      </w:r>
      <w:r w:rsidR="00027C8E" w:rsidRPr="00E172F0">
        <w:rPr>
          <w:rFonts w:ascii="Arial" w:eastAsia="Times New Roman" w:hAnsi="Arial" w:cs="Arial"/>
          <w:bCs/>
          <w:kern w:val="0"/>
          <w:lang w:eastAsia="pl-PL"/>
        </w:rPr>
        <w:t>21</w:t>
      </w:r>
      <w:r w:rsidRPr="00E172F0">
        <w:rPr>
          <w:rFonts w:ascii="Arial" w:eastAsia="Times New Roman" w:hAnsi="Arial" w:cs="Arial"/>
          <w:bCs/>
          <w:kern w:val="0"/>
          <w:lang w:eastAsia="pl-PL"/>
        </w:rPr>
        <w:t>r. poz.</w:t>
      </w:r>
      <w:r w:rsidR="005A7DD4" w:rsidRPr="00E172F0">
        <w:rPr>
          <w:rFonts w:ascii="Arial" w:eastAsia="Times New Roman" w:hAnsi="Arial" w:cs="Arial"/>
          <w:bCs/>
          <w:kern w:val="0"/>
          <w:lang w:eastAsia="pl-PL"/>
        </w:rPr>
        <w:t> </w:t>
      </w:r>
      <w:r w:rsidR="00027C8E" w:rsidRPr="00E172F0">
        <w:rPr>
          <w:rFonts w:ascii="Arial" w:eastAsia="Times New Roman" w:hAnsi="Arial" w:cs="Arial"/>
          <w:bCs/>
          <w:kern w:val="0"/>
          <w:lang w:eastAsia="pl-PL"/>
        </w:rPr>
        <w:t>1213</w:t>
      </w:r>
      <w:r w:rsidRPr="00E172F0">
        <w:rPr>
          <w:rFonts w:ascii="Arial" w:eastAsia="Times New Roman" w:hAnsi="Arial" w:cs="Arial"/>
          <w:bCs/>
          <w:kern w:val="0"/>
          <w:lang w:eastAsia="pl-PL"/>
        </w:rPr>
        <w:t>)</w:t>
      </w:r>
      <w:r w:rsidRPr="00E172F0">
        <w:rPr>
          <w:rFonts w:ascii="Arial" w:eastAsia="Times New Roman" w:hAnsi="Arial" w:cs="Arial"/>
          <w:bCs/>
          <w:color w:val="000000"/>
          <w:kern w:val="0"/>
          <w:lang w:eastAsia="pl-PL"/>
        </w:rPr>
        <w:t xml:space="preserve"> </w:t>
      </w:r>
      <w:r w:rsidRPr="00E172F0">
        <w:rPr>
          <w:rFonts w:ascii="Arial" w:eastAsia="Times New Roman" w:hAnsi="Arial" w:cs="Arial"/>
          <w:kern w:val="0"/>
          <w:lang w:eastAsia="pl-PL"/>
        </w:rPr>
        <w:t>oraz przepisach wykonawczych do tych ustaw, a także wymaganiom dokumentacji.</w:t>
      </w:r>
    </w:p>
    <w:p w14:paraId="7D3EAD03" w14:textId="77777777" w:rsidR="003A4478" w:rsidRPr="00E172F0" w:rsidRDefault="003A4478" w:rsidP="002B0466">
      <w:pPr>
        <w:pStyle w:val="Standard"/>
        <w:numPr>
          <w:ilvl w:val="0"/>
          <w:numId w:val="2"/>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Na każde żądanie Zamawiającego Wykonawca obowiązany jest okazać certyfikat bezpieczeństwa, deklarację zgodności lub certyfikat zgodności z Polską Normą lub aprobatę techniczną</w:t>
      </w:r>
      <w:r w:rsidR="0063627A" w:rsidRPr="00E172F0">
        <w:rPr>
          <w:rFonts w:ascii="Arial" w:eastAsia="Times New Roman" w:hAnsi="Arial" w:cs="Arial"/>
          <w:kern w:val="0"/>
          <w:lang w:eastAsia="pl-PL"/>
        </w:rPr>
        <w:t>,</w:t>
      </w:r>
      <w:r w:rsidRPr="00E172F0">
        <w:rPr>
          <w:rFonts w:ascii="Arial" w:eastAsia="Times New Roman" w:hAnsi="Arial" w:cs="Arial"/>
          <w:kern w:val="0"/>
          <w:lang w:eastAsia="pl-PL"/>
        </w:rPr>
        <w:t xml:space="preserve"> dotyczącą używanych materiałów.</w:t>
      </w:r>
    </w:p>
    <w:p w14:paraId="68804EEA" w14:textId="77777777" w:rsidR="003A4478" w:rsidRPr="00E172F0" w:rsidRDefault="003A4478" w:rsidP="002B0466">
      <w:pPr>
        <w:pStyle w:val="Standard"/>
        <w:numPr>
          <w:ilvl w:val="0"/>
          <w:numId w:val="2"/>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Wykonawca zobowiązany jest przed użyciem materiałów uzyskać od Zamawiającego (inspektora nadzoru) zatwierdzenie ich zastosowania w wykonaniu przedmiotu umowy</w:t>
      </w:r>
      <w:r w:rsidR="0063627A" w:rsidRPr="00E172F0">
        <w:rPr>
          <w:rFonts w:ascii="Arial" w:eastAsia="Times New Roman" w:hAnsi="Arial" w:cs="Arial"/>
          <w:kern w:val="0"/>
          <w:lang w:eastAsia="pl-PL"/>
        </w:rPr>
        <w:t xml:space="preserve">. </w:t>
      </w:r>
    </w:p>
    <w:p w14:paraId="1D60468B" w14:textId="77777777" w:rsidR="00F5340B" w:rsidRPr="00E172F0" w:rsidRDefault="003A4478" w:rsidP="002B0466">
      <w:pPr>
        <w:pStyle w:val="Standard"/>
        <w:numPr>
          <w:ilvl w:val="0"/>
          <w:numId w:val="2"/>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Wykonawca po wykonaniu przedmiotu umowy, jednocześnie z podpisaniem protokołu odbioru prac, przekaże Zamawiającemu atesty, świadectwa jakości (certyfikaty) i inne dokumenty, stwierdzające jakość dostarczonych i zamontowanych materiałów.</w:t>
      </w:r>
      <w:r w:rsidR="00F5340B" w:rsidRPr="00E172F0">
        <w:rPr>
          <w:rFonts w:ascii="Arial" w:eastAsia="Times New Roman" w:hAnsi="Arial" w:cs="Arial"/>
          <w:kern w:val="0"/>
          <w:lang w:eastAsia="pl-PL"/>
        </w:rPr>
        <w:t xml:space="preserve"> Po zakończeniu </w:t>
      </w:r>
      <w:r w:rsidR="003444D5" w:rsidRPr="00E172F0">
        <w:rPr>
          <w:rFonts w:ascii="Arial" w:eastAsia="Times New Roman" w:hAnsi="Arial" w:cs="Arial"/>
          <w:kern w:val="0"/>
          <w:lang w:eastAsia="pl-PL"/>
        </w:rPr>
        <w:t>prac</w:t>
      </w:r>
      <w:r w:rsidR="00F5340B" w:rsidRPr="00E172F0">
        <w:rPr>
          <w:rFonts w:ascii="Arial" w:eastAsia="Times New Roman" w:hAnsi="Arial" w:cs="Arial"/>
          <w:kern w:val="0"/>
          <w:lang w:eastAsia="pl-PL"/>
        </w:rPr>
        <w:t xml:space="preserve"> Wykonawca musi sporządzić pomiary natężenia oświetlenia, które muszą potwierdzać spełnienie określonych wymogów w zależności od kategorii dróg.</w:t>
      </w:r>
    </w:p>
    <w:p w14:paraId="117F0CAE" w14:textId="77777777" w:rsidR="003A4478" w:rsidRPr="00E172F0" w:rsidRDefault="003A4478" w:rsidP="002B0466">
      <w:pPr>
        <w:pStyle w:val="Standard"/>
        <w:numPr>
          <w:ilvl w:val="0"/>
          <w:numId w:val="2"/>
        </w:numPr>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Nadzór na</w:t>
      </w:r>
      <w:r w:rsidR="001C2F9E" w:rsidRPr="00E172F0">
        <w:rPr>
          <w:rFonts w:ascii="Arial" w:eastAsia="Times New Roman" w:hAnsi="Arial" w:cs="Arial"/>
          <w:kern w:val="0"/>
          <w:lang w:eastAsia="pl-PL"/>
        </w:rPr>
        <w:t>d wykonywanymi pracami sprawują:</w:t>
      </w:r>
    </w:p>
    <w:p w14:paraId="52161BF1" w14:textId="77777777" w:rsidR="003A4478" w:rsidRPr="00E172F0" w:rsidRDefault="003A4478" w:rsidP="002B0466">
      <w:pPr>
        <w:pStyle w:val="Standard"/>
        <w:spacing w:after="0"/>
        <w:ind w:left="426" w:firstLine="141"/>
        <w:jc w:val="both"/>
        <w:rPr>
          <w:rFonts w:ascii="Arial" w:hAnsi="Arial" w:cs="Arial"/>
          <w:kern w:val="0"/>
        </w:rPr>
      </w:pPr>
      <w:r w:rsidRPr="00E172F0">
        <w:rPr>
          <w:rFonts w:ascii="Arial" w:eastAsia="Times New Roman" w:hAnsi="Arial" w:cs="Arial"/>
          <w:kern w:val="0"/>
          <w:lang w:eastAsia="pl-PL"/>
        </w:rPr>
        <w:t>Z ramienia Zamawiającego</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w:t>
      </w:r>
      <w:r w:rsidRPr="00E172F0">
        <w:rPr>
          <w:rFonts w:ascii="Arial" w:eastAsia="Times New Roman" w:hAnsi="Arial" w:cs="Arial"/>
          <w:b/>
          <w:bCs/>
          <w:kern w:val="0"/>
          <w:lang w:eastAsia="pl-PL"/>
        </w:rPr>
        <w:t xml:space="preserve"> </w:t>
      </w:r>
      <w:r w:rsidR="00EA4203" w:rsidRPr="00E172F0">
        <w:rPr>
          <w:rFonts w:ascii="Arial" w:eastAsia="Times New Roman" w:hAnsi="Arial" w:cs="Arial"/>
          <w:kern w:val="0"/>
          <w:lang w:eastAsia="pl-PL"/>
        </w:rPr>
        <w:t>………………..</w:t>
      </w:r>
    </w:p>
    <w:p w14:paraId="353AD740" w14:textId="77777777" w:rsidR="003A4478" w:rsidRPr="00E172F0" w:rsidRDefault="003A4478" w:rsidP="002B0466">
      <w:pPr>
        <w:pStyle w:val="Standard"/>
        <w:spacing w:after="0"/>
        <w:ind w:left="426" w:firstLine="141"/>
        <w:jc w:val="both"/>
        <w:rPr>
          <w:rFonts w:ascii="Arial" w:eastAsia="Times New Roman" w:hAnsi="Arial" w:cs="Arial"/>
          <w:kern w:val="0"/>
          <w:lang w:eastAsia="pl-PL"/>
        </w:rPr>
      </w:pPr>
      <w:r w:rsidRPr="00E172F0">
        <w:rPr>
          <w:rFonts w:ascii="Arial" w:eastAsia="Times New Roman" w:hAnsi="Arial" w:cs="Arial"/>
          <w:kern w:val="0"/>
          <w:lang w:eastAsia="pl-PL"/>
        </w:rPr>
        <w:t>Z ramienia Wykonawcy -</w:t>
      </w:r>
      <w:r w:rsidR="007D1150" w:rsidRPr="00E172F0">
        <w:rPr>
          <w:rFonts w:ascii="Arial" w:eastAsia="Times New Roman" w:hAnsi="Arial" w:cs="Arial"/>
          <w:kern w:val="0"/>
          <w:lang w:eastAsia="pl-PL"/>
        </w:rPr>
        <w:t xml:space="preserve"> </w:t>
      </w:r>
      <w:r w:rsidR="00EA4203" w:rsidRPr="00E172F0">
        <w:rPr>
          <w:rFonts w:ascii="Arial" w:eastAsia="Times New Roman" w:hAnsi="Arial" w:cs="Arial"/>
          <w:kern w:val="0"/>
          <w:lang w:eastAsia="pl-PL"/>
        </w:rPr>
        <w:t>…………………</w:t>
      </w:r>
    </w:p>
    <w:p w14:paraId="2D607EE7"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4</w:t>
      </w:r>
    </w:p>
    <w:p w14:paraId="69F136C9" w14:textId="77777777" w:rsidR="003A4478" w:rsidRPr="00E172F0" w:rsidRDefault="003A4478"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Do obowiązków Zamawiającego należy:</w:t>
      </w:r>
    </w:p>
    <w:p w14:paraId="65CFB92C" w14:textId="77777777" w:rsidR="003A4478" w:rsidRPr="00E172F0" w:rsidRDefault="003A4478" w:rsidP="002B0466">
      <w:pPr>
        <w:pStyle w:val="Standard"/>
        <w:numPr>
          <w:ilvl w:val="0"/>
          <w:numId w:val="27"/>
        </w:numPr>
        <w:spacing w:after="0"/>
        <w:ind w:left="720" w:hanging="360"/>
        <w:jc w:val="both"/>
        <w:rPr>
          <w:rFonts w:ascii="Arial" w:eastAsia="Times New Roman" w:hAnsi="Arial" w:cs="Arial"/>
          <w:kern w:val="0"/>
          <w:lang w:eastAsia="pl-PL"/>
        </w:rPr>
      </w:pPr>
      <w:r w:rsidRPr="00E172F0">
        <w:rPr>
          <w:rFonts w:ascii="Arial" w:eastAsia="Times New Roman" w:hAnsi="Arial" w:cs="Arial"/>
          <w:kern w:val="0"/>
          <w:lang w:eastAsia="pl-PL"/>
        </w:rPr>
        <w:t>przekazanie Wykonawcy terenu prac niezwłocznie po zawarciu umowy;</w:t>
      </w:r>
    </w:p>
    <w:p w14:paraId="6CFFCC5C" w14:textId="77777777" w:rsidR="003A4478" w:rsidRPr="00E172F0" w:rsidRDefault="003A4478" w:rsidP="002B0466">
      <w:pPr>
        <w:pStyle w:val="Standard"/>
        <w:numPr>
          <w:ilvl w:val="0"/>
          <w:numId w:val="6"/>
        </w:numPr>
        <w:spacing w:after="0"/>
        <w:ind w:left="709" w:hanging="283"/>
        <w:jc w:val="both"/>
        <w:rPr>
          <w:rFonts w:ascii="Arial" w:eastAsia="Times New Roman" w:hAnsi="Arial" w:cs="Arial"/>
          <w:kern w:val="0"/>
          <w:lang w:eastAsia="pl-PL"/>
        </w:rPr>
      </w:pPr>
      <w:r w:rsidRPr="00E172F0">
        <w:rPr>
          <w:rFonts w:ascii="Arial" w:eastAsia="Times New Roman" w:hAnsi="Arial" w:cs="Arial"/>
          <w:kern w:val="0"/>
          <w:lang w:eastAsia="pl-PL"/>
        </w:rPr>
        <w:t>zapewnienie nadzoru inwestorskiego;</w:t>
      </w:r>
    </w:p>
    <w:p w14:paraId="2C4FDD89" w14:textId="77777777" w:rsidR="003A4478" w:rsidRPr="00E172F0" w:rsidRDefault="003A4478" w:rsidP="002B0466">
      <w:pPr>
        <w:pStyle w:val="Standard"/>
        <w:numPr>
          <w:ilvl w:val="0"/>
          <w:numId w:val="6"/>
        </w:numPr>
        <w:spacing w:after="0"/>
        <w:ind w:left="709" w:hanging="283"/>
        <w:jc w:val="both"/>
        <w:rPr>
          <w:rFonts w:ascii="Arial" w:hAnsi="Arial" w:cs="Arial"/>
          <w:kern w:val="0"/>
        </w:rPr>
      </w:pPr>
      <w:r w:rsidRPr="00E172F0">
        <w:rPr>
          <w:rFonts w:ascii="Arial" w:eastAsia="Times New Roman" w:hAnsi="Arial" w:cs="Arial"/>
          <w:kern w:val="0"/>
          <w:lang w:eastAsia="pl-PL"/>
        </w:rPr>
        <w:t>powołanie</w:t>
      </w:r>
      <w:r w:rsidRPr="00E172F0">
        <w:rPr>
          <w:rFonts w:ascii="Arial" w:eastAsia="Times New Roman" w:hAnsi="Arial" w:cs="Arial"/>
          <w:color w:val="000000"/>
          <w:kern w:val="0"/>
        </w:rPr>
        <w:t xml:space="preserve"> komisji odbioru wykonania przedmiotu umowy oraz zawiadomienie uczestników odbioru o wyznaczonym terminie i miejscu spotkania;</w:t>
      </w:r>
    </w:p>
    <w:p w14:paraId="0EF28AD8" w14:textId="77777777" w:rsidR="003A4478" w:rsidRPr="00E172F0" w:rsidRDefault="003A4478" w:rsidP="002B0466">
      <w:pPr>
        <w:pStyle w:val="Standard"/>
        <w:numPr>
          <w:ilvl w:val="0"/>
          <w:numId w:val="6"/>
        </w:numPr>
        <w:spacing w:after="0"/>
        <w:ind w:left="709" w:hanging="283"/>
        <w:jc w:val="both"/>
        <w:rPr>
          <w:rFonts w:ascii="Arial" w:eastAsia="Times New Roman" w:hAnsi="Arial" w:cs="Arial"/>
          <w:kern w:val="0"/>
          <w:lang w:eastAsia="pl-PL"/>
        </w:rPr>
      </w:pPr>
      <w:r w:rsidRPr="00E172F0">
        <w:rPr>
          <w:rFonts w:ascii="Arial" w:eastAsia="Times New Roman" w:hAnsi="Arial" w:cs="Arial"/>
          <w:kern w:val="0"/>
          <w:lang w:eastAsia="pl-PL"/>
        </w:rPr>
        <w:lastRenderedPageBreak/>
        <w:t>ustalenie terminu odbioru przedmiotu umowy po wcześniejszym pisemnym zgłoszeniu przez Wykonawcę zakończenia wykonania przedmiotu umowy</w:t>
      </w:r>
      <w:r w:rsidR="00AE5543" w:rsidRPr="00E172F0">
        <w:rPr>
          <w:rFonts w:ascii="Arial" w:eastAsia="Times New Roman" w:hAnsi="Arial" w:cs="Arial"/>
          <w:kern w:val="0"/>
          <w:lang w:eastAsia="pl-PL"/>
        </w:rPr>
        <w:t xml:space="preserve"> potwierdzonym przez inspektora nadzoru</w:t>
      </w:r>
      <w:r w:rsidRPr="00E172F0">
        <w:rPr>
          <w:rFonts w:ascii="Arial" w:eastAsia="Times New Roman" w:hAnsi="Arial" w:cs="Arial"/>
          <w:kern w:val="0"/>
          <w:lang w:eastAsia="pl-PL"/>
        </w:rPr>
        <w:t>;</w:t>
      </w:r>
    </w:p>
    <w:p w14:paraId="09C52B2E" w14:textId="77777777" w:rsidR="003A4478" w:rsidRPr="00E172F0" w:rsidRDefault="003A4478" w:rsidP="002B0466">
      <w:pPr>
        <w:pStyle w:val="Standard"/>
        <w:numPr>
          <w:ilvl w:val="0"/>
          <w:numId w:val="6"/>
        </w:numPr>
        <w:spacing w:after="0"/>
        <w:ind w:left="709" w:hanging="283"/>
        <w:jc w:val="both"/>
        <w:rPr>
          <w:rFonts w:ascii="Arial" w:eastAsia="Times New Roman" w:hAnsi="Arial" w:cs="Arial"/>
          <w:kern w:val="0"/>
          <w:lang w:eastAsia="pl-PL"/>
        </w:rPr>
      </w:pPr>
      <w:r w:rsidRPr="00E172F0">
        <w:rPr>
          <w:rFonts w:ascii="Arial" w:eastAsia="Times New Roman" w:hAnsi="Arial" w:cs="Arial"/>
          <w:kern w:val="0"/>
          <w:lang w:eastAsia="pl-PL"/>
        </w:rPr>
        <w:t>zapłata wynagrodzenia.</w:t>
      </w:r>
    </w:p>
    <w:p w14:paraId="6C164BB7"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5</w:t>
      </w:r>
    </w:p>
    <w:p w14:paraId="2E639AAD" w14:textId="77777777" w:rsidR="003A4478" w:rsidRPr="00E172F0" w:rsidRDefault="003A4478"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Do obowiązków Wykonawcy należy w szczególności:</w:t>
      </w:r>
    </w:p>
    <w:p w14:paraId="3E31A79A" w14:textId="77777777" w:rsidR="003A4478" w:rsidRPr="00E172F0" w:rsidRDefault="003A4478" w:rsidP="002B0466">
      <w:pPr>
        <w:pStyle w:val="Standard"/>
        <w:numPr>
          <w:ilvl w:val="0"/>
          <w:numId w:val="28"/>
        </w:numPr>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przejęcie terenu prac niezwłocznie po zawarciu umowy;</w:t>
      </w:r>
    </w:p>
    <w:p w14:paraId="11F7A719" w14:textId="4D97ADFF" w:rsidR="003A4478" w:rsidRPr="00E172F0" w:rsidRDefault="003A4478" w:rsidP="002B0466">
      <w:pPr>
        <w:pStyle w:val="Standard"/>
        <w:numPr>
          <w:ilvl w:val="0"/>
          <w:numId w:val="7"/>
        </w:numPr>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 xml:space="preserve">przejęcie obowiązków kierownika </w:t>
      </w:r>
      <w:r w:rsidR="000E19DC" w:rsidRPr="00E172F0">
        <w:rPr>
          <w:rFonts w:ascii="Arial" w:eastAsia="Times New Roman" w:hAnsi="Arial" w:cs="Arial"/>
          <w:kern w:val="0"/>
          <w:lang w:eastAsia="pl-PL"/>
        </w:rPr>
        <w:t xml:space="preserve">budowy </w:t>
      </w:r>
      <w:r w:rsidRPr="00E172F0">
        <w:rPr>
          <w:rFonts w:ascii="Arial" w:eastAsia="Times New Roman" w:hAnsi="Arial" w:cs="Arial"/>
          <w:kern w:val="0"/>
          <w:lang w:eastAsia="pl-PL"/>
        </w:rPr>
        <w:t>i opracowanie stosownych dokumentów dotyczących bezpieczeństwa;</w:t>
      </w:r>
    </w:p>
    <w:p w14:paraId="64D22FFD" w14:textId="77777777" w:rsidR="003A4478" w:rsidRPr="00E172F0" w:rsidRDefault="003A4478" w:rsidP="002B0466">
      <w:pPr>
        <w:pStyle w:val="Standard"/>
        <w:numPr>
          <w:ilvl w:val="0"/>
          <w:numId w:val="7"/>
        </w:numPr>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wykonanie przedmiotu umow</w:t>
      </w:r>
      <w:r w:rsidR="003444D5" w:rsidRPr="00E172F0">
        <w:rPr>
          <w:rFonts w:ascii="Arial" w:eastAsia="Times New Roman" w:hAnsi="Arial" w:cs="Arial"/>
          <w:kern w:val="0"/>
          <w:lang w:eastAsia="pl-PL"/>
        </w:rPr>
        <w:t xml:space="preserve">y zgodnie z dokumentacją, </w:t>
      </w:r>
      <w:r w:rsidRPr="00E172F0">
        <w:rPr>
          <w:rFonts w:ascii="Arial" w:eastAsia="Times New Roman" w:hAnsi="Arial" w:cs="Arial"/>
          <w:kern w:val="0"/>
          <w:lang w:eastAsia="pl-PL"/>
        </w:rPr>
        <w:t xml:space="preserve">ewentualnymi wskazówkami </w:t>
      </w:r>
      <w:r w:rsidR="0082488F" w:rsidRPr="00E172F0">
        <w:rPr>
          <w:rFonts w:ascii="Arial" w:eastAsia="Times New Roman" w:hAnsi="Arial" w:cs="Arial"/>
          <w:kern w:val="0"/>
          <w:lang w:eastAsia="pl-PL"/>
        </w:rPr>
        <w:br/>
      </w:r>
      <w:r w:rsidRPr="00E172F0">
        <w:rPr>
          <w:rFonts w:ascii="Arial" w:eastAsia="Times New Roman" w:hAnsi="Arial" w:cs="Arial"/>
          <w:kern w:val="0"/>
          <w:lang w:eastAsia="pl-PL"/>
        </w:rPr>
        <w:t>i zaleceniami Zamawiającego, pod nadzorem osoby uprawnionej do ich wykonania;</w:t>
      </w:r>
    </w:p>
    <w:p w14:paraId="6E87E8CE" w14:textId="77777777" w:rsidR="003A4478" w:rsidRPr="00E172F0" w:rsidRDefault="003A4478" w:rsidP="002B0466">
      <w:pPr>
        <w:pStyle w:val="Standard"/>
        <w:numPr>
          <w:ilvl w:val="0"/>
          <w:numId w:val="7"/>
        </w:numPr>
        <w:tabs>
          <w:tab w:val="left" w:pos="709"/>
        </w:tabs>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przestrzeganie przepisów bhp i p.poż.;</w:t>
      </w:r>
    </w:p>
    <w:p w14:paraId="6EFB1640" w14:textId="77777777" w:rsidR="003A4478" w:rsidRPr="00E172F0" w:rsidRDefault="003A4478" w:rsidP="002B0466">
      <w:pPr>
        <w:pStyle w:val="Standard"/>
        <w:numPr>
          <w:ilvl w:val="0"/>
          <w:numId w:val="7"/>
        </w:numPr>
        <w:tabs>
          <w:tab w:val="left" w:pos="709"/>
        </w:tabs>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w trakcie wykonywanych prac utrzymywanie terenu w należytym porządku;</w:t>
      </w:r>
    </w:p>
    <w:p w14:paraId="3191995A" w14:textId="77777777" w:rsidR="003A4478" w:rsidRPr="00E172F0" w:rsidRDefault="003A4478" w:rsidP="002B0466">
      <w:pPr>
        <w:pStyle w:val="Standard"/>
        <w:numPr>
          <w:ilvl w:val="0"/>
          <w:numId w:val="7"/>
        </w:numPr>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 xml:space="preserve">uprzątnięcie </w:t>
      </w:r>
      <w:r w:rsidR="00E92632" w:rsidRPr="00E172F0">
        <w:rPr>
          <w:rFonts w:ascii="Arial" w:eastAsia="Times New Roman" w:hAnsi="Arial" w:cs="Arial"/>
          <w:kern w:val="0"/>
          <w:lang w:eastAsia="pl-PL"/>
        </w:rPr>
        <w:t xml:space="preserve">na własny koszt </w:t>
      </w:r>
      <w:r w:rsidRPr="00E172F0">
        <w:rPr>
          <w:rFonts w:ascii="Arial" w:eastAsia="Times New Roman" w:hAnsi="Arial" w:cs="Arial"/>
          <w:kern w:val="0"/>
          <w:lang w:eastAsia="pl-PL"/>
        </w:rPr>
        <w:t>materiałów odpadowych</w:t>
      </w:r>
      <w:r w:rsidR="00E92632" w:rsidRPr="00E172F0">
        <w:rPr>
          <w:rFonts w:ascii="Arial" w:eastAsia="Times New Roman" w:hAnsi="Arial" w:cs="Arial"/>
          <w:kern w:val="0"/>
          <w:lang w:eastAsia="pl-PL"/>
        </w:rPr>
        <w:t xml:space="preserve"> oraz złożenie </w:t>
      </w:r>
      <w:r w:rsidRPr="00E172F0">
        <w:rPr>
          <w:rFonts w:ascii="Arial" w:eastAsia="Times New Roman" w:hAnsi="Arial" w:cs="Arial"/>
          <w:kern w:val="0"/>
          <w:lang w:eastAsia="pl-PL"/>
        </w:rPr>
        <w:t>pozostałych zdemontowanych elementów we wskazane przez Zamawiającego miejsce;</w:t>
      </w:r>
    </w:p>
    <w:p w14:paraId="39B4CE2A" w14:textId="77777777" w:rsidR="003A4478" w:rsidRPr="00E172F0" w:rsidRDefault="003A4478" w:rsidP="002B0466">
      <w:pPr>
        <w:pStyle w:val="Standard"/>
        <w:numPr>
          <w:ilvl w:val="0"/>
          <w:numId w:val="7"/>
        </w:numPr>
        <w:tabs>
          <w:tab w:val="left" w:pos="709"/>
        </w:tabs>
        <w:spacing w:after="0"/>
        <w:ind w:left="426" w:hanging="294"/>
        <w:jc w:val="both"/>
        <w:rPr>
          <w:rFonts w:ascii="Arial" w:eastAsia="Times New Roman" w:hAnsi="Arial" w:cs="Arial"/>
          <w:kern w:val="0"/>
          <w:lang w:eastAsia="pl-PL"/>
        </w:rPr>
      </w:pPr>
      <w:r w:rsidRPr="00E172F0">
        <w:rPr>
          <w:rFonts w:ascii="Arial" w:eastAsia="Times New Roman" w:hAnsi="Arial" w:cs="Arial"/>
          <w:kern w:val="0"/>
          <w:lang w:eastAsia="pl-PL"/>
        </w:rPr>
        <w:t>w przypadku zniszczenia lub uszkodzenia z winy Wykonawcy w toku realizacji niniejszej umowy elementów istniejącej infrastruktury – naprawienie i doprowadzenie do stanu</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poprzedniego</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na</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własny</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koszt;</w:t>
      </w:r>
    </w:p>
    <w:p w14:paraId="6855EB23" w14:textId="77777777" w:rsidR="003A4478" w:rsidRPr="00E172F0" w:rsidRDefault="003A4478" w:rsidP="002B0466">
      <w:pPr>
        <w:pStyle w:val="Standard"/>
        <w:numPr>
          <w:ilvl w:val="0"/>
          <w:numId w:val="7"/>
        </w:numPr>
        <w:tabs>
          <w:tab w:val="left" w:pos="709"/>
        </w:tabs>
        <w:spacing w:after="0"/>
        <w:ind w:left="426" w:hanging="294"/>
        <w:jc w:val="both"/>
        <w:rPr>
          <w:rFonts w:ascii="Arial" w:eastAsia="Times New Roman" w:hAnsi="Arial" w:cs="Arial"/>
          <w:color w:val="000000"/>
          <w:kern w:val="0"/>
          <w:lang w:eastAsia="pl-PL"/>
        </w:rPr>
      </w:pPr>
      <w:r w:rsidRPr="00E172F0">
        <w:rPr>
          <w:rFonts w:ascii="Arial" w:eastAsia="Times New Roman" w:hAnsi="Arial" w:cs="Arial"/>
          <w:color w:val="000000"/>
          <w:kern w:val="0"/>
          <w:lang w:eastAsia="pl-PL"/>
        </w:rPr>
        <w:t>uporządkowanie terenu wykonywanych prac i przekazanie go Zamawiającemu w terminie ustalonym na odbiór;</w:t>
      </w:r>
    </w:p>
    <w:p w14:paraId="432A7B4D" w14:textId="77777777" w:rsidR="00B42CE0" w:rsidRPr="00E172F0" w:rsidRDefault="003A4478" w:rsidP="002B0466">
      <w:pPr>
        <w:pStyle w:val="Standard"/>
        <w:numPr>
          <w:ilvl w:val="0"/>
          <w:numId w:val="7"/>
        </w:numPr>
        <w:tabs>
          <w:tab w:val="left" w:pos="709"/>
        </w:tabs>
        <w:spacing w:after="0"/>
        <w:ind w:left="426" w:hanging="294"/>
        <w:jc w:val="both"/>
        <w:rPr>
          <w:rFonts w:ascii="Arial" w:eastAsia="Times New Roman" w:hAnsi="Arial" w:cs="Arial"/>
          <w:color w:val="000000"/>
          <w:kern w:val="0"/>
          <w:lang w:eastAsia="pl-PL"/>
        </w:rPr>
      </w:pPr>
      <w:r w:rsidRPr="00E172F0">
        <w:rPr>
          <w:rFonts w:ascii="Arial" w:eastAsia="Times New Roman" w:hAnsi="Arial" w:cs="Arial"/>
          <w:color w:val="000000"/>
          <w:kern w:val="0"/>
          <w:lang w:eastAsia="pl-PL"/>
        </w:rPr>
        <w:t>zgłoszenie na piśmie Zamawiającemu zakończenia prac i gotowości do odbioru</w:t>
      </w:r>
      <w:r w:rsidR="00EE4EE8" w:rsidRPr="00E172F0">
        <w:rPr>
          <w:rFonts w:ascii="Arial" w:eastAsia="Times New Roman" w:hAnsi="Arial" w:cs="Arial"/>
          <w:color w:val="000000"/>
          <w:kern w:val="0"/>
          <w:lang w:eastAsia="pl-PL"/>
        </w:rPr>
        <w:t>;</w:t>
      </w:r>
    </w:p>
    <w:p w14:paraId="2BF9349E"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6</w:t>
      </w:r>
    </w:p>
    <w:p w14:paraId="1264555D" w14:textId="77777777" w:rsidR="003A4478" w:rsidRPr="00E172F0" w:rsidRDefault="000F50ED" w:rsidP="002B0466">
      <w:pPr>
        <w:pStyle w:val="Standard"/>
        <w:numPr>
          <w:ilvl w:val="0"/>
          <w:numId w:val="29"/>
        </w:numPr>
        <w:spacing w:after="0"/>
        <w:ind w:left="284" w:hanging="284"/>
        <w:jc w:val="both"/>
        <w:rPr>
          <w:rFonts w:ascii="Arial" w:eastAsia="Times New Roman" w:hAnsi="Arial" w:cs="Arial"/>
          <w:kern w:val="0"/>
          <w:lang w:eastAsia="pl-PL"/>
        </w:rPr>
      </w:pPr>
      <w:r w:rsidRPr="00E172F0">
        <w:rPr>
          <w:rFonts w:ascii="Arial" w:eastAsia="Times New Roman" w:hAnsi="Arial" w:cs="Arial"/>
          <w:kern w:val="0"/>
          <w:lang w:eastAsia="pl-PL"/>
        </w:rPr>
        <w:t>Wykonawca udziela gwarancji i rękojmi jakości</w:t>
      </w:r>
      <w:r w:rsidR="003A4478" w:rsidRPr="00E172F0">
        <w:rPr>
          <w:rFonts w:ascii="Arial" w:eastAsia="Times New Roman" w:hAnsi="Arial" w:cs="Arial"/>
          <w:kern w:val="0"/>
          <w:lang w:eastAsia="pl-PL"/>
        </w:rPr>
        <w:t xml:space="preserve"> na przedmiot umowy na okres </w:t>
      </w:r>
      <w:r w:rsidR="003B34CA" w:rsidRPr="00E172F0">
        <w:rPr>
          <w:rFonts w:ascii="Arial" w:eastAsia="Times New Roman" w:hAnsi="Arial" w:cs="Arial"/>
          <w:kern w:val="0"/>
          <w:lang w:eastAsia="pl-PL"/>
        </w:rPr>
        <w:t>……</w:t>
      </w:r>
      <w:r w:rsidR="00B02D0D" w:rsidRPr="00E172F0">
        <w:rPr>
          <w:rFonts w:ascii="Arial" w:eastAsia="Times New Roman" w:hAnsi="Arial" w:cs="Arial"/>
          <w:kern w:val="0"/>
          <w:lang w:eastAsia="pl-PL"/>
        </w:rPr>
        <w:t>…….</w:t>
      </w:r>
      <w:r w:rsidR="003B34CA" w:rsidRPr="00E172F0">
        <w:rPr>
          <w:rFonts w:ascii="Arial" w:eastAsia="Times New Roman" w:hAnsi="Arial" w:cs="Arial"/>
          <w:kern w:val="0"/>
          <w:lang w:eastAsia="pl-PL"/>
        </w:rPr>
        <w:t>..</w:t>
      </w:r>
      <w:r w:rsidR="00B02D0D" w:rsidRPr="00E172F0">
        <w:rPr>
          <w:rFonts w:ascii="Arial" w:eastAsia="Times New Roman" w:hAnsi="Arial" w:cs="Arial"/>
          <w:kern w:val="0"/>
          <w:lang w:eastAsia="pl-PL"/>
        </w:rPr>
        <w:t>miesięcy</w:t>
      </w:r>
      <w:r w:rsidR="007D1150" w:rsidRPr="00E172F0">
        <w:rPr>
          <w:rFonts w:ascii="Arial" w:eastAsia="Times New Roman" w:hAnsi="Arial" w:cs="Arial"/>
          <w:kern w:val="0"/>
          <w:lang w:eastAsia="pl-PL"/>
        </w:rPr>
        <w:t xml:space="preserve"> </w:t>
      </w:r>
      <w:r w:rsidR="003A4478" w:rsidRPr="00E172F0">
        <w:rPr>
          <w:rFonts w:ascii="Arial" w:eastAsia="Times New Roman" w:hAnsi="Arial" w:cs="Arial"/>
          <w:kern w:val="0"/>
          <w:lang w:eastAsia="pl-PL"/>
        </w:rPr>
        <w:t>od daty podpisania końcowego protokołu odbioru przedmiotu umowy.</w:t>
      </w:r>
    </w:p>
    <w:p w14:paraId="2E2B7A99" w14:textId="77777777" w:rsidR="003A4478" w:rsidRPr="00E172F0" w:rsidRDefault="003A4478" w:rsidP="002B0466">
      <w:pPr>
        <w:pStyle w:val="Standard"/>
        <w:numPr>
          <w:ilvl w:val="0"/>
          <w:numId w:val="3"/>
        </w:numPr>
        <w:spacing w:after="0"/>
        <w:ind w:left="426" w:hanging="426"/>
        <w:jc w:val="both"/>
        <w:rPr>
          <w:rFonts w:ascii="Arial" w:hAnsi="Arial" w:cs="Arial"/>
          <w:kern w:val="0"/>
        </w:rPr>
      </w:pPr>
      <w:r w:rsidRPr="00E172F0">
        <w:rPr>
          <w:rFonts w:ascii="Arial" w:eastAsia="Times New Roman" w:hAnsi="Arial" w:cs="Arial"/>
          <w:color w:val="000000"/>
          <w:kern w:val="0"/>
        </w:rPr>
        <w:t>W okresie rękojmi za wady i gwarancji jakości Wykonawca zobow</w:t>
      </w:r>
      <w:r w:rsidR="00AE5543" w:rsidRPr="00E172F0">
        <w:rPr>
          <w:rFonts w:ascii="Arial" w:eastAsia="Times New Roman" w:hAnsi="Arial" w:cs="Arial"/>
          <w:color w:val="000000"/>
          <w:kern w:val="0"/>
        </w:rPr>
        <w:t xml:space="preserve">iązuje się </w:t>
      </w:r>
      <w:r w:rsidRPr="00E172F0">
        <w:rPr>
          <w:rFonts w:ascii="Arial" w:eastAsia="Times New Roman" w:hAnsi="Arial" w:cs="Arial"/>
          <w:color w:val="000000"/>
          <w:kern w:val="0"/>
        </w:rPr>
        <w:t xml:space="preserve">do bezpłatnego usunięcia wad w terminie 7 dni od dnia powiadomienia pisemnie bądź </w:t>
      </w:r>
      <w:r w:rsidR="00AA2873" w:rsidRPr="00E172F0">
        <w:rPr>
          <w:rFonts w:ascii="Arial" w:eastAsia="Times New Roman" w:hAnsi="Arial" w:cs="Arial"/>
          <w:color w:val="000000"/>
          <w:kern w:val="0"/>
        </w:rPr>
        <w:t>mailem</w:t>
      </w:r>
      <w:r w:rsidRPr="00E172F0">
        <w:rPr>
          <w:rFonts w:ascii="Arial" w:eastAsia="Times New Roman" w:hAnsi="Arial" w:cs="Arial"/>
          <w:color w:val="000000"/>
          <w:kern w:val="0"/>
        </w:rPr>
        <w:t>. Jeżeli ze względów technicznych nie będzie możliwe zachowanie tego terminu, może on być przedłużony za zgodą Zamawiającego.</w:t>
      </w:r>
      <w:r w:rsidR="00AE5543" w:rsidRPr="00E172F0">
        <w:rPr>
          <w:rFonts w:ascii="Arial" w:eastAsia="Times New Roman" w:hAnsi="Arial" w:cs="Arial"/>
          <w:color w:val="000000"/>
          <w:kern w:val="0"/>
        </w:rPr>
        <w:t xml:space="preserve"> O usunięciu wad należy powiadomić pisemnie Zamawiającego w celu spisania protokołu potwierdzenia i odbioru usunięcia wad.</w:t>
      </w:r>
    </w:p>
    <w:p w14:paraId="550B00B2" w14:textId="77777777" w:rsidR="003A4478" w:rsidRPr="00E172F0" w:rsidRDefault="003A4478" w:rsidP="002B0466">
      <w:pPr>
        <w:pStyle w:val="Standard"/>
        <w:widowControl w:val="0"/>
        <w:numPr>
          <w:ilvl w:val="0"/>
          <w:numId w:val="30"/>
        </w:numPr>
        <w:shd w:val="clear" w:color="auto" w:fill="FFFFFF"/>
        <w:tabs>
          <w:tab w:val="left" w:pos="284"/>
        </w:tabs>
        <w:spacing w:after="0"/>
        <w:ind w:left="346" w:right="29" w:hanging="346"/>
        <w:jc w:val="both"/>
        <w:rPr>
          <w:rFonts w:ascii="Arial" w:hAnsi="Arial" w:cs="Arial"/>
          <w:kern w:val="0"/>
        </w:rPr>
      </w:pPr>
      <w:r w:rsidRPr="00E172F0">
        <w:rPr>
          <w:rFonts w:ascii="Arial" w:eastAsia="Times New Roman" w:hAnsi="Arial" w:cs="Arial"/>
          <w:color w:val="000000"/>
          <w:kern w:val="0"/>
        </w:rPr>
        <w:t>W przypadku nieusunięcia wad przez Wykonawcę we wskazanym miejscu i ustalonym terminie</w:t>
      </w:r>
      <w:r w:rsidR="00B42CE0" w:rsidRPr="00E172F0">
        <w:rPr>
          <w:rFonts w:ascii="Arial" w:eastAsia="Times New Roman" w:hAnsi="Arial" w:cs="Arial"/>
          <w:color w:val="000000"/>
          <w:kern w:val="0"/>
        </w:rPr>
        <w:t xml:space="preserve"> </w:t>
      </w:r>
      <w:r w:rsidRPr="00E172F0">
        <w:rPr>
          <w:rFonts w:ascii="Arial" w:eastAsia="Times New Roman" w:hAnsi="Arial" w:cs="Arial"/>
          <w:color w:val="000000"/>
          <w:kern w:val="0"/>
        </w:rPr>
        <w:t>z</w:t>
      </w:r>
      <w:r w:rsidR="00B42CE0" w:rsidRPr="00E172F0">
        <w:rPr>
          <w:rFonts w:ascii="Arial" w:eastAsia="Times New Roman" w:hAnsi="Arial" w:cs="Arial"/>
          <w:color w:val="000000"/>
          <w:kern w:val="0"/>
        </w:rPr>
        <w:t> </w:t>
      </w:r>
      <w:r w:rsidRPr="00E172F0">
        <w:rPr>
          <w:rFonts w:ascii="Arial" w:eastAsia="Times New Roman" w:hAnsi="Arial" w:cs="Arial"/>
          <w:color w:val="000000"/>
          <w:kern w:val="0"/>
        </w:rPr>
        <w:t>Zamawiającym lub niestawienia się Wykonawcy na przegląd wad, Zamawiający dokona ich usunięcia we własnym zakresie, obciążając kosztami Wykonawcę.</w:t>
      </w:r>
    </w:p>
    <w:p w14:paraId="22268096" w14:textId="11E40405" w:rsidR="003A4478" w:rsidRPr="00E172F0" w:rsidRDefault="003A4478" w:rsidP="002B0466">
      <w:pPr>
        <w:pStyle w:val="Akapitzlist"/>
        <w:widowControl w:val="0"/>
        <w:numPr>
          <w:ilvl w:val="0"/>
          <w:numId w:val="31"/>
        </w:numPr>
        <w:shd w:val="clear" w:color="auto" w:fill="FFFFFF"/>
        <w:tabs>
          <w:tab w:val="left" w:pos="284"/>
        </w:tabs>
        <w:spacing w:after="0"/>
        <w:ind w:left="284" w:right="29" w:hanging="284"/>
        <w:jc w:val="both"/>
        <w:rPr>
          <w:rFonts w:ascii="Arial" w:eastAsia="Times New Roman" w:hAnsi="Arial" w:cs="Arial"/>
          <w:color w:val="000000"/>
          <w:kern w:val="0"/>
        </w:rPr>
      </w:pPr>
      <w:r w:rsidRPr="00E172F0">
        <w:rPr>
          <w:rFonts w:ascii="Arial" w:eastAsia="Times New Roman" w:hAnsi="Arial" w:cs="Arial"/>
          <w:color w:val="000000"/>
          <w:kern w:val="0"/>
        </w:rPr>
        <w:t>Gwarancja</w:t>
      </w:r>
      <w:r w:rsidR="00B42CE0" w:rsidRPr="00E172F0">
        <w:rPr>
          <w:rFonts w:ascii="Arial" w:eastAsia="Times New Roman" w:hAnsi="Arial" w:cs="Arial"/>
          <w:color w:val="000000"/>
          <w:kern w:val="0"/>
        </w:rPr>
        <w:t>,</w:t>
      </w:r>
      <w:r w:rsidRPr="00E172F0">
        <w:rPr>
          <w:rFonts w:ascii="Arial" w:eastAsia="Times New Roman" w:hAnsi="Arial" w:cs="Arial"/>
          <w:color w:val="000000"/>
          <w:kern w:val="0"/>
        </w:rPr>
        <w:t xml:space="preserve"> o której mowa w ust. 1 jest zobowiązaniem niezależnym od prac konserwacyjnych oświetlenia.</w:t>
      </w:r>
      <w:r w:rsidR="007D1150" w:rsidRPr="00E172F0">
        <w:rPr>
          <w:rFonts w:ascii="Arial" w:eastAsia="Times New Roman" w:hAnsi="Arial" w:cs="Arial"/>
          <w:color w:val="000000"/>
          <w:kern w:val="0"/>
        </w:rPr>
        <w:t xml:space="preserve"> </w:t>
      </w:r>
    </w:p>
    <w:p w14:paraId="3A1FBEC1" w14:textId="77777777" w:rsidR="003A4478" w:rsidRPr="00E172F0" w:rsidRDefault="003A4478" w:rsidP="002B0466">
      <w:pPr>
        <w:pStyle w:val="Akapitzlist"/>
        <w:widowControl w:val="0"/>
        <w:numPr>
          <w:ilvl w:val="0"/>
          <w:numId w:val="31"/>
        </w:numPr>
        <w:shd w:val="clear" w:color="auto" w:fill="FFFFFF"/>
        <w:tabs>
          <w:tab w:val="left" w:pos="284"/>
        </w:tabs>
        <w:spacing w:after="0"/>
        <w:ind w:left="284" w:right="29" w:hanging="284"/>
        <w:jc w:val="both"/>
        <w:rPr>
          <w:rFonts w:ascii="Arial" w:hAnsi="Arial" w:cs="Arial"/>
          <w:kern w:val="0"/>
        </w:rPr>
      </w:pPr>
      <w:r w:rsidRPr="00E172F0">
        <w:rPr>
          <w:rFonts w:ascii="Arial" w:hAnsi="Arial" w:cs="Arial"/>
          <w:kern w:val="0"/>
        </w:rPr>
        <w:t>W przypadku ujawnienia się innych wa</w:t>
      </w:r>
      <w:r w:rsidR="00C66C1A" w:rsidRPr="00E172F0">
        <w:rPr>
          <w:rFonts w:ascii="Arial" w:hAnsi="Arial" w:cs="Arial"/>
          <w:kern w:val="0"/>
        </w:rPr>
        <w:t xml:space="preserve">d przedmiotu umowy niż opisane </w:t>
      </w:r>
      <w:r w:rsidRPr="00E172F0">
        <w:rPr>
          <w:rFonts w:ascii="Arial" w:hAnsi="Arial" w:cs="Arial"/>
          <w:kern w:val="0"/>
        </w:rPr>
        <w:t>powyżej</w:t>
      </w:r>
      <w:r w:rsidR="00B42CE0" w:rsidRPr="00E172F0">
        <w:rPr>
          <w:rFonts w:ascii="Arial" w:hAnsi="Arial" w:cs="Arial"/>
          <w:kern w:val="0"/>
        </w:rPr>
        <w:t>,</w:t>
      </w:r>
      <w:r w:rsidRPr="00E172F0">
        <w:rPr>
          <w:rFonts w:ascii="Arial" w:hAnsi="Arial" w:cs="Arial"/>
          <w:kern w:val="0"/>
        </w:rPr>
        <w:t xml:space="preserve"> w</w:t>
      </w:r>
      <w:r w:rsidR="00B42CE0" w:rsidRPr="00E172F0">
        <w:rPr>
          <w:rFonts w:ascii="Arial" w:hAnsi="Arial" w:cs="Arial"/>
          <w:kern w:val="0"/>
        </w:rPr>
        <w:t> </w:t>
      </w:r>
      <w:r w:rsidRPr="00E172F0">
        <w:rPr>
          <w:rFonts w:ascii="Arial" w:hAnsi="Arial" w:cs="Arial"/>
          <w:kern w:val="0"/>
        </w:rPr>
        <w:t xml:space="preserve">szczególności, gdy dostarczone w ramach niniejszej umowy urządzenia przestaną spełniać wymagania </w:t>
      </w:r>
      <w:r w:rsidR="00265266" w:rsidRPr="00E172F0">
        <w:rPr>
          <w:rFonts w:ascii="Arial" w:hAnsi="Arial" w:cs="Arial"/>
          <w:kern w:val="0"/>
        </w:rPr>
        <w:t>określone dla tych urządzeń w S</w:t>
      </w:r>
      <w:r w:rsidRPr="00E172F0">
        <w:rPr>
          <w:rFonts w:ascii="Arial" w:hAnsi="Arial" w:cs="Arial"/>
          <w:kern w:val="0"/>
        </w:rPr>
        <w:t>WZ, Wykonawca zobowiązuje się:</w:t>
      </w:r>
    </w:p>
    <w:p w14:paraId="6EE5B7CB" w14:textId="77777777" w:rsidR="00A10665" w:rsidRPr="00E172F0" w:rsidRDefault="003A4478" w:rsidP="002B0466">
      <w:pPr>
        <w:pStyle w:val="Akapitzlist"/>
        <w:numPr>
          <w:ilvl w:val="0"/>
          <w:numId w:val="20"/>
        </w:numPr>
        <w:spacing w:after="0"/>
        <w:ind w:left="426" w:hanging="142"/>
        <w:jc w:val="both"/>
        <w:rPr>
          <w:rFonts w:ascii="Arial" w:hAnsi="Arial" w:cs="Arial"/>
          <w:kern w:val="0"/>
        </w:rPr>
      </w:pPr>
      <w:r w:rsidRPr="00E172F0">
        <w:rPr>
          <w:rFonts w:ascii="Arial" w:hAnsi="Arial" w:cs="Arial"/>
          <w:kern w:val="0"/>
        </w:rPr>
        <w:t>w przypadku ujawnienia się wad oprawy – do wymiany oprawy na nową w terminie do 7 dni roboczych od dnia otrzymania pisemnego zgłoszenia</w:t>
      </w:r>
      <w:r w:rsidR="00AA2873" w:rsidRPr="00E172F0">
        <w:rPr>
          <w:rFonts w:ascii="Arial" w:hAnsi="Arial" w:cs="Arial"/>
          <w:kern w:val="0"/>
        </w:rPr>
        <w:t xml:space="preserve"> lub przesłanego mailem</w:t>
      </w:r>
      <w:r w:rsidR="00A10665" w:rsidRPr="00E172F0">
        <w:rPr>
          <w:rFonts w:ascii="Arial" w:hAnsi="Arial" w:cs="Arial"/>
          <w:kern w:val="0"/>
        </w:rPr>
        <w:t>, a w uzasadnionych przypadkach w innym uzgodnionym przez strony terminie.</w:t>
      </w:r>
    </w:p>
    <w:p w14:paraId="7DC8E419" w14:textId="77777777" w:rsidR="003A4478" w:rsidRPr="00E172F0" w:rsidRDefault="003A4478" w:rsidP="002B0466">
      <w:pPr>
        <w:pStyle w:val="Akapitzlist"/>
        <w:numPr>
          <w:ilvl w:val="0"/>
          <w:numId w:val="20"/>
        </w:numPr>
        <w:spacing w:after="0"/>
        <w:ind w:left="426" w:hanging="142"/>
        <w:jc w:val="both"/>
        <w:rPr>
          <w:rFonts w:ascii="Arial" w:hAnsi="Arial" w:cs="Arial"/>
          <w:kern w:val="0"/>
        </w:rPr>
      </w:pPr>
      <w:r w:rsidRPr="00E172F0">
        <w:rPr>
          <w:rFonts w:ascii="Arial" w:hAnsi="Arial" w:cs="Arial"/>
          <w:kern w:val="0"/>
        </w:rPr>
        <w:t>w przypadku ujawnienia się wad pozostałych elementów i urządzeń przedmiotu umowy – do bezpłatnego usunięcia wad fizycznych przedmiotu umowy poprzez naprawę lub wymianę w terminie do 7 dni roboczych od dnia otrzymania pisemnego zgłoszenia</w:t>
      </w:r>
      <w:r w:rsidR="00AA2873" w:rsidRPr="00E172F0">
        <w:rPr>
          <w:rFonts w:ascii="Arial" w:hAnsi="Arial" w:cs="Arial"/>
          <w:kern w:val="0"/>
        </w:rPr>
        <w:t xml:space="preserve"> lub przesłanego mailem</w:t>
      </w:r>
      <w:r w:rsidRPr="00E172F0">
        <w:rPr>
          <w:rFonts w:ascii="Arial" w:hAnsi="Arial" w:cs="Arial"/>
          <w:kern w:val="0"/>
        </w:rPr>
        <w:t>, a w uzasadnionych przypadkach w innym uzgodnionym przez strony terminie.</w:t>
      </w:r>
    </w:p>
    <w:p w14:paraId="1EE38EF1" w14:textId="77777777" w:rsidR="003A4478" w:rsidRPr="00E172F0" w:rsidRDefault="003A4478" w:rsidP="002B0466">
      <w:pPr>
        <w:pStyle w:val="Standard"/>
        <w:numPr>
          <w:ilvl w:val="0"/>
          <w:numId w:val="19"/>
        </w:numPr>
        <w:spacing w:after="0"/>
        <w:ind w:left="426" w:hanging="426"/>
        <w:jc w:val="both"/>
        <w:rPr>
          <w:rFonts w:ascii="Arial" w:hAnsi="Arial" w:cs="Arial"/>
          <w:kern w:val="0"/>
        </w:rPr>
      </w:pPr>
      <w:r w:rsidRPr="00E172F0">
        <w:rPr>
          <w:rFonts w:ascii="Arial" w:hAnsi="Arial" w:cs="Arial"/>
          <w:kern w:val="0"/>
        </w:rPr>
        <w:t>W przypadku nieusunięcia przez Wykonawcę wad, o których mowa w ust.</w:t>
      </w:r>
      <w:r w:rsidR="007E49F8" w:rsidRPr="00E172F0">
        <w:rPr>
          <w:rFonts w:ascii="Arial" w:hAnsi="Arial" w:cs="Arial"/>
          <w:kern w:val="0"/>
        </w:rPr>
        <w:t xml:space="preserve"> </w:t>
      </w:r>
      <w:r w:rsidR="00CE4ED8" w:rsidRPr="00E172F0">
        <w:rPr>
          <w:rFonts w:ascii="Arial" w:hAnsi="Arial" w:cs="Arial"/>
          <w:kern w:val="0"/>
        </w:rPr>
        <w:t>5</w:t>
      </w:r>
      <w:r w:rsidRPr="00E172F0">
        <w:rPr>
          <w:rFonts w:ascii="Arial" w:hAnsi="Arial" w:cs="Arial"/>
          <w:kern w:val="0"/>
        </w:rPr>
        <w:t xml:space="preserve"> w terminach opisanych w pkt 1) i 2), Zamawiającemu przysługiwać będzie prawo zlecenia usunięcia </w:t>
      </w:r>
      <w:r w:rsidRPr="00E172F0">
        <w:rPr>
          <w:rFonts w:ascii="Arial" w:hAnsi="Arial" w:cs="Arial"/>
          <w:kern w:val="0"/>
        </w:rPr>
        <w:lastRenderedPageBreak/>
        <w:t>zaistniałej wady osobie trzeciej na koszt i ryzyko Wykonawcy, bez konieczności ponownego wzywania Wykonawcy do usunięcia wady.</w:t>
      </w:r>
    </w:p>
    <w:p w14:paraId="1AEF70C5" w14:textId="77777777" w:rsidR="003A4478" w:rsidRPr="00E172F0" w:rsidRDefault="003A4478" w:rsidP="002B0466">
      <w:pPr>
        <w:pStyle w:val="Standard"/>
        <w:numPr>
          <w:ilvl w:val="0"/>
          <w:numId w:val="19"/>
        </w:numPr>
        <w:spacing w:after="0"/>
        <w:ind w:left="426" w:hanging="426"/>
        <w:jc w:val="both"/>
        <w:rPr>
          <w:rFonts w:ascii="Arial" w:hAnsi="Arial" w:cs="Arial"/>
          <w:kern w:val="0"/>
        </w:rPr>
      </w:pPr>
      <w:r w:rsidRPr="00E172F0">
        <w:rPr>
          <w:rFonts w:ascii="Arial" w:hAnsi="Arial" w:cs="Arial"/>
          <w:kern w:val="0"/>
        </w:rPr>
        <w:t>Zamawiający może dochodzić roszczeń wynikających z gwarancji także po upływie terminu gwarancyjnego, jeżeli przed upływem tego terminu zawiadomił Wykonawcę o</w:t>
      </w:r>
      <w:r w:rsidR="00A10665" w:rsidRPr="00E172F0">
        <w:rPr>
          <w:rFonts w:ascii="Arial" w:hAnsi="Arial" w:cs="Arial"/>
          <w:kern w:val="0"/>
        </w:rPr>
        <w:t> </w:t>
      </w:r>
      <w:r w:rsidRPr="00E172F0">
        <w:rPr>
          <w:rFonts w:ascii="Arial" w:hAnsi="Arial" w:cs="Arial"/>
          <w:kern w:val="0"/>
        </w:rPr>
        <w:t>wadzie.</w:t>
      </w:r>
    </w:p>
    <w:p w14:paraId="6EC5F866" w14:textId="77777777" w:rsidR="003A4478" w:rsidRPr="00E172F0" w:rsidRDefault="003A4478" w:rsidP="002B0466">
      <w:pPr>
        <w:pStyle w:val="Standard"/>
        <w:numPr>
          <w:ilvl w:val="0"/>
          <w:numId w:val="19"/>
        </w:numPr>
        <w:spacing w:after="0"/>
        <w:ind w:left="426" w:hanging="426"/>
        <w:jc w:val="both"/>
        <w:rPr>
          <w:rFonts w:ascii="Arial" w:hAnsi="Arial" w:cs="Arial"/>
          <w:kern w:val="0"/>
        </w:rPr>
      </w:pPr>
      <w:r w:rsidRPr="00E172F0">
        <w:rPr>
          <w:rFonts w:ascii="Arial" w:hAnsi="Arial" w:cs="Arial"/>
          <w:kern w:val="0"/>
        </w:rPr>
        <w:t>Jeżeli w wykonaniu obowiązków z tytułu gwarancji Wykonawca dokonał istotnych napraw, termin gwarancji biegnie na nowo od chwili naprawy lub dostarczenia rzeczy wolnej od wad. Termin gwarancji ulega przedłużeniu o czas, w ciągu którego Zamawiający wskutek wady nie mógł z przedmiotu umowy w sposób pełny korzystać.</w:t>
      </w:r>
    </w:p>
    <w:p w14:paraId="3BD76228" w14:textId="77777777" w:rsidR="003A4478" w:rsidRPr="00E172F0" w:rsidRDefault="003A4478" w:rsidP="002B0466">
      <w:pPr>
        <w:pStyle w:val="Standard"/>
        <w:numPr>
          <w:ilvl w:val="0"/>
          <w:numId w:val="19"/>
        </w:numPr>
        <w:spacing w:after="0"/>
        <w:ind w:left="426" w:hanging="426"/>
        <w:jc w:val="both"/>
        <w:rPr>
          <w:rFonts w:ascii="Arial" w:hAnsi="Arial" w:cs="Arial"/>
          <w:kern w:val="0"/>
        </w:rPr>
      </w:pPr>
      <w:r w:rsidRPr="00E172F0">
        <w:rPr>
          <w:rFonts w:ascii="Arial" w:hAnsi="Arial" w:cs="Arial"/>
          <w:kern w:val="0"/>
        </w:rPr>
        <w:t>Zamawiający może wykonywać uprawnienia z tytułu gwarancji niezależnie od uprawnień wynikających z rękojmi.</w:t>
      </w:r>
    </w:p>
    <w:p w14:paraId="50DD712C" w14:textId="77777777" w:rsidR="003A4478" w:rsidRPr="00E172F0" w:rsidRDefault="003A4478" w:rsidP="002B0466">
      <w:pPr>
        <w:pStyle w:val="Standard"/>
        <w:numPr>
          <w:ilvl w:val="0"/>
          <w:numId w:val="19"/>
        </w:numPr>
        <w:spacing w:after="0"/>
        <w:ind w:left="426" w:hanging="426"/>
        <w:jc w:val="both"/>
        <w:rPr>
          <w:rFonts w:ascii="Arial" w:hAnsi="Arial" w:cs="Arial"/>
          <w:kern w:val="0"/>
        </w:rPr>
      </w:pPr>
      <w:r w:rsidRPr="00E172F0">
        <w:rPr>
          <w:rFonts w:ascii="Arial" w:hAnsi="Arial" w:cs="Arial"/>
          <w:kern w:val="0"/>
        </w:rPr>
        <w:t>Wykonawca wyraża zgodę na rozbudowę lub doposażenie sieci oświetleniowej o</w:t>
      </w:r>
      <w:r w:rsidR="00A10665" w:rsidRPr="00E172F0">
        <w:rPr>
          <w:rFonts w:ascii="Arial" w:hAnsi="Arial" w:cs="Arial"/>
          <w:kern w:val="0"/>
        </w:rPr>
        <w:t> </w:t>
      </w:r>
      <w:r w:rsidRPr="00E172F0">
        <w:rPr>
          <w:rFonts w:ascii="Arial" w:hAnsi="Arial" w:cs="Arial"/>
          <w:kern w:val="0"/>
        </w:rPr>
        <w:t>nowe urządzenia nie powodujące utraty sprawności technicznej opraw oświetleniowych LED i</w:t>
      </w:r>
      <w:r w:rsidR="0015490A" w:rsidRPr="00E172F0">
        <w:rPr>
          <w:rFonts w:ascii="Arial" w:hAnsi="Arial" w:cs="Arial"/>
          <w:kern w:val="0"/>
        </w:rPr>
        <w:t> </w:t>
      </w:r>
      <w:r w:rsidRPr="00E172F0">
        <w:rPr>
          <w:rFonts w:ascii="Arial" w:hAnsi="Arial" w:cs="Arial"/>
          <w:kern w:val="0"/>
        </w:rPr>
        <w:t>oświadcza, że nie spowoduje to utraty uprawnień z tytułu udzielonej gwarancji.</w:t>
      </w:r>
    </w:p>
    <w:p w14:paraId="5A4B7A40" w14:textId="77777777" w:rsidR="00613808" w:rsidRPr="00E172F0" w:rsidRDefault="00613808" w:rsidP="002B0466">
      <w:pPr>
        <w:pStyle w:val="Standard"/>
        <w:widowControl w:val="0"/>
        <w:shd w:val="clear" w:color="auto" w:fill="FFFFFF"/>
        <w:tabs>
          <w:tab w:val="left" w:pos="692"/>
        </w:tabs>
        <w:spacing w:after="0"/>
        <w:ind w:left="426" w:right="29" w:hanging="426"/>
        <w:jc w:val="both"/>
        <w:rPr>
          <w:rFonts w:ascii="Arial" w:eastAsia="Times New Roman" w:hAnsi="Arial" w:cs="Arial"/>
          <w:color w:val="000000"/>
          <w:kern w:val="0"/>
        </w:rPr>
      </w:pPr>
    </w:p>
    <w:p w14:paraId="1C9DDE37"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7</w:t>
      </w:r>
    </w:p>
    <w:p w14:paraId="6F62AC35" w14:textId="77777777" w:rsidR="00BB3E72" w:rsidRPr="00E172F0" w:rsidRDefault="00E268D4" w:rsidP="00E172F0">
      <w:pPr>
        <w:pStyle w:val="Standard"/>
        <w:numPr>
          <w:ilvl w:val="0"/>
          <w:numId w:val="33"/>
        </w:numPr>
        <w:spacing w:after="0"/>
        <w:ind w:left="426" w:hanging="426"/>
        <w:jc w:val="both"/>
        <w:rPr>
          <w:rFonts w:ascii="Arial" w:hAnsi="Arial" w:cs="Arial"/>
          <w:kern w:val="0"/>
        </w:rPr>
      </w:pPr>
      <w:r w:rsidRPr="00E172F0">
        <w:rPr>
          <w:rFonts w:ascii="Arial" w:eastAsia="Times New Roman" w:hAnsi="Arial" w:cs="Arial"/>
          <w:kern w:val="0"/>
          <w:lang w:eastAsia="pl-PL"/>
        </w:rPr>
        <w:t>Całkowite w</w:t>
      </w:r>
      <w:r w:rsidR="003A4478" w:rsidRPr="00E172F0">
        <w:rPr>
          <w:rFonts w:ascii="Arial" w:eastAsia="Times New Roman" w:hAnsi="Arial" w:cs="Arial"/>
          <w:kern w:val="0"/>
          <w:lang w:eastAsia="pl-PL"/>
        </w:rPr>
        <w:t>ynagrodzenie</w:t>
      </w:r>
      <w:r w:rsidR="003A4478" w:rsidRPr="00E172F0">
        <w:rPr>
          <w:rFonts w:ascii="Arial" w:eastAsia="Times New Roman" w:hAnsi="Arial" w:cs="Arial"/>
          <w:color w:val="000000"/>
          <w:kern w:val="0"/>
          <w:lang w:eastAsia="pl-PL"/>
        </w:rPr>
        <w:t xml:space="preserve"> Wykonawcy za wykonanie przedmiotu umowy jest wynagrodzeniem ryczałtowym i wynosi</w:t>
      </w:r>
      <w:r w:rsidR="007D1150" w:rsidRPr="00E172F0">
        <w:rPr>
          <w:rFonts w:ascii="Arial" w:eastAsia="Times New Roman" w:hAnsi="Arial" w:cs="Arial"/>
          <w:color w:val="000000"/>
          <w:kern w:val="0"/>
          <w:lang w:eastAsia="pl-PL"/>
        </w:rPr>
        <w:t xml:space="preserve"> </w:t>
      </w:r>
      <w:r w:rsidR="003A4478" w:rsidRPr="00E172F0">
        <w:rPr>
          <w:rFonts w:ascii="Arial" w:eastAsia="Times New Roman" w:hAnsi="Arial" w:cs="Arial"/>
          <w:color w:val="000000"/>
          <w:kern w:val="0"/>
          <w:lang w:eastAsia="pl-PL"/>
        </w:rPr>
        <w:t>…………</w:t>
      </w:r>
      <w:r w:rsidR="008454B9" w:rsidRPr="00E172F0">
        <w:rPr>
          <w:rFonts w:ascii="Arial" w:eastAsia="Times New Roman" w:hAnsi="Arial" w:cs="Arial"/>
          <w:color w:val="000000"/>
          <w:kern w:val="0"/>
          <w:lang w:eastAsia="pl-PL"/>
        </w:rPr>
        <w:t>....</w:t>
      </w:r>
      <w:r w:rsidR="003A4478" w:rsidRPr="00E172F0">
        <w:rPr>
          <w:rFonts w:ascii="Arial" w:eastAsia="Times New Roman" w:hAnsi="Arial" w:cs="Arial"/>
          <w:color w:val="000000"/>
          <w:kern w:val="0"/>
          <w:lang w:eastAsia="pl-PL"/>
        </w:rPr>
        <w:t>… PLN brutto (słownie: ……………</w:t>
      </w:r>
      <w:r w:rsidR="008454B9" w:rsidRPr="00E172F0">
        <w:rPr>
          <w:rFonts w:ascii="Arial" w:eastAsia="Times New Roman" w:hAnsi="Arial" w:cs="Arial"/>
          <w:color w:val="000000"/>
          <w:kern w:val="0"/>
          <w:lang w:eastAsia="pl-PL"/>
        </w:rPr>
        <w:t>….….</w:t>
      </w:r>
      <w:r w:rsidR="003A4478" w:rsidRPr="00E172F0">
        <w:rPr>
          <w:rFonts w:ascii="Arial" w:eastAsia="Times New Roman" w:hAnsi="Arial" w:cs="Arial"/>
          <w:color w:val="000000"/>
          <w:kern w:val="0"/>
          <w:lang w:eastAsia="pl-PL"/>
        </w:rPr>
        <w:t xml:space="preserve">………………... </w:t>
      </w:r>
      <w:r w:rsidR="003A4478" w:rsidRPr="00E172F0">
        <w:rPr>
          <w:rFonts w:ascii="Arial" w:eastAsia="Times New Roman" w:hAnsi="Arial" w:cs="Arial"/>
          <w:kern w:val="0"/>
          <w:lang w:eastAsia="pl-PL"/>
        </w:rPr>
        <w:t>złotych), zgodnie z</w:t>
      </w:r>
      <w:r w:rsidR="0015490A" w:rsidRPr="00E172F0">
        <w:rPr>
          <w:rFonts w:ascii="Arial" w:eastAsia="Times New Roman" w:hAnsi="Arial" w:cs="Arial"/>
          <w:kern w:val="0"/>
          <w:lang w:eastAsia="pl-PL"/>
        </w:rPr>
        <w:t> </w:t>
      </w:r>
      <w:r w:rsidR="003A4478" w:rsidRPr="00E172F0">
        <w:rPr>
          <w:rFonts w:ascii="Arial" w:eastAsia="Times New Roman" w:hAnsi="Arial" w:cs="Arial"/>
          <w:kern w:val="0"/>
          <w:lang w:eastAsia="pl-PL"/>
        </w:rPr>
        <w:t>ceną ofertową.</w:t>
      </w:r>
      <w:r w:rsidR="007D1150" w:rsidRPr="00E172F0">
        <w:rPr>
          <w:rFonts w:ascii="Arial" w:eastAsia="Times New Roman" w:hAnsi="Arial" w:cs="Arial"/>
          <w:kern w:val="0"/>
          <w:lang w:eastAsia="pl-PL"/>
        </w:rPr>
        <w:t xml:space="preserve"> </w:t>
      </w:r>
    </w:p>
    <w:p w14:paraId="3775715A" w14:textId="77777777" w:rsidR="005436CB" w:rsidRPr="00E172F0" w:rsidRDefault="005436CB" w:rsidP="00E172F0">
      <w:pPr>
        <w:numPr>
          <w:ilvl w:val="0"/>
          <w:numId w:val="33"/>
        </w:numPr>
        <w:suppressAutoHyphens/>
        <w:spacing w:after="0"/>
        <w:ind w:left="426" w:hanging="426"/>
        <w:jc w:val="both"/>
        <w:rPr>
          <w:rStyle w:val="FontStyle32"/>
          <w:rFonts w:ascii="Arial" w:eastAsiaTheme="minorHAnsi" w:hAnsi="Arial" w:cs="Arial"/>
          <w:sz w:val="22"/>
        </w:rPr>
      </w:pPr>
      <w:r w:rsidRPr="00E172F0">
        <w:rPr>
          <w:rStyle w:val="FontStyle32"/>
          <w:rFonts w:ascii="Arial" w:hAnsi="Arial" w:cs="Arial"/>
          <w:sz w:val="22"/>
        </w:rPr>
        <w:t xml:space="preserve">Wynagrodzenie zawiera ryzyko ryczałtu i jest niezmienne przez cały okres realizacji Umowy poza przypadkami określonymi w niniejszej umowie oraz przepisami prawa. Wykonawca oświadcza i akceptuje fakt, </w:t>
      </w:r>
      <w:r w:rsidR="0015490A" w:rsidRPr="00E172F0">
        <w:rPr>
          <w:rStyle w:val="FontStyle32"/>
          <w:rFonts w:ascii="Arial" w:hAnsi="Arial" w:cs="Arial"/>
          <w:sz w:val="22"/>
        </w:rPr>
        <w:t xml:space="preserve">że </w:t>
      </w:r>
      <w:r w:rsidRPr="00E172F0">
        <w:rPr>
          <w:rStyle w:val="FontStyle32"/>
          <w:rFonts w:ascii="Arial" w:hAnsi="Arial" w:cs="Arial"/>
          <w:sz w:val="22"/>
        </w:rPr>
        <w:t xml:space="preserve">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i ich wypłaty na zasadach określonych w </w:t>
      </w:r>
      <w:r w:rsidR="00710332" w:rsidRPr="00E172F0">
        <w:rPr>
          <w:rStyle w:val="FontStyle32"/>
          <w:rFonts w:ascii="Arial" w:hAnsi="Arial" w:cs="Arial"/>
          <w:sz w:val="22"/>
        </w:rPr>
        <w:t xml:space="preserve">ust. </w:t>
      </w:r>
      <w:r w:rsidR="00B136FD" w:rsidRPr="00E172F0">
        <w:rPr>
          <w:rStyle w:val="FontStyle32"/>
          <w:rFonts w:ascii="Arial" w:hAnsi="Arial" w:cs="Arial"/>
          <w:sz w:val="22"/>
        </w:rPr>
        <w:t xml:space="preserve">4 </w:t>
      </w:r>
      <w:r w:rsidRPr="00E172F0">
        <w:rPr>
          <w:rStyle w:val="FontStyle32"/>
          <w:rFonts w:ascii="Arial" w:hAnsi="Arial" w:cs="Arial"/>
          <w:sz w:val="22"/>
        </w:rPr>
        <w:t xml:space="preserve">poniżej. </w:t>
      </w:r>
      <w:r w:rsidR="000F50ED" w:rsidRPr="00E172F0">
        <w:rPr>
          <w:rStyle w:val="FontStyle32"/>
          <w:rFonts w:ascii="Arial" w:hAnsi="Arial" w:cs="Arial"/>
          <w:sz w:val="22"/>
        </w:rPr>
        <w:t xml:space="preserve">Jednocześnie strony postanawiają, że zapłata wynagrodzenia Wykonawcy Inwestycji w całości nastąpi po </w:t>
      </w:r>
      <w:r w:rsidR="003A2D2E" w:rsidRPr="00E172F0">
        <w:rPr>
          <w:rStyle w:val="FontStyle32"/>
          <w:rFonts w:ascii="Arial" w:hAnsi="Arial" w:cs="Arial"/>
          <w:sz w:val="22"/>
        </w:rPr>
        <w:t>odbiorze</w:t>
      </w:r>
      <w:r w:rsidR="000F50ED" w:rsidRPr="00E172F0">
        <w:rPr>
          <w:rStyle w:val="FontStyle32"/>
          <w:rFonts w:ascii="Arial" w:hAnsi="Arial" w:cs="Arial"/>
          <w:sz w:val="22"/>
        </w:rPr>
        <w:t xml:space="preserve"> </w:t>
      </w:r>
      <w:r w:rsidR="003A2D2E" w:rsidRPr="00E172F0">
        <w:rPr>
          <w:rStyle w:val="FontStyle32"/>
          <w:rFonts w:ascii="Arial" w:hAnsi="Arial" w:cs="Arial"/>
          <w:sz w:val="22"/>
        </w:rPr>
        <w:t>końcowym</w:t>
      </w:r>
      <w:r w:rsidR="000F50ED" w:rsidRPr="00E172F0">
        <w:rPr>
          <w:rStyle w:val="FontStyle32"/>
          <w:rFonts w:ascii="Arial" w:hAnsi="Arial" w:cs="Arial"/>
          <w:sz w:val="22"/>
        </w:rPr>
        <w:t xml:space="preserve"> Inwestycji przez Beneficjenta.</w:t>
      </w:r>
    </w:p>
    <w:p w14:paraId="46AFDD41" w14:textId="77777777" w:rsidR="003265EE" w:rsidRPr="00E172F0" w:rsidRDefault="00304DE6" w:rsidP="00E172F0">
      <w:pPr>
        <w:pStyle w:val="Akapitzlist"/>
        <w:numPr>
          <w:ilvl w:val="0"/>
          <w:numId w:val="33"/>
        </w:numPr>
        <w:tabs>
          <w:tab w:val="left" w:pos="283"/>
          <w:tab w:val="left" w:pos="7773"/>
        </w:tabs>
        <w:suppressAutoHyphens w:val="0"/>
        <w:autoSpaceDN/>
        <w:spacing w:after="0"/>
        <w:contextualSpacing/>
        <w:jc w:val="both"/>
        <w:textAlignment w:val="auto"/>
        <w:rPr>
          <w:rFonts w:ascii="Arial" w:hAnsi="Arial" w:cs="Arial"/>
        </w:rPr>
      </w:pPr>
      <w:r w:rsidRPr="000C7358">
        <w:rPr>
          <w:rFonts w:ascii="Arial" w:eastAsia="Lucida Sans Unicode" w:hAnsi="Arial" w:cs="Arial"/>
          <w:kern w:val="1"/>
          <w:lang w:eastAsia="zh-CN" w:bidi="hi-IN"/>
        </w:rPr>
        <w:t>Strony</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postanawiają</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że</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rozliczenie</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za</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wykonanie</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przedmiotu</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umowy</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obędzie</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się</w:t>
      </w:r>
      <w:r w:rsidRPr="000C7358">
        <w:rPr>
          <w:rFonts w:ascii="Arial" w:eastAsia="Arial" w:hAnsi="Arial" w:cs="Arial"/>
          <w:kern w:val="1"/>
          <w:lang w:eastAsia="zh-CN" w:bidi="hi-IN"/>
        </w:rPr>
        <w:t xml:space="preserve"> </w:t>
      </w:r>
      <w:r w:rsidRPr="000C7358">
        <w:rPr>
          <w:rFonts w:ascii="Arial" w:eastAsia="Lucida Sans Unicode" w:hAnsi="Arial" w:cs="Arial"/>
          <w:kern w:val="1"/>
          <w:lang w:eastAsia="zh-CN" w:bidi="hi-IN"/>
        </w:rPr>
        <w:t>następująco:</w:t>
      </w:r>
    </w:p>
    <w:p w14:paraId="63C7D4FD" w14:textId="77777777" w:rsidR="003265EE" w:rsidRPr="000C7358" w:rsidRDefault="00576244" w:rsidP="000C7358">
      <w:pPr>
        <w:widowControl w:val="0"/>
        <w:numPr>
          <w:ilvl w:val="0"/>
          <w:numId w:val="78"/>
        </w:numPr>
        <w:tabs>
          <w:tab w:val="left" w:pos="360"/>
        </w:tabs>
        <w:suppressAutoHyphens/>
        <w:spacing w:after="0"/>
        <w:ind w:left="709" w:hanging="283"/>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 xml:space="preserve">Zamawiający przekaże Wykonawcy zaliczkę w wysokości odpowiadającej udziałowi własnemu Zamawiającego tj. kwotę brutto:………………. zł, w terminie 14 dni od dnia zawarcia umowy. Zaliczka zostanie przekazana na konto Wykonawcy: ………………………………………………………………….. Po otrzymaniu zaliczki Wykonawca zobowiązany będzie dostarczyć Zamawiającemu fakturę zaliczkową w terminie określonym w obowiązujących przepisach. </w:t>
      </w:r>
    </w:p>
    <w:p w14:paraId="0442C79A" w14:textId="70790BC7" w:rsidR="003265EE" w:rsidRPr="000C7358" w:rsidRDefault="00576244" w:rsidP="000C7358">
      <w:pPr>
        <w:widowControl w:val="0"/>
        <w:tabs>
          <w:tab w:val="left" w:pos="360"/>
        </w:tabs>
        <w:suppressAutoHyphens/>
        <w:spacing w:after="0"/>
        <w:ind w:left="709"/>
        <w:contextualSpacing/>
        <w:jc w:val="both"/>
        <w:rPr>
          <w:rFonts w:ascii="Arial" w:eastAsia="Lucida Sans Unicode" w:hAnsi="Arial" w:cs="Arial"/>
          <w:kern w:val="1"/>
          <w:lang w:eastAsia="zh-CN" w:bidi="hi-IN"/>
        </w:rPr>
      </w:pPr>
      <w:r w:rsidRPr="000C7358">
        <w:rPr>
          <w:rFonts w:ascii="Arial" w:hAnsi="Arial" w:cs="Arial"/>
          <w:lang w:eastAsia="zh-CN"/>
        </w:rPr>
        <w:t>(Na potrzeby realizacji niniejszej umowy strony określają pojęcie udziału własnego jako kwoty stanowiącej 20% wartości wynagrodzenia Wykonawcy).</w:t>
      </w:r>
    </w:p>
    <w:p w14:paraId="676F4ED7" w14:textId="5207DB5B" w:rsidR="003265EE" w:rsidRPr="000C7358" w:rsidRDefault="00576244" w:rsidP="000C7358">
      <w:pPr>
        <w:widowControl w:val="0"/>
        <w:numPr>
          <w:ilvl w:val="0"/>
          <w:numId w:val="78"/>
        </w:numPr>
        <w:tabs>
          <w:tab w:val="left" w:pos="360"/>
        </w:tabs>
        <w:suppressAutoHyphens/>
        <w:spacing w:after="0"/>
        <w:ind w:left="709" w:hanging="283"/>
        <w:contextualSpacing/>
        <w:jc w:val="both"/>
        <w:rPr>
          <w:rFonts w:ascii="Arial" w:hAnsi="Arial" w:cs="Arial"/>
        </w:rPr>
      </w:pPr>
      <w:r w:rsidRPr="000C7358">
        <w:rPr>
          <w:rFonts w:ascii="Arial" w:eastAsia="Lucida Sans Unicode" w:hAnsi="Arial" w:cs="Arial"/>
          <w:kern w:val="1"/>
          <w:lang w:eastAsia="zh-CN" w:bidi="hi-IN"/>
        </w:rPr>
        <w:t>Rozliczenie za wykonanie przedmiotu umowy nastąpi fakturą za wykonane i odebrane prace w wysokości stanowiącej różnicę pomiędzy kwotą wynagrodzenia brutto za całość przedmiotu umowy określoną w §7 ust. 1, a kwotą zaliczki o której mowa w pkt. 1 powyżej, wypłaconą na rzecz Wykonawcy. Faktura końcowa ma uwzględniać fakturę zaliczkową</w:t>
      </w:r>
      <w:r w:rsidRPr="000C7358">
        <w:rPr>
          <w:rFonts w:ascii="Arial" w:hAnsi="Arial" w:cs="Arial"/>
          <w:lang w:eastAsia="zh-CN"/>
        </w:rPr>
        <w:t>.</w:t>
      </w:r>
    </w:p>
    <w:p w14:paraId="43F5F3B6" w14:textId="4E0B3D3A" w:rsidR="003824D4" w:rsidRPr="00E172F0" w:rsidRDefault="003824D4" w:rsidP="00E172F0">
      <w:pPr>
        <w:pStyle w:val="Standard"/>
        <w:numPr>
          <w:ilvl w:val="0"/>
          <w:numId w:val="33"/>
        </w:numPr>
        <w:spacing w:after="0"/>
        <w:ind w:left="426" w:hanging="426"/>
        <w:jc w:val="both"/>
        <w:rPr>
          <w:rFonts w:ascii="Arial" w:hAnsi="Arial" w:cs="Arial"/>
          <w:kern w:val="0"/>
        </w:rPr>
      </w:pPr>
      <w:r w:rsidRPr="00E172F0">
        <w:rPr>
          <w:rFonts w:ascii="Arial" w:eastAsia="Times New Roman" w:hAnsi="Arial" w:cs="Arial"/>
          <w:color w:val="000000"/>
          <w:kern w:val="0"/>
          <w:lang w:eastAsia="pl-PL"/>
        </w:rPr>
        <w:t xml:space="preserve">Wynagrodzenie, o którym mowa w ust. 1, będzie płatne przelewem na rachunek bankowy Wykonawcy wskazany w wystawionej fakturze w terminie </w:t>
      </w:r>
      <w:r w:rsidRPr="00E172F0">
        <w:rPr>
          <w:rFonts w:ascii="Arial" w:eastAsia="Times New Roman" w:hAnsi="Arial" w:cs="Arial"/>
          <w:kern w:val="0"/>
          <w:lang w:eastAsia="pl-PL"/>
        </w:rPr>
        <w:t xml:space="preserve">30 dni </w:t>
      </w:r>
      <w:r w:rsidRPr="00E172F0">
        <w:rPr>
          <w:rFonts w:ascii="Arial" w:eastAsia="Times New Roman" w:hAnsi="Arial" w:cs="Arial"/>
          <w:color w:val="000000"/>
          <w:kern w:val="0"/>
          <w:lang w:eastAsia="pl-PL"/>
        </w:rPr>
        <w:t xml:space="preserve">od dnia otrzymania </w:t>
      </w:r>
      <w:r w:rsidRPr="00E172F0">
        <w:rPr>
          <w:rFonts w:ascii="Arial" w:eastAsia="Times New Roman" w:hAnsi="Arial" w:cs="Arial"/>
          <w:kern w:val="0"/>
          <w:lang w:eastAsia="pl-PL"/>
        </w:rPr>
        <w:t>prawidłowo wystawionej faktury. Podstawą wystawienia faktur</w:t>
      </w:r>
      <w:r w:rsidR="00441473" w:rsidRPr="00E172F0">
        <w:rPr>
          <w:rFonts w:ascii="Arial" w:eastAsia="Times New Roman" w:hAnsi="Arial" w:cs="Arial"/>
          <w:kern w:val="0"/>
          <w:lang w:eastAsia="pl-PL"/>
        </w:rPr>
        <w:t>y</w:t>
      </w:r>
      <w:r w:rsidRPr="00E172F0">
        <w:rPr>
          <w:rFonts w:ascii="Arial" w:eastAsia="Times New Roman" w:hAnsi="Arial" w:cs="Arial"/>
          <w:kern w:val="0"/>
          <w:lang w:eastAsia="pl-PL"/>
        </w:rPr>
        <w:t xml:space="preserve"> będzie podpisany protokół odbioru przedmiotu umowy</w:t>
      </w:r>
      <w:r w:rsidR="001B190E" w:rsidRPr="00E172F0">
        <w:rPr>
          <w:rFonts w:ascii="Arial" w:eastAsia="Times New Roman" w:hAnsi="Arial" w:cs="Arial"/>
          <w:kern w:val="0"/>
          <w:lang w:eastAsia="pl-PL"/>
        </w:rPr>
        <w:t xml:space="preserve"> </w:t>
      </w:r>
    </w:p>
    <w:p w14:paraId="4D935BF1" w14:textId="77777777" w:rsidR="003824D4" w:rsidRPr="00E172F0" w:rsidRDefault="003824D4" w:rsidP="00E172F0">
      <w:pPr>
        <w:pStyle w:val="Standard"/>
        <w:numPr>
          <w:ilvl w:val="0"/>
          <w:numId w:val="33"/>
        </w:numPr>
        <w:spacing w:after="0"/>
        <w:ind w:left="426" w:hanging="426"/>
        <w:jc w:val="both"/>
        <w:rPr>
          <w:rFonts w:ascii="Arial" w:hAnsi="Arial" w:cs="Arial"/>
          <w:kern w:val="0"/>
        </w:rPr>
      </w:pPr>
      <w:r w:rsidRPr="00E172F0">
        <w:rPr>
          <w:rFonts w:ascii="Arial" w:eastAsia="Times New Roman" w:hAnsi="Arial" w:cs="Arial"/>
          <w:kern w:val="0"/>
          <w:lang w:eastAsia="pl-PL"/>
        </w:rPr>
        <w:t>Za dzień zapłaty uważany będzie dzień obciążenia rachunku bankowego Zamawiającego.</w:t>
      </w:r>
    </w:p>
    <w:p w14:paraId="293B09B0" w14:textId="77777777" w:rsidR="003824D4" w:rsidRPr="00E172F0" w:rsidRDefault="003824D4" w:rsidP="00E172F0">
      <w:pPr>
        <w:pStyle w:val="Standard"/>
        <w:numPr>
          <w:ilvl w:val="0"/>
          <w:numId w:val="33"/>
        </w:numPr>
        <w:spacing w:after="0"/>
        <w:ind w:left="426" w:hanging="426"/>
        <w:jc w:val="both"/>
        <w:rPr>
          <w:rFonts w:ascii="Arial" w:hAnsi="Arial" w:cs="Arial"/>
          <w:kern w:val="0"/>
        </w:rPr>
      </w:pPr>
      <w:r w:rsidRPr="00E172F0">
        <w:rPr>
          <w:rFonts w:ascii="Arial" w:hAnsi="Arial" w:cs="Arial"/>
          <w:kern w:val="0"/>
        </w:rPr>
        <w:t xml:space="preserve">Faktury należy wystawić z następującymi danymi: </w:t>
      </w:r>
    </w:p>
    <w:p w14:paraId="58EF764F" w14:textId="77777777" w:rsidR="003824D4" w:rsidRPr="00E172F0" w:rsidRDefault="003824D4" w:rsidP="002B0466">
      <w:pPr>
        <w:pStyle w:val="Standard"/>
        <w:spacing w:after="0"/>
        <w:ind w:left="425" w:hanging="142"/>
        <w:jc w:val="both"/>
        <w:rPr>
          <w:rFonts w:ascii="Arial" w:hAnsi="Arial" w:cs="Arial"/>
          <w:kern w:val="0"/>
        </w:rPr>
      </w:pPr>
      <w:r w:rsidRPr="00E172F0">
        <w:rPr>
          <w:rFonts w:ascii="Arial" w:hAnsi="Arial" w:cs="Arial"/>
          <w:kern w:val="0"/>
        </w:rPr>
        <w:lastRenderedPageBreak/>
        <w:t xml:space="preserve">- Nabywca: Gmina </w:t>
      </w:r>
      <w:r w:rsidR="00C152C4" w:rsidRPr="00E172F0">
        <w:rPr>
          <w:rFonts w:ascii="Arial" w:hAnsi="Arial" w:cs="Arial"/>
          <w:kern w:val="0"/>
        </w:rPr>
        <w:t>Gorlice</w:t>
      </w:r>
      <w:r w:rsidR="00CA410A" w:rsidRPr="00E172F0">
        <w:rPr>
          <w:rFonts w:ascii="Arial" w:hAnsi="Arial" w:cs="Arial"/>
          <w:kern w:val="0"/>
        </w:rPr>
        <w:t xml:space="preserve">, </w:t>
      </w:r>
      <w:r w:rsidR="00CA410A" w:rsidRPr="000C7358">
        <w:rPr>
          <w:rFonts w:ascii="Arial" w:hAnsi="Arial" w:cs="Arial"/>
        </w:rPr>
        <w:t>ul. 11 Listopada 2, 38-300 Gorlice, NIP: 7382131749</w:t>
      </w:r>
    </w:p>
    <w:p w14:paraId="759A9893" w14:textId="77777777" w:rsidR="003824D4" w:rsidRPr="00E172F0" w:rsidRDefault="003824D4" w:rsidP="002B0466">
      <w:pPr>
        <w:pStyle w:val="Standard"/>
        <w:spacing w:after="0"/>
        <w:ind w:left="425" w:hanging="142"/>
        <w:jc w:val="both"/>
        <w:rPr>
          <w:rFonts w:ascii="Arial" w:hAnsi="Arial" w:cs="Arial"/>
          <w:kern w:val="0"/>
        </w:rPr>
      </w:pPr>
      <w:r w:rsidRPr="00E172F0">
        <w:rPr>
          <w:rFonts w:ascii="Arial" w:hAnsi="Arial" w:cs="Arial"/>
          <w:kern w:val="0"/>
        </w:rPr>
        <w:t xml:space="preserve">- Odbiorca: Urząd Gminy </w:t>
      </w:r>
      <w:r w:rsidR="00C152C4" w:rsidRPr="00E172F0">
        <w:rPr>
          <w:rFonts w:ascii="Arial" w:hAnsi="Arial" w:cs="Arial"/>
          <w:kern w:val="0"/>
        </w:rPr>
        <w:t>Gorlice</w:t>
      </w:r>
      <w:r w:rsidR="00CA410A" w:rsidRPr="00E172F0">
        <w:rPr>
          <w:rFonts w:ascii="Arial" w:hAnsi="Arial" w:cs="Arial"/>
          <w:kern w:val="0"/>
        </w:rPr>
        <w:t xml:space="preserve">, </w:t>
      </w:r>
      <w:r w:rsidR="00CA410A" w:rsidRPr="000C7358">
        <w:rPr>
          <w:rFonts w:ascii="Arial" w:hAnsi="Arial" w:cs="Arial"/>
        </w:rPr>
        <w:t>ul. 11 Listopada 2, 38-300 Gorlice</w:t>
      </w:r>
    </w:p>
    <w:p w14:paraId="46DC447A" w14:textId="77777777" w:rsidR="003824D4" w:rsidRPr="00E172F0" w:rsidRDefault="003824D4" w:rsidP="002B0466">
      <w:pPr>
        <w:numPr>
          <w:ilvl w:val="0"/>
          <w:numId w:val="33"/>
        </w:numPr>
        <w:spacing w:after="0"/>
        <w:ind w:left="425" w:hanging="426"/>
        <w:jc w:val="both"/>
        <w:rPr>
          <w:rFonts w:ascii="Arial" w:eastAsia="SimSun" w:hAnsi="Arial" w:cs="Arial"/>
        </w:rPr>
      </w:pPr>
      <w:r w:rsidRPr="00E172F0">
        <w:rPr>
          <w:rFonts w:ascii="Arial" w:eastAsia="SimSun" w:hAnsi="Arial" w:cs="Arial"/>
        </w:rPr>
        <w:t>Wprowadza się następujące zasady dotyczące płatności wynagrodzenia należnego dla Wykonawcy z tytułu realizacji umowy z zastosowaniem mechanizmu podzielonej płatności:</w:t>
      </w:r>
    </w:p>
    <w:p w14:paraId="0B3BC694" w14:textId="77777777" w:rsidR="003824D4" w:rsidRPr="00E172F0" w:rsidRDefault="003824D4" w:rsidP="002B0466">
      <w:pPr>
        <w:pStyle w:val="Standard"/>
        <w:spacing w:after="0"/>
        <w:ind w:left="851" w:hanging="426"/>
        <w:jc w:val="both"/>
        <w:rPr>
          <w:rFonts w:ascii="Arial" w:hAnsi="Arial" w:cs="Arial"/>
          <w:kern w:val="0"/>
        </w:rPr>
      </w:pPr>
      <w:r w:rsidRPr="00E172F0">
        <w:rPr>
          <w:rFonts w:ascii="Arial" w:hAnsi="Arial" w:cs="Arial"/>
          <w:kern w:val="0"/>
        </w:rPr>
        <w:t>1)</w:t>
      </w:r>
      <w:r w:rsidRPr="00E172F0">
        <w:rPr>
          <w:rFonts w:ascii="Arial" w:hAnsi="Arial" w:cs="Arial"/>
          <w:kern w:val="0"/>
        </w:rPr>
        <w:tab/>
        <w:t>Zamawiający zastrzega sobie prawo rozliczenia płatności wynikających z umowy za pośrednictwem metody podzielnej płatności (</w:t>
      </w:r>
      <w:proofErr w:type="spellStart"/>
      <w:r w:rsidR="00917F4A" w:rsidRPr="00E172F0">
        <w:rPr>
          <w:rFonts w:ascii="Arial" w:hAnsi="Arial" w:cs="Arial"/>
          <w:kern w:val="0"/>
        </w:rPr>
        <w:t>split</w:t>
      </w:r>
      <w:proofErr w:type="spellEnd"/>
      <w:r w:rsidR="00917F4A" w:rsidRPr="00E172F0">
        <w:rPr>
          <w:rFonts w:ascii="Arial" w:hAnsi="Arial" w:cs="Arial"/>
          <w:kern w:val="0"/>
        </w:rPr>
        <w:t xml:space="preserve"> </w:t>
      </w:r>
      <w:proofErr w:type="spellStart"/>
      <w:r w:rsidR="00917F4A" w:rsidRPr="00E172F0">
        <w:rPr>
          <w:rFonts w:ascii="Arial" w:hAnsi="Arial" w:cs="Arial"/>
          <w:kern w:val="0"/>
        </w:rPr>
        <w:t>payment</w:t>
      </w:r>
      <w:proofErr w:type="spellEnd"/>
      <w:r w:rsidR="00917F4A" w:rsidRPr="00E172F0">
        <w:rPr>
          <w:rFonts w:ascii="Arial" w:hAnsi="Arial" w:cs="Arial"/>
          <w:kern w:val="0"/>
        </w:rPr>
        <w:t>) przewidzianego w </w:t>
      </w:r>
      <w:r w:rsidRPr="00E172F0">
        <w:rPr>
          <w:rFonts w:ascii="Arial" w:hAnsi="Arial" w:cs="Arial"/>
          <w:kern w:val="0"/>
        </w:rPr>
        <w:t>przepisach ustawy o podatku od towarów i usług;</w:t>
      </w:r>
    </w:p>
    <w:p w14:paraId="0F3DCF78" w14:textId="77777777" w:rsidR="003824D4" w:rsidRPr="00E172F0" w:rsidRDefault="003824D4" w:rsidP="002B0466">
      <w:pPr>
        <w:pStyle w:val="Standard"/>
        <w:spacing w:after="0"/>
        <w:ind w:left="851" w:hanging="426"/>
        <w:jc w:val="both"/>
        <w:rPr>
          <w:rFonts w:ascii="Arial" w:hAnsi="Arial" w:cs="Arial"/>
          <w:kern w:val="0"/>
        </w:rPr>
      </w:pPr>
      <w:r w:rsidRPr="00E172F0">
        <w:rPr>
          <w:rFonts w:ascii="Arial" w:hAnsi="Arial" w:cs="Arial"/>
          <w:kern w:val="0"/>
        </w:rPr>
        <w:t>2)</w:t>
      </w:r>
      <w:r w:rsidRPr="00E172F0">
        <w:rPr>
          <w:rFonts w:ascii="Arial" w:hAnsi="Arial" w:cs="Arial"/>
          <w:kern w:val="0"/>
        </w:rPr>
        <w:tab/>
        <w:t>Wykonawca oświadcza, że rachunek bankowy wskazany na fakturze:</w:t>
      </w:r>
    </w:p>
    <w:p w14:paraId="514CEECE" w14:textId="77777777" w:rsidR="003824D4" w:rsidRPr="00E172F0" w:rsidRDefault="003824D4" w:rsidP="002B0466">
      <w:pPr>
        <w:pStyle w:val="Standard"/>
        <w:spacing w:after="0"/>
        <w:ind w:left="851"/>
        <w:jc w:val="both"/>
        <w:rPr>
          <w:rFonts w:ascii="Arial" w:hAnsi="Arial" w:cs="Arial"/>
          <w:kern w:val="0"/>
        </w:rPr>
      </w:pPr>
      <w:r w:rsidRPr="00E172F0">
        <w:rPr>
          <w:rFonts w:ascii="Arial" w:hAnsi="Arial" w:cs="Arial"/>
          <w:kern w:val="0"/>
        </w:rPr>
        <w:t>a) jest rachunkiem umożliwiającym płatność w ramach mechanizmu podzielnej płatności, o której mowa powyżej,</w:t>
      </w:r>
    </w:p>
    <w:p w14:paraId="0F72483B" w14:textId="77777777" w:rsidR="003824D4" w:rsidRPr="00E172F0" w:rsidRDefault="003824D4" w:rsidP="002B0466">
      <w:pPr>
        <w:pStyle w:val="Standard"/>
        <w:spacing w:after="0"/>
        <w:ind w:left="851"/>
        <w:jc w:val="both"/>
        <w:rPr>
          <w:rFonts w:ascii="Arial" w:hAnsi="Arial" w:cs="Arial"/>
          <w:kern w:val="0"/>
        </w:rPr>
      </w:pPr>
      <w:r w:rsidRPr="00E172F0">
        <w:rPr>
          <w:rFonts w:ascii="Arial" w:hAnsi="Arial" w:cs="Arial"/>
          <w:kern w:val="0"/>
        </w:rPr>
        <w:t>b) jest rachunkiem znajdującym się w elektronicznym wykazie podmiotów prowadzonym od 01 września 2019 r. przez Szefa Krajowej Administr</w:t>
      </w:r>
      <w:r w:rsidR="00917F4A" w:rsidRPr="00E172F0">
        <w:rPr>
          <w:rFonts w:ascii="Arial" w:hAnsi="Arial" w:cs="Arial"/>
          <w:kern w:val="0"/>
        </w:rPr>
        <w:t>acji Skarbowej, o którym mowa w </w:t>
      </w:r>
      <w:r w:rsidRPr="00E172F0">
        <w:rPr>
          <w:rFonts w:ascii="Arial" w:hAnsi="Arial" w:cs="Arial"/>
          <w:kern w:val="0"/>
        </w:rPr>
        <w:t>ustawie o podatku od towarów i usług;</w:t>
      </w:r>
    </w:p>
    <w:p w14:paraId="2E49A86C" w14:textId="77777777" w:rsidR="003824D4" w:rsidRPr="00E172F0" w:rsidRDefault="003824D4" w:rsidP="002B0466">
      <w:pPr>
        <w:pStyle w:val="Standard"/>
        <w:spacing w:after="0"/>
        <w:ind w:left="851" w:hanging="426"/>
        <w:jc w:val="both"/>
        <w:rPr>
          <w:rFonts w:ascii="Arial" w:hAnsi="Arial" w:cs="Arial"/>
          <w:kern w:val="0"/>
        </w:rPr>
      </w:pPr>
      <w:r w:rsidRPr="00E172F0">
        <w:rPr>
          <w:rFonts w:ascii="Arial" w:hAnsi="Arial" w:cs="Arial"/>
          <w:kern w:val="0"/>
        </w:rPr>
        <w:t>3)</w:t>
      </w:r>
      <w:r w:rsidRPr="00E172F0">
        <w:rPr>
          <w:rFonts w:ascii="Arial" w:hAnsi="Arial" w:cs="Arial"/>
          <w:kern w:val="0"/>
        </w:rPr>
        <w:tab/>
        <w:t xml:space="preserve">w przypadku, gdy rachunek bankowy Wykonawcy nie </w:t>
      </w:r>
      <w:r w:rsidR="00917F4A" w:rsidRPr="00E172F0">
        <w:rPr>
          <w:rFonts w:ascii="Arial" w:hAnsi="Arial" w:cs="Arial"/>
          <w:kern w:val="0"/>
        </w:rPr>
        <w:t>spełnia warunków określonych w </w:t>
      </w:r>
      <w:r w:rsidRPr="00E172F0">
        <w:rPr>
          <w:rFonts w:ascii="Arial" w:hAnsi="Arial" w:cs="Arial"/>
          <w:kern w:val="0"/>
        </w:rPr>
        <w:t xml:space="preserve">ust 9 pkt 2 </w:t>
      </w:r>
      <w:proofErr w:type="spellStart"/>
      <w:r w:rsidRPr="00E172F0">
        <w:rPr>
          <w:rFonts w:ascii="Arial" w:hAnsi="Arial" w:cs="Arial"/>
          <w:kern w:val="0"/>
        </w:rPr>
        <w:t>ppkt</w:t>
      </w:r>
      <w:proofErr w:type="spellEnd"/>
      <w:r w:rsidRPr="00E172F0">
        <w:rPr>
          <w:rFonts w:ascii="Arial" w:hAnsi="Arial" w:cs="Arial"/>
          <w:kern w:val="0"/>
        </w:rPr>
        <w:t xml:space="preserve"> b) opóźnienie w dokonaniu pł</w:t>
      </w:r>
      <w:r w:rsidR="00917F4A" w:rsidRPr="00E172F0">
        <w:rPr>
          <w:rFonts w:ascii="Arial" w:hAnsi="Arial" w:cs="Arial"/>
          <w:kern w:val="0"/>
        </w:rPr>
        <w:t>atności w terminie określonym w </w:t>
      </w:r>
      <w:r w:rsidRPr="00E172F0">
        <w:rPr>
          <w:rFonts w:ascii="Arial" w:hAnsi="Arial" w:cs="Arial"/>
          <w:kern w:val="0"/>
        </w:rPr>
        <w:t>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w:t>
      </w:r>
      <w:r w:rsidR="00917F4A" w:rsidRPr="00E172F0">
        <w:rPr>
          <w:rFonts w:ascii="Arial" w:hAnsi="Arial" w:cs="Arial"/>
          <w:kern w:val="0"/>
        </w:rPr>
        <w:t>szkodowań lub innych roszczeń z </w:t>
      </w:r>
      <w:r w:rsidRPr="00E172F0">
        <w:rPr>
          <w:rFonts w:ascii="Arial" w:hAnsi="Arial" w:cs="Arial"/>
          <w:kern w:val="0"/>
        </w:rPr>
        <w:t>tytułu dokonania nieterminowej płatności;</w:t>
      </w:r>
    </w:p>
    <w:p w14:paraId="511D221F" w14:textId="77777777" w:rsidR="003A4478" w:rsidRPr="00E172F0" w:rsidRDefault="003A4478" w:rsidP="002B0466">
      <w:pPr>
        <w:pStyle w:val="Standard"/>
        <w:keepNext/>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8</w:t>
      </w:r>
    </w:p>
    <w:p w14:paraId="3AEF57DF" w14:textId="77777777" w:rsidR="006A634F" w:rsidRPr="000C7358" w:rsidRDefault="006A634F" w:rsidP="006A634F">
      <w:pPr>
        <w:pStyle w:val="Akapitzlist3"/>
        <w:widowControl w:val="0"/>
        <w:numPr>
          <w:ilvl w:val="0"/>
          <w:numId w:val="84"/>
        </w:numPr>
        <w:tabs>
          <w:tab w:val="left" w:pos="360"/>
        </w:tabs>
        <w:ind w:left="426" w:right="65" w:hanging="426"/>
        <w:contextualSpacing/>
        <w:jc w:val="both"/>
        <w:rPr>
          <w:rFonts w:ascii="Arial" w:hAnsi="Arial" w:cs="Arial"/>
          <w:color w:val="000000"/>
          <w:sz w:val="22"/>
          <w:szCs w:val="22"/>
        </w:rPr>
      </w:pPr>
      <w:r w:rsidRPr="000C7358">
        <w:rPr>
          <w:rFonts w:ascii="Arial" w:hAnsi="Arial" w:cs="Arial"/>
          <w:color w:val="000000"/>
          <w:sz w:val="22"/>
          <w:szCs w:val="22"/>
        </w:rPr>
        <w:t>Wykonawca przed podpisaniem umowy wnosi z</w:t>
      </w:r>
      <w:r w:rsidRPr="000C7358">
        <w:rPr>
          <w:rFonts w:ascii="Arial" w:hAnsi="Arial" w:cs="Arial"/>
          <w:color w:val="000000"/>
          <w:sz w:val="22"/>
          <w:szCs w:val="22"/>
          <w:shd w:val="clear" w:color="auto" w:fill="FFFFFF"/>
        </w:rPr>
        <w:t xml:space="preserve">abezpieczenie, służące pokryciu roszczeń z tytułu niewykonania lub nienależytego wykonania umowy, </w:t>
      </w:r>
      <w:r w:rsidRPr="000C7358">
        <w:rPr>
          <w:rFonts w:ascii="Arial" w:hAnsi="Arial" w:cs="Arial"/>
          <w:color w:val="000000"/>
          <w:sz w:val="22"/>
          <w:szCs w:val="22"/>
        </w:rPr>
        <w:t>w wysokości  5% ceny brutto za całość przedmiotu umowy podanej w ofercie, określonej w § 13 ust. 2 umowy tj. ……………………. w formie: …………………………………....</w:t>
      </w:r>
    </w:p>
    <w:p w14:paraId="0B0ADE0E" w14:textId="77777777" w:rsidR="006A634F" w:rsidRPr="000C7358" w:rsidRDefault="006A634F" w:rsidP="006A634F">
      <w:pPr>
        <w:pStyle w:val="Akapitzlist3"/>
        <w:widowControl w:val="0"/>
        <w:numPr>
          <w:ilvl w:val="0"/>
          <w:numId w:val="84"/>
        </w:numPr>
        <w:tabs>
          <w:tab w:val="left" w:pos="360"/>
        </w:tabs>
        <w:ind w:left="426" w:right="65" w:hanging="426"/>
        <w:contextualSpacing/>
        <w:jc w:val="both"/>
        <w:rPr>
          <w:rFonts w:ascii="Arial" w:hAnsi="Arial" w:cs="Arial"/>
          <w:color w:val="000000"/>
          <w:sz w:val="22"/>
          <w:szCs w:val="22"/>
        </w:rPr>
      </w:pPr>
      <w:r w:rsidRPr="000C7358">
        <w:rPr>
          <w:rFonts w:ascii="Arial" w:hAnsi="Arial" w:cs="Arial"/>
          <w:color w:val="000000"/>
          <w:sz w:val="22"/>
          <w:szCs w:val="22"/>
        </w:rPr>
        <w:t xml:space="preserve">Zamawiający, zwraca zabezpieczenie w wysokości 70%, w terminie 30 dni od dnia dokonania odbioru końcowego przez Zamawiającego. </w:t>
      </w:r>
    </w:p>
    <w:p w14:paraId="3AF582F9" w14:textId="77777777" w:rsidR="006A634F" w:rsidRPr="000C7358" w:rsidRDefault="006A634F" w:rsidP="006A634F">
      <w:pPr>
        <w:pStyle w:val="Akapitzlist3"/>
        <w:widowControl w:val="0"/>
        <w:numPr>
          <w:ilvl w:val="0"/>
          <w:numId w:val="84"/>
        </w:numPr>
        <w:tabs>
          <w:tab w:val="left" w:pos="360"/>
        </w:tabs>
        <w:ind w:left="426" w:right="65" w:hanging="426"/>
        <w:contextualSpacing/>
        <w:jc w:val="both"/>
        <w:rPr>
          <w:rFonts w:ascii="Arial" w:hAnsi="Arial" w:cs="Arial"/>
          <w:color w:val="000000"/>
          <w:sz w:val="22"/>
          <w:szCs w:val="22"/>
        </w:rPr>
      </w:pPr>
      <w:r w:rsidRPr="000C7358">
        <w:rPr>
          <w:rFonts w:ascii="Arial" w:hAnsi="Arial" w:cs="Arial"/>
          <w:color w:val="000000"/>
          <w:sz w:val="22"/>
          <w:szCs w:val="22"/>
        </w:rPr>
        <w:t xml:space="preserve">Strony postanawiają, że 30% wniesionego zabezpieczenia należytego wykonania umowy zostanie   zatrzymane i przeznaczone na zabezpieczenie roszczeń z tytułu rękojmi i gwarancji, które zostanie zwrócone najpóźniej w 15 dniu po upływie dłuższego z tych terminów.  </w:t>
      </w:r>
    </w:p>
    <w:p w14:paraId="77AE53A9" w14:textId="77777777" w:rsidR="006A634F" w:rsidRPr="000C7358" w:rsidRDefault="006A634F" w:rsidP="006A634F">
      <w:pPr>
        <w:pStyle w:val="Akapitzlist3"/>
        <w:widowControl w:val="0"/>
        <w:numPr>
          <w:ilvl w:val="0"/>
          <w:numId w:val="84"/>
        </w:numPr>
        <w:tabs>
          <w:tab w:val="left" w:pos="360"/>
        </w:tabs>
        <w:ind w:left="426" w:right="65" w:hanging="426"/>
        <w:contextualSpacing/>
        <w:jc w:val="both"/>
        <w:rPr>
          <w:rFonts w:ascii="Arial" w:hAnsi="Arial" w:cs="Arial"/>
          <w:color w:val="000000"/>
          <w:sz w:val="22"/>
          <w:szCs w:val="22"/>
        </w:rPr>
      </w:pPr>
      <w:r w:rsidRPr="000C7358">
        <w:rPr>
          <w:rFonts w:ascii="Arial" w:hAnsi="Arial" w:cs="Arial"/>
          <w:color w:val="000000"/>
          <w:sz w:val="22"/>
          <w:szCs w:val="22"/>
        </w:rPr>
        <w:t>W przypadku przedłużenia terminu realizacji całości przedmiotu umowy na drodze aneksu ,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14:paraId="75CC65FD" w14:textId="77777777" w:rsidR="006A634F" w:rsidRPr="000C7358" w:rsidRDefault="006A634F" w:rsidP="006A634F">
      <w:pPr>
        <w:pStyle w:val="Akapitzlist3"/>
        <w:widowControl w:val="0"/>
        <w:numPr>
          <w:ilvl w:val="0"/>
          <w:numId w:val="84"/>
        </w:numPr>
        <w:tabs>
          <w:tab w:val="left" w:pos="360"/>
        </w:tabs>
        <w:ind w:left="426" w:right="65" w:hanging="426"/>
        <w:contextualSpacing/>
        <w:jc w:val="both"/>
        <w:rPr>
          <w:rFonts w:ascii="Arial" w:hAnsi="Arial" w:cs="Arial"/>
          <w:color w:val="000000"/>
          <w:sz w:val="22"/>
          <w:szCs w:val="22"/>
        </w:rPr>
      </w:pPr>
      <w:r w:rsidRPr="000C7358">
        <w:rPr>
          <w:rFonts w:ascii="Arial" w:hAnsi="Arial" w:cs="Arial"/>
          <w:color w:val="000000"/>
          <w:sz w:val="22"/>
          <w:szCs w:val="22"/>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14:paraId="3D7194D2" w14:textId="77777777" w:rsidR="006A634F" w:rsidRPr="000C7358" w:rsidRDefault="006A634F" w:rsidP="006A634F">
      <w:pPr>
        <w:pStyle w:val="Akapitzlist3"/>
        <w:widowControl w:val="0"/>
        <w:numPr>
          <w:ilvl w:val="0"/>
          <w:numId w:val="84"/>
        </w:numPr>
        <w:tabs>
          <w:tab w:val="left" w:pos="360"/>
        </w:tabs>
        <w:ind w:left="426" w:right="65" w:hanging="426"/>
        <w:contextualSpacing/>
        <w:jc w:val="both"/>
        <w:rPr>
          <w:rFonts w:ascii="Arial" w:hAnsi="Arial" w:cs="Arial"/>
          <w:color w:val="000000"/>
          <w:sz w:val="22"/>
          <w:szCs w:val="22"/>
        </w:rPr>
      </w:pPr>
      <w:r w:rsidRPr="000C7358">
        <w:rPr>
          <w:rFonts w:ascii="Arial" w:hAnsi="Arial" w:cs="Arial"/>
          <w:color w:val="000000"/>
          <w:sz w:val="22"/>
          <w:szCs w:val="22"/>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14:paraId="74951FDB" w14:textId="77777777" w:rsidR="00DB627F" w:rsidRPr="00E172F0" w:rsidRDefault="00DB627F" w:rsidP="002B0466">
      <w:pPr>
        <w:pStyle w:val="Standard"/>
        <w:spacing w:after="0"/>
        <w:ind w:left="426" w:hanging="426"/>
        <w:jc w:val="both"/>
        <w:rPr>
          <w:rFonts w:ascii="Arial" w:hAnsi="Arial" w:cs="Arial"/>
          <w:kern w:val="0"/>
        </w:rPr>
      </w:pPr>
    </w:p>
    <w:p w14:paraId="39ED7ABA" w14:textId="77777777" w:rsidR="006A634F" w:rsidRPr="00E172F0" w:rsidRDefault="006A634F" w:rsidP="002B0466">
      <w:pPr>
        <w:pStyle w:val="Standard"/>
        <w:spacing w:after="0"/>
        <w:ind w:left="426" w:hanging="426"/>
        <w:jc w:val="both"/>
        <w:rPr>
          <w:rFonts w:ascii="Arial" w:hAnsi="Arial" w:cs="Arial"/>
          <w:kern w:val="0"/>
        </w:rPr>
      </w:pPr>
    </w:p>
    <w:p w14:paraId="17F40900"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9</w:t>
      </w:r>
    </w:p>
    <w:p w14:paraId="5410EB34" w14:textId="77777777" w:rsidR="003A4478" w:rsidRPr="00E172F0" w:rsidRDefault="003A4478" w:rsidP="002B0466">
      <w:pPr>
        <w:pStyle w:val="Standard"/>
        <w:spacing w:after="0"/>
        <w:ind w:left="426" w:hanging="426"/>
        <w:rPr>
          <w:rFonts w:ascii="Arial" w:eastAsia="Times New Roman" w:hAnsi="Arial" w:cs="Arial"/>
          <w:b/>
          <w:kern w:val="0"/>
          <w:lang w:eastAsia="pl-PL"/>
        </w:rPr>
      </w:pPr>
    </w:p>
    <w:p w14:paraId="281C06F4" w14:textId="77777777" w:rsidR="003265EE" w:rsidRPr="000C7358" w:rsidRDefault="003B2C2F" w:rsidP="003D40BD">
      <w:pPr>
        <w:numPr>
          <w:ilvl w:val="0"/>
          <w:numId w:val="79"/>
        </w:numPr>
        <w:tabs>
          <w:tab w:val="left" w:pos="200"/>
        </w:tabs>
        <w:suppressAutoHyphens/>
        <w:spacing w:after="0" w:line="240" w:lineRule="auto"/>
        <w:ind w:left="284"/>
        <w:jc w:val="both"/>
        <w:rPr>
          <w:rFonts w:ascii="Arial" w:eastAsia="Times New Roman" w:hAnsi="Arial" w:cs="Arial"/>
          <w:lang w:eastAsia="zh-CN"/>
        </w:rPr>
      </w:pPr>
      <w:r w:rsidRPr="000C7358">
        <w:rPr>
          <w:rFonts w:ascii="Arial" w:eastAsia="Lucida Sans Unicode" w:hAnsi="Arial" w:cs="Arial"/>
          <w:kern w:val="1"/>
          <w:lang w:eastAsia="zh-CN" w:bidi="hi-IN"/>
        </w:rPr>
        <w:t xml:space="preserve">Wykonawca przed podpisaniem umowy wnosi zabezpieczenie zaliczki w wysokości stanowiącej kwotę zaliczki z terminem ważności zabezpieczenia do </w:t>
      </w:r>
      <w:r w:rsidRPr="000C7358">
        <w:rPr>
          <w:rFonts w:ascii="Arial" w:eastAsia="Lucida Sans Unicode" w:hAnsi="Arial" w:cs="Arial"/>
          <w:kern w:val="1"/>
          <w:lang w:eastAsia="pl-PL" w:bidi="hi-IN"/>
        </w:rPr>
        <w:t>daty zakończenia realizacji całości przedmiotu umowy.</w:t>
      </w:r>
    </w:p>
    <w:p w14:paraId="5643890B" w14:textId="77777777" w:rsidR="003B2C2F" w:rsidRPr="000C7358" w:rsidRDefault="003B2C2F" w:rsidP="003B2C2F">
      <w:pPr>
        <w:pStyle w:val="Akapitzlist"/>
        <w:widowControl w:val="0"/>
        <w:numPr>
          <w:ilvl w:val="0"/>
          <w:numId w:val="82"/>
        </w:numPr>
        <w:autoSpaceDN/>
        <w:spacing w:after="0" w:line="240" w:lineRule="auto"/>
        <w:ind w:left="567" w:hanging="283"/>
        <w:contextualSpacing/>
        <w:jc w:val="both"/>
        <w:textAlignment w:val="auto"/>
        <w:rPr>
          <w:rFonts w:ascii="Arial" w:hAnsi="Arial" w:cs="Arial"/>
        </w:rPr>
      </w:pPr>
      <w:r w:rsidRPr="000C7358">
        <w:rPr>
          <w:rFonts w:ascii="Arial" w:hAnsi="Arial" w:cs="Arial"/>
          <w:lang w:eastAsia="pl-PL"/>
        </w:rPr>
        <w:t>Zabezpieczenie zaliczki może być wnoszone według wyboru Wykonawcy w jednej lub kilku następujących formach:</w:t>
      </w:r>
    </w:p>
    <w:p w14:paraId="77ED52FE" w14:textId="77777777" w:rsidR="003B2C2F" w:rsidRPr="000C7358" w:rsidRDefault="003B2C2F" w:rsidP="003B2C2F">
      <w:pPr>
        <w:numPr>
          <w:ilvl w:val="4"/>
          <w:numId w:val="80"/>
        </w:numPr>
        <w:suppressAutoHyphens/>
        <w:spacing w:after="0" w:line="240" w:lineRule="auto"/>
        <w:ind w:left="851" w:hanging="284"/>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poręczeniach bankowych lub poręczeniach spółdzielczej kasy oszczędnościowo-</w:t>
      </w:r>
      <w:r w:rsidRPr="000C7358">
        <w:rPr>
          <w:rFonts w:ascii="Arial" w:eastAsia="Lucida Sans Unicode" w:hAnsi="Arial" w:cs="Arial"/>
          <w:kern w:val="1"/>
          <w:lang w:eastAsia="zh-CN" w:bidi="hi-IN"/>
        </w:rPr>
        <w:br/>
        <w:t>-kredytowej, z tym że zobowiązanie kasy jest zawsze zobowiązaniem pieniężnym;</w:t>
      </w:r>
    </w:p>
    <w:p w14:paraId="6695DEF8" w14:textId="77777777" w:rsidR="003B2C2F" w:rsidRPr="000C7358" w:rsidRDefault="003B2C2F" w:rsidP="003B2C2F">
      <w:pPr>
        <w:numPr>
          <w:ilvl w:val="4"/>
          <w:numId w:val="80"/>
        </w:numPr>
        <w:suppressAutoHyphens/>
        <w:spacing w:after="0" w:line="240" w:lineRule="auto"/>
        <w:ind w:left="851" w:hanging="284"/>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gwarancjach bankowych;</w:t>
      </w:r>
    </w:p>
    <w:p w14:paraId="1E97C44F" w14:textId="77777777" w:rsidR="003265EE" w:rsidRPr="000C7358" w:rsidRDefault="003B2C2F" w:rsidP="003D40BD">
      <w:pPr>
        <w:numPr>
          <w:ilvl w:val="4"/>
          <w:numId w:val="80"/>
        </w:numPr>
        <w:suppressAutoHyphens/>
        <w:spacing w:after="0" w:line="240" w:lineRule="auto"/>
        <w:ind w:left="851" w:hanging="284"/>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gwarancjach ubezpieczeniowych;</w:t>
      </w:r>
    </w:p>
    <w:p w14:paraId="3F52D9F9" w14:textId="77777777" w:rsidR="003265EE" w:rsidRPr="000C7358" w:rsidRDefault="003B2C2F" w:rsidP="003D40BD">
      <w:pPr>
        <w:numPr>
          <w:ilvl w:val="4"/>
          <w:numId w:val="80"/>
        </w:numPr>
        <w:suppressAutoHyphens/>
        <w:spacing w:after="0" w:line="240" w:lineRule="auto"/>
        <w:ind w:left="851" w:hanging="284"/>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poręczeniach udzielanych przez podmioty, o których mowa w art. 6b ust. 5 pkt 2</w:t>
      </w:r>
      <w:r w:rsidRPr="000C7358">
        <w:rPr>
          <w:rFonts w:ascii="Arial" w:eastAsia="Lucida Sans Unicode" w:hAnsi="Arial" w:cs="Arial"/>
          <w:kern w:val="1"/>
          <w:lang w:eastAsia="zh-CN" w:bidi="hi-IN"/>
        </w:rPr>
        <w:br/>
        <w:t>ustawy z dnia 9 listopada 2000 r. o utworzeniu Polskiej Agencji Rozwoju</w:t>
      </w:r>
      <w:r w:rsidRPr="000C7358">
        <w:rPr>
          <w:rFonts w:ascii="Arial" w:eastAsia="Lucida Sans Unicode" w:hAnsi="Arial" w:cs="Arial"/>
          <w:kern w:val="1"/>
          <w:lang w:eastAsia="zh-CN" w:bidi="hi-IN"/>
        </w:rPr>
        <w:br/>
        <w:t>Przedsiębiorczości.</w:t>
      </w:r>
    </w:p>
    <w:p w14:paraId="6881060A" w14:textId="77777777" w:rsidR="003B2C2F" w:rsidRPr="000C7358" w:rsidRDefault="003B2C2F" w:rsidP="003B2C2F">
      <w:pPr>
        <w:numPr>
          <w:ilvl w:val="0"/>
          <w:numId w:val="82"/>
        </w:numPr>
        <w:suppressAutoHyphens/>
        <w:spacing w:after="0" w:line="240" w:lineRule="auto"/>
        <w:ind w:left="567" w:hanging="283"/>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 xml:space="preserve">Zabezpieczenie zaliczki wnosi się Zamawiającemu poprzez złożenie dokumentu w oryginale. </w:t>
      </w:r>
    </w:p>
    <w:p w14:paraId="38D18CA5" w14:textId="77777777" w:rsidR="003B2C2F" w:rsidRPr="000C7358" w:rsidRDefault="003B2C2F" w:rsidP="003B2C2F">
      <w:pPr>
        <w:numPr>
          <w:ilvl w:val="0"/>
          <w:numId w:val="82"/>
        </w:numPr>
        <w:suppressAutoHyphens/>
        <w:spacing w:after="0" w:line="240" w:lineRule="auto"/>
        <w:ind w:left="567" w:hanging="283"/>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Z treści zabezpieczenia zaliczki powinno wynikać nieodwołalne, bezwarunkowe, na każde</w:t>
      </w:r>
      <w:r w:rsidRPr="000C7358">
        <w:rPr>
          <w:rFonts w:ascii="Arial" w:eastAsia="Lucida Sans Unicode" w:hAnsi="Arial" w:cs="Arial"/>
          <w:kern w:val="1"/>
          <w:lang w:eastAsia="zh-CN" w:bidi="hi-IN"/>
        </w:rPr>
        <w:br/>
        <w:t>pisemne żądanie zgłoszone przez Zamawiającego w terminie obowiązywania umowy,</w:t>
      </w:r>
      <w:r w:rsidRPr="000C7358">
        <w:rPr>
          <w:rFonts w:ascii="Arial" w:eastAsia="Lucida Sans Unicode" w:hAnsi="Arial" w:cs="Arial"/>
          <w:kern w:val="1"/>
          <w:lang w:eastAsia="zh-CN" w:bidi="hi-IN"/>
        </w:rPr>
        <w:br/>
        <w:t>zobowiązanie gwaranta do wypłaty Zamawiającemu pełnej kwoty zabezpieczenia zaliczki,</w:t>
      </w:r>
      <w:r w:rsidRPr="000C7358">
        <w:rPr>
          <w:rFonts w:ascii="Arial" w:eastAsia="Lucida Sans Unicode" w:hAnsi="Arial" w:cs="Arial"/>
          <w:kern w:val="1"/>
          <w:lang w:eastAsia="zh-CN" w:bidi="hi-IN"/>
        </w:rPr>
        <w:br/>
        <w:t>bez konieczności przedkładania dodatkowych dokumentów. Zamawiający zastrzega</w:t>
      </w:r>
      <w:r w:rsidRPr="000C7358">
        <w:rPr>
          <w:rFonts w:ascii="Arial" w:eastAsia="Lucida Sans Unicode" w:hAnsi="Arial" w:cs="Arial"/>
          <w:kern w:val="1"/>
          <w:lang w:eastAsia="zh-CN" w:bidi="hi-IN"/>
        </w:rPr>
        <w:br/>
        <w:t>sobie prawo do uprzedniej akceptacji treści proponowanego zabezpieczenia.</w:t>
      </w:r>
    </w:p>
    <w:p w14:paraId="5A0D55B4" w14:textId="77777777" w:rsidR="003265EE" w:rsidRPr="000C7358" w:rsidRDefault="003B2C2F" w:rsidP="003D40BD">
      <w:pPr>
        <w:numPr>
          <w:ilvl w:val="0"/>
          <w:numId w:val="82"/>
        </w:numPr>
        <w:suppressAutoHyphens/>
        <w:spacing w:after="0" w:line="240" w:lineRule="auto"/>
        <w:ind w:left="567" w:hanging="283"/>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Zamawiający ma prawo zrealizować zabezpieczenie zaliczki w następujących sytuacjach:</w:t>
      </w:r>
    </w:p>
    <w:p w14:paraId="4C9DCA55" w14:textId="77777777" w:rsidR="003265EE" w:rsidRPr="000C7358" w:rsidRDefault="003B2C2F" w:rsidP="003D40BD">
      <w:pPr>
        <w:numPr>
          <w:ilvl w:val="0"/>
          <w:numId w:val="81"/>
        </w:numPr>
        <w:suppressAutoHyphens/>
        <w:spacing w:after="0" w:line="240" w:lineRule="auto"/>
        <w:ind w:left="851" w:hanging="284"/>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gdy Wykonawca nie wykonał zamówienia, na poczet którego została wypłacona zaliczka,</w:t>
      </w:r>
    </w:p>
    <w:p w14:paraId="5C6806F4" w14:textId="77777777" w:rsidR="003265EE" w:rsidRPr="000C7358" w:rsidRDefault="003B2C2F" w:rsidP="003D40BD">
      <w:pPr>
        <w:numPr>
          <w:ilvl w:val="0"/>
          <w:numId w:val="81"/>
        </w:numPr>
        <w:suppressAutoHyphens/>
        <w:spacing w:after="0" w:line="240" w:lineRule="auto"/>
        <w:ind w:left="851" w:hanging="284"/>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w przypadku odstąpienia od umowy jednej ze stron, gdy do momentu odstąpienia nie wykonano prawidłowo robót o wartości zaliczki.</w:t>
      </w:r>
    </w:p>
    <w:p w14:paraId="1DDFA3F2" w14:textId="2A57310B" w:rsidR="003265EE" w:rsidRPr="000C7358" w:rsidRDefault="003B2C2F" w:rsidP="003D40BD">
      <w:pPr>
        <w:numPr>
          <w:ilvl w:val="0"/>
          <w:numId w:val="82"/>
        </w:numPr>
        <w:suppressAutoHyphens/>
        <w:spacing w:after="0" w:line="240" w:lineRule="auto"/>
        <w:ind w:left="567" w:hanging="283"/>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W przypadku gdy zbliża się termin wygaśnięcia zabezpieczenia zaliczki, a brak jest podstaw do jego zwrotu, Wykonawca zobowiązany jest na 5 dni przed terminem wygaśnięcia</w:t>
      </w:r>
      <w:r w:rsidR="00D625EB">
        <w:rPr>
          <w:rFonts w:ascii="Arial" w:eastAsia="Lucida Sans Unicode" w:hAnsi="Arial" w:cs="Arial"/>
          <w:kern w:val="1"/>
          <w:lang w:eastAsia="zh-CN" w:bidi="hi-IN"/>
        </w:rPr>
        <w:t xml:space="preserve"> </w:t>
      </w:r>
      <w:r w:rsidRPr="000C7358">
        <w:rPr>
          <w:rFonts w:ascii="Arial" w:eastAsia="Lucida Sans Unicode" w:hAnsi="Arial" w:cs="Arial"/>
          <w:kern w:val="1"/>
          <w:lang w:eastAsia="zh-CN" w:bidi="hi-IN"/>
        </w:rPr>
        <w:t>zabezpieczenia do przedłużenia okresu obowiązywania zabezpieczenia na dalszy okres</w:t>
      </w:r>
      <w:r w:rsidR="00D625EB">
        <w:rPr>
          <w:rFonts w:ascii="Arial" w:eastAsia="Lucida Sans Unicode" w:hAnsi="Arial" w:cs="Arial"/>
          <w:kern w:val="1"/>
          <w:lang w:eastAsia="zh-CN" w:bidi="hi-IN"/>
        </w:rPr>
        <w:t xml:space="preserve"> </w:t>
      </w:r>
      <w:r w:rsidRPr="000C7358">
        <w:rPr>
          <w:rFonts w:ascii="Arial" w:eastAsia="Lucida Sans Unicode" w:hAnsi="Arial" w:cs="Arial"/>
          <w:kern w:val="1"/>
          <w:lang w:eastAsia="zh-CN" w:bidi="hi-IN"/>
        </w:rPr>
        <w:t>obowiązywania umowy i złożenia przedłużonego zabezpieczenia w postaci oryginału</w:t>
      </w:r>
      <w:r w:rsidR="00D625EB">
        <w:rPr>
          <w:rFonts w:ascii="Arial" w:eastAsia="Lucida Sans Unicode" w:hAnsi="Arial" w:cs="Arial"/>
          <w:kern w:val="1"/>
          <w:lang w:eastAsia="zh-CN" w:bidi="hi-IN"/>
        </w:rPr>
        <w:t xml:space="preserve"> </w:t>
      </w:r>
      <w:r w:rsidRPr="000C7358">
        <w:rPr>
          <w:rFonts w:ascii="Arial" w:eastAsia="Lucida Sans Unicode" w:hAnsi="Arial" w:cs="Arial"/>
          <w:kern w:val="1"/>
          <w:lang w:eastAsia="zh-CN" w:bidi="hi-IN"/>
        </w:rPr>
        <w:t xml:space="preserve">dokumentu u Zamawiającego pod rygorem naliczenia kary umownej na podstawie § 12 ust. </w:t>
      </w:r>
      <w:r w:rsidR="006A634F" w:rsidRPr="000C7358">
        <w:rPr>
          <w:rFonts w:ascii="Arial" w:eastAsia="Lucida Sans Unicode" w:hAnsi="Arial" w:cs="Arial"/>
          <w:kern w:val="1"/>
          <w:lang w:eastAsia="zh-CN" w:bidi="hi-IN"/>
        </w:rPr>
        <w:t>1</w:t>
      </w:r>
      <w:r w:rsidRPr="000C7358">
        <w:rPr>
          <w:rFonts w:ascii="Arial" w:eastAsia="Lucida Sans Unicode" w:hAnsi="Arial" w:cs="Arial"/>
          <w:kern w:val="1"/>
          <w:lang w:eastAsia="zh-CN" w:bidi="hi-IN"/>
        </w:rPr>
        <w:t xml:space="preserve"> pkt </w:t>
      </w:r>
      <w:r w:rsidR="00D625EB">
        <w:rPr>
          <w:rFonts w:ascii="Arial" w:eastAsia="Lucida Sans Unicode" w:hAnsi="Arial" w:cs="Arial"/>
          <w:kern w:val="1"/>
          <w:lang w:eastAsia="zh-CN" w:bidi="hi-IN"/>
        </w:rPr>
        <w:t xml:space="preserve">8, </w:t>
      </w:r>
    </w:p>
    <w:p w14:paraId="27A14492" w14:textId="77777777" w:rsidR="003265EE" w:rsidRPr="000C7358" w:rsidRDefault="003B2C2F" w:rsidP="003D40BD">
      <w:pPr>
        <w:numPr>
          <w:ilvl w:val="0"/>
          <w:numId w:val="82"/>
        </w:numPr>
        <w:suppressAutoHyphens/>
        <w:spacing w:after="0" w:line="240" w:lineRule="auto"/>
        <w:ind w:left="567" w:hanging="283"/>
        <w:contextualSpacing/>
        <w:jc w:val="both"/>
        <w:rPr>
          <w:rFonts w:ascii="Arial" w:eastAsia="Lucida Sans Unicode" w:hAnsi="Arial" w:cs="Arial"/>
          <w:kern w:val="1"/>
          <w:lang w:eastAsia="zh-CN" w:bidi="hi-IN"/>
        </w:rPr>
      </w:pPr>
      <w:r w:rsidRPr="000C7358">
        <w:rPr>
          <w:rFonts w:ascii="Arial" w:eastAsia="Lucida Sans Unicode" w:hAnsi="Arial" w:cs="Arial"/>
          <w:kern w:val="1"/>
          <w:lang w:eastAsia="zh-CN" w:bidi="hi-IN"/>
        </w:rPr>
        <w:t xml:space="preserve">Zamawiający zwraca zabezpieczenie zaliczki w terminie 30 dni </w:t>
      </w:r>
      <w:r w:rsidRPr="000C7358">
        <w:rPr>
          <w:rFonts w:ascii="Arial" w:eastAsia="Lucida Sans Unicode" w:hAnsi="Arial" w:cs="Arial"/>
          <w:kern w:val="1"/>
          <w:lang w:eastAsia="pl-PL" w:bidi="hi-IN"/>
        </w:rPr>
        <w:t xml:space="preserve">licząc od </w:t>
      </w:r>
      <w:bookmarkStart w:id="1" w:name="_Hlk131509418"/>
      <w:r w:rsidRPr="000C7358">
        <w:rPr>
          <w:rFonts w:ascii="Arial" w:eastAsia="Lucida Sans Unicode" w:hAnsi="Arial" w:cs="Arial"/>
          <w:kern w:val="1"/>
          <w:lang w:eastAsia="pl-PL" w:bidi="hi-IN"/>
        </w:rPr>
        <w:t>daty zakończenia realizacji całości przedmiotu umowy</w:t>
      </w:r>
      <w:bookmarkEnd w:id="1"/>
      <w:r w:rsidRPr="000C7358">
        <w:rPr>
          <w:rFonts w:ascii="Arial" w:eastAsia="Lucida Sans Unicode" w:hAnsi="Arial" w:cs="Arial"/>
          <w:kern w:val="1"/>
          <w:lang w:eastAsia="pl-PL" w:bidi="hi-IN"/>
        </w:rPr>
        <w:t xml:space="preserve"> wraz ze sporządzeniem protokołu odbioru końcowego robót.</w:t>
      </w:r>
    </w:p>
    <w:p w14:paraId="70D05DB8" w14:textId="77777777" w:rsidR="003265EE" w:rsidRPr="00E172F0" w:rsidRDefault="003265EE" w:rsidP="003D40BD">
      <w:pPr>
        <w:pStyle w:val="Standard"/>
        <w:spacing w:after="0"/>
        <w:ind w:left="426"/>
        <w:rPr>
          <w:rFonts w:ascii="Arial" w:eastAsia="Times New Roman" w:hAnsi="Arial" w:cs="Arial"/>
          <w:b/>
          <w:kern w:val="0"/>
          <w:lang w:eastAsia="pl-PL"/>
        </w:rPr>
      </w:pPr>
    </w:p>
    <w:p w14:paraId="4539FFA6"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1</w:t>
      </w:r>
      <w:r w:rsidR="000031CF" w:rsidRPr="00E172F0">
        <w:rPr>
          <w:rFonts w:ascii="Arial" w:eastAsia="Times New Roman" w:hAnsi="Arial" w:cs="Arial"/>
          <w:b/>
          <w:kern w:val="0"/>
          <w:lang w:eastAsia="pl-PL"/>
        </w:rPr>
        <w:t>0</w:t>
      </w:r>
    </w:p>
    <w:p w14:paraId="5D114F6E"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 xml:space="preserve">Strony mogą dokonać zmiany wysokości wynagrodzenia należnego Wykonawcy, o którym mowa w § 7 ust. 1 niniejszej umowy w przypadku </w:t>
      </w:r>
      <w:r w:rsidR="00917F4A" w:rsidRPr="00E172F0">
        <w:rPr>
          <w:rFonts w:ascii="Arial" w:eastAsia="Times New Roman" w:hAnsi="Arial" w:cs="Arial"/>
          <w:lang w:eastAsia="pl-PL"/>
        </w:rPr>
        <w:t>wystąpienia jednej z </w:t>
      </w:r>
      <w:r w:rsidRPr="00E172F0">
        <w:rPr>
          <w:rFonts w:ascii="Arial" w:eastAsia="Times New Roman" w:hAnsi="Arial" w:cs="Arial"/>
          <w:lang w:eastAsia="pl-PL"/>
        </w:rPr>
        <w:t>następujących okoliczności:</w:t>
      </w:r>
    </w:p>
    <w:p w14:paraId="7C211DC7" w14:textId="77777777" w:rsidR="00E45F8B" w:rsidRPr="00E172F0" w:rsidRDefault="00E45F8B" w:rsidP="002B0466">
      <w:pPr>
        <w:numPr>
          <w:ilvl w:val="0"/>
          <w:numId w:val="54"/>
        </w:numPr>
        <w:tabs>
          <w:tab w:val="num" w:pos="720"/>
        </w:tabs>
        <w:spacing w:after="0"/>
        <w:ind w:left="709" w:hanging="426"/>
        <w:jc w:val="both"/>
        <w:rPr>
          <w:rFonts w:ascii="Arial" w:eastAsia="Times New Roman" w:hAnsi="Arial" w:cs="Arial"/>
          <w:lang w:eastAsia="pl-PL"/>
        </w:rPr>
      </w:pPr>
      <w:r w:rsidRPr="00E172F0">
        <w:rPr>
          <w:rFonts w:ascii="Arial" w:eastAsia="Times New Roman" w:hAnsi="Arial" w:cs="Arial"/>
          <w:lang w:eastAsia="pl-PL"/>
        </w:rPr>
        <w:t>zmiany stawki podatku od towarów i usług oraz podatku akcyzowego</w:t>
      </w:r>
      <w:r w:rsidR="005A0D0F" w:rsidRPr="00E172F0">
        <w:rPr>
          <w:rFonts w:ascii="Arial" w:eastAsia="Times New Roman" w:hAnsi="Arial" w:cs="Arial"/>
          <w:lang w:eastAsia="pl-PL"/>
        </w:rPr>
        <w:t>,</w:t>
      </w:r>
    </w:p>
    <w:p w14:paraId="1D804DF0" w14:textId="77777777" w:rsidR="00E45F8B" w:rsidRPr="00E172F0" w:rsidRDefault="00E45F8B" w:rsidP="002B0466">
      <w:pPr>
        <w:numPr>
          <w:ilvl w:val="0"/>
          <w:numId w:val="54"/>
        </w:numPr>
        <w:tabs>
          <w:tab w:val="num" w:pos="720"/>
        </w:tabs>
        <w:spacing w:after="0"/>
        <w:ind w:left="709" w:hanging="426"/>
        <w:jc w:val="both"/>
        <w:rPr>
          <w:rFonts w:ascii="Arial" w:eastAsia="Times New Roman" w:hAnsi="Arial" w:cs="Arial"/>
          <w:lang w:eastAsia="pl-PL"/>
        </w:rPr>
      </w:pPr>
      <w:r w:rsidRPr="00E172F0">
        <w:rPr>
          <w:rFonts w:ascii="Arial" w:eastAsia="Times New Roman" w:hAnsi="Arial" w:cs="Arial"/>
          <w:lang w:eastAsia="pl-PL"/>
        </w:rPr>
        <w:t>zmiany wysokości minimalnego wynagrodzenia za pracę albo wysokości minimalnej stawki godzinowej, ustalonych na podstawie przepisów ustawy z dnia 10 października 2002 r. o</w:t>
      </w:r>
      <w:r w:rsidR="005A0D0F" w:rsidRPr="00E172F0">
        <w:rPr>
          <w:rFonts w:ascii="Arial" w:eastAsia="Times New Roman" w:hAnsi="Arial" w:cs="Arial"/>
          <w:lang w:eastAsia="pl-PL"/>
        </w:rPr>
        <w:t> </w:t>
      </w:r>
      <w:r w:rsidRPr="00E172F0">
        <w:rPr>
          <w:rFonts w:ascii="Arial" w:eastAsia="Times New Roman" w:hAnsi="Arial" w:cs="Arial"/>
          <w:lang w:eastAsia="pl-PL"/>
        </w:rPr>
        <w:t>minimalnym wynagrodzeniu za pracę,</w:t>
      </w:r>
    </w:p>
    <w:p w14:paraId="5E3AA05D" w14:textId="77777777" w:rsidR="00E45F8B" w:rsidRPr="00E172F0" w:rsidRDefault="00E45F8B" w:rsidP="002B0466">
      <w:pPr>
        <w:numPr>
          <w:ilvl w:val="0"/>
          <w:numId w:val="54"/>
        </w:numPr>
        <w:tabs>
          <w:tab w:val="num" w:pos="720"/>
        </w:tabs>
        <w:spacing w:after="0"/>
        <w:ind w:left="709" w:hanging="426"/>
        <w:jc w:val="both"/>
        <w:rPr>
          <w:rFonts w:ascii="Arial" w:eastAsia="Times New Roman" w:hAnsi="Arial" w:cs="Arial"/>
          <w:lang w:eastAsia="pl-PL"/>
        </w:rPr>
      </w:pPr>
      <w:r w:rsidRPr="00E172F0">
        <w:rPr>
          <w:rFonts w:ascii="Arial" w:eastAsia="Times New Roman" w:hAnsi="Arial" w:cs="Arial"/>
          <w:lang w:eastAsia="pl-PL"/>
        </w:rPr>
        <w:t>zmiany zasad podlegania ubezpieczeniom społecznym lub ubezpieczeniu zdrowotnemu lub wysokości stawki składki na ubezpieczenia społeczne lub zdrowotne,</w:t>
      </w:r>
    </w:p>
    <w:p w14:paraId="0A270820" w14:textId="77777777" w:rsidR="00E45F8B" w:rsidRPr="00E172F0" w:rsidRDefault="00E45F8B" w:rsidP="002B0466">
      <w:pPr>
        <w:numPr>
          <w:ilvl w:val="0"/>
          <w:numId w:val="54"/>
        </w:numPr>
        <w:tabs>
          <w:tab w:val="num" w:pos="720"/>
        </w:tabs>
        <w:spacing w:after="0"/>
        <w:ind w:left="709" w:hanging="426"/>
        <w:jc w:val="both"/>
        <w:rPr>
          <w:rFonts w:ascii="Arial" w:eastAsia="Times New Roman" w:hAnsi="Arial" w:cs="Arial"/>
          <w:lang w:eastAsia="pl-PL"/>
        </w:rPr>
      </w:pPr>
      <w:r w:rsidRPr="00E172F0">
        <w:rPr>
          <w:rFonts w:ascii="Arial" w:eastAsia="Times New Roman" w:hAnsi="Arial" w:cs="Arial"/>
          <w:lang w:eastAsia="pl-PL"/>
        </w:rPr>
        <w:t>zmiany zasad gromadzenia i wysokości wpłat do pracowniczych planów kapitałowych, o</w:t>
      </w:r>
      <w:r w:rsidR="005A0D0F" w:rsidRPr="00E172F0">
        <w:rPr>
          <w:rFonts w:ascii="Arial" w:eastAsia="Times New Roman" w:hAnsi="Arial" w:cs="Arial"/>
          <w:lang w:eastAsia="pl-PL"/>
        </w:rPr>
        <w:t> </w:t>
      </w:r>
      <w:r w:rsidRPr="00E172F0">
        <w:rPr>
          <w:rFonts w:ascii="Arial" w:eastAsia="Times New Roman" w:hAnsi="Arial" w:cs="Arial"/>
          <w:lang w:eastAsia="pl-PL"/>
        </w:rPr>
        <w:t>których mowa w ustawie z dnia 4 października 2018 r. o pracowniczych planach kapitałowych</w:t>
      </w:r>
    </w:p>
    <w:p w14:paraId="166F5C2A" w14:textId="77777777" w:rsidR="00E45F8B" w:rsidRPr="00E172F0" w:rsidRDefault="00E45F8B" w:rsidP="002B0466">
      <w:pPr>
        <w:spacing w:after="0"/>
        <w:ind w:left="426"/>
        <w:jc w:val="both"/>
        <w:rPr>
          <w:rFonts w:ascii="Arial" w:eastAsia="Times New Roman" w:hAnsi="Arial" w:cs="Arial"/>
          <w:lang w:eastAsia="pl-PL"/>
        </w:rPr>
      </w:pPr>
      <w:r w:rsidRPr="00E172F0">
        <w:rPr>
          <w:rFonts w:ascii="Arial" w:eastAsia="Times New Roman" w:hAnsi="Arial" w:cs="Arial"/>
          <w:u w:val="single"/>
          <w:lang w:eastAsia="pl-PL"/>
        </w:rPr>
        <w:lastRenderedPageBreak/>
        <w:t>o ile zmiany te będą miały wpływ na koszty wykonania zamówienia</w:t>
      </w:r>
      <w:r w:rsidRPr="00E172F0">
        <w:rPr>
          <w:rFonts w:ascii="Arial" w:eastAsia="Times New Roman" w:hAnsi="Arial" w:cs="Arial"/>
          <w:lang w:eastAsia="pl-PL"/>
        </w:rPr>
        <w:t xml:space="preserve">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w:t>
      </w:r>
      <w:r w:rsidR="00917F4A" w:rsidRPr="00E172F0">
        <w:rPr>
          <w:rFonts w:ascii="Arial" w:eastAsia="Times New Roman" w:hAnsi="Arial" w:cs="Arial"/>
          <w:lang w:eastAsia="pl-PL"/>
        </w:rPr>
        <w:t>zenia i </w:t>
      </w:r>
      <w:r w:rsidRPr="00E172F0">
        <w:rPr>
          <w:rFonts w:ascii="Arial" w:eastAsia="Times New Roman" w:hAnsi="Arial" w:cs="Arial"/>
          <w:lang w:eastAsia="pl-PL"/>
        </w:rPr>
        <w:t>wykazaniem wpływu zmian na koszt wykonania zamówienia.</w:t>
      </w:r>
    </w:p>
    <w:p w14:paraId="492F7500"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3CA84E40"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W przypadku zmiany, o której mowa w ust. 1 pkt 1), wartość wynagrodzenia netto nie zmieni się, a wartość wynagrodzenia brutto zostanie wyliczona na podstawie nowych przepisów.</w:t>
      </w:r>
    </w:p>
    <w:p w14:paraId="1FCED182"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Zmiana wysokości wynagrodzenia w przypadku zaistnienia przesłanki, o której mowa w ust. 1 pkt 2), pkt 3) lub pkt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5C481D0D"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W przypadku zmiany, o której mowa w ust. 1 pkt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558F57BC"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W przypadku zmiany, o której mowa w ust. 1 pkt 3 i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7725A33B"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 xml:space="preserve">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9F409C3"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 xml:space="preserve">W przypadku zmian, o których mowa w ust. 1 pkt 2) – 4), jeżeli z wnioskiem występuje Wykonawca, jest on zobowiązany dołączyć do wniosku dokumenty, z których będzie </w:t>
      </w:r>
      <w:r w:rsidRPr="00E172F0">
        <w:rPr>
          <w:rFonts w:ascii="Arial" w:eastAsia="Times New Roman" w:hAnsi="Arial" w:cs="Arial"/>
          <w:lang w:eastAsia="pl-PL"/>
        </w:rPr>
        <w:lastRenderedPageBreak/>
        <w:t>wynikać, w</w:t>
      </w:r>
      <w:r w:rsidR="005A0D0F" w:rsidRPr="00E172F0">
        <w:rPr>
          <w:rFonts w:ascii="Arial" w:eastAsia="Times New Roman" w:hAnsi="Arial" w:cs="Arial"/>
          <w:lang w:eastAsia="pl-PL"/>
        </w:rPr>
        <w:t> </w:t>
      </w:r>
      <w:r w:rsidRPr="00E172F0">
        <w:rPr>
          <w:rFonts w:ascii="Arial" w:eastAsia="Times New Roman" w:hAnsi="Arial" w:cs="Arial"/>
          <w:lang w:eastAsia="pl-PL"/>
        </w:rPr>
        <w:t>jakim zakresie zmiany te mają wpływ na koszty wykonania umowy, w szczególności:</w:t>
      </w:r>
    </w:p>
    <w:p w14:paraId="22277D72" w14:textId="77777777" w:rsidR="003265EE" w:rsidRPr="00E172F0" w:rsidRDefault="00E45F8B" w:rsidP="008C1ED8">
      <w:pPr>
        <w:spacing w:after="0"/>
        <w:ind w:left="709" w:hanging="283"/>
        <w:jc w:val="both"/>
        <w:rPr>
          <w:rFonts w:ascii="Arial" w:eastAsia="Times New Roman" w:hAnsi="Arial" w:cs="Arial"/>
          <w:lang w:eastAsia="pl-PL"/>
        </w:rPr>
      </w:pPr>
      <w:r w:rsidRPr="00E172F0">
        <w:rPr>
          <w:rFonts w:ascii="Arial" w:eastAsia="Times New Roman" w:hAnsi="Arial" w:cs="Arial"/>
          <w:lang w:eastAsia="pl-PL"/>
        </w:rPr>
        <w:t xml:space="preserve">1)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pkt 2), lub </w:t>
      </w:r>
    </w:p>
    <w:p w14:paraId="60043EC7" w14:textId="77777777" w:rsidR="003265EE" w:rsidRPr="00E172F0" w:rsidRDefault="00E45F8B" w:rsidP="008C1ED8">
      <w:pPr>
        <w:spacing w:after="0"/>
        <w:ind w:left="709" w:hanging="283"/>
        <w:jc w:val="both"/>
        <w:rPr>
          <w:rFonts w:ascii="Arial" w:eastAsia="Times New Roman" w:hAnsi="Arial" w:cs="Arial"/>
          <w:lang w:eastAsia="pl-PL"/>
        </w:rPr>
      </w:pPr>
      <w:r w:rsidRPr="00E172F0">
        <w:rPr>
          <w:rFonts w:ascii="Arial" w:eastAsia="Times New Roman" w:hAnsi="Arial" w:cs="Arial"/>
          <w:lang w:eastAsia="pl-PL"/>
        </w:rPr>
        <w:t>2)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1DE93342" w14:textId="77777777" w:rsidR="003265EE" w:rsidRPr="00E172F0" w:rsidRDefault="00E45F8B" w:rsidP="008C1ED8">
      <w:pPr>
        <w:spacing w:after="0"/>
        <w:ind w:left="709" w:hanging="283"/>
        <w:jc w:val="both"/>
        <w:rPr>
          <w:rFonts w:ascii="Arial" w:eastAsia="Times New Roman" w:hAnsi="Arial" w:cs="Arial"/>
          <w:lang w:eastAsia="pl-PL"/>
        </w:rPr>
      </w:pPr>
      <w:r w:rsidRPr="00E172F0">
        <w:rPr>
          <w:rFonts w:ascii="Arial" w:eastAsia="Times New Roman" w:hAnsi="Arial" w:cs="Arial"/>
          <w:lang w:eastAsia="pl-PL"/>
        </w:rPr>
        <w:t>3) pisemne zestawienie wynagrodzeń (zarówno przed jak i po zmianie) pracowników realizujących roboty budowlane, wraz z uiszczanych kwotami wpłat do pracowniczych planów kapitałowych w części finansowanej przez Wykonawcę, z określeniem zakresu (części etatu), w</w:t>
      </w:r>
      <w:r w:rsidR="005A0D0F" w:rsidRPr="00E172F0">
        <w:rPr>
          <w:rFonts w:ascii="Arial" w:eastAsia="Times New Roman" w:hAnsi="Arial" w:cs="Arial"/>
          <w:lang w:eastAsia="pl-PL"/>
        </w:rPr>
        <w:t> </w:t>
      </w:r>
      <w:r w:rsidRPr="00E172F0">
        <w:rPr>
          <w:rFonts w:ascii="Arial" w:eastAsia="Times New Roman" w:hAnsi="Arial" w:cs="Arial"/>
          <w:lang w:eastAsia="pl-PL"/>
        </w:rPr>
        <w:t>jakim wykonują oni prace bezpośrednio związane z realizacją przedmiotu umowy oraz części wynagrodzenia od</w:t>
      </w:r>
      <w:r w:rsidR="00917F4A" w:rsidRPr="00E172F0">
        <w:rPr>
          <w:rFonts w:ascii="Arial" w:eastAsia="Times New Roman" w:hAnsi="Arial" w:cs="Arial"/>
          <w:lang w:eastAsia="pl-PL"/>
        </w:rPr>
        <w:t>powiadającej temu zakresowi – w </w:t>
      </w:r>
      <w:r w:rsidRPr="00E172F0">
        <w:rPr>
          <w:rFonts w:ascii="Arial" w:eastAsia="Times New Roman" w:hAnsi="Arial" w:cs="Arial"/>
          <w:lang w:eastAsia="pl-PL"/>
        </w:rPr>
        <w:t>przypadku zmiany, o której mowa w ust. 1 pkt 4).</w:t>
      </w:r>
    </w:p>
    <w:p w14:paraId="16603216"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Ciężar dowodu, że okoliczności wymienione w ust. 1 mają wpływ na koszty wykonania zamówienia spoczywa na Wykonawcy.</w:t>
      </w:r>
    </w:p>
    <w:p w14:paraId="036E37EF"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 xml:space="preserve">Zamawiający w terminie 30 dni od dnia przekazania otrzymania wniosku o zmianę wynagrodzenia może zwrócić się do Wykonawcy o jego uzupełnienie poprzez przekazanie dodatkowych wyjaśnień, informacji, dokumentów. </w:t>
      </w:r>
    </w:p>
    <w:p w14:paraId="3664794E" w14:textId="77777777" w:rsidR="00E45F8B" w:rsidRPr="00E172F0" w:rsidRDefault="00E45F8B" w:rsidP="002B0466">
      <w:pPr>
        <w:numPr>
          <w:ilvl w:val="0"/>
          <w:numId w:val="53"/>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Zamawiający w terminie 30 dni od otrzymania kompletnego wniosku zajmie wobec niego pisemne stanowisko; za dzień przekazania stanowiska uznaje się dzień jego wysłania na adres właściwy dla doręczeń pism dla Wykonawcy.</w:t>
      </w:r>
    </w:p>
    <w:p w14:paraId="478E88FE" w14:textId="77777777" w:rsidR="002B0466" w:rsidRPr="00E172F0" w:rsidRDefault="002B0466" w:rsidP="002B0466">
      <w:pPr>
        <w:pStyle w:val="Standard"/>
        <w:spacing w:after="0"/>
        <w:ind w:left="426" w:hanging="426"/>
        <w:jc w:val="center"/>
        <w:rPr>
          <w:rFonts w:ascii="Arial" w:eastAsia="Times New Roman" w:hAnsi="Arial" w:cs="Arial"/>
          <w:b/>
          <w:kern w:val="0"/>
          <w:lang w:eastAsia="pl-PL"/>
        </w:rPr>
      </w:pPr>
    </w:p>
    <w:p w14:paraId="422A4214" w14:textId="77777777" w:rsidR="005A0D0F" w:rsidRPr="00E172F0" w:rsidRDefault="005A0D0F"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11</w:t>
      </w:r>
    </w:p>
    <w:p w14:paraId="6A35CFE1" w14:textId="77777777" w:rsidR="00E45F8B" w:rsidRPr="00E172F0" w:rsidRDefault="00E45F8B" w:rsidP="002B0466">
      <w:pPr>
        <w:numPr>
          <w:ilvl w:val="0"/>
          <w:numId w:val="44"/>
        </w:numPr>
        <w:tabs>
          <w:tab w:val="num" w:pos="426"/>
        </w:tabs>
        <w:spacing w:after="0"/>
        <w:ind w:left="426" w:right="-2" w:hanging="426"/>
        <w:jc w:val="both"/>
        <w:rPr>
          <w:rFonts w:ascii="Arial" w:eastAsia="Times New Roman" w:hAnsi="Arial" w:cs="Arial"/>
          <w:lang w:eastAsia="pl-PL"/>
        </w:rPr>
      </w:pPr>
      <w:r w:rsidRPr="00E172F0">
        <w:rPr>
          <w:rFonts w:ascii="Arial" w:eastAsia="Times New Roman" w:hAnsi="Arial" w:cs="Arial"/>
          <w:lang w:eastAsia="pl-PL"/>
        </w:rPr>
        <w:t xml:space="preserve">Dopuszcza się </w:t>
      </w:r>
      <w:r w:rsidR="00421214" w:rsidRPr="00E172F0">
        <w:rPr>
          <w:rFonts w:ascii="Arial" w:eastAsia="Times New Roman" w:hAnsi="Arial" w:cs="Arial"/>
          <w:lang w:eastAsia="pl-PL"/>
        </w:rPr>
        <w:t>zmianę umowy w</w:t>
      </w:r>
      <w:r w:rsidRPr="00E172F0">
        <w:rPr>
          <w:rFonts w:ascii="Arial" w:eastAsia="Times New Roman" w:hAnsi="Arial" w:cs="Arial"/>
          <w:lang w:eastAsia="pl-PL"/>
        </w:rPr>
        <w:t xml:space="preserve"> następujących okolicznościach:</w:t>
      </w:r>
    </w:p>
    <w:p w14:paraId="2D74EA0B" w14:textId="77777777" w:rsidR="00E45F8B" w:rsidRPr="00E172F0" w:rsidRDefault="00E45F8B" w:rsidP="002B0466">
      <w:pPr>
        <w:numPr>
          <w:ilvl w:val="0"/>
          <w:numId w:val="48"/>
        </w:numPr>
        <w:suppressAutoHyphens/>
        <w:spacing w:after="0"/>
        <w:ind w:left="851" w:hanging="426"/>
        <w:jc w:val="both"/>
        <w:rPr>
          <w:rFonts w:ascii="Arial" w:eastAsia="Times New Roman" w:hAnsi="Arial" w:cs="Arial"/>
          <w:lang w:eastAsia="pl-PL"/>
        </w:rPr>
      </w:pPr>
      <w:r w:rsidRPr="00E172F0">
        <w:rPr>
          <w:rFonts w:ascii="Arial" w:eastAsia="Times New Roman" w:hAnsi="Arial" w:cs="Arial"/>
          <w:lang w:eastAsia="pl-P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w:t>
      </w:r>
      <w:r w:rsidR="006B3C1A" w:rsidRPr="00E172F0">
        <w:rPr>
          <w:rFonts w:ascii="Arial" w:eastAsia="Times New Roman" w:hAnsi="Arial" w:cs="Arial"/>
          <w:lang w:eastAsia="pl-PL"/>
        </w:rPr>
        <w:t>,</w:t>
      </w:r>
      <w:r w:rsidRPr="00E172F0">
        <w:rPr>
          <w:rFonts w:ascii="Arial" w:eastAsia="Times New Roman" w:hAnsi="Arial" w:cs="Arial"/>
          <w:lang w:eastAsia="pl-PL"/>
        </w:rPr>
        <w:t xml:space="preserve"> który korzysta z opinii inspektora nadzoru.</w:t>
      </w:r>
    </w:p>
    <w:p w14:paraId="794372C5" w14:textId="77777777" w:rsidR="00E45F8B" w:rsidRPr="00E172F0" w:rsidRDefault="00E45F8B" w:rsidP="002B0466">
      <w:pPr>
        <w:numPr>
          <w:ilvl w:val="0"/>
          <w:numId w:val="48"/>
        </w:numPr>
        <w:suppressAutoHyphens/>
        <w:spacing w:after="0"/>
        <w:ind w:left="851" w:hanging="426"/>
        <w:jc w:val="both"/>
        <w:rPr>
          <w:rFonts w:ascii="Arial" w:eastAsia="Times New Roman" w:hAnsi="Arial" w:cs="Arial"/>
          <w:lang w:eastAsia="pl-PL"/>
        </w:rPr>
      </w:pPr>
      <w:r w:rsidRPr="00E172F0">
        <w:rPr>
          <w:rFonts w:ascii="Arial" w:eastAsia="Times New Roman" w:hAnsi="Arial" w:cs="Arial"/>
          <w:lang w:eastAsia="pl-PL"/>
        </w:rPr>
        <w:t>w przypadku gdy z punktu widzenia Zamawiającego zachodzi potrzeba zmiany rozwiązań technicznych wynikających z umowy Zamawiający sporządza protokół robót zamiennych.</w:t>
      </w:r>
    </w:p>
    <w:p w14:paraId="2B96FA69" w14:textId="77777777" w:rsidR="00E45F8B" w:rsidRPr="00E172F0" w:rsidRDefault="0066209F" w:rsidP="002B0466">
      <w:pPr>
        <w:numPr>
          <w:ilvl w:val="0"/>
          <w:numId w:val="48"/>
        </w:numPr>
        <w:suppressAutoHyphens/>
        <w:spacing w:after="0"/>
        <w:ind w:left="851" w:hanging="426"/>
        <w:jc w:val="both"/>
        <w:rPr>
          <w:rFonts w:ascii="Arial" w:eastAsia="Times New Roman" w:hAnsi="Arial" w:cs="Arial"/>
          <w:lang w:eastAsia="pl-PL"/>
        </w:rPr>
      </w:pPr>
      <w:r w:rsidRPr="00E172F0">
        <w:rPr>
          <w:rFonts w:ascii="Arial" w:eastAsia="Times New Roman" w:hAnsi="Arial" w:cs="Arial"/>
          <w:lang w:eastAsia="pl-PL"/>
        </w:rPr>
        <w:t xml:space="preserve">w przypadku </w:t>
      </w:r>
      <w:r w:rsidR="00E45F8B" w:rsidRPr="00E172F0">
        <w:rPr>
          <w:rFonts w:ascii="Arial" w:eastAsia="Times New Roman" w:hAnsi="Arial" w:cs="Arial"/>
          <w:lang w:eastAsia="pl-PL"/>
        </w:rPr>
        <w:t>konieczności wykonania robót zamiennych</w:t>
      </w:r>
      <w:r w:rsidR="00917F4A" w:rsidRPr="00E172F0">
        <w:rPr>
          <w:rFonts w:ascii="Arial" w:eastAsia="Times New Roman" w:hAnsi="Arial" w:cs="Arial"/>
          <w:lang w:eastAsia="pl-PL"/>
        </w:rPr>
        <w:t xml:space="preserve"> w stosunku do przewidzianych w </w:t>
      </w:r>
      <w:r w:rsidR="00E45F8B" w:rsidRPr="00E172F0">
        <w:rPr>
          <w:rFonts w:ascii="Arial" w:eastAsia="Times New Roman" w:hAnsi="Arial" w:cs="Arial"/>
          <w:lang w:eastAsia="pl-PL"/>
        </w:rPr>
        <w:t>dokumentacji w sytuacji</w:t>
      </w:r>
      <w:r w:rsidR="00102F3C" w:rsidRPr="00E172F0">
        <w:rPr>
          <w:rFonts w:ascii="Arial" w:eastAsia="Times New Roman" w:hAnsi="Arial" w:cs="Arial"/>
          <w:lang w:eastAsia="pl-PL"/>
        </w:rPr>
        <w:t>,</w:t>
      </w:r>
      <w:r w:rsidR="00E45F8B" w:rsidRPr="00E172F0">
        <w:rPr>
          <w:rFonts w:ascii="Arial" w:eastAsia="Times New Roman" w:hAnsi="Arial" w:cs="Arial"/>
          <w:lang w:eastAsia="pl-PL"/>
        </w:rPr>
        <w:t xml:space="preserve"> gdy wykonanie tych robót będzie niezbędne do prawidłowego i zgodnego z</w:t>
      </w:r>
      <w:r w:rsidR="006B3C1A" w:rsidRPr="00E172F0">
        <w:rPr>
          <w:rFonts w:ascii="Arial" w:eastAsia="Times New Roman" w:hAnsi="Arial" w:cs="Arial"/>
          <w:lang w:eastAsia="pl-PL"/>
        </w:rPr>
        <w:t> </w:t>
      </w:r>
      <w:r w:rsidR="00E45F8B" w:rsidRPr="00E172F0">
        <w:rPr>
          <w:rFonts w:ascii="Arial" w:eastAsia="Times New Roman" w:hAnsi="Arial" w:cs="Arial"/>
          <w:lang w:eastAsia="pl-PL"/>
        </w:rPr>
        <w:t>zasadami wiedzy technicznej i</w:t>
      </w:r>
      <w:r w:rsidR="006D1844" w:rsidRPr="00E172F0">
        <w:rPr>
          <w:rFonts w:ascii="Arial" w:eastAsia="Times New Roman" w:hAnsi="Arial" w:cs="Arial"/>
          <w:lang w:eastAsia="pl-PL"/>
        </w:rPr>
        <w:t> </w:t>
      </w:r>
      <w:r w:rsidR="00E45F8B" w:rsidRPr="00E172F0">
        <w:rPr>
          <w:rFonts w:ascii="Arial" w:eastAsia="Times New Roman" w:hAnsi="Arial" w:cs="Arial"/>
          <w:lang w:eastAsia="pl-PL"/>
        </w:rPr>
        <w:t>obowiązującymi przepisami wykonania przedmiotu umowy.</w:t>
      </w:r>
    </w:p>
    <w:p w14:paraId="5A1157F3" w14:textId="77777777" w:rsidR="00E45F8B" w:rsidRPr="00E172F0" w:rsidRDefault="00DB627F" w:rsidP="002B0466">
      <w:pPr>
        <w:numPr>
          <w:ilvl w:val="0"/>
          <w:numId w:val="48"/>
        </w:numPr>
        <w:suppressAutoHyphens/>
        <w:spacing w:after="0"/>
        <w:ind w:left="851" w:hanging="426"/>
        <w:jc w:val="both"/>
        <w:rPr>
          <w:rFonts w:ascii="Arial" w:eastAsia="Times New Roman" w:hAnsi="Arial" w:cs="Arial"/>
          <w:lang w:eastAsia="pl-PL"/>
        </w:rPr>
      </w:pPr>
      <w:r w:rsidRPr="00E172F0">
        <w:rPr>
          <w:rFonts w:ascii="Arial" w:eastAsia="Times New Roman" w:hAnsi="Arial" w:cs="Arial"/>
          <w:lang w:eastAsia="pl-PL"/>
        </w:rPr>
        <w:t>w</w:t>
      </w:r>
      <w:r w:rsidR="00ED5DB8" w:rsidRPr="00E172F0">
        <w:rPr>
          <w:rFonts w:ascii="Arial" w:eastAsia="Times New Roman" w:hAnsi="Arial" w:cs="Arial"/>
          <w:lang w:eastAsia="pl-PL"/>
        </w:rPr>
        <w:t xml:space="preserve"> przypadku </w:t>
      </w:r>
      <w:r w:rsidR="00E45F8B" w:rsidRPr="00E172F0">
        <w:rPr>
          <w:rFonts w:ascii="Arial" w:eastAsia="Times New Roman" w:hAnsi="Arial" w:cs="Arial"/>
          <w:lang w:eastAsia="pl-PL"/>
        </w:rPr>
        <w:t>koniecznoś</w:t>
      </w:r>
      <w:r w:rsidR="00102F3C" w:rsidRPr="00E172F0">
        <w:rPr>
          <w:rFonts w:ascii="Arial" w:eastAsia="Times New Roman" w:hAnsi="Arial" w:cs="Arial"/>
          <w:lang w:eastAsia="pl-PL"/>
        </w:rPr>
        <w:t>ci</w:t>
      </w:r>
      <w:r w:rsidR="00E45F8B" w:rsidRPr="00E172F0">
        <w:rPr>
          <w:rFonts w:ascii="Arial" w:eastAsia="Times New Roman" w:hAnsi="Arial" w:cs="Arial"/>
          <w:lang w:eastAsia="pl-PL"/>
        </w:rPr>
        <w:t xml:space="preserve"> zrealizowania OPZ przy zastosowaniu innych rozwiązań technicznych lub materiałowych ze względu na</w:t>
      </w:r>
      <w:r w:rsidR="00421214" w:rsidRPr="00E172F0">
        <w:rPr>
          <w:rFonts w:ascii="Arial" w:eastAsia="Times New Roman" w:hAnsi="Arial" w:cs="Arial"/>
          <w:lang w:eastAsia="pl-PL"/>
        </w:rPr>
        <w:t xml:space="preserve"> zmiany obowiązującego prawa, a </w:t>
      </w:r>
      <w:r w:rsidR="00E45F8B" w:rsidRPr="00E172F0">
        <w:rPr>
          <w:rFonts w:ascii="Arial" w:eastAsia="Times New Roman" w:hAnsi="Arial" w:cs="Arial"/>
          <w:lang w:eastAsia="pl-PL"/>
        </w:rPr>
        <w:t>zmiany te uniemożliwią przekazanie obiektu do użytkowania.</w:t>
      </w:r>
    </w:p>
    <w:p w14:paraId="6667DBE4" w14:textId="77777777" w:rsidR="00E45F8B" w:rsidRPr="00E172F0" w:rsidRDefault="00ED5DB8" w:rsidP="002B0466">
      <w:pPr>
        <w:numPr>
          <w:ilvl w:val="0"/>
          <w:numId w:val="48"/>
        </w:numPr>
        <w:suppressAutoHyphens/>
        <w:spacing w:after="0"/>
        <w:ind w:left="851" w:hanging="426"/>
        <w:jc w:val="both"/>
        <w:rPr>
          <w:rFonts w:ascii="Arial" w:eastAsia="Times New Roman" w:hAnsi="Arial" w:cs="Arial"/>
          <w:lang w:eastAsia="pl-PL"/>
        </w:rPr>
      </w:pPr>
      <w:r w:rsidRPr="00E172F0">
        <w:rPr>
          <w:rFonts w:ascii="Arial" w:eastAsia="Times New Roman" w:hAnsi="Arial" w:cs="Arial"/>
          <w:lang w:eastAsia="pl-PL"/>
        </w:rPr>
        <w:lastRenderedPageBreak/>
        <w:t xml:space="preserve">w przypadku konieczności </w:t>
      </w:r>
      <w:r w:rsidR="00E45F8B" w:rsidRPr="00E172F0">
        <w:rPr>
          <w:rFonts w:ascii="Arial" w:eastAsia="Times New Roman" w:hAnsi="Arial" w:cs="Arial"/>
          <w:lang w:eastAsia="pl-PL"/>
        </w:rPr>
        <w:t>wprowadzeni</w:t>
      </w:r>
      <w:r w:rsidR="00421214" w:rsidRPr="00E172F0">
        <w:rPr>
          <w:rFonts w:ascii="Arial" w:eastAsia="Times New Roman" w:hAnsi="Arial" w:cs="Arial"/>
          <w:lang w:eastAsia="pl-PL"/>
        </w:rPr>
        <w:t>a zmian spowodowanych kolizją z </w:t>
      </w:r>
      <w:r w:rsidR="00E45F8B" w:rsidRPr="00E172F0">
        <w:rPr>
          <w:rFonts w:ascii="Arial" w:eastAsia="Times New Roman" w:hAnsi="Arial" w:cs="Arial"/>
          <w:lang w:eastAsia="pl-PL"/>
        </w:rPr>
        <w:t>planowanymi lub równolegle prowadzonymi prze</w:t>
      </w:r>
      <w:r w:rsidR="00421214" w:rsidRPr="00E172F0">
        <w:rPr>
          <w:rFonts w:ascii="Arial" w:eastAsia="Times New Roman" w:hAnsi="Arial" w:cs="Arial"/>
          <w:lang w:eastAsia="pl-PL"/>
        </w:rPr>
        <w:t>z inne podmioty inwestycjami. W </w:t>
      </w:r>
      <w:r w:rsidR="00E45F8B" w:rsidRPr="00E172F0">
        <w:rPr>
          <w:rFonts w:ascii="Arial" w:eastAsia="Times New Roman" w:hAnsi="Arial" w:cs="Arial"/>
          <w:lang w:eastAsia="pl-PL"/>
        </w:rPr>
        <w:t xml:space="preserve">takim przypadku zmiany w umowie zostaną ograniczone do zmian koniecznych powodujących uniknięcie kolizji, </w:t>
      </w:r>
    </w:p>
    <w:p w14:paraId="396BB922" w14:textId="77777777" w:rsidR="00E45F8B" w:rsidRPr="00E172F0" w:rsidRDefault="0025478D" w:rsidP="002B0466">
      <w:pPr>
        <w:numPr>
          <w:ilvl w:val="0"/>
          <w:numId w:val="48"/>
        </w:numPr>
        <w:suppressAutoHyphens/>
        <w:spacing w:after="0"/>
        <w:ind w:left="851" w:hanging="426"/>
        <w:jc w:val="both"/>
        <w:rPr>
          <w:rFonts w:ascii="Arial" w:eastAsia="Times New Roman" w:hAnsi="Arial" w:cs="Arial"/>
          <w:lang w:eastAsia="pl-PL"/>
        </w:rPr>
      </w:pPr>
      <w:r w:rsidRPr="00E172F0">
        <w:rPr>
          <w:rFonts w:ascii="Arial" w:eastAsia="Times New Roman" w:hAnsi="Arial" w:cs="Arial"/>
          <w:lang w:eastAsia="pl-PL"/>
        </w:rPr>
        <w:t>w</w:t>
      </w:r>
      <w:r w:rsidR="00E45F8B" w:rsidRPr="00E172F0">
        <w:rPr>
          <w:rFonts w:ascii="Arial" w:eastAsia="Times New Roman" w:hAnsi="Arial" w:cs="Arial"/>
          <w:lang w:eastAsia="pl-PL"/>
        </w:rPr>
        <w:t xml:space="preserve"> przypadku, gdy określone w pkt 2) zmiany spowodują wzrost kosztów, roboty te będą traktowane jako dodatkowe i Zamawiający sporządzi aneks na wykonanie robót dodatkowych.</w:t>
      </w:r>
    </w:p>
    <w:p w14:paraId="74AA1821" w14:textId="77777777" w:rsidR="00E45F8B" w:rsidRPr="00E172F0" w:rsidRDefault="00E45F8B" w:rsidP="002B0466">
      <w:pPr>
        <w:numPr>
          <w:ilvl w:val="0"/>
          <w:numId w:val="48"/>
        </w:numPr>
        <w:spacing w:after="0"/>
        <w:ind w:left="851" w:hanging="426"/>
        <w:jc w:val="both"/>
        <w:rPr>
          <w:rFonts w:ascii="Arial" w:eastAsia="Times New Roman" w:hAnsi="Arial" w:cs="Arial"/>
          <w:bCs/>
          <w:lang w:eastAsia="pl-PL"/>
        </w:rPr>
      </w:pPr>
      <w:r w:rsidRPr="00E172F0">
        <w:rPr>
          <w:rFonts w:ascii="Arial" w:eastAsia="Times New Roman" w:hAnsi="Arial" w:cs="Arial"/>
          <w:bCs/>
          <w:lang w:eastAsia="pl-PL"/>
        </w:rPr>
        <w:t>zmiany technologii wykonania prac bądź robót budowlanych,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w:t>
      </w:r>
      <w:r w:rsidR="00102F3C" w:rsidRPr="00E172F0">
        <w:rPr>
          <w:rFonts w:ascii="Arial" w:eastAsia="Times New Roman" w:hAnsi="Arial" w:cs="Arial"/>
          <w:bCs/>
          <w:lang w:eastAsia="pl-PL"/>
        </w:rPr>
        <w:t xml:space="preserve"> </w:t>
      </w:r>
      <w:r w:rsidRPr="00E172F0">
        <w:rPr>
          <w:rFonts w:ascii="Arial" w:eastAsia="Times New Roman" w:hAnsi="Arial" w:cs="Arial"/>
          <w:bCs/>
          <w:lang w:eastAsia="pl-PL"/>
        </w:rPr>
        <w:t>niewykonania lub wadliwego wykonania przedmiotu umowy.</w:t>
      </w:r>
    </w:p>
    <w:p w14:paraId="3C6C8E78" w14:textId="2617DAF8" w:rsidR="00E45F8B" w:rsidRPr="00E172F0" w:rsidRDefault="00E45F8B" w:rsidP="00E672E4">
      <w:pPr>
        <w:numPr>
          <w:ilvl w:val="0"/>
          <w:numId w:val="48"/>
        </w:numPr>
        <w:spacing w:after="0"/>
        <w:ind w:left="851" w:hanging="426"/>
        <w:jc w:val="both"/>
        <w:rPr>
          <w:rFonts w:ascii="Arial" w:eastAsia="Times New Roman" w:hAnsi="Arial" w:cs="Arial"/>
          <w:bCs/>
          <w:lang w:eastAsia="pl-PL"/>
        </w:rPr>
      </w:pPr>
      <w:r w:rsidRPr="00E172F0">
        <w:rPr>
          <w:rFonts w:ascii="Arial" w:eastAsia="Times New Roman" w:hAnsi="Arial" w:cs="Arial"/>
          <w:lang w:eastAsia="pl-PL"/>
        </w:rPr>
        <w:t>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w:t>
      </w:r>
      <w:r w:rsidR="00102F3C" w:rsidRPr="00E172F0">
        <w:rPr>
          <w:rFonts w:ascii="Arial" w:eastAsia="Times New Roman" w:hAnsi="Arial" w:cs="Arial"/>
          <w:lang w:eastAsia="pl-PL"/>
        </w:rPr>
        <w:t> </w:t>
      </w:r>
      <w:r w:rsidRPr="00E172F0">
        <w:rPr>
          <w:rFonts w:ascii="Arial" w:eastAsia="Times New Roman" w:hAnsi="Arial" w:cs="Arial"/>
          <w:lang w:eastAsia="pl-PL"/>
        </w:rPr>
        <w:t>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r w:rsidR="00102F3C" w:rsidRPr="00E172F0">
        <w:rPr>
          <w:rFonts w:ascii="Arial" w:eastAsia="Times New Roman" w:hAnsi="Arial" w:cs="Arial"/>
          <w:lang w:eastAsia="pl-PL"/>
        </w:rPr>
        <w:t>.</w:t>
      </w:r>
    </w:p>
    <w:p w14:paraId="4AC3C954" w14:textId="77777777" w:rsidR="008C1ED8" w:rsidRPr="00E172F0" w:rsidRDefault="008C1ED8" w:rsidP="00E672E4">
      <w:pPr>
        <w:numPr>
          <w:ilvl w:val="0"/>
          <w:numId w:val="44"/>
        </w:numPr>
        <w:tabs>
          <w:tab w:val="num" w:pos="426"/>
        </w:tabs>
        <w:suppressAutoHyphens/>
        <w:spacing w:after="0"/>
        <w:ind w:left="426" w:right="-2" w:hanging="426"/>
        <w:jc w:val="both"/>
        <w:rPr>
          <w:rFonts w:ascii="Arial" w:eastAsia="Times New Roman" w:hAnsi="Arial" w:cs="Arial"/>
          <w:lang w:eastAsia="pl-PL"/>
        </w:rPr>
      </w:pPr>
      <w:r w:rsidRPr="000C7358">
        <w:rPr>
          <w:rFonts w:ascii="Arial" w:hAnsi="Arial" w:cs="Arial"/>
          <w:spacing w:val="1"/>
        </w:rPr>
        <w:t>Zamawiający dopuszcza możliwość zmiany wynagrodzenia należnego Wykonawcy w przypadku:</w:t>
      </w:r>
    </w:p>
    <w:p w14:paraId="540F65C5" w14:textId="77777777" w:rsidR="008C1ED8" w:rsidRPr="000C7358" w:rsidRDefault="008C1ED8" w:rsidP="000C7358">
      <w:pPr>
        <w:pStyle w:val="Bezodstpw"/>
        <w:numPr>
          <w:ilvl w:val="0"/>
          <w:numId w:val="86"/>
        </w:numPr>
        <w:autoSpaceDN/>
        <w:spacing w:line="276" w:lineRule="auto"/>
        <w:ind w:left="993" w:hanging="360"/>
        <w:jc w:val="both"/>
        <w:textAlignment w:val="auto"/>
        <w:rPr>
          <w:rFonts w:ascii="Arial" w:hAnsi="Arial" w:cs="Arial"/>
          <w:spacing w:val="1"/>
        </w:rPr>
      </w:pPr>
      <w:r w:rsidRPr="000C7358">
        <w:rPr>
          <w:rFonts w:ascii="Arial" w:hAnsi="Arial" w:cs="Arial"/>
          <w:spacing w:val="1"/>
        </w:rPr>
        <w:t xml:space="preserve">zmiany zakresu świadczenia Wykonawcy zgodnie z art. 455 ust. 1 pkt 1, 3 i 4 ustawy </w:t>
      </w:r>
      <w:proofErr w:type="spellStart"/>
      <w:r w:rsidRPr="000C7358">
        <w:rPr>
          <w:rFonts w:ascii="Arial" w:hAnsi="Arial" w:cs="Arial"/>
          <w:spacing w:val="1"/>
        </w:rPr>
        <w:t>pzp</w:t>
      </w:r>
      <w:proofErr w:type="spellEnd"/>
      <w:r w:rsidRPr="000C7358">
        <w:rPr>
          <w:rFonts w:ascii="Arial" w:hAnsi="Arial" w:cs="Arial"/>
          <w:spacing w:val="1"/>
        </w:rPr>
        <w:t>.</w:t>
      </w:r>
    </w:p>
    <w:p w14:paraId="6DC01C17" w14:textId="77777777" w:rsidR="008C1ED8" w:rsidRPr="000C7358" w:rsidRDefault="008C1ED8" w:rsidP="000C7358">
      <w:pPr>
        <w:pStyle w:val="Bezodstpw"/>
        <w:numPr>
          <w:ilvl w:val="0"/>
          <w:numId w:val="86"/>
        </w:numPr>
        <w:autoSpaceDN/>
        <w:spacing w:line="276" w:lineRule="auto"/>
        <w:ind w:left="993" w:hanging="360"/>
        <w:jc w:val="both"/>
        <w:textAlignment w:val="auto"/>
        <w:rPr>
          <w:rFonts w:ascii="Arial" w:hAnsi="Arial" w:cs="Arial"/>
          <w:spacing w:val="1"/>
        </w:rPr>
      </w:pPr>
      <w:r w:rsidRPr="000C7358">
        <w:rPr>
          <w:rFonts w:ascii="Arial" w:hAnsi="Arial" w:cs="Arial"/>
          <w:spacing w:val="1"/>
        </w:rPr>
        <w:t xml:space="preserve">robót </w:t>
      </w:r>
      <w:r w:rsidRPr="000C7358">
        <w:rPr>
          <w:rFonts w:ascii="Arial" w:hAnsi="Arial" w:cs="Arial"/>
        </w:rPr>
        <w:t>zamiennych lub dodatkowych których łączna wartość również przekracza 15% ceny brutto za całość przedmiotu zamówienia o której mowa w ust. 2 niniejszego paragrafu.</w:t>
      </w:r>
    </w:p>
    <w:p w14:paraId="04B5C56C" w14:textId="2181605D" w:rsidR="008C1ED8" w:rsidRPr="000C7358" w:rsidRDefault="008C1ED8" w:rsidP="000C7358">
      <w:pPr>
        <w:pStyle w:val="Bezodstpw"/>
        <w:numPr>
          <w:ilvl w:val="0"/>
          <w:numId w:val="86"/>
        </w:numPr>
        <w:autoSpaceDN/>
        <w:spacing w:line="276" w:lineRule="auto"/>
        <w:ind w:left="993" w:hanging="360"/>
        <w:jc w:val="both"/>
        <w:textAlignment w:val="auto"/>
        <w:rPr>
          <w:rFonts w:ascii="Arial" w:hAnsi="Arial" w:cs="Arial"/>
          <w:spacing w:val="1"/>
        </w:rPr>
      </w:pPr>
      <w:r w:rsidRPr="000C7358">
        <w:rPr>
          <w:rFonts w:ascii="Arial" w:hAnsi="Arial" w:cs="Arial"/>
        </w:rPr>
        <w:t>rezygnacji przez Zamawiającego z wykonania części umowy.</w:t>
      </w:r>
      <w:r w:rsidRPr="000C7358">
        <w:rPr>
          <w:rFonts w:ascii="Arial" w:hAnsi="Arial" w:cs="Arial"/>
          <w:spacing w:val="1"/>
        </w:rPr>
        <w:t xml:space="preserve"> </w:t>
      </w:r>
    </w:p>
    <w:p w14:paraId="463EBDA0" w14:textId="0179B704" w:rsidR="008C1ED8" w:rsidRPr="000C7358" w:rsidRDefault="008C1ED8" w:rsidP="000C7358">
      <w:pPr>
        <w:pStyle w:val="Bezodstpw"/>
        <w:numPr>
          <w:ilvl w:val="0"/>
          <w:numId w:val="44"/>
        </w:numPr>
        <w:tabs>
          <w:tab w:val="clear" w:pos="0"/>
        </w:tabs>
        <w:autoSpaceDN/>
        <w:spacing w:line="276" w:lineRule="auto"/>
        <w:ind w:left="426"/>
        <w:jc w:val="both"/>
        <w:textAlignment w:val="auto"/>
        <w:rPr>
          <w:rFonts w:ascii="Arial" w:hAnsi="Arial" w:cs="Arial"/>
          <w:spacing w:val="1"/>
        </w:rPr>
      </w:pPr>
      <w:r w:rsidRPr="000C7358">
        <w:rPr>
          <w:rFonts w:ascii="Arial" w:hAnsi="Arial" w:cs="Arial"/>
        </w:rPr>
        <w:t xml:space="preserve">Wartość zmian o których mowa w ust. </w:t>
      </w:r>
      <w:r w:rsidR="00E672E4">
        <w:rPr>
          <w:rFonts w:ascii="Arial" w:hAnsi="Arial" w:cs="Arial"/>
        </w:rPr>
        <w:t>2</w:t>
      </w:r>
      <w:r w:rsidRPr="000C7358">
        <w:rPr>
          <w:rFonts w:ascii="Arial" w:hAnsi="Arial" w:cs="Arial"/>
        </w:rPr>
        <w:t xml:space="preserve">  ustala się:</w:t>
      </w:r>
    </w:p>
    <w:p w14:paraId="6FFD6D14" w14:textId="4BA4B121" w:rsidR="008C1ED8" w:rsidRPr="000C7358" w:rsidRDefault="008C1ED8" w:rsidP="000C7358">
      <w:pPr>
        <w:pStyle w:val="Bezodstpw"/>
        <w:autoSpaceDN/>
        <w:spacing w:line="276" w:lineRule="auto"/>
        <w:ind w:left="720"/>
        <w:jc w:val="both"/>
        <w:textAlignment w:val="auto"/>
        <w:rPr>
          <w:rFonts w:ascii="Arial" w:hAnsi="Arial" w:cs="Arial"/>
          <w:strike/>
          <w:spacing w:val="1"/>
        </w:rPr>
      </w:pPr>
      <w:r w:rsidRPr="000C7358">
        <w:rPr>
          <w:rFonts w:ascii="Arial" w:hAnsi="Arial" w:cs="Arial"/>
        </w:rPr>
        <w:t xml:space="preserve">1) na podstawie kosztorysu realizacji robót sporządzonego przez Wykonawcę w ramach dokumentacji projektowej, </w:t>
      </w:r>
    </w:p>
    <w:p w14:paraId="6F36394D" w14:textId="7D040A1C" w:rsidR="008C1ED8" w:rsidRPr="00E172F0" w:rsidRDefault="008C1ED8" w:rsidP="000C7358">
      <w:pPr>
        <w:pStyle w:val="Bezodstpw"/>
        <w:autoSpaceDN/>
        <w:spacing w:line="276" w:lineRule="auto"/>
        <w:ind w:left="720"/>
        <w:jc w:val="both"/>
        <w:textAlignment w:val="auto"/>
        <w:rPr>
          <w:lang w:eastAsia="pl-PL"/>
        </w:rPr>
      </w:pPr>
      <w:r w:rsidRPr="000C7358">
        <w:rPr>
          <w:rFonts w:ascii="Arial" w:hAnsi="Arial" w:cs="Arial"/>
        </w:rPr>
        <w:t>2) w przypadku braku odpowiednich pozycji kosztorysu ofertowego   -  na podstawie sporządzonego lub zatwierdzonego przez Zamawiającego lub inspektora nadzoru - kosztorysu, sporządzonego na podstawie średnich cen jednostkowych opublikowanych w specjalistycznych wydawnictwach i biuletynach dla województwa małopolskiego aktualnych w miesiącu, w którym kalkulacja jest sporządzana, przy czym można zastosować jako podstawę sporządzenia ceny niższe od cen opublikowanych w wyżej wymienionych wydawnictwach i biuletynach.</w:t>
      </w:r>
    </w:p>
    <w:p w14:paraId="474C1508" w14:textId="77777777" w:rsidR="00E45F8B" w:rsidRPr="00E172F0" w:rsidRDefault="00E45F8B" w:rsidP="00E672E4">
      <w:pPr>
        <w:numPr>
          <w:ilvl w:val="0"/>
          <w:numId w:val="44"/>
        </w:numPr>
        <w:tabs>
          <w:tab w:val="num" w:pos="426"/>
        </w:tabs>
        <w:suppressAutoHyphens/>
        <w:spacing w:after="0"/>
        <w:ind w:left="426" w:hanging="426"/>
        <w:jc w:val="both"/>
        <w:rPr>
          <w:rFonts w:ascii="Arial" w:eastAsia="Times New Roman" w:hAnsi="Arial" w:cs="Arial"/>
          <w:bCs/>
          <w:lang w:eastAsia="pl-PL"/>
        </w:rPr>
      </w:pPr>
      <w:r w:rsidRPr="00E172F0">
        <w:rPr>
          <w:rFonts w:ascii="Arial" w:eastAsia="Times New Roman" w:hAnsi="Arial" w:cs="Arial"/>
          <w:bCs/>
          <w:lang w:eastAsia="pl-PL"/>
        </w:rPr>
        <w:t>Zmiana terminu wykonani</w:t>
      </w:r>
      <w:r w:rsidR="00A335E2" w:rsidRPr="00E172F0">
        <w:rPr>
          <w:rFonts w:ascii="Arial" w:eastAsia="Times New Roman" w:hAnsi="Arial" w:cs="Arial"/>
          <w:bCs/>
          <w:lang w:eastAsia="pl-PL"/>
        </w:rPr>
        <w:t xml:space="preserve">a </w:t>
      </w:r>
      <w:r w:rsidRPr="00E172F0">
        <w:rPr>
          <w:rFonts w:ascii="Arial" w:eastAsia="Times New Roman" w:hAnsi="Arial" w:cs="Arial"/>
          <w:bCs/>
          <w:lang w:eastAsia="pl-PL"/>
        </w:rPr>
        <w:t xml:space="preserve">umowy wymaga akceptacji Zamawiającego </w:t>
      </w:r>
      <w:r w:rsidR="00A335E2" w:rsidRPr="00E172F0">
        <w:rPr>
          <w:rFonts w:ascii="Arial" w:eastAsia="Times New Roman" w:hAnsi="Arial" w:cs="Arial"/>
          <w:bCs/>
          <w:lang w:eastAsia="pl-PL"/>
        </w:rPr>
        <w:t xml:space="preserve">i może </w:t>
      </w:r>
      <w:r w:rsidRPr="00E172F0">
        <w:rPr>
          <w:rFonts w:ascii="Arial" w:eastAsia="Times New Roman" w:hAnsi="Arial" w:cs="Arial"/>
          <w:bCs/>
          <w:lang w:eastAsia="pl-PL"/>
        </w:rPr>
        <w:t>nastąpi</w:t>
      </w:r>
      <w:r w:rsidR="00A335E2" w:rsidRPr="00E172F0">
        <w:rPr>
          <w:rFonts w:ascii="Arial" w:eastAsia="Times New Roman" w:hAnsi="Arial" w:cs="Arial"/>
          <w:bCs/>
          <w:lang w:eastAsia="pl-PL"/>
        </w:rPr>
        <w:t>ć</w:t>
      </w:r>
      <w:r w:rsidRPr="00E172F0">
        <w:rPr>
          <w:rFonts w:ascii="Arial" w:eastAsia="Times New Roman" w:hAnsi="Arial" w:cs="Arial"/>
          <w:bCs/>
          <w:lang w:eastAsia="pl-PL"/>
        </w:rPr>
        <w:t xml:space="preserve"> w</w:t>
      </w:r>
      <w:r w:rsidR="00A335E2" w:rsidRPr="00E172F0">
        <w:rPr>
          <w:rFonts w:ascii="Arial" w:eastAsia="Times New Roman" w:hAnsi="Arial" w:cs="Arial"/>
          <w:bCs/>
          <w:lang w:eastAsia="pl-PL"/>
        </w:rPr>
        <w:t> </w:t>
      </w:r>
      <w:r w:rsidRPr="00E172F0">
        <w:rPr>
          <w:rFonts w:ascii="Arial" w:eastAsia="Times New Roman" w:hAnsi="Arial" w:cs="Arial"/>
          <w:bCs/>
          <w:lang w:eastAsia="pl-PL"/>
        </w:rPr>
        <w:t xml:space="preserve">następujących </w:t>
      </w:r>
      <w:r w:rsidR="00792DA7" w:rsidRPr="00E172F0">
        <w:rPr>
          <w:rFonts w:ascii="Arial" w:eastAsia="Times New Roman" w:hAnsi="Arial" w:cs="Arial"/>
          <w:bCs/>
          <w:lang w:eastAsia="pl-PL"/>
        </w:rPr>
        <w:t>przypadkach</w:t>
      </w:r>
      <w:r w:rsidRPr="00E172F0">
        <w:rPr>
          <w:rFonts w:ascii="Arial" w:eastAsia="Times New Roman" w:hAnsi="Arial" w:cs="Arial"/>
          <w:bCs/>
          <w:lang w:eastAsia="pl-PL"/>
        </w:rPr>
        <w:t>:</w:t>
      </w:r>
    </w:p>
    <w:p w14:paraId="4CCFB0F7" w14:textId="77777777" w:rsidR="00E45F8B" w:rsidRPr="00E172F0" w:rsidRDefault="00792DA7" w:rsidP="00E672E4">
      <w:pPr>
        <w:numPr>
          <w:ilvl w:val="0"/>
          <w:numId w:val="49"/>
        </w:numPr>
        <w:spacing w:after="0"/>
        <w:ind w:left="851" w:hanging="426"/>
        <w:jc w:val="both"/>
        <w:rPr>
          <w:rFonts w:ascii="Arial" w:eastAsia="Times New Roman" w:hAnsi="Arial" w:cs="Arial"/>
          <w:bCs/>
          <w:lang w:eastAsia="pl-PL"/>
        </w:rPr>
      </w:pPr>
      <w:r w:rsidRPr="00E172F0">
        <w:rPr>
          <w:rFonts w:ascii="Arial" w:eastAsia="Times New Roman" w:hAnsi="Arial" w:cs="Arial"/>
          <w:bCs/>
          <w:lang w:eastAsia="pl-PL"/>
        </w:rPr>
        <w:t xml:space="preserve">wystąpienia przeszkód </w:t>
      </w:r>
      <w:r w:rsidR="00775BFE" w:rsidRPr="00E172F0">
        <w:rPr>
          <w:rFonts w:ascii="Arial" w:eastAsia="Times New Roman" w:hAnsi="Arial" w:cs="Arial"/>
          <w:bCs/>
          <w:lang w:eastAsia="pl-PL"/>
        </w:rPr>
        <w:t>o obiektywnym charakterze, w </w:t>
      </w:r>
      <w:r w:rsidR="00E45F8B" w:rsidRPr="00E172F0">
        <w:rPr>
          <w:rFonts w:ascii="Arial" w:eastAsia="Times New Roman" w:hAnsi="Arial" w:cs="Arial"/>
          <w:bCs/>
          <w:lang w:eastAsia="pl-PL"/>
        </w:rPr>
        <w:t>tym</w:t>
      </w:r>
      <w:r w:rsidR="00AF0126" w:rsidRPr="00E172F0">
        <w:rPr>
          <w:rFonts w:ascii="Arial" w:eastAsia="Times New Roman" w:hAnsi="Arial" w:cs="Arial"/>
          <w:bCs/>
          <w:lang w:eastAsia="pl-PL"/>
        </w:rPr>
        <w:t xml:space="preserve"> warunków atmosferycznych oraz </w:t>
      </w:r>
      <w:r w:rsidR="00E45F8B" w:rsidRPr="00E172F0">
        <w:rPr>
          <w:rFonts w:ascii="Arial" w:eastAsia="Times New Roman" w:hAnsi="Arial" w:cs="Arial"/>
          <w:bCs/>
          <w:lang w:eastAsia="pl-PL"/>
        </w:rPr>
        <w:t xml:space="preserve"> klęsk </w:t>
      </w:r>
      <w:r w:rsidR="00AF0126" w:rsidRPr="00E172F0">
        <w:rPr>
          <w:rFonts w:ascii="Arial" w:eastAsia="Times New Roman" w:hAnsi="Arial" w:cs="Arial"/>
          <w:bCs/>
          <w:lang w:eastAsia="pl-PL"/>
        </w:rPr>
        <w:t>żywiołowe żywiołowych</w:t>
      </w:r>
      <w:r w:rsidR="00E45F8B" w:rsidRPr="00E172F0">
        <w:rPr>
          <w:rFonts w:ascii="Arial" w:eastAsia="Times New Roman" w:hAnsi="Arial" w:cs="Arial"/>
          <w:bCs/>
          <w:lang w:eastAsia="pl-PL"/>
        </w:rPr>
        <w:t xml:space="preserve">, </w:t>
      </w:r>
      <w:r w:rsidRPr="00E172F0">
        <w:rPr>
          <w:rFonts w:ascii="Arial" w:eastAsia="Times New Roman" w:hAnsi="Arial" w:cs="Arial"/>
          <w:bCs/>
          <w:lang w:eastAsia="pl-PL"/>
        </w:rPr>
        <w:t xml:space="preserve">uniemożliwiających </w:t>
      </w:r>
      <w:r w:rsidR="00775BFE" w:rsidRPr="00E172F0">
        <w:rPr>
          <w:rFonts w:ascii="Arial" w:eastAsia="Times New Roman" w:hAnsi="Arial" w:cs="Arial"/>
          <w:bCs/>
          <w:lang w:eastAsia="pl-PL"/>
        </w:rPr>
        <w:t>wykonywanie</w:t>
      </w:r>
      <w:r w:rsidR="00E45F8B" w:rsidRPr="00E172F0">
        <w:rPr>
          <w:rFonts w:ascii="Arial" w:eastAsia="Times New Roman" w:hAnsi="Arial" w:cs="Arial"/>
          <w:bCs/>
          <w:lang w:eastAsia="pl-PL"/>
        </w:rPr>
        <w:t xml:space="preserve"> prac objętych przedmiotem niniejszej umowy, przeprowadzanie prób, sprawdzeń i dokonywanie odbiorów</w:t>
      </w:r>
      <w:r w:rsidRPr="00E172F0">
        <w:rPr>
          <w:rFonts w:ascii="Arial" w:eastAsia="Times New Roman" w:hAnsi="Arial" w:cs="Arial"/>
          <w:bCs/>
          <w:lang w:eastAsia="pl-PL"/>
        </w:rPr>
        <w:t>.</w:t>
      </w:r>
      <w:r w:rsidR="009E39E6" w:rsidRPr="00E172F0">
        <w:rPr>
          <w:rFonts w:ascii="Arial" w:eastAsia="Times New Roman" w:hAnsi="Arial" w:cs="Arial"/>
          <w:bCs/>
          <w:lang w:eastAsia="pl-PL"/>
        </w:rPr>
        <w:t xml:space="preserve"> </w:t>
      </w:r>
      <w:r w:rsidR="000F50ED" w:rsidRPr="00E172F0">
        <w:rPr>
          <w:rFonts w:ascii="Arial" w:eastAsia="Times New Roman" w:hAnsi="Arial" w:cs="Arial"/>
          <w:bCs/>
          <w:lang w:eastAsia="pl-PL"/>
        </w:rPr>
        <w:t xml:space="preserve">Na tę okoliczność Kierownik Budowy sporządzi wpis do Dziennika Budowy, który potwierdzi Inspektor Nadzoru lub przedstawiciel Zamawiającego </w:t>
      </w:r>
      <w:r w:rsidR="00F142A5" w:rsidRPr="00E172F0">
        <w:rPr>
          <w:rFonts w:ascii="Arial" w:eastAsia="Times New Roman" w:hAnsi="Arial" w:cs="Arial"/>
          <w:bCs/>
          <w:lang w:eastAsia="pl-PL"/>
        </w:rPr>
        <w:t>potwierdzający</w:t>
      </w:r>
      <w:r w:rsidR="000F50ED" w:rsidRPr="00E172F0">
        <w:rPr>
          <w:rFonts w:ascii="Arial" w:eastAsia="Times New Roman" w:hAnsi="Arial" w:cs="Arial"/>
          <w:bCs/>
          <w:lang w:eastAsia="pl-PL"/>
        </w:rPr>
        <w:t xml:space="preserve"> t</w:t>
      </w:r>
      <w:r w:rsidR="00F142A5" w:rsidRPr="00E172F0">
        <w:rPr>
          <w:rFonts w:ascii="Arial" w:eastAsia="Times New Roman" w:hAnsi="Arial" w:cs="Arial"/>
          <w:bCs/>
          <w:lang w:eastAsia="pl-PL"/>
        </w:rPr>
        <w:t>ę</w:t>
      </w:r>
      <w:r w:rsidR="000F50ED" w:rsidRPr="00E172F0">
        <w:rPr>
          <w:rFonts w:ascii="Arial" w:eastAsia="Times New Roman" w:hAnsi="Arial" w:cs="Arial"/>
          <w:bCs/>
          <w:lang w:eastAsia="pl-PL"/>
        </w:rPr>
        <w:t xml:space="preserve"> okoliczność. </w:t>
      </w:r>
    </w:p>
    <w:p w14:paraId="56C4E47F" w14:textId="77777777" w:rsidR="00E45F8B" w:rsidRPr="00E172F0" w:rsidRDefault="00E45F8B" w:rsidP="002B0466">
      <w:pPr>
        <w:numPr>
          <w:ilvl w:val="0"/>
          <w:numId w:val="49"/>
        </w:numPr>
        <w:spacing w:after="0"/>
        <w:ind w:left="851" w:hanging="426"/>
        <w:jc w:val="both"/>
        <w:rPr>
          <w:rFonts w:ascii="Arial" w:eastAsia="Times New Roman" w:hAnsi="Arial" w:cs="Arial"/>
          <w:lang w:eastAsia="pl-PL"/>
        </w:rPr>
      </w:pPr>
      <w:r w:rsidRPr="00E172F0">
        <w:rPr>
          <w:rFonts w:ascii="Arial" w:eastAsia="Times New Roman" w:hAnsi="Arial" w:cs="Arial"/>
        </w:rPr>
        <w:t>koniecznoś</w:t>
      </w:r>
      <w:r w:rsidR="00775BFE" w:rsidRPr="00E172F0">
        <w:rPr>
          <w:rFonts w:ascii="Arial" w:eastAsia="Times New Roman" w:hAnsi="Arial" w:cs="Arial"/>
        </w:rPr>
        <w:t>ci</w:t>
      </w:r>
      <w:r w:rsidRPr="00E172F0">
        <w:rPr>
          <w:rFonts w:ascii="Arial" w:eastAsia="Times New Roman" w:hAnsi="Arial" w:cs="Arial"/>
        </w:rPr>
        <w:t xml:space="preserve"> usunięcia błędów lub wprowadzenie zmian w OPZ </w:t>
      </w:r>
      <w:r w:rsidR="00917F4A" w:rsidRPr="00E172F0">
        <w:rPr>
          <w:rFonts w:ascii="Arial" w:eastAsia="Times New Roman" w:hAnsi="Arial" w:cs="Arial"/>
        </w:rPr>
        <w:t>–</w:t>
      </w:r>
      <w:r w:rsidR="00775BFE" w:rsidRPr="00E172F0">
        <w:rPr>
          <w:rFonts w:ascii="Arial" w:eastAsia="Times New Roman" w:hAnsi="Arial" w:cs="Arial"/>
        </w:rPr>
        <w:t xml:space="preserve"> </w:t>
      </w:r>
      <w:r w:rsidR="00917F4A" w:rsidRPr="00E172F0">
        <w:rPr>
          <w:rFonts w:ascii="Arial" w:eastAsia="Times New Roman" w:hAnsi="Arial" w:cs="Arial"/>
        </w:rPr>
        <w:t>o </w:t>
      </w:r>
      <w:r w:rsidRPr="00E172F0">
        <w:rPr>
          <w:rFonts w:ascii="Arial" w:eastAsia="Times New Roman" w:hAnsi="Arial" w:cs="Arial"/>
        </w:rPr>
        <w:t>czas niezbędny do ich usunięcia,</w:t>
      </w:r>
    </w:p>
    <w:p w14:paraId="5A7EC423" w14:textId="77777777" w:rsidR="00E45F8B" w:rsidRPr="00E172F0" w:rsidRDefault="00E45F8B" w:rsidP="002B0466">
      <w:pPr>
        <w:numPr>
          <w:ilvl w:val="0"/>
          <w:numId w:val="49"/>
        </w:numPr>
        <w:spacing w:after="0"/>
        <w:ind w:left="851" w:hanging="426"/>
        <w:jc w:val="both"/>
        <w:rPr>
          <w:rFonts w:ascii="Arial" w:eastAsia="Times New Roman" w:hAnsi="Arial" w:cs="Arial"/>
          <w:lang w:eastAsia="pl-PL"/>
        </w:rPr>
      </w:pPr>
      <w:r w:rsidRPr="00E172F0">
        <w:rPr>
          <w:rFonts w:ascii="Arial" w:eastAsia="Times New Roman" w:hAnsi="Arial" w:cs="Arial"/>
          <w:lang w:eastAsia="pl-PL"/>
        </w:rPr>
        <w:lastRenderedPageBreak/>
        <w:t xml:space="preserve">przestojów i opóźnień zawinionych przez Zamawiającego, </w:t>
      </w:r>
    </w:p>
    <w:p w14:paraId="4C37510D" w14:textId="77777777" w:rsidR="00E45F8B" w:rsidRPr="00E172F0" w:rsidRDefault="00E45F8B" w:rsidP="00421214">
      <w:pPr>
        <w:numPr>
          <w:ilvl w:val="0"/>
          <w:numId w:val="49"/>
        </w:numPr>
        <w:spacing w:after="0"/>
        <w:ind w:left="851" w:hanging="425"/>
        <w:jc w:val="both"/>
        <w:rPr>
          <w:rFonts w:ascii="Arial" w:eastAsia="Times New Roman" w:hAnsi="Arial" w:cs="Arial"/>
          <w:lang w:eastAsia="pl-PL"/>
        </w:rPr>
      </w:pPr>
      <w:r w:rsidRPr="00E172F0">
        <w:rPr>
          <w:rFonts w:ascii="Arial" w:eastAsia="Times New Roman" w:hAnsi="Arial" w:cs="Arial"/>
          <w:lang w:eastAsia="pl-PL"/>
        </w:rPr>
        <w:t xml:space="preserve">wystąpienia okoliczności, których strony umowy nie były w stanie przewidzieć, pomimo  zachowania należytej staranności, </w:t>
      </w:r>
    </w:p>
    <w:p w14:paraId="012D2D81" w14:textId="77777777" w:rsidR="00E45F8B" w:rsidRPr="00E172F0" w:rsidRDefault="00E45F8B" w:rsidP="00421214">
      <w:pPr>
        <w:numPr>
          <w:ilvl w:val="0"/>
          <w:numId w:val="49"/>
        </w:numPr>
        <w:spacing w:after="0"/>
        <w:ind w:left="851" w:hanging="425"/>
        <w:jc w:val="both"/>
        <w:rPr>
          <w:rFonts w:ascii="Arial" w:eastAsia="Times New Roman" w:hAnsi="Arial" w:cs="Arial"/>
          <w:lang w:eastAsia="pl-PL"/>
        </w:rPr>
      </w:pPr>
      <w:r w:rsidRPr="00E172F0">
        <w:rPr>
          <w:rFonts w:ascii="Arial" w:eastAsia="Times New Roman" w:hAnsi="Arial" w:cs="Arial"/>
          <w:lang w:eastAsia="pl-PL"/>
        </w:rPr>
        <w:t> </w:t>
      </w:r>
      <w:r w:rsidR="00792DA7" w:rsidRPr="00E172F0">
        <w:rPr>
          <w:rFonts w:ascii="Arial" w:eastAsia="Times New Roman" w:hAnsi="Arial" w:cs="Arial"/>
          <w:lang w:eastAsia="pl-PL"/>
        </w:rPr>
        <w:t>konieczności wykonania</w:t>
      </w:r>
      <w:r w:rsidRPr="00E172F0">
        <w:rPr>
          <w:rFonts w:ascii="Arial" w:eastAsia="Times New Roman" w:hAnsi="Arial" w:cs="Arial"/>
          <w:lang w:eastAsia="pl-PL"/>
        </w:rPr>
        <w:t xml:space="preserve"> robót zamiennych lub dodatkowych,</w:t>
      </w:r>
    </w:p>
    <w:p w14:paraId="3D374FCE" w14:textId="77777777" w:rsidR="00E45F8B" w:rsidRPr="00E172F0" w:rsidRDefault="00792DA7" w:rsidP="00421214">
      <w:pPr>
        <w:numPr>
          <w:ilvl w:val="0"/>
          <w:numId w:val="49"/>
        </w:numPr>
        <w:spacing w:after="0"/>
        <w:ind w:left="851" w:hanging="425"/>
        <w:jc w:val="both"/>
        <w:rPr>
          <w:rFonts w:ascii="Arial" w:eastAsia="Times New Roman" w:hAnsi="Arial" w:cs="Arial"/>
          <w:lang w:eastAsia="pl-PL"/>
        </w:rPr>
      </w:pPr>
      <w:r w:rsidRPr="00E172F0">
        <w:rPr>
          <w:rFonts w:ascii="Arial" w:eastAsia="Times New Roman" w:hAnsi="Arial" w:cs="Arial"/>
        </w:rPr>
        <w:t>w</w:t>
      </w:r>
      <w:r w:rsidR="00E45F8B" w:rsidRPr="00E172F0">
        <w:rPr>
          <w:rFonts w:ascii="Arial" w:eastAsia="Times New Roman" w:hAnsi="Arial" w:cs="Arial"/>
        </w:rPr>
        <w:t xml:space="preserve"> </w:t>
      </w:r>
      <w:r w:rsidRPr="00E172F0">
        <w:rPr>
          <w:rFonts w:ascii="Arial" w:eastAsia="Times New Roman" w:hAnsi="Arial" w:cs="Arial"/>
        </w:rPr>
        <w:t xml:space="preserve">następstwie </w:t>
      </w:r>
      <w:r w:rsidR="00E45F8B" w:rsidRPr="00E172F0">
        <w:rPr>
          <w:rFonts w:ascii="Arial" w:eastAsia="Times New Roman" w:hAnsi="Arial" w:cs="Arial"/>
        </w:rPr>
        <w:t>działania organów administracji, w szczególności:</w:t>
      </w:r>
    </w:p>
    <w:p w14:paraId="0DFD768B" w14:textId="77777777" w:rsidR="00E45F8B" w:rsidRPr="00E172F0" w:rsidRDefault="00421214" w:rsidP="00421214">
      <w:pPr>
        <w:spacing w:after="0"/>
        <w:ind w:left="851"/>
        <w:jc w:val="both"/>
        <w:rPr>
          <w:rFonts w:ascii="Arial" w:eastAsia="Times New Roman" w:hAnsi="Arial" w:cs="Arial"/>
          <w:lang w:eastAsia="pl-PL"/>
        </w:rPr>
      </w:pPr>
      <w:r w:rsidRPr="00E172F0">
        <w:rPr>
          <w:rFonts w:ascii="Arial" w:eastAsia="Times New Roman" w:hAnsi="Arial" w:cs="Arial"/>
          <w:lang w:eastAsia="pl-PL"/>
        </w:rPr>
        <w:t xml:space="preserve">- </w:t>
      </w:r>
      <w:r w:rsidR="00E45F8B" w:rsidRPr="00E172F0">
        <w:rPr>
          <w:rFonts w:ascii="Arial" w:eastAsia="Times New Roman" w:hAnsi="Arial" w:cs="Arial"/>
          <w:lang w:eastAsia="pl-PL"/>
        </w:rPr>
        <w:t>przekroczenia zakreślonych przez prawo terminów wydawania przez organy administracji decyzji, zezwoleń itp.</w:t>
      </w:r>
    </w:p>
    <w:p w14:paraId="4FB9763B" w14:textId="77777777" w:rsidR="00E45F8B" w:rsidRPr="00E172F0" w:rsidRDefault="00421214" w:rsidP="00421214">
      <w:pPr>
        <w:spacing w:after="0"/>
        <w:ind w:left="851"/>
        <w:jc w:val="both"/>
        <w:rPr>
          <w:rFonts w:ascii="Arial" w:eastAsia="Times New Roman" w:hAnsi="Arial" w:cs="Arial"/>
          <w:lang w:eastAsia="pl-PL"/>
        </w:rPr>
      </w:pPr>
      <w:r w:rsidRPr="00E172F0">
        <w:rPr>
          <w:rFonts w:ascii="Arial" w:eastAsia="Times New Roman" w:hAnsi="Arial" w:cs="Arial"/>
          <w:lang w:eastAsia="pl-PL"/>
        </w:rPr>
        <w:t xml:space="preserve">- </w:t>
      </w:r>
      <w:r w:rsidR="00792DA7" w:rsidRPr="00E172F0">
        <w:rPr>
          <w:rFonts w:ascii="Arial" w:eastAsia="Times New Roman" w:hAnsi="Arial" w:cs="Arial"/>
          <w:lang w:eastAsia="pl-PL"/>
        </w:rPr>
        <w:t xml:space="preserve">odmowy </w:t>
      </w:r>
      <w:r w:rsidR="00E45F8B" w:rsidRPr="00E172F0">
        <w:rPr>
          <w:rFonts w:ascii="Arial" w:eastAsia="Times New Roman" w:hAnsi="Arial" w:cs="Arial"/>
          <w:lang w:eastAsia="pl-PL"/>
        </w:rPr>
        <w:t>wydania przez organ administracji wymaganych decyzji, zezwoleń, uzgodnień na skutek błędów w OPZ.</w:t>
      </w:r>
    </w:p>
    <w:p w14:paraId="18F99711" w14:textId="77777777" w:rsidR="00E45F8B" w:rsidRPr="00E172F0" w:rsidRDefault="00E45F8B" w:rsidP="00421214">
      <w:pPr>
        <w:numPr>
          <w:ilvl w:val="0"/>
          <w:numId w:val="49"/>
        </w:numPr>
        <w:spacing w:after="0"/>
        <w:ind w:left="851" w:hanging="425"/>
        <w:jc w:val="both"/>
        <w:rPr>
          <w:rFonts w:ascii="Arial" w:eastAsia="Times New Roman" w:hAnsi="Arial" w:cs="Arial"/>
        </w:rPr>
      </w:pPr>
      <w:r w:rsidRPr="00E172F0">
        <w:rPr>
          <w:rFonts w:ascii="Arial" w:eastAsia="Times New Roman" w:hAnsi="Arial" w:cs="Arial"/>
        </w:rPr>
        <w:t xml:space="preserve">zmiany materiałowej o której mowa w ust. </w:t>
      </w:r>
      <w:r w:rsidR="00421214" w:rsidRPr="00E172F0">
        <w:rPr>
          <w:rFonts w:ascii="Arial" w:eastAsia="Times New Roman" w:hAnsi="Arial" w:cs="Arial"/>
        </w:rPr>
        <w:t>5 niniejszego paragrafu</w:t>
      </w:r>
      <w:r w:rsidR="00792DA7" w:rsidRPr="00E172F0">
        <w:rPr>
          <w:rFonts w:ascii="Arial" w:eastAsia="Times New Roman" w:hAnsi="Arial" w:cs="Arial"/>
        </w:rPr>
        <w:t>,</w:t>
      </w:r>
      <w:r w:rsidRPr="00E172F0">
        <w:rPr>
          <w:rFonts w:ascii="Arial" w:eastAsia="Times New Roman" w:hAnsi="Arial" w:cs="Arial"/>
        </w:rPr>
        <w:t xml:space="preserve"> o czas jego nabycia</w:t>
      </w:r>
      <w:r w:rsidR="00775BFE" w:rsidRPr="00E172F0">
        <w:rPr>
          <w:rFonts w:ascii="Arial" w:eastAsia="Times New Roman" w:hAnsi="Arial" w:cs="Arial"/>
        </w:rPr>
        <w:t>;</w:t>
      </w:r>
    </w:p>
    <w:p w14:paraId="3A2534A7" w14:textId="77777777" w:rsidR="00E45F8B" w:rsidRPr="00E172F0" w:rsidRDefault="00E45F8B" w:rsidP="00421214">
      <w:pPr>
        <w:numPr>
          <w:ilvl w:val="0"/>
          <w:numId w:val="49"/>
        </w:numPr>
        <w:spacing w:after="0"/>
        <w:ind w:left="851" w:hanging="425"/>
        <w:jc w:val="both"/>
        <w:rPr>
          <w:rFonts w:ascii="Arial" w:eastAsia="Times New Roman" w:hAnsi="Arial" w:cs="Arial"/>
        </w:rPr>
      </w:pPr>
      <w:r w:rsidRPr="00E172F0">
        <w:rPr>
          <w:rFonts w:ascii="Arial" w:eastAsia="Times New Roman" w:hAnsi="Arial" w:cs="Arial"/>
        </w:rPr>
        <w:t>wstrzymani</w:t>
      </w:r>
      <w:r w:rsidR="00792DA7" w:rsidRPr="00E172F0">
        <w:rPr>
          <w:rFonts w:ascii="Arial" w:eastAsia="Times New Roman" w:hAnsi="Arial" w:cs="Arial"/>
        </w:rPr>
        <w:t>a</w:t>
      </w:r>
      <w:r w:rsidRPr="00E172F0">
        <w:rPr>
          <w:rFonts w:ascii="Arial" w:eastAsia="Times New Roman" w:hAnsi="Arial" w:cs="Arial"/>
        </w:rPr>
        <w:t xml:space="preserve"> dostaw uniemożliwiających wykonanie zamówienia w pierwotnym terminie z przyczyn niezawinionych przez Wykonawcę</w:t>
      </w:r>
      <w:r w:rsidR="00421214" w:rsidRPr="00E172F0">
        <w:rPr>
          <w:rFonts w:ascii="Arial" w:eastAsia="Times New Roman" w:hAnsi="Arial" w:cs="Arial"/>
        </w:rPr>
        <w:t>;</w:t>
      </w:r>
    </w:p>
    <w:p w14:paraId="4061BD77" w14:textId="77777777" w:rsidR="00E45F8B" w:rsidRPr="00E172F0" w:rsidRDefault="00E45F8B" w:rsidP="00421214">
      <w:pPr>
        <w:numPr>
          <w:ilvl w:val="0"/>
          <w:numId w:val="49"/>
        </w:numPr>
        <w:spacing w:after="0"/>
        <w:ind w:left="851" w:hanging="425"/>
        <w:jc w:val="both"/>
        <w:rPr>
          <w:rFonts w:ascii="Arial" w:eastAsia="Times New Roman" w:hAnsi="Arial" w:cs="Arial"/>
        </w:rPr>
      </w:pPr>
      <w:r w:rsidRPr="00E172F0">
        <w:rPr>
          <w:rFonts w:ascii="Arial" w:eastAsia="Times New Roman" w:hAnsi="Arial" w:cs="Arial"/>
        </w:rPr>
        <w:t>wystąpi</w:t>
      </w:r>
      <w:r w:rsidR="00775BFE" w:rsidRPr="00E172F0">
        <w:rPr>
          <w:rFonts w:ascii="Arial" w:eastAsia="Times New Roman" w:hAnsi="Arial" w:cs="Arial"/>
        </w:rPr>
        <w:t>enia nieprzewidzianych warunków</w:t>
      </w:r>
      <w:r w:rsidRPr="00E172F0">
        <w:rPr>
          <w:rFonts w:ascii="Arial" w:eastAsia="Times New Roman" w:hAnsi="Arial" w:cs="Arial"/>
        </w:rPr>
        <w:t xml:space="preserve"> realizacji np.: odkrycie niezinwentaryzowanych obiektów, instalacji, które mają wpływ na roboty budowlane bądź inne prace realizowane w ramach niniejszej umowy;</w:t>
      </w:r>
    </w:p>
    <w:p w14:paraId="00AE4D0F" w14:textId="77777777" w:rsidR="00E45F8B" w:rsidRPr="00E172F0" w:rsidRDefault="00775BFE" w:rsidP="00421214">
      <w:pPr>
        <w:numPr>
          <w:ilvl w:val="0"/>
          <w:numId w:val="49"/>
        </w:numPr>
        <w:spacing w:after="0"/>
        <w:ind w:left="851" w:hanging="425"/>
        <w:jc w:val="both"/>
        <w:rPr>
          <w:rFonts w:ascii="Arial" w:eastAsia="Times New Roman" w:hAnsi="Arial" w:cs="Arial"/>
        </w:rPr>
      </w:pPr>
      <w:r w:rsidRPr="00E172F0">
        <w:rPr>
          <w:rFonts w:ascii="Arial" w:eastAsia="Times New Roman" w:hAnsi="Arial" w:cs="Arial"/>
        </w:rPr>
        <w:t xml:space="preserve">wpływu innych przyczyn zewnętrznych niezależnych od Zamawiającego oraz Wykonawcy mających wpływ </w:t>
      </w:r>
      <w:r w:rsidR="00E45F8B" w:rsidRPr="00E172F0">
        <w:rPr>
          <w:rFonts w:ascii="Arial" w:eastAsia="Times New Roman" w:hAnsi="Arial" w:cs="Arial"/>
        </w:rPr>
        <w:t>na przebieg prac projektowych i robót budowlanych</w:t>
      </w:r>
      <w:r w:rsidRPr="00E172F0">
        <w:rPr>
          <w:rFonts w:ascii="Arial" w:eastAsia="Times New Roman" w:hAnsi="Arial" w:cs="Arial"/>
        </w:rPr>
        <w:t xml:space="preserve"> oraz</w:t>
      </w:r>
      <w:r w:rsidR="00E45F8B" w:rsidRPr="00E172F0">
        <w:rPr>
          <w:rFonts w:ascii="Arial" w:eastAsia="Times New Roman" w:hAnsi="Arial" w:cs="Arial"/>
        </w:rPr>
        <w:t xml:space="preserve"> innych prac związanyc</w:t>
      </w:r>
      <w:r w:rsidR="00A9022C" w:rsidRPr="00E172F0">
        <w:rPr>
          <w:rFonts w:ascii="Arial" w:eastAsia="Times New Roman" w:hAnsi="Arial" w:cs="Arial"/>
        </w:rPr>
        <w:t>h z realizacją przedmiotu umowy;</w:t>
      </w:r>
    </w:p>
    <w:p w14:paraId="39CEEF39" w14:textId="77777777" w:rsidR="00E45F8B" w:rsidRPr="00E172F0" w:rsidRDefault="00A9022C" w:rsidP="00F142A5">
      <w:pPr>
        <w:numPr>
          <w:ilvl w:val="0"/>
          <w:numId w:val="49"/>
        </w:numPr>
        <w:spacing w:after="0"/>
        <w:ind w:left="851" w:hanging="425"/>
        <w:jc w:val="both"/>
        <w:rPr>
          <w:rFonts w:ascii="Arial" w:eastAsia="Times New Roman" w:hAnsi="Arial" w:cs="Arial"/>
        </w:rPr>
      </w:pPr>
      <w:r w:rsidRPr="00E172F0">
        <w:rPr>
          <w:rFonts w:ascii="Arial" w:eastAsia="Times New Roman" w:hAnsi="Arial" w:cs="Arial"/>
        </w:rPr>
        <w:t xml:space="preserve">gdy </w:t>
      </w:r>
      <w:r w:rsidR="00E45F8B" w:rsidRPr="00E172F0">
        <w:rPr>
          <w:rFonts w:ascii="Arial" w:eastAsia="Times New Roman" w:hAnsi="Arial" w:cs="Arial"/>
        </w:rPr>
        <w:t xml:space="preserve">pomimo dołożenia należytej staranności i wystąpienia z odpowiednim wyprzedzeniem, Wykonawca nie uzyska uzgodnień, opinii, warunków technicznych lub decyzji pozwalających wykonać w terminie przedmiot niniejszej umowy;   </w:t>
      </w:r>
    </w:p>
    <w:p w14:paraId="52BC2F14" w14:textId="77777777" w:rsidR="00E45F8B" w:rsidRPr="00E172F0" w:rsidRDefault="00AF0126" w:rsidP="00F142A5">
      <w:pPr>
        <w:numPr>
          <w:ilvl w:val="0"/>
          <w:numId w:val="49"/>
        </w:numPr>
        <w:spacing w:after="0"/>
        <w:ind w:left="851" w:hanging="425"/>
        <w:jc w:val="both"/>
        <w:rPr>
          <w:rFonts w:ascii="Arial" w:eastAsia="Times New Roman" w:hAnsi="Arial" w:cs="Arial"/>
          <w:bCs/>
          <w:lang w:eastAsia="pl-PL"/>
        </w:rPr>
      </w:pPr>
      <w:r w:rsidRPr="00E172F0">
        <w:rPr>
          <w:rFonts w:ascii="Arial" w:eastAsia="Times New Roman" w:hAnsi="Arial" w:cs="Arial"/>
        </w:rPr>
        <w:t xml:space="preserve">zmiany </w:t>
      </w:r>
      <w:r w:rsidR="00E45F8B" w:rsidRPr="00E172F0">
        <w:rPr>
          <w:rFonts w:ascii="Arial" w:eastAsia="Times New Roman" w:hAnsi="Arial" w:cs="Arial"/>
        </w:rPr>
        <w:t>stanu prawnego lub powszechnie obowiązujących przepisów prawa, mając</w:t>
      </w:r>
      <w:r w:rsidR="00F142A5" w:rsidRPr="00E172F0">
        <w:rPr>
          <w:rFonts w:ascii="Arial" w:eastAsia="Times New Roman" w:hAnsi="Arial" w:cs="Arial"/>
        </w:rPr>
        <w:t>ych</w:t>
      </w:r>
      <w:r w:rsidR="00E45F8B" w:rsidRPr="00E172F0">
        <w:rPr>
          <w:rFonts w:ascii="Arial" w:eastAsia="Times New Roman" w:hAnsi="Arial" w:cs="Arial"/>
        </w:rPr>
        <w:t xml:space="preserve"> wpływ</w:t>
      </w:r>
      <w:r w:rsidR="00E45F8B" w:rsidRPr="00E172F0">
        <w:rPr>
          <w:rFonts w:ascii="Arial" w:eastAsia="Times New Roman" w:hAnsi="Arial" w:cs="Arial"/>
          <w:bCs/>
          <w:lang w:eastAsia="pl-PL"/>
        </w:rPr>
        <w:t xml:space="preserve"> na realizację przedmiotu umowy</w:t>
      </w:r>
      <w:r w:rsidRPr="00E172F0">
        <w:rPr>
          <w:rFonts w:ascii="Arial" w:eastAsia="Times New Roman" w:hAnsi="Arial" w:cs="Arial"/>
          <w:bCs/>
          <w:lang w:eastAsia="pl-PL"/>
        </w:rPr>
        <w:t>.</w:t>
      </w:r>
    </w:p>
    <w:p w14:paraId="1867019D" w14:textId="77777777" w:rsidR="00E45F8B" w:rsidRPr="00E172F0" w:rsidRDefault="00A9022C" w:rsidP="00F142A5">
      <w:pPr>
        <w:numPr>
          <w:ilvl w:val="0"/>
          <w:numId w:val="44"/>
        </w:numPr>
        <w:tabs>
          <w:tab w:val="num" w:pos="426"/>
        </w:tabs>
        <w:suppressAutoHyphens/>
        <w:spacing w:after="0"/>
        <w:ind w:left="426" w:hanging="426"/>
        <w:jc w:val="both"/>
        <w:rPr>
          <w:rFonts w:ascii="Arial" w:eastAsia="Times New Roman" w:hAnsi="Arial" w:cs="Arial"/>
          <w:bCs/>
          <w:lang w:eastAsia="pl-PL"/>
        </w:rPr>
      </w:pPr>
      <w:r w:rsidRPr="00E172F0">
        <w:rPr>
          <w:rFonts w:ascii="Arial" w:eastAsia="Times New Roman" w:hAnsi="Arial" w:cs="Arial"/>
          <w:bCs/>
          <w:lang w:eastAsia="pl-PL"/>
        </w:rPr>
        <w:t>D</w:t>
      </w:r>
      <w:r w:rsidR="00E45F8B" w:rsidRPr="00E172F0">
        <w:rPr>
          <w:rFonts w:ascii="Arial" w:eastAsia="Times New Roman" w:hAnsi="Arial" w:cs="Arial"/>
          <w:bCs/>
          <w:lang w:eastAsia="pl-PL"/>
        </w:rPr>
        <w:t>opuszcza się wprowadzenie zmiany materiałów i urządzeń przedstawionych w ofercie pod warunkiem, że:</w:t>
      </w:r>
    </w:p>
    <w:p w14:paraId="42B5945D" w14:textId="77777777" w:rsidR="00E45F8B" w:rsidRPr="00E172F0" w:rsidRDefault="00E45F8B" w:rsidP="002B0466">
      <w:pPr>
        <w:numPr>
          <w:ilvl w:val="5"/>
          <w:numId w:val="47"/>
        </w:numPr>
        <w:spacing w:after="0"/>
        <w:ind w:left="709" w:hanging="426"/>
        <w:jc w:val="both"/>
        <w:rPr>
          <w:rFonts w:ascii="Arial" w:eastAsia="Times New Roman" w:hAnsi="Arial" w:cs="Arial"/>
          <w:bCs/>
          <w:lang w:eastAsia="pl-PL"/>
        </w:rPr>
      </w:pPr>
      <w:r w:rsidRPr="00E172F0">
        <w:rPr>
          <w:rFonts w:ascii="Arial" w:eastAsia="Times New Roman" w:hAnsi="Arial" w:cs="Arial"/>
          <w:bCs/>
          <w:lang w:eastAsia="pl-PL"/>
        </w:rPr>
        <w:t>wynikają z aktualizacji rozwiązań z uwagi na postęp technologiczny lub zmiany obowiązujących przepisów (następca zmienianego materiału lub urządzenia);</w:t>
      </w:r>
    </w:p>
    <w:p w14:paraId="4B0993B1" w14:textId="77777777" w:rsidR="00E45F8B" w:rsidRPr="00E172F0" w:rsidRDefault="00E45F8B" w:rsidP="002B0466">
      <w:pPr>
        <w:numPr>
          <w:ilvl w:val="5"/>
          <w:numId w:val="47"/>
        </w:numPr>
        <w:spacing w:after="0"/>
        <w:ind w:left="709" w:hanging="426"/>
        <w:jc w:val="both"/>
        <w:rPr>
          <w:rFonts w:ascii="Arial" w:eastAsia="Times New Roman" w:hAnsi="Arial" w:cs="Arial"/>
          <w:bCs/>
          <w:lang w:eastAsia="pl-PL"/>
        </w:rPr>
      </w:pPr>
      <w:r w:rsidRPr="00E172F0">
        <w:rPr>
          <w:rFonts w:ascii="Arial" w:eastAsia="Times New Roman" w:hAnsi="Arial" w:cs="Arial"/>
          <w:bCs/>
          <w:lang w:eastAsia="pl-PL"/>
        </w:rPr>
        <w:t>zmiana materiałów lub urządzeń o parametrach tożsamy</w:t>
      </w:r>
      <w:r w:rsidR="00917F4A" w:rsidRPr="00E172F0">
        <w:rPr>
          <w:rFonts w:ascii="Arial" w:eastAsia="Times New Roman" w:hAnsi="Arial" w:cs="Arial"/>
          <w:bCs/>
          <w:lang w:eastAsia="pl-PL"/>
        </w:rPr>
        <w:t>ch lub lepszych od przyjętych w </w:t>
      </w:r>
      <w:r w:rsidRPr="00E172F0">
        <w:rPr>
          <w:rFonts w:ascii="Arial" w:eastAsia="Times New Roman" w:hAnsi="Arial" w:cs="Arial"/>
          <w:bCs/>
          <w:lang w:eastAsia="pl-PL"/>
        </w:rPr>
        <w:t>ofercie w przypadku wycofania lub niedostępnoś</w:t>
      </w:r>
      <w:r w:rsidR="00A9022C" w:rsidRPr="00E172F0">
        <w:rPr>
          <w:rFonts w:ascii="Arial" w:eastAsia="Times New Roman" w:hAnsi="Arial" w:cs="Arial"/>
          <w:bCs/>
          <w:lang w:eastAsia="pl-PL"/>
        </w:rPr>
        <w:t>ci</w:t>
      </w:r>
      <w:r w:rsidRPr="00E172F0">
        <w:rPr>
          <w:rFonts w:ascii="Arial" w:eastAsia="Times New Roman" w:hAnsi="Arial" w:cs="Arial"/>
          <w:bCs/>
          <w:lang w:eastAsia="pl-PL"/>
        </w:rPr>
        <w:t xml:space="preserve"> na rynku </w:t>
      </w:r>
      <w:r w:rsidR="00A9022C" w:rsidRPr="00E172F0">
        <w:rPr>
          <w:rFonts w:ascii="Arial" w:eastAsia="Times New Roman" w:hAnsi="Arial" w:cs="Arial"/>
          <w:bCs/>
          <w:lang w:eastAsia="pl-PL"/>
        </w:rPr>
        <w:t xml:space="preserve">oferowanego </w:t>
      </w:r>
      <w:r w:rsidRPr="00E172F0">
        <w:rPr>
          <w:rFonts w:ascii="Arial" w:eastAsia="Times New Roman" w:hAnsi="Arial" w:cs="Arial"/>
          <w:bCs/>
          <w:lang w:eastAsia="pl-PL"/>
        </w:rPr>
        <w:t>materiału lub urządzenia;</w:t>
      </w:r>
    </w:p>
    <w:p w14:paraId="4973DA52" w14:textId="77777777" w:rsidR="00E45F8B" w:rsidRPr="00E172F0" w:rsidRDefault="00E45F8B" w:rsidP="002B0466">
      <w:pPr>
        <w:numPr>
          <w:ilvl w:val="5"/>
          <w:numId w:val="47"/>
        </w:numPr>
        <w:spacing w:after="0"/>
        <w:ind w:left="709" w:hanging="426"/>
        <w:jc w:val="both"/>
        <w:rPr>
          <w:rFonts w:ascii="Arial" w:eastAsia="Times New Roman" w:hAnsi="Arial" w:cs="Arial"/>
          <w:bCs/>
          <w:lang w:eastAsia="pl-PL"/>
        </w:rPr>
      </w:pPr>
      <w:r w:rsidRPr="00E172F0">
        <w:rPr>
          <w:rFonts w:ascii="Arial" w:eastAsia="Times New Roman" w:hAnsi="Arial" w:cs="Arial"/>
          <w:bCs/>
          <w:lang w:eastAsia="pl-PL"/>
        </w:rPr>
        <w:t>zmiana materiałów lub urządzeń o parametrach tożsamy</w:t>
      </w:r>
      <w:r w:rsidR="00917F4A" w:rsidRPr="00E172F0">
        <w:rPr>
          <w:rFonts w:ascii="Arial" w:eastAsia="Times New Roman" w:hAnsi="Arial" w:cs="Arial"/>
          <w:bCs/>
          <w:lang w:eastAsia="pl-PL"/>
        </w:rPr>
        <w:t>ch lub lepszych od przyjętych w </w:t>
      </w:r>
      <w:r w:rsidRPr="00E172F0">
        <w:rPr>
          <w:rFonts w:ascii="Arial" w:eastAsia="Times New Roman" w:hAnsi="Arial" w:cs="Arial"/>
          <w:bCs/>
          <w:lang w:eastAsia="pl-PL"/>
        </w:rPr>
        <w:t>ofercie po uzyskaniu pisemnej zgody Zamawiającego, pod warunkiem iż niniejsza zmiana nie powoduje zmiany ceny ofertowej</w:t>
      </w:r>
      <w:r w:rsidR="00AF0126" w:rsidRPr="00E172F0">
        <w:rPr>
          <w:rFonts w:ascii="Arial" w:eastAsia="Times New Roman" w:hAnsi="Arial" w:cs="Arial"/>
          <w:bCs/>
          <w:lang w:eastAsia="pl-PL"/>
        </w:rPr>
        <w:t>.</w:t>
      </w:r>
    </w:p>
    <w:p w14:paraId="7C8B60A4" w14:textId="77777777" w:rsidR="00E45F8B" w:rsidRPr="00E172F0" w:rsidRDefault="00E45F8B" w:rsidP="00F142A5">
      <w:pPr>
        <w:numPr>
          <w:ilvl w:val="0"/>
          <w:numId w:val="44"/>
        </w:numPr>
        <w:tabs>
          <w:tab w:val="num" w:pos="426"/>
        </w:tabs>
        <w:suppressAutoHyphens/>
        <w:spacing w:after="0"/>
        <w:ind w:left="426" w:hanging="426"/>
        <w:jc w:val="both"/>
        <w:rPr>
          <w:rFonts w:ascii="Arial" w:eastAsia="Times New Roman" w:hAnsi="Arial" w:cs="Arial"/>
          <w:lang w:eastAsia="pl-PL"/>
        </w:rPr>
      </w:pPr>
      <w:r w:rsidRPr="00E172F0">
        <w:rPr>
          <w:rFonts w:ascii="Arial" w:eastAsia="Times New Roman" w:hAnsi="Arial" w:cs="Arial"/>
          <w:lang w:eastAsia="pl-PL"/>
        </w:rPr>
        <w:t>Dokonanie zamiany kierownika budowy (robót) na inne</w:t>
      </w:r>
      <w:r w:rsidR="00A9022C" w:rsidRPr="00E172F0">
        <w:rPr>
          <w:rFonts w:ascii="Arial" w:eastAsia="Times New Roman" w:hAnsi="Arial" w:cs="Arial"/>
          <w:lang w:eastAsia="pl-PL"/>
        </w:rPr>
        <w:t>go</w:t>
      </w:r>
      <w:r w:rsidR="00917F4A" w:rsidRPr="00E172F0">
        <w:rPr>
          <w:rFonts w:ascii="Arial" w:eastAsia="Times New Roman" w:hAnsi="Arial" w:cs="Arial"/>
          <w:lang w:eastAsia="pl-PL"/>
        </w:rPr>
        <w:t xml:space="preserve"> o kwalifikacjach i </w:t>
      </w:r>
      <w:r w:rsidRPr="00E172F0">
        <w:rPr>
          <w:rFonts w:ascii="Arial" w:eastAsia="Times New Roman" w:hAnsi="Arial" w:cs="Arial"/>
          <w:lang w:eastAsia="pl-PL"/>
        </w:rPr>
        <w:t>doświadczeniu wymagany</w:t>
      </w:r>
      <w:r w:rsidR="00A9022C" w:rsidRPr="00E172F0">
        <w:rPr>
          <w:rFonts w:ascii="Arial" w:eastAsia="Times New Roman" w:hAnsi="Arial" w:cs="Arial"/>
          <w:lang w:eastAsia="pl-PL"/>
        </w:rPr>
        <w:t>m</w:t>
      </w:r>
      <w:r w:rsidRPr="00E172F0">
        <w:rPr>
          <w:rFonts w:ascii="Arial" w:eastAsia="Times New Roman" w:hAnsi="Arial" w:cs="Arial"/>
          <w:lang w:eastAsia="pl-PL"/>
        </w:rPr>
        <w:t xml:space="preserve"> w SWZ.</w:t>
      </w:r>
    </w:p>
    <w:p w14:paraId="0A076027" w14:textId="77777777" w:rsidR="00E45F8B" w:rsidRPr="00E172F0" w:rsidRDefault="00E45F8B" w:rsidP="00F142A5">
      <w:pPr>
        <w:numPr>
          <w:ilvl w:val="0"/>
          <w:numId w:val="44"/>
        </w:numPr>
        <w:tabs>
          <w:tab w:val="num" w:pos="426"/>
        </w:tabs>
        <w:suppressAutoHyphens/>
        <w:spacing w:after="0"/>
        <w:ind w:left="426" w:hanging="426"/>
        <w:jc w:val="both"/>
        <w:rPr>
          <w:rFonts w:ascii="Arial" w:eastAsia="Times New Roman" w:hAnsi="Arial" w:cs="Arial"/>
          <w:bCs/>
          <w:lang w:eastAsia="pl-PL"/>
        </w:rPr>
      </w:pPr>
      <w:r w:rsidRPr="00E172F0">
        <w:rPr>
          <w:rFonts w:ascii="Arial" w:eastAsia="Times New Roman" w:hAnsi="Arial" w:cs="Arial"/>
          <w:bCs/>
          <w:lang w:eastAsia="pl-PL"/>
        </w:rPr>
        <w:t xml:space="preserve">Pozostałe zmiany spowodowane następującymi okolicznościami: </w:t>
      </w:r>
    </w:p>
    <w:p w14:paraId="58007349" w14:textId="77777777" w:rsidR="00D1599F" w:rsidRPr="00E172F0" w:rsidRDefault="00E45F8B" w:rsidP="002B0466">
      <w:pPr>
        <w:numPr>
          <w:ilvl w:val="0"/>
          <w:numId w:val="52"/>
        </w:numPr>
        <w:spacing w:after="0"/>
        <w:ind w:left="709" w:hanging="426"/>
        <w:jc w:val="both"/>
        <w:rPr>
          <w:rFonts w:ascii="Arial" w:eastAsia="Times New Roman" w:hAnsi="Arial" w:cs="Arial"/>
          <w:bCs/>
          <w:lang w:eastAsia="pl-PL"/>
        </w:rPr>
      </w:pPr>
      <w:r w:rsidRPr="00E172F0">
        <w:rPr>
          <w:rFonts w:ascii="Arial" w:eastAsia="Times New Roman" w:hAnsi="Arial" w:cs="Arial"/>
          <w:bCs/>
          <w:lang w:eastAsia="pl-PL"/>
        </w:rPr>
        <w:t>zmiany warunków płatności od tych wskazanych w umowie  z zastrzeżeniem, że zmiana ta nie była możliwa do przewidzenia na etapie wszczęcia postępowania z uwagi na uwarunkowania finansowe w budżecie Zamawiającego lub zmiana płatności wynika z nowych uwarunkowań związanych z realizacją przedmiotu umowy i jest korzystna lub niezbędna dla Zamawiającego</w:t>
      </w:r>
      <w:r w:rsidR="00A9022C" w:rsidRPr="00E172F0">
        <w:rPr>
          <w:rFonts w:ascii="Arial" w:eastAsia="Times New Roman" w:hAnsi="Arial" w:cs="Arial"/>
          <w:bCs/>
          <w:lang w:eastAsia="pl-PL"/>
        </w:rPr>
        <w:t>;</w:t>
      </w:r>
    </w:p>
    <w:p w14:paraId="36CB1346" w14:textId="77777777" w:rsidR="00E45F8B" w:rsidRPr="00E172F0" w:rsidRDefault="00A9022C" w:rsidP="00F142A5">
      <w:pPr>
        <w:numPr>
          <w:ilvl w:val="0"/>
          <w:numId w:val="44"/>
        </w:numPr>
        <w:tabs>
          <w:tab w:val="num" w:pos="426"/>
        </w:tabs>
        <w:suppressAutoHyphens/>
        <w:spacing w:after="0"/>
        <w:ind w:left="426" w:hanging="426"/>
        <w:jc w:val="both"/>
        <w:rPr>
          <w:rFonts w:ascii="Arial" w:eastAsia="Times New Roman" w:hAnsi="Arial" w:cs="Arial"/>
          <w:bCs/>
          <w:lang w:eastAsia="pl-PL"/>
        </w:rPr>
      </w:pPr>
      <w:r w:rsidRPr="00E172F0">
        <w:rPr>
          <w:rFonts w:ascii="Arial" w:eastAsia="Times New Roman" w:hAnsi="Arial" w:cs="Arial"/>
          <w:bCs/>
          <w:lang w:eastAsia="pl-PL"/>
        </w:rPr>
        <w:t xml:space="preserve">Warunkiem zmian, o których mowa powyżej jest </w:t>
      </w:r>
      <w:r w:rsidR="00E45F8B" w:rsidRPr="00E172F0">
        <w:rPr>
          <w:rFonts w:ascii="Arial" w:eastAsia="Times New Roman" w:hAnsi="Arial" w:cs="Arial"/>
          <w:bCs/>
          <w:lang w:eastAsia="pl-PL"/>
        </w:rPr>
        <w:t>zgodn</w:t>
      </w:r>
      <w:r w:rsidRPr="00E172F0">
        <w:rPr>
          <w:rFonts w:ascii="Arial" w:eastAsia="Times New Roman" w:hAnsi="Arial" w:cs="Arial"/>
          <w:bCs/>
          <w:lang w:eastAsia="pl-PL"/>
        </w:rPr>
        <w:t>a</w:t>
      </w:r>
      <w:r w:rsidR="00917F4A" w:rsidRPr="00E172F0">
        <w:rPr>
          <w:rFonts w:ascii="Arial" w:eastAsia="Times New Roman" w:hAnsi="Arial" w:cs="Arial"/>
          <w:bCs/>
          <w:lang w:eastAsia="pl-PL"/>
        </w:rPr>
        <w:t xml:space="preserve"> akceptacj</w:t>
      </w:r>
      <w:r w:rsidR="00AF0126" w:rsidRPr="00E172F0">
        <w:rPr>
          <w:rFonts w:ascii="Arial" w:eastAsia="Times New Roman" w:hAnsi="Arial" w:cs="Arial"/>
          <w:bCs/>
          <w:lang w:eastAsia="pl-PL"/>
        </w:rPr>
        <w:t>a</w:t>
      </w:r>
      <w:r w:rsidR="00917F4A" w:rsidRPr="00E172F0">
        <w:rPr>
          <w:rFonts w:ascii="Arial" w:eastAsia="Times New Roman" w:hAnsi="Arial" w:cs="Arial"/>
          <w:bCs/>
          <w:lang w:eastAsia="pl-PL"/>
        </w:rPr>
        <w:t xml:space="preserve"> stron umowy, z </w:t>
      </w:r>
      <w:r w:rsidR="00E45F8B" w:rsidRPr="00E172F0">
        <w:rPr>
          <w:rFonts w:ascii="Arial" w:eastAsia="Times New Roman" w:hAnsi="Arial" w:cs="Arial"/>
          <w:bCs/>
          <w:lang w:eastAsia="pl-PL"/>
        </w:rPr>
        <w:t>wyłączeniem postanowień określonych w ust. 2, gdzie podjęcie decyzji o zmniejszeniu wynagrodzenia nie wymaga akceptacji Wykonawcy.</w:t>
      </w:r>
    </w:p>
    <w:p w14:paraId="27AF3282" w14:textId="77777777" w:rsidR="00D5621A" w:rsidRPr="00E172F0" w:rsidRDefault="00D5621A" w:rsidP="002B0466">
      <w:pPr>
        <w:spacing w:after="0"/>
        <w:ind w:left="426"/>
        <w:jc w:val="both"/>
        <w:rPr>
          <w:rFonts w:ascii="Arial" w:eastAsia="Times New Roman" w:hAnsi="Arial" w:cs="Arial"/>
          <w:bCs/>
          <w:lang w:eastAsia="pl-PL"/>
        </w:rPr>
      </w:pPr>
    </w:p>
    <w:p w14:paraId="0731630C" w14:textId="77777777" w:rsidR="00A335E2" w:rsidRPr="00E172F0" w:rsidRDefault="00A335E2"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12</w:t>
      </w:r>
    </w:p>
    <w:p w14:paraId="0CB17138" w14:textId="77777777" w:rsidR="004D7939" w:rsidRPr="00E172F0" w:rsidRDefault="004D7939" w:rsidP="002B0466">
      <w:pPr>
        <w:pStyle w:val="Standard"/>
        <w:numPr>
          <w:ilvl w:val="0"/>
          <w:numId w:val="11"/>
        </w:numPr>
        <w:spacing w:after="0"/>
        <w:ind w:left="426" w:hanging="426"/>
        <w:jc w:val="both"/>
        <w:rPr>
          <w:rFonts w:ascii="Arial" w:hAnsi="Arial" w:cs="Arial"/>
        </w:rPr>
      </w:pPr>
      <w:r w:rsidRPr="00E172F0">
        <w:rPr>
          <w:rFonts w:ascii="Arial" w:hAnsi="Arial" w:cs="Arial"/>
        </w:rPr>
        <w:t>Zamawiający obciąży Wykonawcę karą umowną:</w:t>
      </w:r>
    </w:p>
    <w:p w14:paraId="0E512B1E" w14:textId="77777777" w:rsidR="004D7939" w:rsidRPr="00E172F0" w:rsidRDefault="004D7939" w:rsidP="002B0466">
      <w:pPr>
        <w:pStyle w:val="Standard"/>
        <w:numPr>
          <w:ilvl w:val="0"/>
          <w:numId w:val="10"/>
        </w:numPr>
        <w:spacing w:after="0"/>
        <w:ind w:left="851" w:hanging="425"/>
        <w:jc w:val="both"/>
        <w:rPr>
          <w:rFonts w:ascii="Arial" w:hAnsi="Arial" w:cs="Arial"/>
        </w:rPr>
      </w:pPr>
      <w:r w:rsidRPr="00E172F0">
        <w:rPr>
          <w:rFonts w:ascii="Arial" w:hAnsi="Arial" w:cs="Arial"/>
        </w:rPr>
        <w:lastRenderedPageBreak/>
        <w:t>w wysokości 0,</w:t>
      </w:r>
      <w:r w:rsidR="00C3530F" w:rsidRPr="00E172F0">
        <w:rPr>
          <w:rFonts w:ascii="Arial" w:hAnsi="Arial" w:cs="Arial"/>
        </w:rPr>
        <w:t>5 </w:t>
      </w:r>
      <w:r w:rsidRPr="00E172F0">
        <w:rPr>
          <w:rFonts w:ascii="Arial" w:hAnsi="Arial" w:cs="Arial"/>
        </w:rPr>
        <w:t>% wynagrodzenia określonego w § 7 ust. 1 umowy, w przypadku zwłoki w wykonaniu przedmiotu umowy za każdy dzień zwłoki</w:t>
      </w:r>
      <w:r w:rsidR="00DA017D" w:rsidRPr="00E172F0">
        <w:rPr>
          <w:rFonts w:ascii="Arial" w:hAnsi="Arial" w:cs="Arial"/>
        </w:rPr>
        <w:t>,</w:t>
      </w:r>
      <w:r w:rsidRPr="00E172F0">
        <w:rPr>
          <w:rFonts w:ascii="Arial" w:hAnsi="Arial" w:cs="Arial"/>
        </w:rPr>
        <w:t xml:space="preserve"> licząc od terminu określonego w § 2 ust. 1 umowy;</w:t>
      </w:r>
    </w:p>
    <w:p w14:paraId="48A754BC" w14:textId="77777777" w:rsidR="001B1463" w:rsidRPr="00E172F0" w:rsidRDefault="000F50ED" w:rsidP="002B0466">
      <w:pPr>
        <w:pStyle w:val="Akapitzlist"/>
        <w:numPr>
          <w:ilvl w:val="0"/>
          <w:numId w:val="10"/>
        </w:numPr>
        <w:autoSpaceDN/>
        <w:spacing w:after="0"/>
        <w:ind w:left="851" w:hanging="360"/>
        <w:jc w:val="both"/>
        <w:textAlignment w:val="auto"/>
        <w:rPr>
          <w:rFonts w:ascii="Arial" w:hAnsi="Arial" w:cs="Arial"/>
        </w:rPr>
      </w:pPr>
      <w:r w:rsidRPr="00E172F0">
        <w:rPr>
          <w:rFonts w:ascii="Arial" w:hAnsi="Arial" w:cs="Arial"/>
          <w:bCs/>
        </w:rPr>
        <w:t>Wykonawca zapłaci Zamawiającemu karę umowną w</w:t>
      </w:r>
      <w:r w:rsidRPr="00E172F0">
        <w:rPr>
          <w:rFonts w:ascii="Arial" w:hAnsi="Arial" w:cs="Arial"/>
        </w:rPr>
        <w:t xml:space="preserve"> wysokości 1% wartości wynagrodzenia brutto należnego Wykonawcy z tytułu braku zapłaty wynagrodzenia należnego podwykonawcom w związku ze zm</w:t>
      </w:r>
      <w:r w:rsidR="00CC465A" w:rsidRPr="00E172F0">
        <w:rPr>
          <w:rFonts w:ascii="Arial" w:hAnsi="Arial" w:cs="Arial"/>
        </w:rPr>
        <w:t>ianą wysokości wynagrodzenia, o </w:t>
      </w:r>
      <w:r w:rsidRPr="00E172F0">
        <w:rPr>
          <w:rFonts w:ascii="Arial" w:hAnsi="Arial" w:cs="Arial"/>
        </w:rPr>
        <w:t xml:space="preserve">której mowa w §  </w:t>
      </w:r>
      <w:r w:rsidR="005F660F" w:rsidRPr="00E172F0">
        <w:rPr>
          <w:rFonts w:ascii="Arial" w:hAnsi="Arial" w:cs="Arial"/>
        </w:rPr>
        <w:t>9</w:t>
      </w:r>
      <w:r w:rsidRPr="00E172F0">
        <w:rPr>
          <w:rFonts w:ascii="Arial" w:hAnsi="Arial" w:cs="Arial"/>
        </w:rPr>
        <w:t xml:space="preserve"> niniejszej umowy wynikającej z art. 439 ust. 5 ustawy </w:t>
      </w:r>
      <w:proofErr w:type="spellStart"/>
      <w:r w:rsidRPr="00E172F0">
        <w:rPr>
          <w:rFonts w:ascii="Arial" w:hAnsi="Arial" w:cs="Arial"/>
        </w:rPr>
        <w:t>Pzp</w:t>
      </w:r>
      <w:proofErr w:type="spellEnd"/>
      <w:r w:rsidRPr="00E172F0">
        <w:rPr>
          <w:rFonts w:ascii="Arial" w:hAnsi="Arial" w:cs="Arial"/>
          <w:vertAlign w:val="superscript"/>
        </w:rPr>
        <w:footnoteReference w:customMarkFollows="1" w:id="3"/>
        <w:t>[1]</w:t>
      </w:r>
      <w:r w:rsidRPr="00E172F0">
        <w:rPr>
          <w:rFonts w:ascii="Arial" w:hAnsi="Arial" w:cs="Arial"/>
        </w:rPr>
        <w:t>.</w:t>
      </w:r>
    </w:p>
    <w:p w14:paraId="566A8723" w14:textId="77777777" w:rsidR="00D1599F" w:rsidRPr="00E172F0" w:rsidRDefault="000F50ED" w:rsidP="002B0466">
      <w:pPr>
        <w:pStyle w:val="Akapitzlist"/>
        <w:numPr>
          <w:ilvl w:val="0"/>
          <w:numId w:val="10"/>
        </w:numPr>
        <w:autoSpaceDN/>
        <w:spacing w:after="0"/>
        <w:ind w:left="851" w:hanging="357"/>
        <w:jc w:val="both"/>
        <w:textAlignment w:val="auto"/>
        <w:rPr>
          <w:rFonts w:ascii="Arial" w:hAnsi="Arial" w:cs="Arial"/>
        </w:rPr>
      </w:pPr>
      <w:r w:rsidRPr="00E172F0">
        <w:rPr>
          <w:rFonts w:ascii="Arial" w:hAnsi="Arial" w:cs="Arial"/>
        </w:rPr>
        <w:t>Wykonawca zapłaci Zamawiającemu karę umowną w wysokości 0,5% wartości wynagrodzenia brutto należnego Wykonawcy za nieterminową zapłatę wynagrodzenia należnego podwykonawcom w związku ze zmianą wysokości wyn</w:t>
      </w:r>
      <w:r w:rsidR="005F660F" w:rsidRPr="00E172F0">
        <w:rPr>
          <w:rFonts w:ascii="Arial" w:hAnsi="Arial" w:cs="Arial"/>
        </w:rPr>
        <w:t>agrodzenia, o której mowa w §  9</w:t>
      </w:r>
      <w:r w:rsidRPr="00E172F0">
        <w:rPr>
          <w:rFonts w:ascii="Arial" w:hAnsi="Arial" w:cs="Arial"/>
        </w:rPr>
        <w:t xml:space="preserve"> niniejszej umowy wynikającej z art. 439 ust. 5 ustawy </w:t>
      </w:r>
      <w:proofErr w:type="spellStart"/>
      <w:r w:rsidRPr="00E172F0">
        <w:rPr>
          <w:rFonts w:ascii="Arial" w:hAnsi="Arial" w:cs="Arial"/>
        </w:rPr>
        <w:t>Pzp</w:t>
      </w:r>
      <w:proofErr w:type="spellEnd"/>
      <w:r w:rsidRPr="00E172F0">
        <w:rPr>
          <w:rFonts w:ascii="Arial" w:hAnsi="Arial" w:cs="Arial"/>
          <w:vertAlign w:val="superscript"/>
        </w:rPr>
        <w:footnoteReference w:customMarkFollows="1" w:id="4"/>
        <w:t>[2]</w:t>
      </w:r>
      <w:r w:rsidRPr="00E172F0">
        <w:rPr>
          <w:rFonts w:ascii="Arial" w:hAnsi="Arial" w:cs="Arial"/>
        </w:rPr>
        <w:t>.</w:t>
      </w:r>
    </w:p>
    <w:p w14:paraId="4FCF378F" w14:textId="77777777" w:rsidR="004D7939" w:rsidRPr="00E172F0" w:rsidRDefault="004D7939" w:rsidP="002B0466">
      <w:pPr>
        <w:pStyle w:val="Standard"/>
        <w:numPr>
          <w:ilvl w:val="0"/>
          <w:numId w:val="10"/>
        </w:numPr>
        <w:spacing w:after="0"/>
        <w:ind w:left="851" w:hanging="425"/>
        <w:jc w:val="both"/>
        <w:rPr>
          <w:rFonts w:ascii="Arial" w:hAnsi="Arial" w:cs="Arial"/>
        </w:rPr>
      </w:pPr>
      <w:r w:rsidRPr="00E172F0">
        <w:rPr>
          <w:rFonts w:ascii="Arial" w:hAnsi="Arial" w:cs="Arial"/>
        </w:rPr>
        <w:t>w wysokości 0,</w:t>
      </w:r>
      <w:r w:rsidR="00C3530F" w:rsidRPr="00E172F0">
        <w:rPr>
          <w:rFonts w:ascii="Arial" w:hAnsi="Arial" w:cs="Arial"/>
        </w:rPr>
        <w:t>2 </w:t>
      </w:r>
      <w:r w:rsidRPr="00E172F0">
        <w:rPr>
          <w:rFonts w:ascii="Arial" w:hAnsi="Arial" w:cs="Arial"/>
        </w:rPr>
        <w:t>% wynagrodzenia, o którym mowa w § 7 ust. 1, za każdy dzień zwłoki</w:t>
      </w:r>
      <w:r w:rsidR="007D1150" w:rsidRPr="00E172F0">
        <w:rPr>
          <w:rFonts w:ascii="Arial" w:hAnsi="Arial" w:cs="Arial"/>
        </w:rPr>
        <w:t xml:space="preserve"> </w:t>
      </w:r>
      <w:r w:rsidRPr="00E172F0">
        <w:rPr>
          <w:rFonts w:ascii="Arial" w:hAnsi="Arial" w:cs="Arial"/>
        </w:rPr>
        <w:t xml:space="preserve">w usunięciu wad i usterek stwierdzonych przy odbiorze lub w okresie rękojmi za wady i gwarancji jakości, liczonej </w:t>
      </w:r>
      <w:r w:rsidR="00856A26" w:rsidRPr="00E172F0">
        <w:rPr>
          <w:rFonts w:ascii="Arial" w:hAnsi="Arial" w:cs="Arial"/>
        </w:rPr>
        <w:t>po dniu</w:t>
      </w:r>
      <w:r w:rsidRPr="00E172F0">
        <w:rPr>
          <w:rFonts w:ascii="Arial" w:hAnsi="Arial" w:cs="Arial"/>
        </w:rPr>
        <w:t>, w którym wada lub usterka miała być usunięta;</w:t>
      </w:r>
    </w:p>
    <w:p w14:paraId="5B934DBA" w14:textId="7FE3FE76" w:rsidR="004D7939" w:rsidRPr="00E172F0" w:rsidRDefault="004D7939" w:rsidP="002B0466">
      <w:pPr>
        <w:pStyle w:val="Standard"/>
        <w:numPr>
          <w:ilvl w:val="0"/>
          <w:numId w:val="10"/>
        </w:numPr>
        <w:spacing w:after="0"/>
        <w:ind w:left="851" w:hanging="425"/>
        <w:jc w:val="both"/>
        <w:rPr>
          <w:rFonts w:ascii="Arial" w:hAnsi="Arial" w:cs="Arial"/>
        </w:rPr>
      </w:pPr>
      <w:r w:rsidRPr="00E172F0">
        <w:rPr>
          <w:rFonts w:ascii="Arial" w:hAnsi="Arial" w:cs="Arial"/>
        </w:rPr>
        <w:t xml:space="preserve">w wysokości </w:t>
      </w:r>
      <w:r w:rsidR="00827E46" w:rsidRPr="00E172F0">
        <w:rPr>
          <w:rFonts w:ascii="Arial" w:hAnsi="Arial" w:cs="Arial"/>
        </w:rPr>
        <w:t>2</w:t>
      </w:r>
      <w:r w:rsidRPr="00E172F0">
        <w:rPr>
          <w:rFonts w:ascii="Arial" w:hAnsi="Arial" w:cs="Arial"/>
        </w:rPr>
        <w:t>0 % wynagrodzenia określonego w § 7 ust. 1 umowy, gdy Wykonawca odstąpi od umowy z przyczyn leżących po jego stronie;</w:t>
      </w:r>
    </w:p>
    <w:p w14:paraId="3D19BE2C" w14:textId="5917FC2A" w:rsidR="004D7939" w:rsidRPr="00E172F0" w:rsidRDefault="004D7939" w:rsidP="002B0466">
      <w:pPr>
        <w:pStyle w:val="Standard"/>
        <w:numPr>
          <w:ilvl w:val="0"/>
          <w:numId w:val="10"/>
        </w:numPr>
        <w:spacing w:after="0"/>
        <w:ind w:left="851" w:hanging="425"/>
        <w:jc w:val="both"/>
        <w:rPr>
          <w:rFonts w:ascii="Arial" w:hAnsi="Arial" w:cs="Arial"/>
        </w:rPr>
      </w:pPr>
      <w:r w:rsidRPr="00E172F0">
        <w:rPr>
          <w:rFonts w:ascii="Arial" w:hAnsi="Arial" w:cs="Arial"/>
        </w:rPr>
        <w:t xml:space="preserve">w wysokości </w:t>
      </w:r>
      <w:r w:rsidR="00827E46" w:rsidRPr="00E172F0">
        <w:rPr>
          <w:rFonts w:ascii="Arial" w:hAnsi="Arial" w:cs="Arial"/>
        </w:rPr>
        <w:t>2</w:t>
      </w:r>
      <w:r w:rsidRPr="00E172F0">
        <w:rPr>
          <w:rFonts w:ascii="Arial" w:hAnsi="Arial" w:cs="Arial"/>
        </w:rPr>
        <w:t>0 % wynagrodzenia określonego w § 7 ust. 1 umowy, gdy Zamawiający odstąpi od umowy z przyczyn leżących po stronie Wykonawcy;</w:t>
      </w:r>
    </w:p>
    <w:p w14:paraId="1FA18384" w14:textId="6DD38098" w:rsidR="008A6C40" w:rsidRPr="00E172F0" w:rsidRDefault="004D7939" w:rsidP="002B0466">
      <w:pPr>
        <w:pStyle w:val="Standard"/>
        <w:numPr>
          <w:ilvl w:val="0"/>
          <w:numId w:val="10"/>
        </w:numPr>
        <w:spacing w:after="0"/>
        <w:ind w:left="851" w:hanging="425"/>
        <w:jc w:val="both"/>
        <w:rPr>
          <w:rFonts w:ascii="Arial" w:hAnsi="Arial" w:cs="Arial"/>
        </w:rPr>
      </w:pPr>
      <w:r w:rsidRPr="00E172F0">
        <w:rPr>
          <w:rFonts w:ascii="Arial" w:hAnsi="Arial" w:cs="Arial"/>
        </w:rPr>
        <w:t>za rażące naruszenie podstawowych obowi</w:t>
      </w:r>
      <w:r w:rsidR="00917F4A" w:rsidRPr="00E172F0">
        <w:rPr>
          <w:rFonts w:ascii="Arial" w:hAnsi="Arial" w:cs="Arial"/>
        </w:rPr>
        <w:t>ązków Wykonawcy, wynikających z </w:t>
      </w:r>
      <w:r w:rsidRPr="00E172F0">
        <w:rPr>
          <w:rFonts w:ascii="Arial" w:hAnsi="Arial" w:cs="Arial"/>
        </w:rPr>
        <w:t>umowy, w szczególności naruszenie zasad ochrony przeciwpożarowej, przepisów i zasad bezpieczeństwa, higieny pracy i ochrony zdrowia, utrzymania porządku na terenie budowy w wysokości</w:t>
      </w:r>
      <w:r w:rsidR="007D1150" w:rsidRPr="00E172F0">
        <w:rPr>
          <w:rFonts w:ascii="Arial" w:hAnsi="Arial" w:cs="Arial"/>
        </w:rPr>
        <w:t xml:space="preserve"> </w:t>
      </w:r>
      <w:r w:rsidRPr="00E172F0">
        <w:rPr>
          <w:rFonts w:ascii="Arial" w:hAnsi="Arial" w:cs="Arial"/>
        </w:rPr>
        <w:t>5.000,00 złotych za każde naruszenie stwierdzone;</w:t>
      </w:r>
    </w:p>
    <w:p w14:paraId="15D5B7C0" w14:textId="226F7E85" w:rsidR="00A11406" w:rsidRPr="00E172F0" w:rsidRDefault="00A11406" w:rsidP="00A11406">
      <w:pPr>
        <w:pStyle w:val="Standard"/>
        <w:numPr>
          <w:ilvl w:val="0"/>
          <w:numId w:val="10"/>
        </w:numPr>
        <w:spacing w:after="0"/>
        <w:ind w:left="851" w:hanging="425"/>
        <w:jc w:val="both"/>
        <w:rPr>
          <w:rFonts w:ascii="Arial" w:hAnsi="Arial" w:cs="Arial"/>
        </w:rPr>
      </w:pPr>
      <w:r w:rsidRPr="000C7358">
        <w:rPr>
          <w:rFonts w:ascii="Arial" w:eastAsia="Arial" w:hAnsi="Arial" w:cs="Arial"/>
          <w:lang w:eastAsia="zh-CN"/>
        </w:rPr>
        <w:t xml:space="preserve">za </w:t>
      </w:r>
      <w:r w:rsidRPr="000C7358">
        <w:rPr>
          <w:rFonts w:ascii="Arial" w:eastAsia="Times New Roman" w:hAnsi="Arial" w:cs="Arial"/>
          <w:lang w:eastAsia="zh-CN"/>
        </w:rPr>
        <w:t>zwłokę w wykonaniu obowiązku, o którym mowa w §9 ust. 1 pkt 5  - w</w:t>
      </w:r>
      <w:r w:rsidRPr="000C7358">
        <w:rPr>
          <w:rFonts w:ascii="Arial" w:eastAsia="Arial" w:hAnsi="Arial" w:cs="Arial"/>
          <w:lang w:eastAsia="zh-CN"/>
        </w:rPr>
        <w:t xml:space="preserve"> </w:t>
      </w:r>
      <w:r w:rsidRPr="000C7358">
        <w:rPr>
          <w:rFonts w:ascii="Arial" w:eastAsia="Times New Roman" w:hAnsi="Arial" w:cs="Arial"/>
          <w:lang w:eastAsia="zh-CN"/>
        </w:rPr>
        <w:t>wysokości</w:t>
      </w:r>
      <w:r w:rsidRPr="000C7358">
        <w:rPr>
          <w:rFonts w:ascii="Arial" w:eastAsia="Arial" w:hAnsi="Arial" w:cs="Arial"/>
          <w:lang w:eastAsia="zh-CN"/>
        </w:rPr>
        <w:t xml:space="preserve"> 0,05 </w:t>
      </w:r>
      <w:r w:rsidRPr="000C7358">
        <w:rPr>
          <w:rFonts w:ascii="Arial" w:eastAsia="Times New Roman" w:hAnsi="Arial" w:cs="Arial"/>
          <w:lang w:eastAsia="zh-CN"/>
        </w:rPr>
        <w:t>%</w:t>
      </w:r>
      <w:r w:rsidRPr="000C7358">
        <w:rPr>
          <w:rFonts w:ascii="Arial" w:eastAsia="Arial" w:hAnsi="Arial" w:cs="Arial"/>
          <w:lang w:eastAsia="zh-CN"/>
        </w:rPr>
        <w:t xml:space="preserve"> </w:t>
      </w:r>
      <w:r w:rsidRPr="000C7358">
        <w:rPr>
          <w:rFonts w:ascii="Arial" w:eastAsia="Times New Roman" w:hAnsi="Arial" w:cs="Arial"/>
          <w:lang w:eastAsia="zh-CN"/>
        </w:rPr>
        <w:t>wynagrodzenia</w:t>
      </w:r>
      <w:r w:rsidRPr="000C7358">
        <w:rPr>
          <w:rFonts w:ascii="Arial" w:eastAsia="Arial" w:hAnsi="Arial" w:cs="Arial"/>
          <w:lang w:eastAsia="zh-CN"/>
        </w:rPr>
        <w:t xml:space="preserve"> </w:t>
      </w:r>
      <w:r w:rsidRPr="000C7358">
        <w:rPr>
          <w:rFonts w:ascii="Arial" w:eastAsia="Times New Roman" w:hAnsi="Arial" w:cs="Arial"/>
          <w:lang w:eastAsia="zh-CN"/>
        </w:rPr>
        <w:t>umownego</w:t>
      </w:r>
      <w:r w:rsidRPr="000C7358">
        <w:rPr>
          <w:rFonts w:ascii="Arial" w:eastAsia="Arial" w:hAnsi="Arial" w:cs="Arial"/>
          <w:lang w:eastAsia="zh-CN"/>
        </w:rPr>
        <w:t xml:space="preserve"> </w:t>
      </w:r>
      <w:r w:rsidRPr="000C7358">
        <w:rPr>
          <w:rFonts w:ascii="Arial" w:eastAsia="Times New Roman" w:hAnsi="Arial" w:cs="Arial"/>
          <w:lang w:eastAsia="zh-CN"/>
        </w:rPr>
        <w:t>brutto za całość przedmiotu umowy określonego</w:t>
      </w:r>
      <w:r w:rsidRPr="000C7358">
        <w:rPr>
          <w:rFonts w:ascii="Arial" w:eastAsia="Arial" w:hAnsi="Arial" w:cs="Arial"/>
          <w:lang w:eastAsia="zh-CN"/>
        </w:rPr>
        <w:t xml:space="preserve"> </w:t>
      </w:r>
      <w:r w:rsidRPr="000C7358">
        <w:rPr>
          <w:rFonts w:ascii="Arial" w:eastAsia="Times New Roman" w:hAnsi="Arial" w:cs="Arial"/>
          <w:lang w:eastAsia="zh-CN"/>
        </w:rPr>
        <w:t>w</w:t>
      </w:r>
      <w:r w:rsidRPr="000C7358">
        <w:rPr>
          <w:rFonts w:ascii="Arial" w:eastAsia="Arial" w:hAnsi="Arial" w:cs="Arial"/>
          <w:lang w:eastAsia="zh-CN"/>
        </w:rPr>
        <w:t xml:space="preserve"> </w:t>
      </w:r>
      <w:r w:rsidRPr="000C7358">
        <w:rPr>
          <w:rFonts w:ascii="Arial" w:eastAsia="Times New Roman" w:hAnsi="Arial" w:cs="Arial"/>
          <w:lang w:eastAsia="zh-CN"/>
        </w:rPr>
        <w:t>§</w:t>
      </w:r>
      <w:r w:rsidRPr="000C7358">
        <w:rPr>
          <w:rFonts w:ascii="Arial" w:eastAsia="Arial" w:hAnsi="Arial" w:cs="Arial"/>
          <w:lang w:eastAsia="zh-CN"/>
        </w:rPr>
        <w:t xml:space="preserve"> </w:t>
      </w:r>
      <w:r w:rsidRPr="000C7358">
        <w:rPr>
          <w:rFonts w:ascii="Arial" w:eastAsia="Times New Roman" w:hAnsi="Arial" w:cs="Arial"/>
          <w:lang w:eastAsia="zh-CN"/>
        </w:rPr>
        <w:t>7</w:t>
      </w:r>
      <w:r w:rsidRPr="000C7358">
        <w:rPr>
          <w:rFonts w:ascii="Arial" w:eastAsia="Arial" w:hAnsi="Arial" w:cs="Arial"/>
          <w:lang w:eastAsia="zh-CN"/>
        </w:rPr>
        <w:t xml:space="preserve"> </w:t>
      </w:r>
      <w:r w:rsidRPr="000C7358">
        <w:rPr>
          <w:rFonts w:ascii="Arial" w:eastAsia="Times New Roman" w:hAnsi="Arial" w:cs="Arial"/>
          <w:lang w:eastAsia="zh-CN"/>
        </w:rPr>
        <w:t>ust.</w:t>
      </w:r>
      <w:r w:rsidRPr="000C7358">
        <w:rPr>
          <w:rFonts w:ascii="Arial" w:eastAsia="Arial" w:hAnsi="Arial" w:cs="Arial"/>
          <w:lang w:eastAsia="zh-CN"/>
        </w:rPr>
        <w:t xml:space="preserve"> </w:t>
      </w:r>
      <w:r w:rsidRPr="000C7358">
        <w:rPr>
          <w:rFonts w:ascii="Arial" w:eastAsia="Times New Roman" w:hAnsi="Arial" w:cs="Arial"/>
          <w:lang w:eastAsia="zh-CN"/>
        </w:rPr>
        <w:t>1 umowy,</w:t>
      </w:r>
      <w:r w:rsidRPr="000C7358">
        <w:rPr>
          <w:rFonts w:ascii="Arial" w:eastAsia="Arial" w:hAnsi="Arial" w:cs="Arial"/>
          <w:lang w:eastAsia="zh-CN"/>
        </w:rPr>
        <w:t xml:space="preserve"> </w:t>
      </w:r>
      <w:r w:rsidRPr="000C7358">
        <w:rPr>
          <w:rFonts w:ascii="Arial" w:eastAsia="Times New Roman" w:hAnsi="Arial" w:cs="Arial"/>
          <w:lang w:eastAsia="zh-CN"/>
        </w:rPr>
        <w:t>za</w:t>
      </w:r>
      <w:r w:rsidRPr="000C7358">
        <w:rPr>
          <w:rFonts w:ascii="Arial" w:eastAsia="Arial" w:hAnsi="Arial" w:cs="Arial"/>
          <w:lang w:eastAsia="zh-CN"/>
        </w:rPr>
        <w:t xml:space="preserve"> </w:t>
      </w:r>
      <w:r w:rsidRPr="000C7358">
        <w:rPr>
          <w:rFonts w:ascii="Arial" w:eastAsia="Times New Roman" w:hAnsi="Arial" w:cs="Arial"/>
          <w:lang w:eastAsia="zh-CN"/>
        </w:rPr>
        <w:t>każdy</w:t>
      </w:r>
      <w:r w:rsidRPr="000C7358">
        <w:rPr>
          <w:rFonts w:ascii="Arial" w:eastAsia="Arial" w:hAnsi="Arial" w:cs="Arial"/>
          <w:lang w:eastAsia="zh-CN"/>
        </w:rPr>
        <w:t xml:space="preserve"> </w:t>
      </w:r>
      <w:r w:rsidRPr="000C7358">
        <w:rPr>
          <w:rFonts w:ascii="Arial" w:eastAsia="Times New Roman" w:hAnsi="Arial" w:cs="Arial"/>
          <w:lang w:eastAsia="zh-CN"/>
        </w:rPr>
        <w:t>rozpoczęty</w:t>
      </w:r>
      <w:r w:rsidRPr="000C7358">
        <w:rPr>
          <w:rFonts w:ascii="Arial" w:eastAsia="Arial" w:hAnsi="Arial" w:cs="Arial"/>
          <w:lang w:eastAsia="zh-CN"/>
        </w:rPr>
        <w:t xml:space="preserve"> </w:t>
      </w:r>
      <w:r w:rsidRPr="000C7358">
        <w:rPr>
          <w:rFonts w:ascii="Arial" w:eastAsia="Times New Roman" w:hAnsi="Arial" w:cs="Arial"/>
          <w:lang w:eastAsia="zh-CN"/>
        </w:rPr>
        <w:t>dzień</w:t>
      </w:r>
      <w:r w:rsidRPr="000C7358">
        <w:rPr>
          <w:rFonts w:ascii="Arial" w:eastAsia="Arial" w:hAnsi="Arial" w:cs="Arial"/>
          <w:lang w:eastAsia="zh-CN"/>
        </w:rPr>
        <w:t xml:space="preserve"> </w:t>
      </w:r>
      <w:r w:rsidRPr="000C7358">
        <w:rPr>
          <w:rFonts w:ascii="Arial" w:eastAsia="Times New Roman" w:hAnsi="Arial" w:cs="Arial"/>
          <w:lang w:eastAsia="zh-CN"/>
        </w:rPr>
        <w:t xml:space="preserve">zwłoki do wymiaru 180 dni zwłoki. </w:t>
      </w:r>
      <w:r w:rsidRPr="000C7358">
        <w:rPr>
          <w:rFonts w:ascii="Arial" w:eastAsia="Arial" w:hAnsi="Arial" w:cs="Arial"/>
          <w:lang w:eastAsia="zh-CN"/>
        </w:rPr>
        <w:t xml:space="preserve">  </w:t>
      </w:r>
    </w:p>
    <w:p w14:paraId="123F1727" w14:textId="3CF843EA" w:rsidR="005D2F80" w:rsidRPr="00E172F0" w:rsidRDefault="004D7939" w:rsidP="002B0466">
      <w:pPr>
        <w:pStyle w:val="Standard"/>
        <w:numPr>
          <w:ilvl w:val="0"/>
          <w:numId w:val="10"/>
        </w:numPr>
        <w:spacing w:after="0"/>
        <w:ind w:left="851" w:hanging="425"/>
        <w:jc w:val="both"/>
        <w:rPr>
          <w:rFonts w:ascii="Arial" w:hAnsi="Arial" w:cs="Arial"/>
        </w:rPr>
      </w:pPr>
      <w:r w:rsidRPr="00E172F0">
        <w:rPr>
          <w:rFonts w:ascii="Arial" w:hAnsi="Arial" w:cs="Arial"/>
        </w:rPr>
        <w:t xml:space="preserve">maksymalny limit kar umownych o którym mowa w ust. 1 nie może przekroczyć </w:t>
      </w:r>
      <w:r w:rsidR="003B2C2F" w:rsidRPr="00E172F0">
        <w:rPr>
          <w:rFonts w:ascii="Arial" w:hAnsi="Arial" w:cs="Arial"/>
        </w:rPr>
        <w:t xml:space="preserve">30 </w:t>
      </w:r>
      <w:r w:rsidRPr="00E172F0">
        <w:rPr>
          <w:rFonts w:ascii="Arial" w:hAnsi="Arial" w:cs="Arial"/>
        </w:rPr>
        <w:t>% Wynagrodzenia, o którym mowa w §7 ust. 1.</w:t>
      </w:r>
    </w:p>
    <w:p w14:paraId="1967EF7D" w14:textId="2D3AE902" w:rsidR="005D2F80" w:rsidRPr="00E172F0" w:rsidRDefault="001C620B" w:rsidP="002B0466">
      <w:pPr>
        <w:pStyle w:val="Akapitzlist"/>
        <w:numPr>
          <w:ilvl w:val="0"/>
          <w:numId w:val="21"/>
        </w:numPr>
        <w:spacing w:after="0"/>
        <w:ind w:left="426" w:hanging="426"/>
        <w:jc w:val="both"/>
        <w:rPr>
          <w:rFonts w:ascii="Arial" w:eastAsia="Times New Roman" w:hAnsi="Arial" w:cs="Arial"/>
          <w:lang w:eastAsia="pl-PL"/>
        </w:rPr>
      </w:pPr>
      <w:r w:rsidRPr="00E172F0">
        <w:rPr>
          <w:rFonts w:ascii="Arial" w:hAnsi="Arial" w:cs="Arial"/>
        </w:rPr>
        <w:t xml:space="preserve">Zamawiający zapłaci Wykonawcy kary umowne za odstąpienie od umowy z przyczyn zależnych od Zamawiającego w wysokości </w:t>
      </w:r>
      <w:r w:rsidR="00827E46" w:rsidRPr="00E172F0">
        <w:rPr>
          <w:rFonts w:ascii="Arial" w:hAnsi="Arial" w:cs="Arial"/>
        </w:rPr>
        <w:t>2</w:t>
      </w:r>
      <w:r w:rsidRPr="00E172F0">
        <w:rPr>
          <w:rFonts w:ascii="Arial" w:hAnsi="Arial" w:cs="Arial"/>
        </w:rPr>
        <w:t>0% całkowitego wynagrodzenia brutto, określonego w §7 ust. 1.</w:t>
      </w:r>
    </w:p>
    <w:p w14:paraId="435B4A5A" w14:textId="77777777" w:rsidR="004D7939" w:rsidRPr="00E172F0" w:rsidRDefault="004D7939" w:rsidP="002B0466">
      <w:pPr>
        <w:pStyle w:val="Akapitzlist"/>
        <w:numPr>
          <w:ilvl w:val="0"/>
          <w:numId w:val="21"/>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Zapłata kary przez Wykonawcę lub odliczenie p</w:t>
      </w:r>
      <w:r w:rsidR="00917F4A" w:rsidRPr="00E172F0">
        <w:rPr>
          <w:rFonts w:ascii="Arial" w:eastAsia="Times New Roman" w:hAnsi="Arial" w:cs="Arial"/>
          <w:lang w:eastAsia="pl-PL"/>
        </w:rPr>
        <w:t>rzez Zamawiającego kwoty kary z </w:t>
      </w:r>
      <w:r w:rsidRPr="00E172F0">
        <w:rPr>
          <w:rFonts w:ascii="Arial" w:eastAsia="Times New Roman" w:hAnsi="Arial" w:cs="Arial"/>
          <w:lang w:eastAsia="pl-PL"/>
        </w:rPr>
        <w:t>płatności</w:t>
      </w:r>
      <w:r w:rsidR="007D1150" w:rsidRPr="00E172F0">
        <w:rPr>
          <w:rFonts w:ascii="Arial" w:eastAsia="Times New Roman" w:hAnsi="Arial" w:cs="Arial"/>
          <w:lang w:eastAsia="pl-PL"/>
        </w:rPr>
        <w:t xml:space="preserve"> </w:t>
      </w:r>
      <w:r w:rsidRPr="00E172F0">
        <w:rPr>
          <w:rFonts w:ascii="Arial" w:eastAsia="Times New Roman" w:hAnsi="Arial" w:cs="Arial"/>
          <w:lang w:eastAsia="pl-PL"/>
        </w:rPr>
        <w:t>należnej Wykonawcy nie zwalnia Wykonawcy z obowiązku ukończenia instalacji lub innych</w:t>
      </w:r>
      <w:r w:rsidR="007D1150" w:rsidRPr="00E172F0">
        <w:rPr>
          <w:rFonts w:ascii="Arial" w:eastAsia="Times New Roman" w:hAnsi="Arial" w:cs="Arial"/>
          <w:lang w:eastAsia="pl-PL"/>
        </w:rPr>
        <w:t xml:space="preserve"> </w:t>
      </w:r>
      <w:r w:rsidRPr="00E172F0">
        <w:rPr>
          <w:rFonts w:ascii="Arial" w:eastAsia="Times New Roman" w:hAnsi="Arial" w:cs="Arial"/>
          <w:lang w:eastAsia="pl-PL"/>
        </w:rPr>
        <w:t>zobowiązań wynikających z umowy.</w:t>
      </w:r>
    </w:p>
    <w:p w14:paraId="20404486" w14:textId="77777777" w:rsidR="004D7939" w:rsidRPr="00E172F0" w:rsidRDefault="004D7939" w:rsidP="002B0466">
      <w:pPr>
        <w:pStyle w:val="Akapitzlist"/>
        <w:numPr>
          <w:ilvl w:val="0"/>
          <w:numId w:val="21"/>
        </w:numPr>
        <w:spacing w:after="0"/>
        <w:ind w:left="426" w:hanging="426"/>
        <w:jc w:val="both"/>
        <w:rPr>
          <w:rFonts w:ascii="Arial" w:eastAsia="Times New Roman" w:hAnsi="Arial" w:cs="Arial"/>
          <w:lang w:eastAsia="pl-PL"/>
        </w:rPr>
      </w:pPr>
      <w:r w:rsidRPr="00E172F0">
        <w:rPr>
          <w:rFonts w:ascii="Arial" w:eastAsia="Times New Roman" w:hAnsi="Arial" w:cs="Arial"/>
          <w:lang w:eastAsia="pl-PL"/>
        </w:rPr>
        <w:t>Zamawiający zastrzega sobie prawo dochodzenia odszkodowania w przypadku, gdy s</w:t>
      </w:r>
      <w:r w:rsidR="00457E3B" w:rsidRPr="00E172F0">
        <w:rPr>
          <w:rFonts w:ascii="Arial" w:eastAsia="Times New Roman" w:hAnsi="Arial" w:cs="Arial"/>
          <w:lang w:eastAsia="pl-PL"/>
        </w:rPr>
        <w:t>zkoda z tytułu niewykonania lub nienależytego wykonania umowy przekroczy kwotę kar umownych.</w:t>
      </w:r>
    </w:p>
    <w:p w14:paraId="5C919CBF" w14:textId="77777777" w:rsidR="003A4478" w:rsidRPr="00E172F0" w:rsidRDefault="004D7939" w:rsidP="002B0466">
      <w:pPr>
        <w:pStyle w:val="Tekstpodstawowywcity2"/>
        <w:numPr>
          <w:ilvl w:val="0"/>
          <w:numId w:val="21"/>
        </w:numPr>
        <w:spacing w:line="276" w:lineRule="auto"/>
        <w:ind w:left="426" w:hanging="426"/>
        <w:rPr>
          <w:rFonts w:ascii="Arial" w:hAnsi="Arial" w:cs="Arial"/>
          <w:sz w:val="22"/>
          <w:szCs w:val="22"/>
        </w:rPr>
      </w:pPr>
      <w:r w:rsidRPr="00E172F0">
        <w:rPr>
          <w:rFonts w:ascii="Arial" w:hAnsi="Arial" w:cs="Arial"/>
          <w:sz w:val="22"/>
          <w:szCs w:val="22"/>
        </w:rPr>
        <w:t>Naliczone kary umowne stają się wymagalne jeżeli</w:t>
      </w:r>
      <w:r w:rsidR="007D1150" w:rsidRPr="00E172F0">
        <w:rPr>
          <w:rFonts w:ascii="Arial" w:hAnsi="Arial" w:cs="Arial"/>
          <w:sz w:val="22"/>
          <w:szCs w:val="22"/>
        </w:rPr>
        <w:t xml:space="preserve"> </w:t>
      </w:r>
      <w:r w:rsidRPr="00E172F0">
        <w:rPr>
          <w:rFonts w:ascii="Arial" w:hAnsi="Arial" w:cs="Arial"/>
          <w:sz w:val="22"/>
          <w:szCs w:val="22"/>
        </w:rPr>
        <w:t>Wykonawca w terminie 5 dni od daty otrzymania oświadczenia złożonego przez Zamawiającego o naliczeniu kar umownych nie dokonał ich zapłaty.</w:t>
      </w:r>
    </w:p>
    <w:p w14:paraId="5BD81D94" w14:textId="65652880" w:rsidR="00E672E4" w:rsidRDefault="00CC241F" w:rsidP="000C7358">
      <w:pPr>
        <w:pStyle w:val="Tekstpodstawowywcity2"/>
        <w:numPr>
          <w:ilvl w:val="0"/>
          <w:numId w:val="21"/>
        </w:numPr>
        <w:spacing w:line="276" w:lineRule="auto"/>
        <w:ind w:left="426" w:hanging="426"/>
        <w:rPr>
          <w:lang w:eastAsia="pl-PL"/>
        </w:rPr>
      </w:pPr>
      <w:r w:rsidRPr="00E172F0">
        <w:rPr>
          <w:rFonts w:ascii="Arial" w:hAnsi="Arial" w:cs="Arial"/>
          <w:sz w:val="22"/>
          <w:szCs w:val="22"/>
        </w:rPr>
        <w:t>Wykonawca wyraża zgodę na potrącenie kar z należnego wynagrodzenia.</w:t>
      </w:r>
    </w:p>
    <w:p w14:paraId="70B5D6F5" w14:textId="77777777" w:rsidR="00E672E4" w:rsidRDefault="00E672E4" w:rsidP="002B0466">
      <w:pPr>
        <w:pStyle w:val="Standard"/>
        <w:spacing w:after="0"/>
        <w:ind w:left="426" w:hanging="426"/>
        <w:jc w:val="center"/>
        <w:rPr>
          <w:rFonts w:ascii="Arial" w:eastAsia="Times New Roman" w:hAnsi="Arial" w:cs="Arial"/>
          <w:b/>
          <w:kern w:val="0"/>
          <w:lang w:eastAsia="pl-PL"/>
        </w:rPr>
      </w:pPr>
    </w:p>
    <w:p w14:paraId="1DA83096" w14:textId="044BF2FF"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1</w:t>
      </w:r>
      <w:r w:rsidR="005E664F" w:rsidRPr="00E172F0">
        <w:rPr>
          <w:rFonts w:ascii="Arial" w:eastAsia="Times New Roman" w:hAnsi="Arial" w:cs="Arial"/>
          <w:b/>
          <w:kern w:val="0"/>
          <w:lang w:eastAsia="pl-PL"/>
        </w:rPr>
        <w:t>3</w:t>
      </w:r>
    </w:p>
    <w:p w14:paraId="585CB8DE" w14:textId="77777777" w:rsidR="003A4478" w:rsidRPr="00E172F0" w:rsidRDefault="003A4478"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1.</w:t>
      </w:r>
      <w:r w:rsidRPr="00E172F0">
        <w:rPr>
          <w:rFonts w:ascii="Arial" w:eastAsia="Times New Roman" w:hAnsi="Arial" w:cs="Arial"/>
          <w:kern w:val="0"/>
          <w:lang w:eastAsia="pl-PL"/>
        </w:rPr>
        <w:tab/>
        <w:t>Stronom przysługuje prawo odstąpienia od umowy. W przypadku odstąpienia od umowy przez jedną ze stron, Wykonawca powinien natychmia</w:t>
      </w:r>
      <w:r w:rsidR="00A9022C" w:rsidRPr="00E172F0">
        <w:rPr>
          <w:rFonts w:ascii="Arial" w:eastAsia="Times New Roman" w:hAnsi="Arial" w:cs="Arial"/>
          <w:kern w:val="0"/>
          <w:lang w:eastAsia="pl-PL"/>
        </w:rPr>
        <w:t>st wstrzymać i zabezpieczyć nie</w:t>
      </w:r>
      <w:r w:rsidRPr="00E172F0">
        <w:rPr>
          <w:rFonts w:ascii="Arial" w:eastAsia="Times New Roman" w:hAnsi="Arial" w:cs="Arial"/>
          <w:kern w:val="0"/>
          <w:lang w:eastAsia="pl-PL"/>
        </w:rPr>
        <w:t>zakończone prace oraz plac budowy</w:t>
      </w:r>
      <w:r w:rsidR="00672D7F" w:rsidRPr="00E172F0">
        <w:rPr>
          <w:rFonts w:ascii="Arial" w:eastAsia="Times New Roman" w:hAnsi="Arial" w:cs="Arial"/>
          <w:kern w:val="0"/>
          <w:lang w:eastAsia="pl-PL"/>
        </w:rPr>
        <w:t>, na koszt tej strony, która była powodem odstąpienia od umowy.</w:t>
      </w:r>
    </w:p>
    <w:p w14:paraId="782CF656" w14:textId="77777777" w:rsidR="003A4478" w:rsidRPr="00E172F0" w:rsidRDefault="003A4478"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lastRenderedPageBreak/>
        <w:t>2.</w:t>
      </w:r>
      <w:r w:rsidRPr="00E172F0">
        <w:rPr>
          <w:rFonts w:ascii="Arial" w:eastAsia="Times New Roman" w:hAnsi="Arial" w:cs="Arial"/>
          <w:kern w:val="0"/>
          <w:lang w:eastAsia="pl-PL"/>
        </w:rPr>
        <w:tab/>
      </w:r>
      <w:r w:rsidR="00F679E2" w:rsidRPr="00E172F0">
        <w:rPr>
          <w:rFonts w:ascii="Arial" w:eastAsia="Times New Roman" w:hAnsi="Arial" w:cs="Arial"/>
          <w:kern w:val="0"/>
          <w:lang w:eastAsia="pl-PL"/>
        </w:rPr>
        <w:t xml:space="preserve">Poza przypadkami, o których mowa w ustawie </w:t>
      </w:r>
      <w:proofErr w:type="spellStart"/>
      <w:r w:rsidR="00F679E2" w:rsidRPr="00E172F0">
        <w:rPr>
          <w:rFonts w:ascii="Arial" w:eastAsia="Times New Roman" w:hAnsi="Arial" w:cs="Arial"/>
          <w:kern w:val="0"/>
          <w:lang w:eastAsia="pl-PL"/>
        </w:rPr>
        <w:t>Pzp</w:t>
      </w:r>
      <w:proofErr w:type="spellEnd"/>
      <w:r w:rsidR="00F679E2"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 xml:space="preserve">Zamawiającemu przysługuje prawo do odstąpienia od umowy w terminie 14 dni od </w:t>
      </w:r>
      <w:r w:rsidR="008E7031" w:rsidRPr="00E172F0">
        <w:rPr>
          <w:rFonts w:ascii="Arial" w:eastAsia="Times New Roman" w:hAnsi="Arial" w:cs="Arial"/>
          <w:kern w:val="0"/>
          <w:lang w:eastAsia="pl-PL"/>
        </w:rPr>
        <w:t xml:space="preserve">powzięcia wiadomości o zaistnieniu któregokolwiek </w:t>
      </w:r>
      <w:r w:rsidRPr="00E172F0">
        <w:rPr>
          <w:rFonts w:ascii="Arial" w:eastAsia="Times New Roman" w:hAnsi="Arial" w:cs="Arial"/>
          <w:kern w:val="0"/>
          <w:lang w:eastAsia="pl-PL"/>
        </w:rPr>
        <w:t>ze zda</w:t>
      </w:r>
      <w:r w:rsidR="001D0EBC" w:rsidRPr="00E172F0">
        <w:rPr>
          <w:rFonts w:ascii="Arial" w:eastAsia="Times New Roman" w:hAnsi="Arial" w:cs="Arial"/>
          <w:kern w:val="0"/>
          <w:lang w:eastAsia="pl-PL"/>
        </w:rPr>
        <w:t>rzeń wymienionych poniżej, gdy:</w:t>
      </w:r>
    </w:p>
    <w:p w14:paraId="6FF32B57" w14:textId="32DAABCC" w:rsidR="003A4478" w:rsidRPr="00E172F0" w:rsidRDefault="001D0EBC" w:rsidP="00F142A5">
      <w:pPr>
        <w:pStyle w:val="Standard"/>
        <w:spacing w:after="0"/>
        <w:ind w:left="709" w:hanging="283"/>
        <w:jc w:val="both"/>
        <w:rPr>
          <w:rFonts w:ascii="Arial" w:eastAsia="Times New Roman" w:hAnsi="Arial" w:cs="Arial"/>
          <w:kern w:val="0"/>
          <w:lang w:eastAsia="pl-PL"/>
        </w:rPr>
      </w:pPr>
      <w:r w:rsidRPr="00E172F0">
        <w:rPr>
          <w:rFonts w:ascii="Arial" w:eastAsia="Times New Roman" w:hAnsi="Arial" w:cs="Arial"/>
          <w:kern w:val="0"/>
          <w:lang w:eastAsia="pl-PL"/>
        </w:rPr>
        <w:t>1</w:t>
      </w:r>
      <w:r w:rsidR="003A4478" w:rsidRPr="00E172F0">
        <w:rPr>
          <w:rFonts w:ascii="Arial" w:eastAsia="Times New Roman" w:hAnsi="Arial" w:cs="Arial"/>
          <w:kern w:val="0"/>
          <w:lang w:eastAsia="pl-PL"/>
        </w:rPr>
        <w:t>)</w:t>
      </w:r>
      <w:r w:rsidR="003A4478" w:rsidRPr="00E172F0">
        <w:rPr>
          <w:rFonts w:ascii="Arial" w:eastAsia="Times New Roman" w:hAnsi="Arial" w:cs="Arial"/>
          <w:kern w:val="0"/>
          <w:lang w:eastAsia="pl-PL"/>
        </w:rPr>
        <w:tab/>
        <w:t>zostanie zajęty majątek Wykonawcy;</w:t>
      </w:r>
    </w:p>
    <w:p w14:paraId="5ED28A3C" w14:textId="77777777" w:rsidR="003A4478" w:rsidRPr="00E172F0" w:rsidRDefault="001D0EBC" w:rsidP="00F142A5">
      <w:pPr>
        <w:pStyle w:val="Standard"/>
        <w:spacing w:after="0"/>
        <w:ind w:left="709" w:hanging="283"/>
        <w:jc w:val="both"/>
        <w:rPr>
          <w:rFonts w:ascii="Arial" w:eastAsia="Times New Roman" w:hAnsi="Arial" w:cs="Arial"/>
          <w:kern w:val="0"/>
          <w:lang w:eastAsia="pl-PL"/>
        </w:rPr>
      </w:pPr>
      <w:r w:rsidRPr="00E172F0">
        <w:rPr>
          <w:rFonts w:ascii="Arial" w:eastAsia="Times New Roman" w:hAnsi="Arial" w:cs="Arial"/>
          <w:kern w:val="0"/>
          <w:lang w:eastAsia="pl-PL"/>
        </w:rPr>
        <w:t>2</w:t>
      </w:r>
      <w:r w:rsidR="003A4478" w:rsidRPr="00E172F0">
        <w:rPr>
          <w:rFonts w:ascii="Arial" w:eastAsia="Times New Roman" w:hAnsi="Arial" w:cs="Arial"/>
          <w:kern w:val="0"/>
          <w:lang w:eastAsia="pl-PL"/>
        </w:rPr>
        <w:t>)</w:t>
      </w:r>
      <w:r w:rsidR="003A4478" w:rsidRPr="00E172F0">
        <w:rPr>
          <w:rFonts w:ascii="Arial" w:eastAsia="Times New Roman" w:hAnsi="Arial" w:cs="Arial"/>
          <w:kern w:val="0"/>
          <w:lang w:eastAsia="pl-PL"/>
        </w:rPr>
        <w:tab/>
        <w:t xml:space="preserve">Wykonawca nie rozpoczął </w:t>
      </w:r>
      <w:r w:rsidR="003444D5" w:rsidRPr="00E172F0">
        <w:rPr>
          <w:rFonts w:ascii="Arial" w:eastAsia="Times New Roman" w:hAnsi="Arial" w:cs="Arial"/>
          <w:kern w:val="0"/>
          <w:lang w:eastAsia="pl-PL"/>
        </w:rPr>
        <w:t>wykonywania przedmiotu umowy</w:t>
      </w:r>
      <w:r w:rsidR="007D1150" w:rsidRPr="00E172F0">
        <w:rPr>
          <w:rFonts w:ascii="Arial" w:eastAsia="Times New Roman" w:hAnsi="Arial" w:cs="Arial"/>
          <w:kern w:val="0"/>
          <w:lang w:eastAsia="pl-PL"/>
        </w:rPr>
        <w:t xml:space="preserve"> </w:t>
      </w:r>
      <w:r w:rsidR="003A4478" w:rsidRPr="00E172F0">
        <w:rPr>
          <w:rFonts w:ascii="Arial" w:eastAsia="Times New Roman" w:hAnsi="Arial" w:cs="Arial"/>
          <w:kern w:val="0"/>
          <w:lang w:eastAsia="pl-PL"/>
        </w:rPr>
        <w:t>bez uzasadnionych przyczyn oraz nie kontynuuje ich pomimo pisemnego wezwania Zamawiającego;</w:t>
      </w:r>
    </w:p>
    <w:p w14:paraId="4E0E13B6" w14:textId="77777777" w:rsidR="003A4478" w:rsidRPr="00E172F0" w:rsidRDefault="001D0EBC" w:rsidP="00F142A5">
      <w:pPr>
        <w:pStyle w:val="Standard"/>
        <w:spacing w:after="0"/>
        <w:ind w:left="709" w:hanging="283"/>
        <w:jc w:val="both"/>
        <w:rPr>
          <w:rFonts w:ascii="Arial" w:eastAsia="Times New Roman" w:hAnsi="Arial" w:cs="Arial"/>
          <w:kern w:val="0"/>
          <w:lang w:eastAsia="pl-PL"/>
        </w:rPr>
      </w:pPr>
      <w:r w:rsidRPr="00E172F0">
        <w:rPr>
          <w:rFonts w:ascii="Arial" w:eastAsia="Times New Roman" w:hAnsi="Arial" w:cs="Arial"/>
          <w:kern w:val="0"/>
          <w:lang w:eastAsia="pl-PL"/>
        </w:rPr>
        <w:t>3</w:t>
      </w:r>
      <w:r w:rsidR="003A4478" w:rsidRPr="00E172F0">
        <w:rPr>
          <w:rFonts w:ascii="Arial" w:eastAsia="Times New Roman" w:hAnsi="Arial" w:cs="Arial"/>
          <w:kern w:val="0"/>
          <w:lang w:eastAsia="pl-PL"/>
        </w:rPr>
        <w:t>)</w:t>
      </w:r>
      <w:r w:rsidR="003A4478" w:rsidRPr="00E172F0">
        <w:rPr>
          <w:rFonts w:ascii="Arial" w:eastAsia="Times New Roman" w:hAnsi="Arial" w:cs="Arial"/>
          <w:kern w:val="0"/>
          <w:lang w:eastAsia="pl-PL"/>
        </w:rPr>
        <w:tab/>
        <w:t>Wykonawca pozostaje w opóźnieniu więcej niż 10 dni z realizacją harmonogramu finansowo rzeczowego.</w:t>
      </w:r>
    </w:p>
    <w:p w14:paraId="0D1706E2" w14:textId="77777777" w:rsidR="003A4478" w:rsidRPr="00E172F0" w:rsidRDefault="00F142A5"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3.</w:t>
      </w:r>
      <w:r w:rsidRPr="00E172F0">
        <w:rPr>
          <w:rFonts w:ascii="Arial" w:eastAsia="Times New Roman" w:hAnsi="Arial" w:cs="Arial"/>
          <w:kern w:val="0"/>
          <w:lang w:eastAsia="pl-PL"/>
        </w:rPr>
        <w:tab/>
      </w:r>
      <w:r w:rsidR="003A4478" w:rsidRPr="00E172F0">
        <w:rPr>
          <w:rFonts w:ascii="Arial" w:eastAsia="Times New Roman" w:hAnsi="Arial" w:cs="Arial"/>
          <w:kern w:val="0"/>
          <w:lang w:eastAsia="pl-PL"/>
        </w:rPr>
        <w:t>Odstąpienie od umowy powinno nastąpić w formie pisemnej pod rygorem nieważności takiego oświadczenia i powinno zawierać uzasadnienie.</w:t>
      </w:r>
    </w:p>
    <w:p w14:paraId="476FD6CE" w14:textId="77777777" w:rsidR="003A4478" w:rsidRPr="00E172F0" w:rsidRDefault="00F142A5"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4</w:t>
      </w:r>
      <w:r w:rsidR="003A4478" w:rsidRPr="00E172F0">
        <w:rPr>
          <w:rFonts w:ascii="Arial" w:eastAsia="Times New Roman" w:hAnsi="Arial" w:cs="Arial"/>
          <w:kern w:val="0"/>
          <w:lang w:eastAsia="pl-PL"/>
        </w:rPr>
        <w:t>.</w:t>
      </w:r>
      <w:r w:rsidR="003A4478" w:rsidRPr="00E172F0">
        <w:rPr>
          <w:rFonts w:ascii="Arial" w:eastAsia="Times New Roman" w:hAnsi="Arial" w:cs="Arial"/>
          <w:kern w:val="0"/>
          <w:lang w:eastAsia="pl-PL"/>
        </w:rPr>
        <w:tab/>
        <w:t>W przypadku odstąpienia od umowy Wykonawcę oraz Zamawiającego obciążają następujące obowiązki szczegółowe:</w:t>
      </w:r>
    </w:p>
    <w:p w14:paraId="28907A59" w14:textId="77777777" w:rsidR="003A4478" w:rsidRPr="00E172F0" w:rsidRDefault="003A4478" w:rsidP="00F142A5">
      <w:pPr>
        <w:pStyle w:val="Standard"/>
        <w:spacing w:after="0"/>
        <w:ind w:left="426"/>
        <w:jc w:val="both"/>
        <w:rPr>
          <w:rFonts w:ascii="Arial" w:eastAsia="Times New Roman" w:hAnsi="Arial" w:cs="Arial"/>
          <w:kern w:val="0"/>
          <w:lang w:eastAsia="pl-PL"/>
        </w:rPr>
      </w:pPr>
      <w:r w:rsidRPr="00E172F0">
        <w:rPr>
          <w:rFonts w:ascii="Arial" w:eastAsia="Times New Roman" w:hAnsi="Arial" w:cs="Arial"/>
          <w:kern w:val="0"/>
          <w:lang w:eastAsia="pl-PL"/>
        </w:rPr>
        <w:t>1)</w:t>
      </w:r>
      <w:r w:rsidRPr="00E172F0">
        <w:rPr>
          <w:rFonts w:ascii="Arial" w:eastAsia="Times New Roman" w:hAnsi="Arial" w:cs="Arial"/>
          <w:kern w:val="0"/>
          <w:lang w:eastAsia="pl-PL"/>
        </w:rPr>
        <w:tab/>
        <w:t xml:space="preserve"> w terminie 7 dni od daty odstąpienia od umowy, Wykonawca przy udziale Zamawiającego sporządzi szczegółowy protokół inwentaryzacji </w:t>
      </w:r>
      <w:r w:rsidR="003444D5" w:rsidRPr="00E172F0">
        <w:rPr>
          <w:rFonts w:ascii="Arial" w:eastAsia="Times New Roman" w:hAnsi="Arial" w:cs="Arial"/>
          <w:kern w:val="0"/>
          <w:lang w:eastAsia="pl-PL"/>
        </w:rPr>
        <w:t>prac</w:t>
      </w:r>
      <w:r w:rsidRPr="00E172F0">
        <w:rPr>
          <w:rFonts w:ascii="Arial" w:eastAsia="Times New Roman" w:hAnsi="Arial" w:cs="Arial"/>
          <w:kern w:val="0"/>
          <w:lang w:eastAsia="pl-PL"/>
        </w:rPr>
        <w:t xml:space="preserve"> w toku wg stanu na dzień odstąpienia;</w:t>
      </w:r>
    </w:p>
    <w:p w14:paraId="49B2762F" w14:textId="77777777" w:rsidR="003A4478" w:rsidRPr="00E172F0" w:rsidRDefault="00672D7F" w:rsidP="00F142A5">
      <w:pPr>
        <w:pStyle w:val="Standard"/>
        <w:spacing w:after="0"/>
        <w:ind w:left="426"/>
        <w:jc w:val="both"/>
        <w:rPr>
          <w:rFonts w:ascii="Arial" w:eastAsia="Times New Roman" w:hAnsi="Arial" w:cs="Arial"/>
          <w:kern w:val="0"/>
          <w:lang w:eastAsia="pl-PL"/>
        </w:rPr>
      </w:pPr>
      <w:r w:rsidRPr="00E172F0">
        <w:rPr>
          <w:rFonts w:ascii="Arial" w:eastAsia="Times New Roman" w:hAnsi="Arial" w:cs="Arial"/>
          <w:kern w:val="0"/>
          <w:lang w:eastAsia="pl-PL"/>
        </w:rPr>
        <w:t>2</w:t>
      </w:r>
      <w:r w:rsidR="003A4478" w:rsidRPr="00E172F0">
        <w:rPr>
          <w:rFonts w:ascii="Arial" w:eastAsia="Times New Roman" w:hAnsi="Arial" w:cs="Arial"/>
          <w:kern w:val="0"/>
          <w:lang w:eastAsia="pl-PL"/>
        </w:rPr>
        <w:t>)</w:t>
      </w:r>
      <w:r w:rsidR="003A4478" w:rsidRPr="00E172F0">
        <w:rPr>
          <w:rFonts w:ascii="Arial" w:eastAsia="Times New Roman" w:hAnsi="Arial" w:cs="Arial"/>
          <w:kern w:val="0"/>
          <w:lang w:eastAsia="pl-PL"/>
        </w:rPr>
        <w:tab/>
        <w:t>Wykonawca niezwłocznie, ale nie później niż w ciągu 14 dni usunie z placu budowy urządzenia zaplecza przez niego dostarczone lub wniesione.</w:t>
      </w:r>
    </w:p>
    <w:p w14:paraId="5E6CB859" w14:textId="77777777" w:rsidR="003A4478" w:rsidRPr="00E172F0" w:rsidRDefault="00F142A5" w:rsidP="002B0466">
      <w:pPr>
        <w:pStyle w:val="Standard"/>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5</w:t>
      </w:r>
      <w:r w:rsidR="003A4478" w:rsidRPr="00E172F0">
        <w:rPr>
          <w:rFonts w:ascii="Arial" w:eastAsia="Times New Roman" w:hAnsi="Arial" w:cs="Arial"/>
          <w:kern w:val="0"/>
          <w:lang w:eastAsia="pl-PL"/>
        </w:rPr>
        <w:t>.</w:t>
      </w:r>
      <w:r w:rsidR="003A4478" w:rsidRPr="00E172F0">
        <w:rPr>
          <w:rFonts w:ascii="Arial" w:eastAsia="Times New Roman" w:hAnsi="Arial" w:cs="Arial"/>
          <w:kern w:val="0"/>
          <w:lang w:eastAsia="pl-PL"/>
        </w:rPr>
        <w:tab/>
        <w:t xml:space="preserve">W razie odstąpienia od umowy z przyczyn niezależnych od Wykonawcy, Zamawiający zobowiązany jest do dokonania odbioru </w:t>
      </w:r>
      <w:r w:rsidR="003444D5" w:rsidRPr="00E172F0">
        <w:rPr>
          <w:rFonts w:ascii="Arial" w:eastAsia="Times New Roman" w:hAnsi="Arial" w:cs="Arial"/>
          <w:kern w:val="0"/>
          <w:lang w:eastAsia="pl-PL"/>
        </w:rPr>
        <w:t xml:space="preserve">przedmiotu umowy </w:t>
      </w:r>
      <w:r w:rsidR="00D926F1" w:rsidRPr="00E172F0">
        <w:rPr>
          <w:rFonts w:ascii="Arial" w:eastAsia="Times New Roman" w:hAnsi="Arial" w:cs="Arial"/>
          <w:kern w:val="0"/>
          <w:lang w:eastAsia="pl-PL"/>
        </w:rPr>
        <w:t xml:space="preserve">prac </w:t>
      </w:r>
      <w:r w:rsidR="003A4478" w:rsidRPr="00E172F0">
        <w:rPr>
          <w:rFonts w:ascii="Arial" w:eastAsia="Times New Roman" w:hAnsi="Arial" w:cs="Arial"/>
          <w:kern w:val="0"/>
          <w:lang w:eastAsia="pl-PL"/>
        </w:rPr>
        <w:t>wykonanych do dnia odstąpienia od umowy, zapłaty wynagrodzenia za wykonane roboty oraz protokolarnego przejęcia placu budowy.</w:t>
      </w:r>
    </w:p>
    <w:p w14:paraId="0BE90EEB" w14:textId="77777777"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1</w:t>
      </w:r>
      <w:r w:rsidR="005E664F" w:rsidRPr="00E172F0">
        <w:rPr>
          <w:rFonts w:ascii="Arial" w:eastAsia="Times New Roman" w:hAnsi="Arial" w:cs="Arial"/>
          <w:b/>
          <w:kern w:val="0"/>
          <w:lang w:eastAsia="pl-PL"/>
        </w:rPr>
        <w:t>4</w:t>
      </w:r>
    </w:p>
    <w:p w14:paraId="06EE0605" w14:textId="77777777" w:rsidR="003A4478" w:rsidRPr="00E172F0" w:rsidRDefault="003A4478" w:rsidP="002B0466">
      <w:pPr>
        <w:pStyle w:val="Standard"/>
        <w:numPr>
          <w:ilvl w:val="0"/>
          <w:numId w:val="22"/>
        </w:numPr>
        <w:spacing w:after="0"/>
        <w:ind w:left="426" w:hanging="426"/>
        <w:jc w:val="both"/>
        <w:rPr>
          <w:rFonts w:ascii="Arial" w:hAnsi="Arial" w:cs="Arial"/>
          <w:kern w:val="0"/>
        </w:rPr>
      </w:pPr>
      <w:r w:rsidRPr="00E172F0">
        <w:rPr>
          <w:rFonts w:ascii="Arial" w:eastAsia="Times New Roman" w:hAnsi="Arial" w:cs="Arial"/>
          <w:kern w:val="0"/>
          <w:lang w:eastAsia="pl-PL"/>
        </w:rPr>
        <w:t xml:space="preserve">Po wykonaniu prac objętych umową, </w:t>
      </w:r>
      <w:r w:rsidRPr="00E172F0">
        <w:rPr>
          <w:rFonts w:ascii="Arial" w:eastAsia="Times New Roman" w:hAnsi="Arial" w:cs="Arial"/>
          <w:bCs/>
          <w:kern w:val="0"/>
          <w:lang w:eastAsia="pl-PL"/>
        </w:rPr>
        <w:t>Wykonawca</w:t>
      </w:r>
      <w:r w:rsidRPr="00E172F0">
        <w:rPr>
          <w:rFonts w:ascii="Arial" w:eastAsia="Times New Roman" w:hAnsi="Arial" w:cs="Arial"/>
          <w:kern w:val="0"/>
          <w:lang w:eastAsia="pl-PL"/>
        </w:rPr>
        <w:t xml:space="preserve"> przygotuje przedmiot umowy do odbioru końcowego i zawiadomi</w:t>
      </w:r>
      <w:r w:rsidR="007D1150" w:rsidRPr="00E172F0">
        <w:rPr>
          <w:rFonts w:ascii="Arial" w:eastAsia="Times New Roman" w:hAnsi="Arial" w:cs="Arial"/>
          <w:kern w:val="0"/>
          <w:lang w:eastAsia="pl-PL"/>
        </w:rPr>
        <w:t xml:space="preserve"> </w:t>
      </w:r>
      <w:r w:rsidRPr="00E172F0">
        <w:rPr>
          <w:rFonts w:ascii="Arial" w:eastAsia="Times New Roman" w:hAnsi="Arial" w:cs="Arial"/>
          <w:kern w:val="0"/>
          <w:lang w:eastAsia="pl-PL"/>
        </w:rPr>
        <w:t xml:space="preserve">o tym pisemnie </w:t>
      </w:r>
      <w:r w:rsidRPr="00E172F0">
        <w:rPr>
          <w:rFonts w:ascii="Arial" w:eastAsia="Times New Roman" w:hAnsi="Arial" w:cs="Arial"/>
          <w:bCs/>
          <w:kern w:val="0"/>
          <w:lang w:eastAsia="pl-PL"/>
        </w:rPr>
        <w:t>Zamawiającego</w:t>
      </w:r>
      <w:r w:rsidRPr="00E172F0">
        <w:rPr>
          <w:rFonts w:ascii="Arial" w:eastAsia="Times New Roman" w:hAnsi="Arial" w:cs="Arial"/>
          <w:kern w:val="0"/>
          <w:lang w:eastAsia="pl-PL"/>
        </w:rPr>
        <w:t>.</w:t>
      </w:r>
    </w:p>
    <w:p w14:paraId="7469AD94" w14:textId="77777777" w:rsidR="003A4478" w:rsidRPr="00E172F0" w:rsidRDefault="003A4478" w:rsidP="002B0466">
      <w:pPr>
        <w:pStyle w:val="Standard"/>
        <w:numPr>
          <w:ilvl w:val="0"/>
          <w:numId w:val="22"/>
        </w:numPr>
        <w:tabs>
          <w:tab w:val="left" w:pos="426"/>
        </w:tabs>
        <w:spacing w:after="0"/>
        <w:ind w:left="426" w:hanging="426"/>
        <w:jc w:val="both"/>
        <w:rPr>
          <w:rFonts w:ascii="Arial" w:hAnsi="Arial" w:cs="Arial"/>
          <w:kern w:val="0"/>
        </w:rPr>
      </w:pPr>
      <w:r w:rsidRPr="00E172F0">
        <w:rPr>
          <w:rFonts w:ascii="Arial" w:eastAsia="Times New Roman" w:hAnsi="Arial" w:cs="Arial"/>
          <w:kern w:val="0"/>
          <w:lang w:eastAsia="pl-PL"/>
        </w:rPr>
        <w:t xml:space="preserve">Do zawiadomienia zakończenia </w:t>
      </w:r>
      <w:r w:rsidR="003444D5" w:rsidRPr="00E172F0">
        <w:rPr>
          <w:rFonts w:ascii="Arial" w:eastAsia="Times New Roman" w:hAnsi="Arial" w:cs="Arial"/>
          <w:kern w:val="0"/>
          <w:lang w:eastAsia="pl-PL"/>
        </w:rPr>
        <w:t>prac</w:t>
      </w:r>
      <w:r w:rsidRPr="00E172F0">
        <w:rPr>
          <w:rFonts w:ascii="Arial" w:eastAsia="Times New Roman" w:hAnsi="Arial" w:cs="Arial"/>
          <w:kern w:val="0"/>
          <w:lang w:eastAsia="pl-PL"/>
        </w:rPr>
        <w:t xml:space="preserve"> Wykonawca </w:t>
      </w:r>
      <w:r w:rsidR="00021AFB" w:rsidRPr="00E172F0">
        <w:rPr>
          <w:rFonts w:ascii="Arial" w:eastAsia="Times New Roman" w:hAnsi="Arial" w:cs="Arial"/>
          <w:kern w:val="0"/>
          <w:lang w:eastAsia="pl-PL"/>
        </w:rPr>
        <w:t>załącza:</w:t>
      </w:r>
    </w:p>
    <w:p w14:paraId="1534F6B6" w14:textId="77777777" w:rsidR="003A4478" w:rsidRPr="00E172F0" w:rsidRDefault="003A4478" w:rsidP="002B0466">
      <w:pPr>
        <w:pStyle w:val="Standard"/>
        <w:numPr>
          <w:ilvl w:val="0"/>
          <w:numId w:val="23"/>
        </w:numPr>
        <w:tabs>
          <w:tab w:val="left" w:pos="852"/>
        </w:tabs>
        <w:spacing w:after="0"/>
        <w:ind w:left="851" w:hanging="426"/>
        <w:jc w:val="both"/>
        <w:rPr>
          <w:rFonts w:ascii="Arial" w:eastAsia="Times New Roman" w:hAnsi="Arial" w:cs="Arial"/>
          <w:kern w:val="0"/>
          <w:lang w:eastAsia="pl-PL"/>
        </w:rPr>
      </w:pPr>
      <w:r w:rsidRPr="00E172F0">
        <w:rPr>
          <w:rFonts w:ascii="Arial" w:eastAsia="Times New Roman" w:hAnsi="Arial" w:cs="Arial"/>
          <w:kern w:val="0"/>
          <w:lang w:eastAsia="pl-PL"/>
        </w:rPr>
        <w:t>Oświadczenie potwierdzające gotowość do odbioru podpisane przez Kierownika budowy i Inspektora nadzoru</w:t>
      </w:r>
      <w:r w:rsidR="00270493" w:rsidRPr="00E172F0">
        <w:rPr>
          <w:rFonts w:ascii="Arial" w:eastAsia="Times New Roman" w:hAnsi="Arial" w:cs="Arial"/>
          <w:kern w:val="0"/>
          <w:lang w:eastAsia="pl-PL"/>
        </w:rPr>
        <w:t>;</w:t>
      </w:r>
    </w:p>
    <w:p w14:paraId="2BE965FB" w14:textId="77777777" w:rsidR="003A4478" w:rsidRPr="00E172F0" w:rsidRDefault="003A4478" w:rsidP="002B0466">
      <w:pPr>
        <w:pStyle w:val="Standard"/>
        <w:numPr>
          <w:ilvl w:val="0"/>
          <w:numId w:val="23"/>
        </w:numPr>
        <w:tabs>
          <w:tab w:val="left" w:pos="852"/>
        </w:tabs>
        <w:spacing w:after="0"/>
        <w:ind w:left="851" w:hanging="426"/>
        <w:jc w:val="both"/>
        <w:rPr>
          <w:rFonts w:ascii="Arial" w:eastAsia="Times New Roman" w:hAnsi="Arial" w:cs="Arial"/>
          <w:kern w:val="0"/>
          <w:lang w:eastAsia="pl-PL"/>
        </w:rPr>
      </w:pPr>
      <w:r w:rsidRPr="00E172F0">
        <w:rPr>
          <w:rFonts w:ascii="Arial" w:eastAsia="Times New Roman" w:hAnsi="Arial" w:cs="Arial"/>
          <w:kern w:val="0"/>
          <w:lang w:eastAsia="pl-PL"/>
        </w:rPr>
        <w:t>operat powykonawczy w 3 egz., który musi zawierać:</w:t>
      </w:r>
    </w:p>
    <w:p w14:paraId="33FA1B10" w14:textId="77777777" w:rsidR="0078717B" w:rsidRPr="00E172F0" w:rsidRDefault="0078717B" w:rsidP="002B0466">
      <w:pPr>
        <w:pStyle w:val="Standard"/>
        <w:numPr>
          <w:ilvl w:val="0"/>
          <w:numId w:val="38"/>
        </w:numPr>
        <w:spacing w:after="0"/>
        <w:ind w:left="851" w:hanging="426"/>
        <w:jc w:val="both"/>
        <w:rPr>
          <w:rFonts w:ascii="Arial" w:hAnsi="Arial" w:cs="Arial"/>
        </w:rPr>
      </w:pPr>
      <w:r w:rsidRPr="00E172F0">
        <w:rPr>
          <w:rFonts w:ascii="Arial" w:hAnsi="Arial" w:cs="Arial"/>
        </w:rPr>
        <w:t>dokumentację techniczną z ewentualnymi zmianami powstałymi w trakcie prowadzonych prac potwierdzon</w:t>
      </w:r>
      <w:r w:rsidR="00A9022C" w:rsidRPr="00E172F0">
        <w:rPr>
          <w:rFonts w:ascii="Arial" w:hAnsi="Arial" w:cs="Arial"/>
        </w:rPr>
        <w:t>ą</w:t>
      </w:r>
      <w:r w:rsidRPr="00E172F0">
        <w:rPr>
          <w:rFonts w:ascii="Arial" w:hAnsi="Arial" w:cs="Arial"/>
        </w:rPr>
        <w:t xml:space="preserve"> akcep</w:t>
      </w:r>
      <w:r w:rsidR="00917F4A" w:rsidRPr="00E172F0">
        <w:rPr>
          <w:rFonts w:ascii="Arial" w:hAnsi="Arial" w:cs="Arial"/>
        </w:rPr>
        <w:t>tacją inspektora nadzoru wraz z </w:t>
      </w:r>
      <w:r w:rsidRPr="00E172F0">
        <w:rPr>
          <w:rFonts w:ascii="Arial" w:hAnsi="Arial" w:cs="Arial"/>
        </w:rPr>
        <w:t>aktualizacją Planów Zagospodarowania Terenu załączonych do poszczególnych punktów pomiarowych oraz opracowanie dla wszystkich punktów pomiarow</w:t>
      </w:r>
      <w:r w:rsidR="00A9022C" w:rsidRPr="00E172F0">
        <w:rPr>
          <w:rFonts w:ascii="Arial" w:hAnsi="Arial" w:cs="Arial"/>
        </w:rPr>
        <w:t>ych schematów jednokreskowych i </w:t>
      </w:r>
      <w:r w:rsidRPr="00E172F0">
        <w:rPr>
          <w:rFonts w:ascii="Arial" w:hAnsi="Arial" w:cs="Arial"/>
        </w:rPr>
        <w:t xml:space="preserve">umieszczenie ich wydruków trwale zabezpieczonych przez laminowanie w każdej szafie sterowania oświetleniem zgodnie z ich rzeczywistą lokalizacją, </w:t>
      </w:r>
    </w:p>
    <w:p w14:paraId="1CECF63A" w14:textId="77777777" w:rsidR="0078717B" w:rsidRPr="00E172F0" w:rsidRDefault="0078717B" w:rsidP="002B0466">
      <w:pPr>
        <w:pStyle w:val="Standard"/>
        <w:numPr>
          <w:ilvl w:val="0"/>
          <w:numId w:val="38"/>
        </w:numPr>
        <w:spacing w:after="0"/>
        <w:ind w:left="851" w:hanging="426"/>
        <w:jc w:val="both"/>
        <w:rPr>
          <w:rFonts w:ascii="Arial" w:hAnsi="Arial" w:cs="Arial"/>
        </w:rPr>
      </w:pPr>
      <w:r w:rsidRPr="00E172F0">
        <w:rPr>
          <w:rFonts w:ascii="Arial" w:hAnsi="Arial" w:cs="Arial"/>
        </w:rPr>
        <w:t>protokoły z wynikami pomiarów elektrycznych: skuteczności ochrony przeciwporażeniowej, rezystancji uziemienia i izolacji przewodów i kabli,</w:t>
      </w:r>
    </w:p>
    <w:p w14:paraId="49AED880" w14:textId="77777777" w:rsidR="0078717B" w:rsidRPr="00E172F0" w:rsidRDefault="0078717B" w:rsidP="002B0466">
      <w:pPr>
        <w:pStyle w:val="Standard"/>
        <w:numPr>
          <w:ilvl w:val="0"/>
          <w:numId w:val="38"/>
        </w:numPr>
        <w:spacing w:after="0"/>
        <w:ind w:left="851" w:hanging="426"/>
        <w:jc w:val="both"/>
        <w:rPr>
          <w:rFonts w:ascii="Arial" w:hAnsi="Arial" w:cs="Arial"/>
        </w:rPr>
      </w:pPr>
      <w:r w:rsidRPr="00E172F0">
        <w:rPr>
          <w:rFonts w:ascii="Arial" w:hAnsi="Arial" w:cs="Arial"/>
        </w:rPr>
        <w:t>karty katalogowe atesty, aprobaty gwarancje itp.,</w:t>
      </w:r>
    </w:p>
    <w:p w14:paraId="53B480A3" w14:textId="77777777" w:rsidR="0078717B" w:rsidRPr="00E172F0" w:rsidRDefault="0078717B" w:rsidP="002B0466">
      <w:pPr>
        <w:pStyle w:val="Standard"/>
        <w:numPr>
          <w:ilvl w:val="0"/>
          <w:numId w:val="38"/>
        </w:numPr>
        <w:spacing w:after="0"/>
        <w:ind w:left="851" w:hanging="426"/>
        <w:jc w:val="both"/>
        <w:rPr>
          <w:rFonts w:ascii="Arial" w:hAnsi="Arial" w:cs="Arial"/>
        </w:rPr>
      </w:pPr>
      <w:r w:rsidRPr="00E172F0">
        <w:rPr>
          <w:rFonts w:ascii="Arial" w:hAnsi="Arial" w:cs="Arial"/>
        </w:rPr>
        <w:t>protokół z rejestracji stanu liczników energii elektrycznej dla wszystkich PPE dla potrzeb rozliczania efektu modernizacji oświetlenia,</w:t>
      </w:r>
    </w:p>
    <w:p w14:paraId="4EB7DAC2" w14:textId="77777777" w:rsidR="0078717B" w:rsidRPr="00E172F0" w:rsidRDefault="0078717B" w:rsidP="002B0466">
      <w:pPr>
        <w:pStyle w:val="Standard"/>
        <w:numPr>
          <w:ilvl w:val="0"/>
          <w:numId w:val="38"/>
        </w:numPr>
        <w:spacing w:after="0"/>
        <w:ind w:left="851" w:hanging="426"/>
        <w:jc w:val="both"/>
        <w:rPr>
          <w:rFonts w:ascii="Arial" w:hAnsi="Arial" w:cs="Arial"/>
        </w:rPr>
      </w:pPr>
      <w:r w:rsidRPr="00E172F0">
        <w:rPr>
          <w:rFonts w:ascii="Arial" w:hAnsi="Arial" w:cs="Arial"/>
        </w:rPr>
        <w:t>protokół z pomiarów poziomu i równomierności (całkowitej i wzdłużnej) luminancji zainstalowanego oświetlenia dla pięciu wytypowanych przez Zamawiającego odcinków dróg, potwierdzające zgodność pomiarów z obliczeniami z dokumentacji technicznej,</w:t>
      </w:r>
    </w:p>
    <w:p w14:paraId="7E5033BE" w14:textId="77777777" w:rsidR="0078717B" w:rsidRPr="00E172F0" w:rsidRDefault="0078717B" w:rsidP="002B0466">
      <w:pPr>
        <w:pStyle w:val="Standard"/>
        <w:numPr>
          <w:ilvl w:val="0"/>
          <w:numId w:val="38"/>
        </w:numPr>
        <w:spacing w:after="0"/>
        <w:ind w:left="851" w:hanging="426"/>
        <w:jc w:val="both"/>
        <w:rPr>
          <w:rFonts w:ascii="Arial" w:hAnsi="Arial" w:cs="Arial"/>
        </w:rPr>
      </w:pPr>
      <w:r w:rsidRPr="00E172F0">
        <w:rPr>
          <w:rFonts w:ascii="Arial" w:hAnsi="Arial" w:cs="Arial"/>
        </w:rPr>
        <w:t>pomiary rzeczywistego poboru mocy czynnej i biernej przez poszczególne obwody oświetlenia drogowego wraz z raportem obejmującym zalecenia dotyczące zmniejszenia mocy zamówionej dla poszczególnych punktów poboru energii elektrycznej,</w:t>
      </w:r>
    </w:p>
    <w:p w14:paraId="65DDF61C" w14:textId="77777777" w:rsidR="00CC241F" w:rsidRPr="00E172F0" w:rsidRDefault="00CC241F" w:rsidP="002B0466">
      <w:pPr>
        <w:pStyle w:val="Standard"/>
        <w:numPr>
          <w:ilvl w:val="0"/>
          <w:numId w:val="38"/>
        </w:numPr>
        <w:spacing w:after="0"/>
        <w:ind w:left="851" w:hanging="426"/>
        <w:jc w:val="both"/>
        <w:rPr>
          <w:rFonts w:ascii="Arial" w:hAnsi="Arial" w:cs="Arial"/>
        </w:rPr>
      </w:pPr>
      <w:r w:rsidRPr="00E172F0">
        <w:rPr>
          <w:rFonts w:ascii="Arial" w:hAnsi="Arial" w:cs="Arial"/>
        </w:rPr>
        <w:t>oświadczenie o redukcji mocy</w:t>
      </w:r>
      <w:r w:rsidR="00F93014" w:rsidRPr="00E172F0">
        <w:rPr>
          <w:rFonts w:ascii="Arial" w:hAnsi="Arial" w:cs="Arial"/>
        </w:rPr>
        <w:t xml:space="preserve"> </w:t>
      </w:r>
      <w:r w:rsidR="00B609DD" w:rsidRPr="00E172F0">
        <w:rPr>
          <w:rFonts w:ascii="Arial" w:hAnsi="Arial" w:cs="Arial"/>
        </w:rPr>
        <w:t xml:space="preserve">zgodne z </w:t>
      </w:r>
      <w:r w:rsidR="00794474" w:rsidRPr="00E172F0">
        <w:rPr>
          <w:rFonts w:ascii="Arial" w:hAnsi="Arial" w:cs="Arial"/>
        </w:rPr>
        <w:t xml:space="preserve">zaoferowanym </w:t>
      </w:r>
      <w:r w:rsidR="00B609DD" w:rsidRPr="00E172F0">
        <w:rPr>
          <w:rFonts w:ascii="Arial" w:hAnsi="Arial" w:cs="Arial"/>
        </w:rPr>
        <w:t>bilansem mocy</w:t>
      </w:r>
      <w:r w:rsidR="00917F4A" w:rsidRPr="00E172F0">
        <w:rPr>
          <w:rFonts w:ascii="Arial" w:hAnsi="Arial" w:cs="Arial"/>
        </w:rPr>
        <w:t>.</w:t>
      </w:r>
    </w:p>
    <w:p w14:paraId="0F377434" w14:textId="77777777" w:rsidR="00D1599F" w:rsidRPr="00E172F0" w:rsidRDefault="00D1599F" w:rsidP="002B0466">
      <w:pPr>
        <w:pStyle w:val="Standard"/>
        <w:tabs>
          <w:tab w:val="left" w:pos="426"/>
        </w:tabs>
        <w:spacing w:after="0"/>
        <w:ind w:left="426"/>
        <w:jc w:val="both"/>
        <w:rPr>
          <w:rFonts w:ascii="Arial" w:eastAsia="Times New Roman" w:hAnsi="Arial" w:cs="Arial"/>
          <w:kern w:val="0"/>
          <w:lang w:eastAsia="pl-PL"/>
        </w:rPr>
      </w:pPr>
    </w:p>
    <w:p w14:paraId="5D71B52C" w14:textId="77777777" w:rsidR="00D1599F" w:rsidRPr="00E172F0" w:rsidRDefault="003A4478" w:rsidP="002B0466">
      <w:pPr>
        <w:pStyle w:val="Standard"/>
        <w:numPr>
          <w:ilvl w:val="0"/>
          <w:numId w:val="22"/>
        </w:numPr>
        <w:tabs>
          <w:tab w:val="left" w:pos="426"/>
        </w:tabs>
        <w:spacing w:after="0"/>
        <w:ind w:left="426" w:hanging="426"/>
        <w:jc w:val="both"/>
        <w:rPr>
          <w:rFonts w:ascii="Arial" w:eastAsia="Times New Roman" w:hAnsi="Arial" w:cs="Arial"/>
          <w:lang w:eastAsia="pl-PL"/>
        </w:rPr>
      </w:pPr>
      <w:r w:rsidRPr="00E172F0">
        <w:rPr>
          <w:rFonts w:ascii="Arial" w:eastAsia="Times New Roman" w:hAnsi="Arial" w:cs="Arial"/>
          <w:kern w:val="0"/>
          <w:lang w:eastAsia="pl-PL"/>
        </w:rPr>
        <w:t xml:space="preserve">Odbiór końcowy nastąpi w ciągu 14 dni od daty powiadomienia Zamawiającego przez </w:t>
      </w:r>
      <w:r w:rsidRPr="00E172F0">
        <w:rPr>
          <w:rFonts w:ascii="Arial" w:eastAsia="Times New Roman" w:hAnsi="Arial" w:cs="Arial"/>
          <w:bCs/>
          <w:kern w:val="0"/>
          <w:lang w:eastAsia="pl-PL"/>
        </w:rPr>
        <w:t>Wykonawcę</w:t>
      </w:r>
      <w:r w:rsidRPr="00E172F0">
        <w:rPr>
          <w:rFonts w:ascii="Arial" w:eastAsia="Times New Roman" w:hAnsi="Arial" w:cs="Arial"/>
          <w:b/>
          <w:bCs/>
          <w:kern w:val="0"/>
          <w:lang w:eastAsia="pl-PL"/>
        </w:rPr>
        <w:t xml:space="preserve"> </w:t>
      </w:r>
      <w:r w:rsidRPr="00E172F0">
        <w:rPr>
          <w:rFonts w:ascii="Arial" w:eastAsia="Times New Roman" w:hAnsi="Arial" w:cs="Arial"/>
          <w:bCs/>
          <w:kern w:val="0"/>
          <w:lang w:eastAsia="pl-PL"/>
        </w:rPr>
        <w:t>i dostarczenia kompletu dokumentów o których mowa w ust. 2 niniejszego paragrafu</w:t>
      </w:r>
      <w:r w:rsidR="00672D7F" w:rsidRPr="00E172F0">
        <w:rPr>
          <w:rFonts w:ascii="Arial" w:eastAsia="Times New Roman" w:hAnsi="Arial" w:cs="Arial"/>
          <w:kern w:val="0"/>
          <w:lang w:eastAsia="pl-PL"/>
        </w:rPr>
        <w:t>.</w:t>
      </w:r>
      <w:r w:rsidR="003B2C2F" w:rsidRPr="00E172F0">
        <w:rPr>
          <w:rFonts w:ascii="Arial" w:eastAsia="Times New Roman" w:hAnsi="Arial" w:cs="Arial"/>
          <w:kern w:val="0"/>
          <w:lang w:eastAsia="pl-PL"/>
        </w:rPr>
        <w:t xml:space="preserve"> </w:t>
      </w:r>
      <w:r w:rsidR="000F50ED" w:rsidRPr="00E172F0">
        <w:rPr>
          <w:rFonts w:ascii="Arial" w:eastAsia="Times New Roman" w:hAnsi="Arial" w:cs="Arial"/>
          <w:kern w:val="0"/>
          <w:lang w:eastAsia="pl-PL"/>
        </w:rPr>
        <w:t>Z czynno</w:t>
      </w:r>
      <w:r w:rsidR="000F50ED" w:rsidRPr="000C7358">
        <w:rPr>
          <w:rFonts w:ascii="Arial" w:eastAsia="Times New Roman" w:hAnsi="Arial" w:cs="Arial" w:hint="eastAsia"/>
          <w:kern w:val="0"/>
          <w:lang w:eastAsia="pl-PL"/>
        </w:rPr>
        <w:t>ś</w:t>
      </w:r>
      <w:r w:rsidR="000F50ED" w:rsidRPr="00E172F0">
        <w:rPr>
          <w:rFonts w:ascii="Arial" w:eastAsia="Times New Roman" w:hAnsi="Arial" w:cs="Arial"/>
          <w:kern w:val="0"/>
          <w:lang w:eastAsia="pl-PL"/>
        </w:rPr>
        <w:t>ci odbioru b</w:t>
      </w:r>
      <w:r w:rsidR="000F50ED" w:rsidRPr="000C7358">
        <w:rPr>
          <w:rFonts w:ascii="Arial" w:eastAsia="Times New Roman" w:hAnsi="Arial" w:cs="Arial" w:hint="eastAsia"/>
          <w:kern w:val="0"/>
          <w:lang w:eastAsia="pl-PL"/>
        </w:rPr>
        <w:t>ę</w:t>
      </w:r>
      <w:r w:rsidR="000F50ED" w:rsidRPr="00E172F0">
        <w:rPr>
          <w:rFonts w:ascii="Arial" w:eastAsia="Times New Roman" w:hAnsi="Arial" w:cs="Arial"/>
          <w:kern w:val="0"/>
          <w:lang w:eastAsia="pl-PL"/>
        </w:rPr>
        <w:t>dzie sporz</w:t>
      </w:r>
      <w:r w:rsidR="000F50ED" w:rsidRPr="000C7358">
        <w:rPr>
          <w:rFonts w:ascii="Arial" w:eastAsia="Times New Roman" w:hAnsi="Arial" w:cs="Arial" w:hint="eastAsia"/>
          <w:kern w:val="0"/>
          <w:lang w:eastAsia="pl-PL"/>
        </w:rPr>
        <w:t>ą</w:t>
      </w:r>
      <w:r w:rsidR="000F50ED" w:rsidRPr="00E172F0">
        <w:rPr>
          <w:rFonts w:ascii="Arial" w:eastAsia="Times New Roman" w:hAnsi="Arial" w:cs="Arial"/>
          <w:kern w:val="0"/>
          <w:lang w:eastAsia="pl-PL"/>
        </w:rPr>
        <w:t>dzony protokó</w:t>
      </w:r>
      <w:r w:rsidR="000F50ED" w:rsidRPr="000C7358">
        <w:rPr>
          <w:rFonts w:ascii="Arial" w:eastAsia="Times New Roman" w:hAnsi="Arial" w:cs="Arial" w:hint="eastAsia"/>
          <w:kern w:val="0"/>
          <w:lang w:eastAsia="pl-PL"/>
        </w:rPr>
        <w:t>ł</w:t>
      </w:r>
      <w:r w:rsidR="000F50ED" w:rsidRPr="00E172F0">
        <w:rPr>
          <w:rFonts w:ascii="Arial" w:eastAsia="Times New Roman" w:hAnsi="Arial" w:cs="Arial"/>
          <w:kern w:val="0"/>
          <w:lang w:eastAsia="pl-PL"/>
        </w:rPr>
        <w:t xml:space="preserve"> odbioru robót zawieraj</w:t>
      </w:r>
      <w:r w:rsidR="000F50ED" w:rsidRPr="000C7358">
        <w:rPr>
          <w:rFonts w:ascii="Arial" w:eastAsia="Times New Roman" w:hAnsi="Arial" w:cs="Arial" w:hint="eastAsia"/>
          <w:kern w:val="0"/>
          <w:lang w:eastAsia="pl-PL"/>
        </w:rPr>
        <w:t>ą</w:t>
      </w:r>
      <w:r w:rsidR="000F50ED" w:rsidRPr="00E172F0">
        <w:rPr>
          <w:rFonts w:ascii="Arial" w:eastAsia="Times New Roman" w:hAnsi="Arial" w:cs="Arial"/>
          <w:kern w:val="0"/>
          <w:lang w:eastAsia="pl-PL"/>
        </w:rPr>
        <w:t>cy wszelkie ustalenia dokonane w toku odbioru, jak te</w:t>
      </w:r>
      <w:r w:rsidR="000F50ED" w:rsidRPr="000C7358">
        <w:rPr>
          <w:rFonts w:ascii="Arial" w:eastAsia="Times New Roman" w:hAnsi="Arial" w:cs="Arial" w:hint="eastAsia"/>
          <w:kern w:val="0"/>
          <w:lang w:eastAsia="pl-PL"/>
        </w:rPr>
        <w:t>ż</w:t>
      </w:r>
      <w:r w:rsidR="000F50ED" w:rsidRPr="00E172F0">
        <w:rPr>
          <w:rFonts w:ascii="Arial" w:eastAsia="Times New Roman" w:hAnsi="Arial" w:cs="Arial"/>
          <w:kern w:val="0"/>
          <w:lang w:eastAsia="pl-PL"/>
        </w:rPr>
        <w:t xml:space="preserve"> terminy wyznaczone na usuni</w:t>
      </w:r>
      <w:r w:rsidR="000F50ED" w:rsidRPr="000C7358">
        <w:rPr>
          <w:rFonts w:ascii="Arial" w:eastAsia="Times New Roman" w:hAnsi="Arial" w:cs="Arial" w:hint="eastAsia"/>
          <w:kern w:val="0"/>
          <w:lang w:eastAsia="pl-PL"/>
        </w:rPr>
        <w:t>ę</w:t>
      </w:r>
      <w:r w:rsidR="000F50ED" w:rsidRPr="00E172F0">
        <w:rPr>
          <w:rFonts w:ascii="Arial" w:eastAsia="Times New Roman" w:hAnsi="Arial" w:cs="Arial"/>
          <w:kern w:val="0"/>
          <w:lang w:eastAsia="pl-PL"/>
        </w:rPr>
        <w:t>cie stwierdzonych przy odbiorze wad nieistotnych.</w:t>
      </w:r>
    </w:p>
    <w:p w14:paraId="6E40415B" w14:textId="77777777" w:rsidR="007A67CD" w:rsidRPr="00E172F0" w:rsidRDefault="007A67CD" w:rsidP="007A67CD">
      <w:pPr>
        <w:pStyle w:val="Standard"/>
        <w:numPr>
          <w:ilvl w:val="0"/>
          <w:numId w:val="22"/>
        </w:numPr>
        <w:tabs>
          <w:tab w:val="left" w:pos="426"/>
        </w:tabs>
        <w:spacing w:after="0"/>
        <w:ind w:left="426" w:hanging="426"/>
        <w:jc w:val="both"/>
        <w:rPr>
          <w:rFonts w:ascii="Arial" w:eastAsia="Times New Roman" w:hAnsi="Arial" w:cs="Arial"/>
          <w:kern w:val="0"/>
          <w:lang w:eastAsia="pl-PL"/>
        </w:rPr>
      </w:pPr>
      <w:r w:rsidRPr="00E172F0">
        <w:rPr>
          <w:rFonts w:ascii="Arial" w:hAnsi="Arial" w:cs="Arial"/>
          <w:color w:val="000000" w:themeColor="text1"/>
        </w:rPr>
        <w:t>Jeżeli</w:t>
      </w:r>
      <w:r w:rsidRPr="00E172F0">
        <w:rPr>
          <w:rFonts w:ascii="Arial" w:eastAsia="Arial" w:hAnsi="Arial" w:cs="Arial"/>
          <w:color w:val="000000" w:themeColor="text1"/>
        </w:rPr>
        <w:t xml:space="preserve"> bezusterkowy </w:t>
      </w:r>
      <w:r w:rsidRPr="00E172F0">
        <w:rPr>
          <w:rFonts w:ascii="Arial" w:hAnsi="Arial" w:cs="Arial"/>
          <w:color w:val="000000" w:themeColor="text1"/>
        </w:rPr>
        <w:t>odbiór</w:t>
      </w:r>
      <w:r w:rsidRPr="00E172F0">
        <w:rPr>
          <w:rFonts w:ascii="Arial" w:eastAsia="Arial" w:hAnsi="Arial" w:cs="Arial"/>
          <w:color w:val="000000" w:themeColor="text1"/>
        </w:rPr>
        <w:t xml:space="preserve"> końcowy </w:t>
      </w:r>
      <w:r w:rsidRPr="00E172F0">
        <w:rPr>
          <w:rFonts w:ascii="Arial" w:hAnsi="Arial" w:cs="Arial"/>
          <w:color w:val="000000" w:themeColor="text1"/>
        </w:rPr>
        <w:t>został</w:t>
      </w:r>
      <w:r w:rsidRPr="00E172F0">
        <w:rPr>
          <w:rFonts w:ascii="Arial" w:eastAsia="Arial" w:hAnsi="Arial" w:cs="Arial"/>
          <w:color w:val="000000" w:themeColor="text1"/>
        </w:rPr>
        <w:t xml:space="preserve"> </w:t>
      </w:r>
      <w:r w:rsidRPr="00E172F0">
        <w:rPr>
          <w:rFonts w:ascii="Arial" w:hAnsi="Arial" w:cs="Arial"/>
          <w:color w:val="000000" w:themeColor="text1"/>
        </w:rPr>
        <w:t xml:space="preserve">dokonany po pierwszym przystąpieniu do czynności odbiorowych i bez stwierdzenia </w:t>
      </w:r>
      <w:r w:rsidR="00EC447A" w:rsidRPr="00E172F0">
        <w:rPr>
          <w:rFonts w:ascii="Arial" w:hAnsi="Arial" w:cs="Arial"/>
          <w:color w:val="000000" w:themeColor="text1"/>
        </w:rPr>
        <w:t xml:space="preserve">istotnych </w:t>
      </w:r>
      <w:r w:rsidRPr="00E172F0">
        <w:rPr>
          <w:rFonts w:ascii="Arial" w:hAnsi="Arial" w:cs="Arial"/>
          <w:color w:val="000000" w:themeColor="text1"/>
        </w:rPr>
        <w:t>wad, uniemożliwiających dokonanie odbioru, zgodnie z postanowieniami niniejszej umowy,</w:t>
      </w:r>
      <w:r w:rsidRPr="00E172F0">
        <w:rPr>
          <w:rFonts w:ascii="Arial" w:eastAsia="Arial" w:hAnsi="Arial" w:cs="Arial"/>
          <w:color w:val="000000" w:themeColor="text1"/>
        </w:rPr>
        <w:t xml:space="preserve"> </w:t>
      </w:r>
      <w:r w:rsidRPr="00E172F0">
        <w:rPr>
          <w:rFonts w:ascii="Arial" w:hAnsi="Arial" w:cs="Arial"/>
          <w:color w:val="000000" w:themeColor="text1"/>
        </w:rPr>
        <w:t>Wykonawca</w:t>
      </w:r>
      <w:r w:rsidRPr="00E172F0">
        <w:rPr>
          <w:rFonts w:ascii="Arial" w:eastAsia="Arial" w:hAnsi="Arial" w:cs="Arial"/>
          <w:color w:val="000000" w:themeColor="text1"/>
        </w:rPr>
        <w:t xml:space="preserve"> </w:t>
      </w:r>
      <w:r w:rsidRPr="00E172F0">
        <w:rPr>
          <w:rFonts w:ascii="Arial" w:hAnsi="Arial" w:cs="Arial"/>
          <w:color w:val="000000" w:themeColor="text1"/>
        </w:rPr>
        <w:t>nie</w:t>
      </w:r>
      <w:r w:rsidRPr="00E172F0">
        <w:rPr>
          <w:rFonts w:ascii="Arial" w:eastAsia="Arial" w:hAnsi="Arial" w:cs="Arial"/>
          <w:color w:val="000000" w:themeColor="text1"/>
        </w:rPr>
        <w:t xml:space="preserve"> </w:t>
      </w:r>
      <w:r w:rsidRPr="00E172F0">
        <w:rPr>
          <w:rFonts w:ascii="Arial" w:hAnsi="Arial" w:cs="Arial"/>
          <w:color w:val="000000" w:themeColor="text1"/>
        </w:rPr>
        <w:t>pozostaje</w:t>
      </w:r>
      <w:r w:rsidRPr="00E172F0">
        <w:rPr>
          <w:rFonts w:ascii="Arial" w:eastAsia="Arial" w:hAnsi="Arial" w:cs="Arial"/>
          <w:color w:val="000000" w:themeColor="text1"/>
        </w:rPr>
        <w:t xml:space="preserve"> </w:t>
      </w:r>
      <w:r w:rsidRPr="00E172F0">
        <w:rPr>
          <w:rFonts w:ascii="Arial" w:hAnsi="Arial" w:cs="Arial"/>
          <w:color w:val="000000" w:themeColor="text1"/>
        </w:rPr>
        <w:t>w</w:t>
      </w:r>
      <w:r w:rsidRPr="00E172F0">
        <w:rPr>
          <w:rFonts w:ascii="Arial" w:eastAsia="Arial" w:hAnsi="Arial" w:cs="Arial"/>
          <w:color w:val="000000" w:themeColor="text1"/>
        </w:rPr>
        <w:t xml:space="preserve"> </w:t>
      </w:r>
      <w:r w:rsidRPr="00E172F0">
        <w:rPr>
          <w:rFonts w:ascii="Arial" w:hAnsi="Arial" w:cs="Arial"/>
          <w:color w:val="000000" w:themeColor="text1"/>
        </w:rPr>
        <w:t>zwłoce</w:t>
      </w:r>
      <w:r w:rsidRPr="00E172F0">
        <w:rPr>
          <w:rFonts w:ascii="Arial" w:eastAsia="Arial" w:hAnsi="Arial" w:cs="Arial"/>
          <w:color w:val="000000" w:themeColor="text1"/>
        </w:rPr>
        <w:t xml:space="preserve"> </w:t>
      </w:r>
      <w:r w:rsidRPr="00E172F0">
        <w:rPr>
          <w:rFonts w:ascii="Arial" w:hAnsi="Arial" w:cs="Arial"/>
          <w:color w:val="000000" w:themeColor="text1"/>
        </w:rPr>
        <w:t>ze</w:t>
      </w:r>
      <w:r w:rsidRPr="00E172F0">
        <w:rPr>
          <w:rFonts w:ascii="Arial" w:eastAsia="Arial" w:hAnsi="Arial" w:cs="Arial"/>
          <w:color w:val="000000" w:themeColor="text1"/>
        </w:rPr>
        <w:t xml:space="preserve"> </w:t>
      </w:r>
      <w:r w:rsidRPr="00E172F0">
        <w:rPr>
          <w:rFonts w:ascii="Arial" w:hAnsi="Arial" w:cs="Arial"/>
          <w:color w:val="000000" w:themeColor="text1"/>
        </w:rPr>
        <w:t>spełnieniem</w:t>
      </w:r>
      <w:r w:rsidRPr="00E172F0">
        <w:rPr>
          <w:rFonts w:ascii="Arial" w:eastAsia="Arial" w:hAnsi="Arial" w:cs="Arial"/>
          <w:color w:val="000000" w:themeColor="text1"/>
        </w:rPr>
        <w:t xml:space="preserve"> </w:t>
      </w:r>
      <w:r w:rsidRPr="00E172F0">
        <w:rPr>
          <w:rFonts w:ascii="Arial" w:hAnsi="Arial" w:cs="Arial"/>
          <w:color w:val="000000" w:themeColor="text1"/>
        </w:rPr>
        <w:t>zobowiązania</w:t>
      </w:r>
      <w:r w:rsidRPr="00E172F0">
        <w:rPr>
          <w:rFonts w:ascii="Arial" w:eastAsia="Arial" w:hAnsi="Arial" w:cs="Arial"/>
          <w:color w:val="000000" w:themeColor="text1"/>
        </w:rPr>
        <w:t xml:space="preserve"> </w:t>
      </w:r>
      <w:r w:rsidRPr="00E172F0">
        <w:rPr>
          <w:rFonts w:ascii="Arial" w:hAnsi="Arial" w:cs="Arial"/>
          <w:color w:val="000000" w:themeColor="text1"/>
        </w:rPr>
        <w:t>wynikającego</w:t>
      </w:r>
      <w:r w:rsidRPr="00E172F0">
        <w:rPr>
          <w:rFonts w:ascii="Arial" w:eastAsia="Arial" w:hAnsi="Arial" w:cs="Arial"/>
          <w:color w:val="000000" w:themeColor="text1"/>
        </w:rPr>
        <w:t xml:space="preserve"> </w:t>
      </w:r>
      <w:r w:rsidRPr="00E172F0">
        <w:rPr>
          <w:rFonts w:ascii="Arial" w:hAnsi="Arial" w:cs="Arial"/>
          <w:color w:val="000000" w:themeColor="text1"/>
        </w:rPr>
        <w:t>z</w:t>
      </w:r>
      <w:r w:rsidRPr="00E172F0">
        <w:rPr>
          <w:rFonts w:ascii="Arial" w:eastAsia="Arial" w:hAnsi="Arial" w:cs="Arial"/>
          <w:color w:val="000000" w:themeColor="text1"/>
        </w:rPr>
        <w:t xml:space="preserve"> </w:t>
      </w:r>
      <w:r w:rsidRPr="00E172F0">
        <w:rPr>
          <w:rFonts w:ascii="Arial" w:hAnsi="Arial" w:cs="Arial"/>
          <w:color w:val="000000" w:themeColor="text1"/>
        </w:rPr>
        <w:t>umowy</w:t>
      </w:r>
      <w:r w:rsidRPr="00E172F0">
        <w:rPr>
          <w:rFonts w:ascii="Arial" w:eastAsia="Arial" w:hAnsi="Arial" w:cs="Arial"/>
          <w:color w:val="000000" w:themeColor="text1"/>
        </w:rPr>
        <w:t xml:space="preserve"> </w:t>
      </w:r>
      <w:r w:rsidRPr="00E172F0">
        <w:rPr>
          <w:rFonts w:ascii="Arial" w:hAnsi="Arial" w:cs="Arial"/>
          <w:color w:val="000000" w:themeColor="text1"/>
        </w:rPr>
        <w:t>od</w:t>
      </w:r>
      <w:r w:rsidRPr="00E172F0">
        <w:rPr>
          <w:rFonts w:ascii="Arial" w:eastAsia="Arial" w:hAnsi="Arial" w:cs="Arial"/>
          <w:color w:val="000000" w:themeColor="text1"/>
        </w:rPr>
        <w:t xml:space="preserve"> </w:t>
      </w:r>
      <w:r w:rsidRPr="00E172F0">
        <w:rPr>
          <w:rFonts w:ascii="Arial" w:hAnsi="Arial" w:cs="Arial"/>
          <w:color w:val="000000" w:themeColor="text1"/>
        </w:rPr>
        <w:t>daty</w:t>
      </w:r>
      <w:r w:rsidRPr="00E172F0">
        <w:rPr>
          <w:rFonts w:ascii="Arial" w:eastAsia="Arial" w:hAnsi="Arial" w:cs="Arial"/>
          <w:color w:val="000000" w:themeColor="text1"/>
        </w:rPr>
        <w:t xml:space="preserve"> </w:t>
      </w:r>
      <w:r w:rsidRPr="00E172F0">
        <w:rPr>
          <w:rFonts w:ascii="Arial" w:hAnsi="Arial" w:cs="Arial"/>
          <w:color w:val="000000" w:themeColor="text1"/>
        </w:rPr>
        <w:t>gotowości</w:t>
      </w:r>
      <w:r w:rsidRPr="00E172F0">
        <w:rPr>
          <w:rFonts w:ascii="Arial" w:eastAsia="Arial" w:hAnsi="Arial" w:cs="Arial"/>
          <w:color w:val="000000" w:themeColor="text1"/>
        </w:rPr>
        <w:t xml:space="preserve"> </w:t>
      </w:r>
      <w:r w:rsidRPr="00E172F0">
        <w:rPr>
          <w:rFonts w:ascii="Arial" w:hAnsi="Arial" w:cs="Arial"/>
          <w:color w:val="000000" w:themeColor="text1"/>
        </w:rPr>
        <w:t>do</w:t>
      </w:r>
      <w:r w:rsidRPr="00E172F0">
        <w:rPr>
          <w:rFonts w:ascii="Arial" w:eastAsia="Arial" w:hAnsi="Arial" w:cs="Arial"/>
          <w:color w:val="000000" w:themeColor="text1"/>
        </w:rPr>
        <w:t xml:space="preserve"> </w:t>
      </w:r>
      <w:r w:rsidRPr="00E172F0">
        <w:rPr>
          <w:rFonts w:ascii="Arial" w:hAnsi="Arial" w:cs="Arial"/>
          <w:color w:val="000000" w:themeColor="text1"/>
        </w:rPr>
        <w:t>odbioru.</w:t>
      </w:r>
    </w:p>
    <w:p w14:paraId="6CE0D90E" w14:textId="79E48A2A" w:rsidR="00F679E2" w:rsidRPr="000C7358" w:rsidRDefault="000F50ED" w:rsidP="000C7358">
      <w:pPr>
        <w:pStyle w:val="Standard"/>
        <w:numPr>
          <w:ilvl w:val="0"/>
          <w:numId w:val="22"/>
        </w:numPr>
        <w:tabs>
          <w:tab w:val="left" w:pos="426"/>
        </w:tabs>
        <w:spacing w:after="0"/>
        <w:ind w:left="426" w:hanging="426"/>
        <w:jc w:val="both"/>
        <w:rPr>
          <w:rFonts w:ascii="Arial" w:hAnsi="Arial" w:cs="Arial"/>
          <w:b/>
        </w:rPr>
      </w:pPr>
      <w:r w:rsidRPr="00E172F0">
        <w:rPr>
          <w:rFonts w:ascii="Arial" w:eastAsia="Times New Roman" w:hAnsi="Arial" w:cs="Arial"/>
          <w:lang w:eastAsia="pl-PL"/>
        </w:rPr>
        <w:t>Je</w:t>
      </w:r>
      <w:r w:rsidRPr="00E672E4">
        <w:rPr>
          <w:rFonts w:ascii="Arial" w:eastAsia="Times New Roman" w:hAnsi="Arial" w:cs="Arial"/>
          <w:lang w:eastAsia="pl-PL"/>
        </w:rPr>
        <w:t>ż</w:t>
      </w:r>
      <w:r w:rsidRPr="00E172F0">
        <w:rPr>
          <w:rFonts w:ascii="Arial" w:eastAsia="Times New Roman" w:hAnsi="Arial" w:cs="Arial"/>
          <w:lang w:eastAsia="pl-PL"/>
        </w:rPr>
        <w:t>eli w toku czynno</w:t>
      </w:r>
      <w:r w:rsidRPr="00E672E4">
        <w:rPr>
          <w:rFonts w:ascii="Arial" w:eastAsia="Times New Roman" w:hAnsi="Arial" w:cs="Arial"/>
          <w:lang w:eastAsia="pl-PL"/>
        </w:rPr>
        <w:t>ś</w:t>
      </w:r>
      <w:r w:rsidRPr="00E172F0">
        <w:rPr>
          <w:rFonts w:ascii="Arial" w:eastAsia="Times New Roman" w:hAnsi="Arial" w:cs="Arial"/>
          <w:lang w:eastAsia="pl-PL"/>
        </w:rPr>
        <w:t>ci odbioru zostan</w:t>
      </w:r>
      <w:r w:rsidRPr="00E672E4">
        <w:rPr>
          <w:rFonts w:ascii="Arial" w:eastAsia="Times New Roman" w:hAnsi="Arial" w:cs="Arial"/>
          <w:lang w:eastAsia="pl-PL"/>
        </w:rPr>
        <w:t>ą</w:t>
      </w:r>
      <w:r w:rsidRPr="00E172F0">
        <w:rPr>
          <w:rFonts w:ascii="Arial" w:eastAsia="Times New Roman" w:hAnsi="Arial" w:cs="Arial"/>
          <w:lang w:eastAsia="pl-PL"/>
        </w:rPr>
        <w:t xml:space="preserve"> stwierdzone wady istotne, to Zamawiaj</w:t>
      </w:r>
      <w:r w:rsidRPr="00E672E4">
        <w:rPr>
          <w:rFonts w:ascii="Arial" w:eastAsia="Times New Roman" w:hAnsi="Arial" w:cs="Arial"/>
          <w:lang w:eastAsia="pl-PL"/>
        </w:rPr>
        <w:t>ą</w:t>
      </w:r>
      <w:r w:rsidRPr="00E172F0">
        <w:rPr>
          <w:rFonts w:ascii="Arial" w:eastAsia="Times New Roman" w:hAnsi="Arial" w:cs="Arial"/>
          <w:lang w:eastAsia="pl-PL"/>
        </w:rPr>
        <w:t>cy                         mo</w:t>
      </w:r>
      <w:r w:rsidRPr="00E672E4">
        <w:rPr>
          <w:rFonts w:ascii="Arial" w:eastAsia="Times New Roman" w:hAnsi="Arial" w:cs="Arial"/>
          <w:lang w:eastAsia="pl-PL"/>
        </w:rPr>
        <w:t>ż</w:t>
      </w:r>
      <w:r w:rsidRPr="00E172F0">
        <w:rPr>
          <w:rFonts w:ascii="Arial" w:eastAsia="Times New Roman" w:hAnsi="Arial" w:cs="Arial"/>
          <w:lang w:eastAsia="pl-PL"/>
        </w:rPr>
        <w:t>e odmówi</w:t>
      </w:r>
      <w:r w:rsidRPr="00E672E4">
        <w:rPr>
          <w:rFonts w:ascii="Arial" w:eastAsia="Times New Roman" w:hAnsi="Arial" w:cs="Arial"/>
          <w:lang w:eastAsia="pl-PL"/>
        </w:rPr>
        <w:t>ć</w:t>
      </w:r>
      <w:r w:rsidRPr="00E172F0">
        <w:rPr>
          <w:rFonts w:ascii="Arial" w:eastAsia="Times New Roman" w:hAnsi="Arial" w:cs="Arial"/>
          <w:lang w:eastAsia="pl-PL"/>
        </w:rPr>
        <w:t xml:space="preserve"> odbioru do czasu usuni</w:t>
      </w:r>
      <w:r w:rsidRPr="00E672E4">
        <w:rPr>
          <w:rFonts w:ascii="Arial" w:eastAsia="Times New Roman" w:hAnsi="Arial" w:cs="Arial"/>
          <w:lang w:eastAsia="pl-PL"/>
        </w:rPr>
        <w:t>ę</w:t>
      </w:r>
      <w:r w:rsidRPr="00E172F0">
        <w:rPr>
          <w:rFonts w:ascii="Arial" w:eastAsia="Times New Roman" w:hAnsi="Arial" w:cs="Arial"/>
          <w:lang w:eastAsia="pl-PL"/>
        </w:rPr>
        <w:t>cia wad.</w:t>
      </w:r>
      <w:r w:rsidR="00E672E4">
        <w:rPr>
          <w:rFonts w:ascii="Arial" w:eastAsia="Times New Roman" w:hAnsi="Arial" w:cs="Arial"/>
          <w:lang w:eastAsia="pl-PL"/>
        </w:rPr>
        <w:t xml:space="preserve"> </w:t>
      </w:r>
      <w:r w:rsidRPr="000C7358">
        <w:rPr>
          <w:rFonts w:ascii="Arial" w:eastAsia="Times New Roman" w:hAnsi="Arial" w:cs="Arial"/>
          <w:lang w:eastAsia="pl-PL"/>
        </w:rPr>
        <w:t>Wykonawca zobowi</w:t>
      </w:r>
      <w:r w:rsidRPr="00E672E4">
        <w:rPr>
          <w:rFonts w:ascii="Arial" w:eastAsia="Times New Roman" w:hAnsi="Arial" w:cs="Arial"/>
          <w:lang w:eastAsia="pl-PL"/>
        </w:rPr>
        <w:t>ą</w:t>
      </w:r>
      <w:r w:rsidRPr="000C7358">
        <w:rPr>
          <w:rFonts w:ascii="Arial" w:eastAsia="Times New Roman" w:hAnsi="Arial" w:cs="Arial"/>
          <w:lang w:eastAsia="pl-PL"/>
        </w:rPr>
        <w:t>zany jest do zawiadomienia Zamawiaj</w:t>
      </w:r>
      <w:r w:rsidRPr="00E672E4">
        <w:rPr>
          <w:rFonts w:ascii="Arial" w:eastAsia="Times New Roman" w:hAnsi="Arial" w:cs="Arial"/>
          <w:lang w:eastAsia="pl-PL"/>
        </w:rPr>
        <w:t>ą</w:t>
      </w:r>
      <w:r w:rsidRPr="000C7358">
        <w:rPr>
          <w:rFonts w:ascii="Arial" w:eastAsia="Times New Roman" w:hAnsi="Arial" w:cs="Arial"/>
          <w:lang w:eastAsia="pl-PL"/>
        </w:rPr>
        <w:t>cego o usuni</w:t>
      </w:r>
      <w:r w:rsidRPr="00E672E4">
        <w:rPr>
          <w:rFonts w:ascii="Arial" w:eastAsia="Times New Roman" w:hAnsi="Arial" w:cs="Arial"/>
          <w:lang w:eastAsia="pl-PL"/>
        </w:rPr>
        <w:t>ę</w:t>
      </w:r>
      <w:r w:rsidRPr="000C7358">
        <w:rPr>
          <w:rFonts w:ascii="Arial" w:eastAsia="Times New Roman" w:hAnsi="Arial" w:cs="Arial"/>
          <w:lang w:eastAsia="pl-PL"/>
        </w:rPr>
        <w:t>ciu wad pisemnie (faksem, drog</w:t>
      </w:r>
      <w:r w:rsidRPr="00E672E4">
        <w:rPr>
          <w:rFonts w:ascii="Arial" w:eastAsia="Times New Roman" w:hAnsi="Arial" w:cs="Arial"/>
          <w:lang w:eastAsia="pl-PL"/>
        </w:rPr>
        <w:t>ą</w:t>
      </w:r>
      <w:r w:rsidRPr="000C7358">
        <w:rPr>
          <w:rFonts w:ascii="Arial" w:eastAsia="Times New Roman" w:hAnsi="Arial" w:cs="Arial"/>
          <w:lang w:eastAsia="pl-PL"/>
        </w:rPr>
        <w:t xml:space="preserve"> mailow</w:t>
      </w:r>
      <w:r w:rsidRPr="00E672E4">
        <w:rPr>
          <w:rFonts w:ascii="Arial" w:eastAsia="Times New Roman" w:hAnsi="Arial" w:cs="Arial"/>
          <w:lang w:eastAsia="pl-PL"/>
        </w:rPr>
        <w:t>ą</w:t>
      </w:r>
      <w:r w:rsidRPr="000C7358">
        <w:rPr>
          <w:rFonts w:ascii="Arial" w:eastAsia="Times New Roman" w:hAnsi="Arial" w:cs="Arial"/>
          <w:lang w:eastAsia="pl-PL"/>
        </w:rPr>
        <w:t>) najpó</w:t>
      </w:r>
      <w:r w:rsidRPr="00E672E4">
        <w:rPr>
          <w:rFonts w:ascii="Arial" w:eastAsia="Times New Roman" w:hAnsi="Arial" w:cs="Arial"/>
          <w:lang w:eastAsia="pl-PL"/>
        </w:rPr>
        <w:t>ź</w:t>
      </w:r>
      <w:r w:rsidRPr="000C7358">
        <w:rPr>
          <w:rFonts w:ascii="Arial" w:eastAsia="Times New Roman" w:hAnsi="Arial" w:cs="Arial"/>
          <w:lang w:eastAsia="pl-PL"/>
        </w:rPr>
        <w:t>niej nast</w:t>
      </w:r>
      <w:r w:rsidRPr="00E672E4">
        <w:rPr>
          <w:rFonts w:ascii="Arial" w:eastAsia="Times New Roman" w:hAnsi="Arial" w:cs="Arial"/>
          <w:lang w:eastAsia="pl-PL"/>
        </w:rPr>
        <w:t>ę</w:t>
      </w:r>
      <w:r w:rsidRPr="000C7358">
        <w:rPr>
          <w:rFonts w:ascii="Arial" w:eastAsia="Times New Roman" w:hAnsi="Arial" w:cs="Arial"/>
          <w:lang w:eastAsia="pl-PL"/>
        </w:rPr>
        <w:t>pnego dnia po wyznaczonym przez Zamawiaj</w:t>
      </w:r>
      <w:r w:rsidRPr="00E672E4">
        <w:rPr>
          <w:rFonts w:ascii="Arial" w:eastAsia="Times New Roman" w:hAnsi="Arial" w:cs="Arial"/>
          <w:lang w:eastAsia="pl-PL"/>
        </w:rPr>
        <w:t>ą</w:t>
      </w:r>
      <w:r w:rsidRPr="000C7358">
        <w:rPr>
          <w:rFonts w:ascii="Arial" w:eastAsia="Times New Roman" w:hAnsi="Arial" w:cs="Arial"/>
          <w:lang w:eastAsia="pl-PL"/>
        </w:rPr>
        <w:t>cego  terminie ich usuni</w:t>
      </w:r>
      <w:r w:rsidRPr="00E672E4">
        <w:rPr>
          <w:rFonts w:ascii="Arial" w:eastAsia="Times New Roman" w:hAnsi="Arial" w:cs="Arial"/>
          <w:lang w:eastAsia="pl-PL"/>
        </w:rPr>
        <w:t>ę</w:t>
      </w:r>
      <w:r w:rsidRPr="000C7358">
        <w:rPr>
          <w:rFonts w:ascii="Arial" w:eastAsia="Times New Roman" w:hAnsi="Arial" w:cs="Arial"/>
          <w:lang w:eastAsia="pl-PL"/>
        </w:rPr>
        <w:t>cia.</w:t>
      </w:r>
    </w:p>
    <w:p w14:paraId="556ED6AE" w14:textId="77777777" w:rsidR="00E672E4" w:rsidRDefault="00E672E4" w:rsidP="002B0466">
      <w:pPr>
        <w:spacing w:after="0"/>
        <w:jc w:val="center"/>
        <w:rPr>
          <w:rFonts w:ascii="Arial" w:hAnsi="Arial" w:cs="Arial"/>
          <w:b/>
        </w:rPr>
      </w:pPr>
    </w:p>
    <w:p w14:paraId="08F3E78C" w14:textId="5C26BEB4" w:rsidR="00FE0A0A" w:rsidRPr="00E172F0" w:rsidRDefault="00FE0A0A" w:rsidP="002B0466">
      <w:pPr>
        <w:spacing w:after="0"/>
        <w:jc w:val="center"/>
        <w:rPr>
          <w:rFonts w:ascii="Arial" w:hAnsi="Arial" w:cs="Arial"/>
          <w:b/>
        </w:rPr>
      </w:pPr>
      <w:r w:rsidRPr="00E172F0">
        <w:rPr>
          <w:rFonts w:ascii="Arial" w:hAnsi="Arial" w:cs="Arial"/>
          <w:b/>
        </w:rPr>
        <w:t>§ 1</w:t>
      </w:r>
      <w:r w:rsidR="002B0466" w:rsidRPr="00E172F0">
        <w:rPr>
          <w:rFonts w:ascii="Arial" w:hAnsi="Arial" w:cs="Arial"/>
          <w:b/>
        </w:rPr>
        <w:t>5</w:t>
      </w:r>
    </w:p>
    <w:p w14:paraId="1006AA46" w14:textId="77777777" w:rsidR="00FE0A0A" w:rsidRPr="00E172F0" w:rsidRDefault="00FE0A0A" w:rsidP="002B0466">
      <w:pPr>
        <w:spacing w:after="0"/>
        <w:jc w:val="center"/>
        <w:rPr>
          <w:rFonts w:ascii="Arial" w:hAnsi="Arial" w:cs="Arial"/>
          <w:b/>
        </w:rPr>
      </w:pPr>
      <w:r w:rsidRPr="00E172F0">
        <w:rPr>
          <w:rFonts w:ascii="Arial" w:hAnsi="Arial" w:cs="Arial"/>
          <w:b/>
        </w:rPr>
        <w:t>Ubezpieczenie Wykonawcy</w:t>
      </w:r>
    </w:p>
    <w:p w14:paraId="6ABEECAF"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 xml:space="preserve">Wykonawca zobowiązany jest posiadać ubezpieczenie odpowiedzialności cywilnej prowadzonej działalności gospodarczej na sumę gwarancyjną nie niższą niż wartość brutto niniejszej umowy i przedłożyć uwierzytelnioną kopię polisy ubezpieczeniowej Zamawiającemu nie później niż 14 dni po podpisaniu umowy. </w:t>
      </w:r>
    </w:p>
    <w:p w14:paraId="398AEAB0"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Ubezpieczenie OC winno obejmować również szkody wyrządzone przez wszystkich jego podwykonawców.</w:t>
      </w:r>
    </w:p>
    <w:p w14:paraId="215A381B"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Wykonawca zobowiązany jest utrzymywać ubezpieczeni</w:t>
      </w:r>
      <w:r w:rsidR="00F679E2" w:rsidRPr="00E172F0">
        <w:rPr>
          <w:rFonts w:ascii="Arial" w:hAnsi="Arial" w:cs="Arial"/>
        </w:rPr>
        <w:t>e</w:t>
      </w:r>
      <w:r w:rsidRPr="00E172F0">
        <w:rPr>
          <w:rFonts w:ascii="Arial" w:hAnsi="Arial" w:cs="Arial"/>
        </w:rPr>
        <w:t>, o których mowa powyżej przez cały okres realizacji przedmiotu Umowy, tj. do czasu dokonania przez Zamawiającego końcowego odbioru robót.</w:t>
      </w:r>
    </w:p>
    <w:p w14:paraId="1D27394E"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W przypadku, gdy okres ubezpieczenia upływa wcześniej niż termin zakończenia robót, Wykonawca zobowiązany jest przedłożyć Zamawiającemu, nie później niż ostatniego dnia obowiązywania ubezpieczenia, kopię dowodu jego przedłużenia - pod rygorem zawarcia umowy ubezpieczenia lub przedłużenia ubezpieczenia przez Zamawiającego na koszt Wykonawcy.</w:t>
      </w:r>
    </w:p>
    <w:p w14:paraId="04CE227B"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Wykonawca zobowiązany jest również przedłożyć Zamawiającemu kopie dowodów wpłat składki ubezpieczeniowej lub każdej jej raty, nie później niż następnego dnia po upływie terminu zapłaty, pod rygorem dokonania zapłaty lub zawarcia umowy ubezpieczenia przez Zamawiającego na koszt Wykonawcy.</w:t>
      </w:r>
    </w:p>
    <w:p w14:paraId="730D848C"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Zamawiającemu przysługuje prawo potrącenia poniesionych kosztów z tytułu ubezpieczenia z wynagrodzenia Wykonawcy, na co Wykonawca wyraża zgodę.</w:t>
      </w:r>
    </w:p>
    <w:p w14:paraId="68A2F414" w14:textId="77777777" w:rsidR="00FE0A0A" w:rsidRPr="00E172F0" w:rsidRDefault="00FE0A0A" w:rsidP="002B0466">
      <w:pPr>
        <w:pStyle w:val="Akapitzlist"/>
        <w:numPr>
          <w:ilvl w:val="0"/>
          <w:numId w:val="76"/>
        </w:numPr>
        <w:suppressAutoHyphens w:val="0"/>
        <w:autoSpaceDE w:val="0"/>
        <w:spacing w:after="0"/>
        <w:jc w:val="both"/>
        <w:textAlignment w:val="auto"/>
        <w:rPr>
          <w:rFonts w:ascii="Arial" w:hAnsi="Arial" w:cs="Arial"/>
        </w:rPr>
      </w:pPr>
      <w:r w:rsidRPr="00E172F0">
        <w:rPr>
          <w:rFonts w:ascii="Arial" w:hAnsi="Arial" w:cs="Arial"/>
        </w:rPr>
        <w:t>Wykonawca udziela nieodwołalnego pełnomocnictwa Zamawiającemu do zawarcia w jego imieniu umowy ubezpieczenia na warunkach wskazanych w tym paragrafie Umowy.</w:t>
      </w:r>
    </w:p>
    <w:p w14:paraId="4E7AA1F8" w14:textId="77777777" w:rsidR="002B0466" w:rsidRPr="00E172F0" w:rsidRDefault="002B0466" w:rsidP="002B0466">
      <w:pPr>
        <w:pStyle w:val="Standard"/>
        <w:spacing w:after="0"/>
        <w:ind w:left="426" w:hanging="426"/>
        <w:jc w:val="center"/>
        <w:rPr>
          <w:rFonts w:ascii="Arial" w:eastAsia="Times New Roman" w:hAnsi="Arial" w:cs="Arial"/>
          <w:b/>
          <w:kern w:val="0"/>
          <w:lang w:eastAsia="pl-PL"/>
        </w:rPr>
      </w:pPr>
    </w:p>
    <w:p w14:paraId="694811ED" w14:textId="77777777" w:rsidR="00E672E4" w:rsidRDefault="00E672E4" w:rsidP="002B0466">
      <w:pPr>
        <w:pStyle w:val="Standard"/>
        <w:spacing w:after="0"/>
        <w:ind w:left="426" w:hanging="426"/>
        <w:jc w:val="center"/>
        <w:rPr>
          <w:rFonts w:ascii="Arial" w:eastAsia="Times New Roman" w:hAnsi="Arial" w:cs="Arial"/>
          <w:b/>
          <w:kern w:val="0"/>
          <w:lang w:eastAsia="pl-PL"/>
        </w:rPr>
      </w:pPr>
    </w:p>
    <w:p w14:paraId="132BF828" w14:textId="77777777" w:rsidR="00E672E4" w:rsidRDefault="00E672E4" w:rsidP="002B0466">
      <w:pPr>
        <w:pStyle w:val="Standard"/>
        <w:spacing w:after="0"/>
        <w:ind w:left="426" w:hanging="426"/>
        <w:jc w:val="center"/>
        <w:rPr>
          <w:rFonts w:ascii="Arial" w:eastAsia="Times New Roman" w:hAnsi="Arial" w:cs="Arial"/>
          <w:b/>
          <w:kern w:val="0"/>
          <w:lang w:eastAsia="pl-PL"/>
        </w:rPr>
      </w:pPr>
    </w:p>
    <w:p w14:paraId="51A486DA" w14:textId="35B8F216" w:rsidR="003A4478" w:rsidRPr="00E172F0" w:rsidRDefault="003A4478" w:rsidP="002B0466">
      <w:pPr>
        <w:pStyle w:val="Standard"/>
        <w:spacing w:after="0"/>
        <w:ind w:left="426" w:hanging="426"/>
        <w:jc w:val="center"/>
        <w:rPr>
          <w:rFonts w:ascii="Arial" w:eastAsia="Times New Roman" w:hAnsi="Arial" w:cs="Arial"/>
          <w:b/>
          <w:kern w:val="0"/>
          <w:lang w:eastAsia="pl-PL"/>
        </w:rPr>
      </w:pPr>
      <w:r w:rsidRPr="00E172F0">
        <w:rPr>
          <w:rFonts w:ascii="Arial" w:eastAsia="Times New Roman" w:hAnsi="Arial" w:cs="Arial"/>
          <w:b/>
          <w:kern w:val="0"/>
          <w:lang w:eastAsia="pl-PL"/>
        </w:rPr>
        <w:t>§ 1</w:t>
      </w:r>
      <w:r w:rsidR="002B0466" w:rsidRPr="00E172F0">
        <w:rPr>
          <w:rFonts w:ascii="Arial" w:eastAsia="Times New Roman" w:hAnsi="Arial" w:cs="Arial"/>
          <w:b/>
          <w:kern w:val="0"/>
          <w:lang w:eastAsia="pl-PL"/>
        </w:rPr>
        <w:t>6</w:t>
      </w:r>
    </w:p>
    <w:p w14:paraId="2FD63848" w14:textId="77777777" w:rsidR="0007704D" w:rsidRPr="00E172F0" w:rsidRDefault="003A4478" w:rsidP="002B0466">
      <w:pPr>
        <w:pStyle w:val="Standard"/>
        <w:numPr>
          <w:ilvl w:val="0"/>
          <w:numId w:val="34"/>
        </w:numPr>
        <w:tabs>
          <w:tab w:val="left" w:pos="426"/>
        </w:tabs>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Wszelkie zmiany niniejszej umowy wymagają pod rygorem nieważności formy pisemnego aneksu.</w:t>
      </w:r>
    </w:p>
    <w:p w14:paraId="4839E8E3" w14:textId="77777777" w:rsidR="0082488F" w:rsidRPr="00E172F0" w:rsidRDefault="003A4478" w:rsidP="002B0466">
      <w:pPr>
        <w:pStyle w:val="Standard"/>
        <w:numPr>
          <w:ilvl w:val="0"/>
          <w:numId w:val="34"/>
        </w:numPr>
        <w:tabs>
          <w:tab w:val="left" w:pos="426"/>
        </w:tabs>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W sprawach nieuregulowanych w umowie zastosowanie mają przepisy Kodeksu cywilnego i ustawy Prawo zamówień publicznych.</w:t>
      </w:r>
    </w:p>
    <w:p w14:paraId="70A83849" w14:textId="5B515F8B" w:rsidR="003A4478" w:rsidRPr="00E172F0" w:rsidRDefault="00B760B0" w:rsidP="002B0466">
      <w:pPr>
        <w:pStyle w:val="Standard"/>
        <w:numPr>
          <w:ilvl w:val="0"/>
          <w:numId w:val="34"/>
        </w:numPr>
        <w:tabs>
          <w:tab w:val="left" w:pos="426"/>
        </w:tabs>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lastRenderedPageBreak/>
        <w:t>Strony postanawiają, iż w razie ewentualnych sporów w relacji Zamawiający/Wykonawca o</w:t>
      </w:r>
      <w:r w:rsidR="005E664F" w:rsidRPr="00E172F0">
        <w:rPr>
          <w:rFonts w:ascii="Arial" w:eastAsia="Times New Roman" w:hAnsi="Arial" w:cs="Arial"/>
          <w:kern w:val="0"/>
          <w:lang w:eastAsia="pl-PL"/>
        </w:rPr>
        <w:t> </w:t>
      </w:r>
      <w:r w:rsidRPr="00E172F0">
        <w:rPr>
          <w:rFonts w:ascii="Arial" w:eastAsia="Times New Roman" w:hAnsi="Arial" w:cs="Arial"/>
          <w:kern w:val="0"/>
          <w:lang w:eastAsia="pl-PL"/>
        </w:rPr>
        <w:t xml:space="preserve">roszczenia cywilnoprawne w sprawach, w których zawarcie ugody jest dopuszczalne, poddadzą się mediacjom lub innemu polubownemu rozwiązaniu sporu przed Sądem polubownym przy Prokuratorii Generalnej Rzeczypospolitej Polskiej, </w:t>
      </w:r>
      <w:r w:rsidR="005F64C5" w:rsidRPr="00E172F0">
        <w:rPr>
          <w:rFonts w:ascii="Arial" w:hAnsi="Arial" w:cs="Arial"/>
          <w:color w:val="000000" w:themeColor="text1"/>
        </w:rPr>
        <w:t xml:space="preserve">wybranym przez Zamawiającego </w:t>
      </w:r>
      <w:r w:rsidRPr="00E172F0">
        <w:rPr>
          <w:rFonts w:ascii="Arial" w:eastAsia="Times New Roman" w:hAnsi="Arial" w:cs="Arial"/>
          <w:kern w:val="0"/>
          <w:lang w:eastAsia="pl-PL"/>
        </w:rPr>
        <w:t xml:space="preserve">mediatorem albo </w:t>
      </w:r>
      <w:r w:rsidR="005F64C5" w:rsidRPr="00E172F0">
        <w:rPr>
          <w:rFonts w:ascii="Arial" w:hAnsi="Arial" w:cs="Arial"/>
          <w:color w:val="000000" w:themeColor="text1"/>
        </w:rPr>
        <w:t xml:space="preserve">wybraną przez Zamawiającego </w:t>
      </w:r>
      <w:r w:rsidRPr="00E172F0">
        <w:rPr>
          <w:rFonts w:ascii="Arial" w:eastAsia="Times New Roman" w:hAnsi="Arial" w:cs="Arial"/>
          <w:kern w:val="0"/>
          <w:lang w:eastAsia="pl-PL"/>
        </w:rPr>
        <w:t>osob</w:t>
      </w:r>
      <w:r w:rsidR="005E664F" w:rsidRPr="00E172F0">
        <w:rPr>
          <w:rFonts w:ascii="Arial" w:eastAsia="Times New Roman" w:hAnsi="Arial" w:cs="Arial"/>
          <w:kern w:val="0"/>
          <w:lang w:eastAsia="pl-PL"/>
        </w:rPr>
        <w:t>ą</w:t>
      </w:r>
      <w:r w:rsidRPr="00E172F0">
        <w:rPr>
          <w:rFonts w:ascii="Arial" w:eastAsia="Times New Roman" w:hAnsi="Arial" w:cs="Arial"/>
          <w:kern w:val="0"/>
          <w:lang w:eastAsia="pl-PL"/>
        </w:rPr>
        <w:t xml:space="preserve"> prowadzącą inne polubowne rozwiązanie sporu</w:t>
      </w:r>
      <w:r w:rsidR="003A4478" w:rsidRPr="00E172F0">
        <w:rPr>
          <w:rFonts w:ascii="Arial" w:eastAsia="Times New Roman" w:hAnsi="Arial" w:cs="Arial"/>
          <w:kern w:val="0"/>
          <w:lang w:eastAsia="pl-PL"/>
        </w:rPr>
        <w:t>.</w:t>
      </w:r>
    </w:p>
    <w:p w14:paraId="008430F9" w14:textId="77777777" w:rsidR="00D1599F" w:rsidRPr="00E172F0" w:rsidRDefault="00FE0A0A" w:rsidP="002B0466">
      <w:pPr>
        <w:numPr>
          <w:ilvl w:val="0"/>
          <w:numId w:val="34"/>
        </w:numPr>
        <w:spacing w:after="0"/>
        <w:jc w:val="both"/>
        <w:rPr>
          <w:rFonts w:ascii="Arial" w:hAnsi="Arial" w:cs="Arial"/>
        </w:rPr>
      </w:pPr>
      <w:r w:rsidRPr="00E172F0">
        <w:rPr>
          <w:rFonts w:ascii="Arial" w:hAnsi="Arial" w:cs="Arial"/>
        </w:rPr>
        <w:t>Wszelkie spory, mogące wyniknąć z tytułu niniejszej umowy, które nie zostaną rozwiązane polubownie będą rozstrzygane przez sąd właściwy miejscowo dla siedziby Zamawiającego.</w:t>
      </w:r>
    </w:p>
    <w:p w14:paraId="6A577C06" w14:textId="77777777" w:rsidR="003A4478" w:rsidRPr="00E172F0" w:rsidRDefault="003A4478" w:rsidP="002B0466">
      <w:pPr>
        <w:pStyle w:val="Standard"/>
        <w:numPr>
          <w:ilvl w:val="0"/>
          <w:numId w:val="34"/>
        </w:numPr>
        <w:tabs>
          <w:tab w:val="left" w:pos="426"/>
        </w:tabs>
        <w:spacing w:after="0"/>
        <w:ind w:left="426" w:hanging="426"/>
        <w:jc w:val="both"/>
        <w:rPr>
          <w:rFonts w:ascii="Arial" w:eastAsia="Times New Roman" w:hAnsi="Arial" w:cs="Arial"/>
          <w:kern w:val="0"/>
          <w:lang w:eastAsia="pl-PL"/>
        </w:rPr>
      </w:pPr>
      <w:r w:rsidRPr="00E172F0">
        <w:rPr>
          <w:rFonts w:ascii="Arial" w:eastAsia="Times New Roman" w:hAnsi="Arial" w:cs="Arial"/>
          <w:kern w:val="0"/>
          <w:lang w:eastAsia="pl-PL"/>
        </w:rPr>
        <w:t>Prawa i obowiązki wynikające z niniejszej umowy nie mogą być przeniesione na rzecz osób trzecich.</w:t>
      </w:r>
    </w:p>
    <w:p w14:paraId="393DDB88" w14:textId="77777777" w:rsidR="00D1599F" w:rsidRPr="00E172F0" w:rsidRDefault="003A4478" w:rsidP="002B0466">
      <w:pPr>
        <w:pStyle w:val="Standard"/>
        <w:numPr>
          <w:ilvl w:val="0"/>
          <w:numId w:val="34"/>
        </w:numPr>
        <w:tabs>
          <w:tab w:val="left" w:pos="426"/>
        </w:tabs>
        <w:spacing w:after="0"/>
        <w:ind w:left="426" w:hanging="426"/>
        <w:jc w:val="both"/>
        <w:rPr>
          <w:rFonts w:ascii="Arial" w:eastAsia="Times New Roman" w:hAnsi="Arial" w:cs="Arial"/>
          <w:lang w:eastAsia="pl-PL"/>
        </w:rPr>
      </w:pPr>
      <w:r w:rsidRPr="00E172F0">
        <w:rPr>
          <w:rFonts w:ascii="Arial" w:eastAsia="Times New Roman" w:hAnsi="Arial" w:cs="Arial"/>
          <w:kern w:val="0"/>
          <w:lang w:eastAsia="pl-PL"/>
        </w:rPr>
        <w:t>Umowę sporządzono w trzech jednobrzmiących egzemplarzach, z których dwa otrzymuje Zamawiający i jeden Wykonawca.</w:t>
      </w:r>
    </w:p>
    <w:p w14:paraId="151BBE2F" w14:textId="77777777" w:rsidR="00D1599F" w:rsidRPr="00E172F0" w:rsidRDefault="000F50ED" w:rsidP="002B0466">
      <w:pPr>
        <w:pStyle w:val="Standard"/>
        <w:numPr>
          <w:ilvl w:val="0"/>
          <w:numId w:val="34"/>
        </w:numPr>
        <w:tabs>
          <w:tab w:val="left" w:pos="426"/>
        </w:tabs>
        <w:spacing w:after="0"/>
        <w:ind w:left="426" w:hanging="426"/>
        <w:jc w:val="both"/>
        <w:rPr>
          <w:rFonts w:ascii="Arial" w:eastAsia="Times New Roman" w:hAnsi="Arial" w:cs="Arial"/>
          <w:lang w:eastAsia="pl-PL"/>
        </w:rPr>
      </w:pPr>
      <w:r w:rsidRPr="00E172F0">
        <w:rPr>
          <w:rFonts w:ascii="Arial" w:hAnsi="Arial" w:cs="Arial"/>
        </w:rPr>
        <w:t xml:space="preserve">Integralną część umowy stanowią załączniki: </w:t>
      </w:r>
    </w:p>
    <w:p w14:paraId="645BD961" w14:textId="77777777" w:rsidR="00672D7F" w:rsidRPr="00E172F0" w:rsidRDefault="00672D7F" w:rsidP="002B0466">
      <w:pPr>
        <w:numPr>
          <w:ilvl w:val="0"/>
          <w:numId w:val="75"/>
        </w:numPr>
        <w:spacing w:after="0"/>
        <w:jc w:val="both"/>
        <w:rPr>
          <w:rFonts w:ascii="Arial" w:hAnsi="Arial" w:cs="Arial"/>
        </w:rPr>
      </w:pPr>
      <w:r w:rsidRPr="00E172F0">
        <w:rPr>
          <w:rFonts w:ascii="Arial" w:hAnsi="Arial" w:cs="Arial"/>
        </w:rPr>
        <w:t>Oferta Wykonawcy – załącznik nr 1.</w:t>
      </w:r>
    </w:p>
    <w:p w14:paraId="32AF42F1" w14:textId="77777777" w:rsidR="00672D7F" w:rsidRPr="00E172F0" w:rsidRDefault="00672D7F" w:rsidP="002B0466">
      <w:pPr>
        <w:numPr>
          <w:ilvl w:val="0"/>
          <w:numId w:val="75"/>
        </w:numPr>
        <w:spacing w:after="0"/>
        <w:jc w:val="both"/>
        <w:rPr>
          <w:rFonts w:ascii="Arial" w:hAnsi="Arial" w:cs="Arial"/>
        </w:rPr>
      </w:pPr>
      <w:r w:rsidRPr="00E172F0">
        <w:rPr>
          <w:rFonts w:ascii="Arial" w:hAnsi="Arial" w:cs="Arial"/>
        </w:rPr>
        <w:t>SWZ – załącznik nr 2.</w:t>
      </w:r>
    </w:p>
    <w:p w14:paraId="08A7F630" w14:textId="77777777" w:rsidR="00F679E2" w:rsidRPr="00E172F0" w:rsidRDefault="001A0FCF" w:rsidP="002B0466">
      <w:pPr>
        <w:numPr>
          <w:ilvl w:val="0"/>
          <w:numId w:val="75"/>
        </w:numPr>
        <w:spacing w:after="0"/>
        <w:jc w:val="both"/>
        <w:rPr>
          <w:rFonts w:ascii="Arial" w:hAnsi="Arial" w:cs="Arial"/>
        </w:rPr>
      </w:pPr>
      <w:r w:rsidRPr="00E172F0">
        <w:rPr>
          <w:rFonts w:ascii="Arial" w:hAnsi="Arial" w:cs="Arial"/>
        </w:rPr>
        <w:t>OPZ</w:t>
      </w:r>
      <w:r w:rsidR="00F679E2" w:rsidRPr="00E172F0">
        <w:rPr>
          <w:rFonts w:ascii="Arial" w:hAnsi="Arial" w:cs="Arial"/>
        </w:rPr>
        <w:t>.</w:t>
      </w:r>
      <w:r w:rsidR="000E19DC" w:rsidRPr="00E172F0">
        <w:rPr>
          <w:rFonts w:ascii="Arial" w:hAnsi="Arial" w:cs="Arial"/>
        </w:rPr>
        <w:t xml:space="preserve"> – załącznik nr 3.</w:t>
      </w:r>
    </w:p>
    <w:p w14:paraId="2E9C52B9" w14:textId="77777777" w:rsidR="00D1599F" w:rsidRPr="00E172F0" w:rsidRDefault="00D1599F" w:rsidP="002B0466">
      <w:pPr>
        <w:pStyle w:val="Standard"/>
        <w:tabs>
          <w:tab w:val="left" w:pos="426"/>
        </w:tabs>
        <w:spacing w:after="0"/>
        <w:jc w:val="both"/>
        <w:rPr>
          <w:rFonts w:ascii="Arial" w:eastAsia="Times New Roman" w:hAnsi="Arial" w:cs="Arial"/>
          <w:kern w:val="0"/>
          <w:lang w:eastAsia="pl-PL"/>
        </w:rPr>
      </w:pPr>
    </w:p>
    <w:p w14:paraId="3E1E6164" w14:textId="77777777" w:rsidR="003A4478" w:rsidRPr="00E172F0" w:rsidRDefault="003A4478" w:rsidP="002B0466">
      <w:pPr>
        <w:pStyle w:val="Standard"/>
        <w:spacing w:after="0"/>
        <w:ind w:left="426" w:hanging="426"/>
        <w:rPr>
          <w:rFonts w:ascii="Arial" w:eastAsia="Times New Roman" w:hAnsi="Arial" w:cs="Arial"/>
          <w:b/>
          <w:kern w:val="0"/>
          <w:lang w:eastAsia="pl-PL"/>
        </w:rPr>
      </w:pPr>
    </w:p>
    <w:p w14:paraId="2E8B1F88" w14:textId="77777777" w:rsidR="003A4478" w:rsidRPr="00E172F0" w:rsidRDefault="00CC465A" w:rsidP="00CC465A">
      <w:pPr>
        <w:pStyle w:val="Standard"/>
        <w:spacing w:after="0"/>
        <w:jc w:val="center"/>
        <w:rPr>
          <w:rFonts w:ascii="Arial" w:eastAsia="Times New Roman" w:hAnsi="Arial" w:cs="Arial"/>
          <w:b/>
          <w:kern w:val="0"/>
          <w:lang w:eastAsia="pl-PL"/>
        </w:rPr>
      </w:pPr>
      <w:r w:rsidRPr="00E172F0">
        <w:rPr>
          <w:rFonts w:ascii="Arial" w:eastAsia="Times New Roman" w:hAnsi="Arial" w:cs="Arial"/>
          <w:b/>
          <w:kern w:val="0"/>
          <w:lang w:eastAsia="pl-PL"/>
        </w:rPr>
        <w:t>ZAMAWIAJĄCY:</w:t>
      </w:r>
      <w:r w:rsidRPr="00E172F0">
        <w:rPr>
          <w:rFonts w:ascii="Arial" w:eastAsia="Times New Roman" w:hAnsi="Arial" w:cs="Arial"/>
          <w:b/>
          <w:kern w:val="0"/>
          <w:lang w:eastAsia="pl-PL"/>
        </w:rPr>
        <w:tab/>
      </w:r>
      <w:r w:rsidRPr="00E172F0">
        <w:rPr>
          <w:rFonts w:ascii="Arial" w:eastAsia="Times New Roman" w:hAnsi="Arial" w:cs="Arial"/>
          <w:b/>
          <w:kern w:val="0"/>
          <w:lang w:eastAsia="pl-PL"/>
        </w:rPr>
        <w:tab/>
      </w:r>
      <w:r w:rsidRPr="00E172F0">
        <w:rPr>
          <w:rFonts w:ascii="Arial" w:eastAsia="Times New Roman" w:hAnsi="Arial" w:cs="Arial"/>
          <w:b/>
          <w:kern w:val="0"/>
          <w:lang w:eastAsia="pl-PL"/>
        </w:rPr>
        <w:tab/>
        <w:t xml:space="preserve"> </w:t>
      </w:r>
      <w:r w:rsidRPr="00E172F0">
        <w:rPr>
          <w:rFonts w:ascii="Arial" w:eastAsia="Times New Roman" w:hAnsi="Arial" w:cs="Arial"/>
          <w:b/>
          <w:kern w:val="0"/>
          <w:lang w:eastAsia="pl-PL"/>
        </w:rPr>
        <w:tab/>
      </w:r>
      <w:r w:rsidRPr="00E172F0">
        <w:rPr>
          <w:rFonts w:ascii="Arial" w:eastAsia="Times New Roman" w:hAnsi="Arial" w:cs="Arial"/>
          <w:b/>
          <w:kern w:val="0"/>
          <w:lang w:eastAsia="pl-PL"/>
        </w:rPr>
        <w:tab/>
      </w:r>
      <w:r w:rsidRPr="00E172F0">
        <w:rPr>
          <w:rFonts w:ascii="Arial" w:eastAsia="Times New Roman" w:hAnsi="Arial" w:cs="Arial"/>
          <w:b/>
          <w:kern w:val="0"/>
          <w:lang w:eastAsia="pl-PL"/>
        </w:rPr>
        <w:tab/>
        <w:t>WYKONAWCA</w:t>
      </w:r>
    </w:p>
    <w:sectPr w:rsidR="003A4478" w:rsidRPr="00E172F0" w:rsidSect="00F679E2">
      <w:headerReference w:type="default" r:id="rId13"/>
      <w:footerReference w:type="default" r:id="rId14"/>
      <w:pgSz w:w="11906" w:h="16838"/>
      <w:pgMar w:top="622" w:right="1417" w:bottom="1134"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896F" w14:textId="77777777" w:rsidR="00F444F4" w:rsidRDefault="00F444F4" w:rsidP="00110487">
      <w:pPr>
        <w:spacing w:after="0" w:line="240" w:lineRule="auto"/>
      </w:pPr>
      <w:r>
        <w:separator/>
      </w:r>
    </w:p>
  </w:endnote>
  <w:endnote w:type="continuationSeparator" w:id="0">
    <w:p w14:paraId="3C149B19" w14:textId="77777777" w:rsidR="00F444F4" w:rsidRDefault="00F444F4" w:rsidP="00110487">
      <w:pPr>
        <w:spacing w:after="0" w:line="240" w:lineRule="auto"/>
      </w:pPr>
      <w:r>
        <w:continuationSeparator/>
      </w:r>
    </w:p>
  </w:endnote>
  <w:endnote w:type="continuationNotice" w:id="1">
    <w:p w14:paraId="6E9AB7F2" w14:textId="77777777" w:rsidR="00F444F4" w:rsidRDefault="00F44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D2EC" w14:textId="77777777" w:rsidR="003B34CA" w:rsidRPr="00917F4A" w:rsidRDefault="00304DE6">
    <w:pPr>
      <w:pStyle w:val="Stopka"/>
      <w:jc w:val="center"/>
      <w:rPr>
        <w:rFonts w:ascii="Arial" w:hAnsi="Arial" w:cs="Arial"/>
      </w:rPr>
    </w:pPr>
    <w:r w:rsidRPr="00917F4A">
      <w:rPr>
        <w:rFonts w:ascii="Arial" w:hAnsi="Arial" w:cs="Arial"/>
      </w:rPr>
      <w:fldChar w:fldCharType="begin"/>
    </w:r>
    <w:r w:rsidR="003B34CA" w:rsidRPr="00917F4A">
      <w:rPr>
        <w:rFonts w:ascii="Arial" w:hAnsi="Arial" w:cs="Arial"/>
      </w:rPr>
      <w:instrText xml:space="preserve"> PAGE   \* MERGEFORMAT </w:instrText>
    </w:r>
    <w:r w:rsidRPr="00917F4A">
      <w:rPr>
        <w:rFonts w:ascii="Arial" w:hAnsi="Arial" w:cs="Arial"/>
      </w:rPr>
      <w:fldChar w:fldCharType="separate"/>
    </w:r>
    <w:r w:rsidR="00175F04">
      <w:rPr>
        <w:rFonts w:ascii="Arial" w:hAnsi="Arial" w:cs="Arial"/>
        <w:noProof/>
      </w:rPr>
      <w:t>1</w:t>
    </w:r>
    <w:r w:rsidRPr="00917F4A">
      <w:rPr>
        <w:rFonts w:ascii="Arial" w:hAnsi="Arial" w:cs="Arial"/>
      </w:rPr>
      <w:fldChar w:fldCharType="end"/>
    </w:r>
  </w:p>
  <w:p w14:paraId="5EBC7848" w14:textId="77777777" w:rsidR="003B34CA" w:rsidRDefault="003B34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A392" w14:textId="77777777" w:rsidR="00F444F4" w:rsidRDefault="00F444F4" w:rsidP="00110487">
      <w:pPr>
        <w:spacing w:after="0" w:line="240" w:lineRule="auto"/>
      </w:pPr>
      <w:r>
        <w:separator/>
      </w:r>
    </w:p>
  </w:footnote>
  <w:footnote w:type="continuationSeparator" w:id="0">
    <w:p w14:paraId="5728148C" w14:textId="77777777" w:rsidR="00F444F4" w:rsidRDefault="00F444F4" w:rsidP="00110487">
      <w:pPr>
        <w:spacing w:after="0" w:line="240" w:lineRule="auto"/>
      </w:pPr>
      <w:r>
        <w:continuationSeparator/>
      </w:r>
    </w:p>
  </w:footnote>
  <w:footnote w:type="continuationNotice" w:id="1">
    <w:p w14:paraId="6DB7F61A" w14:textId="77777777" w:rsidR="00F444F4" w:rsidRDefault="00F444F4">
      <w:pPr>
        <w:spacing w:after="0" w:line="240" w:lineRule="auto"/>
      </w:pPr>
    </w:p>
  </w:footnote>
  <w:footnote w:id="2">
    <w:p w14:paraId="0B34528E" w14:textId="77777777" w:rsidR="00E172F0" w:rsidRDefault="00E172F0" w:rsidP="00E172F0">
      <w:pPr>
        <w:pStyle w:val="Tekstprzypisudolnego"/>
      </w:pPr>
      <w:r>
        <w:rPr>
          <w:rStyle w:val="Odwoanieprzypisudolnego"/>
        </w:rPr>
        <w:footnoteRef/>
      </w:r>
      <w:r>
        <w:t xml:space="preserve"> </w:t>
      </w:r>
      <w:r w:rsidRPr="000F50ED">
        <w:rPr>
          <w:rFonts w:ascii="Arial" w:hAnsi="Arial" w:cs="Arial"/>
          <w:bCs/>
          <w:szCs w:val="22"/>
        </w:rPr>
        <w:t>nie rzadziej niż raz na kwartał</w:t>
      </w:r>
    </w:p>
  </w:footnote>
  <w:footnote w:id="3">
    <w:p w14:paraId="42AFDF96" w14:textId="77777777" w:rsidR="001B1463" w:rsidRPr="00B40D8F" w:rsidRDefault="001B1463" w:rsidP="001B1463">
      <w:pPr>
        <w:pStyle w:val="Tekstprzypisudolnego"/>
        <w:rPr>
          <w:rFonts w:ascii="Arial" w:eastAsiaTheme="minorHAnsi" w:hAnsi="Arial" w:cs="Arial"/>
          <w:sz w:val="16"/>
          <w:szCs w:val="16"/>
        </w:rPr>
      </w:pPr>
      <w:r w:rsidRPr="00B40D8F">
        <w:rPr>
          <w:rStyle w:val="Odwoanieprzypisudolnego"/>
          <w:rFonts w:ascii="Arial" w:hAnsi="Arial" w:cs="Arial"/>
          <w:sz w:val="16"/>
          <w:szCs w:val="16"/>
        </w:rPr>
        <w:t>[1]</w:t>
      </w:r>
      <w:r w:rsidRPr="00B40D8F">
        <w:rPr>
          <w:rFonts w:ascii="Arial" w:hAnsi="Arial" w:cs="Arial"/>
          <w:sz w:val="16"/>
          <w:szCs w:val="16"/>
        </w:rPr>
        <w:t xml:space="preserve"> Dotyczy realizacji zamówienia przy udziale podwykonawców</w:t>
      </w:r>
    </w:p>
  </w:footnote>
  <w:footnote w:id="4">
    <w:p w14:paraId="70215CA6" w14:textId="77777777" w:rsidR="001B1463" w:rsidRDefault="001B1463" w:rsidP="001B1463">
      <w:pPr>
        <w:pStyle w:val="Tekstprzypisudolnego"/>
        <w:rPr>
          <w:rFonts w:ascii="Arial" w:hAnsi="Arial" w:cs="Arial"/>
        </w:rPr>
      </w:pPr>
      <w:r w:rsidRPr="00B40D8F">
        <w:rPr>
          <w:rStyle w:val="Odwoanieprzypisudolnego"/>
          <w:rFonts w:ascii="Arial" w:hAnsi="Arial" w:cs="Arial"/>
          <w:sz w:val="16"/>
          <w:szCs w:val="16"/>
        </w:rPr>
        <w:t>[2]</w:t>
      </w:r>
      <w:r w:rsidRPr="00B40D8F">
        <w:rPr>
          <w:rFonts w:ascii="Arial" w:hAnsi="Arial" w:cs="Arial"/>
          <w:sz w:val="16"/>
          <w:szCs w:val="16"/>
        </w:rPr>
        <w:t xml:space="preserve"> Dotyczy realizacji zamówienia przy udziale podwykonawców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4CFD" w14:textId="77777777" w:rsidR="00AA2873" w:rsidRPr="0007704D" w:rsidRDefault="0007704D" w:rsidP="0007704D">
    <w:pPr>
      <w:pBdr>
        <w:bottom w:val="single" w:sz="12" w:space="1" w:color="943734"/>
      </w:pBdr>
      <w:spacing w:before="400" w:line="249" w:lineRule="auto"/>
      <w:jc w:val="center"/>
      <w:rPr>
        <w:rFonts w:ascii="Arial" w:eastAsia="Cambria" w:hAnsi="Arial" w:cs="Arial"/>
        <w:smallCaps/>
        <w:color w:val="622423"/>
        <w:lang w:eastAsia="pl-PL"/>
      </w:rPr>
    </w:pPr>
    <w:r w:rsidRPr="0007704D">
      <w:rPr>
        <w:rFonts w:ascii="Arial" w:eastAsia="Cambria" w:hAnsi="Arial" w:cs="Arial"/>
        <w:smallCaps/>
        <w:color w:val="622423"/>
        <w:lang w:eastAsia="pl-PL"/>
      </w:rPr>
      <w:t xml:space="preserve">ZNAK SPRAWY: </w:t>
    </w:r>
    <w:r w:rsidR="00235C65">
      <w:rPr>
        <w:rFonts w:ascii="Arial" w:eastAsia="Cambria" w:hAnsi="Arial" w:cs="Arial"/>
        <w:smallCaps/>
        <w:color w:val="622423"/>
        <w:lang w:eastAsia="pl-PL"/>
      </w:rPr>
      <w:t>RG.271.21.2024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A1C6AFB4"/>
    <w:name w:val="WW8Num9"/>
    <w:lvl w:ilvl="0">
      <w:start w:val="1"/>
      <w:numFmt w:val="decimal"/>
      <w:lvlText w:val="%1."/>
      <w:lvlJc w:val="left"/>
      <w:pPr>
        <w:tabs>
          <w:tab w:val="num" w:pos="360"/>
        </w:tabs>
        <w:ind w:left="360" w:hanging="360"/>
      </w:pPr>
      <w:rPr>
        <w:rFonts w:ascii="Arial" w:hAnsi="Arial" w:cs="Arial"/>
        <w:b w:val="0"/>
        <w:color w:val="auto"/>
        <w:sz w:val="18"/>
        <w:szCs w:val="18"/>
      </w:rPr>
    </w:lvl>
  </w:abstractNum>
  <w:abstractNum w:abstractNumId="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2" w15:restartNumberingAfterBreak="0">
    <w:nsid w:val="000A288C"/>
    <w:multiLevelType w:val="hybridMultilevel"/>
    <w:tmpl w:val="2520962C"/>
    <w:lvl w:ilvl="0" w:tplc="8F8EE416">
      <w:start w:val="1"/>
      <w:numFmt w:val="lowerLetter"/>
      <w:lvlText w:val="%1)"/>
      <w:lvlJc w:val="left"/>
      <w:pPr>
        <w:ind w:left="1718" w:hanging="360"/>
      </w:pPr>
      <w:rPr>
        <w:sz w:val="20"/>
      </w:rPr>
    </w:lvl>
    <w:lvl w:ilvl="1" w:tplc="04150019" w:tentative="1">
      <w:start w:val="1"/>
      <w:numFmt w:val="lowerLetter"/>
      <w:lvlText w:val="%2."/>
      <w:lvlJc w:val="left"/>
      <w:pPr>
        <w:ind w:left="2438" w:hanging="360"/>
      </w:pPr>
    </w:lvl>
    <w:lvl w:ilvl="2" w:tplc="0415001B" w:tentative="1">
      <w:start w:val="1"/>
      <w:numFmt w:val="lowerRoman"/>
      <w:lvlText w:val="%3."/>
      <w:lvlJc w:val="right"/>
      <w:pPr>
        <w:ind w:left="3158" w:hanging="180"/>
      </w:pPr>
    </w:lvl>
    <w:lvl w:ilvl="3" w:tplc="0415000F" w:tentative="1">
      <w:start w:val="1"/>
      <w:numFmt w:val="decimal"/>
      <w:lvlText w:val="%4."/>
      <w:lvlJc w:val="left"/>
      <w:pPr>
        <w:ind w:left="3878" w:hanging="360"/>
      </w:pPr>
    </w:lvl>
    <w:lvl w:ilvl="4" w:tplc="04150019" w:tentative="1">
      <w:start w:val="1"/>
      <w:numFmt w:val="lowerLetter"/>
      <w:lvlText w:val="%5."/>
      <w:lvlJc w:val="left"/>
      <w:pPr>
        <w:ind w:left="4598" w:hanging="360"/>
      </w:pPr>
    </w:lvl>
    <w:lvl w:ilvl="5" w:tplc="0415001B" w:tentative="1">
      <w:start w:val="1"/>
      <w:numFmt w:val="lowerRoman"/>
      <w:lvlText w:val="%6."/>
      <w:lvlJc w:val="right"/>
      <w:pPr>
        <w:ind w:left="5318" w:hanging="180"/>
      </w:pPr>
    </w:lvl>
    <w:lvl w:ilvl="6" w:tplc="0415000F" w:tentative="1">
      <w:start w:val="1"/>
      <w:numFmt w:val="decimal"/>
      <w:lvlText w:val="%7."/>
      <w:lvlJc w:val="left"/>
      <w:pPr>
        <w:ind w:left="6038" w:hanging="360"/>
      </w:pPr>
    </w:lvl>
    <w:lvl w:ilvl="7" w:tplc="04150019" w:tentative="1">
      <w:start w:val="1"/>
      <w:numFmt w:val="lowerLetter"/>
      <w:lvlText w:val="%8."/>
      <w:lvlJc w:val="left"/>
      <w:pPr>
        <w:ind w:left="6758" w:hanging="360"/>
      </w:pPr>
    </w:lvl>
    <w:lvl w:ilvl="8" w:tplc="0415001B" w:tentative="1">
      <w:start w:val="1"/>
      <w:numFmt w:val="lowerRoman"/>
      <w:lvlText w:val="%9."/>
      <w:lvlJc w:val="right"/>
      <w:pPr>
        <w:ind w:left="7478" w:hanging="180"/>
      </w:pPr>
    </w:lvl>
  </w:abstractNum>
  <w:abstractNum w:abstractNumId="3" w15:restartNumberingAfterBreak="0">
    <w:nsid w:val="00887FF2"/>
    <w:multiLevelType w:val="multilevel"/>
    <w:tmpl w:val="CB4C9D46"/>
    <w:name w:val="WW8Num342"/>
    <w:lvl w:ilvl="0">
      <w:start w:val="1"/>
      <w:numFmt w:val="decimal"/>
      <w:lvlText w:val="%1."/>
      <w:lvlJc w:val="left"/>
      <w:pPr>
        <w:tabs>
          <w:tab w:val="num" w:pos="0"/>
        </w:tabs>
        <w:ind w:left="502" w:hanging="360"/>
      </w:pPr>
      <w:rPr>
        <w:rFonts w:cs="Times New Roman" w:hint="default"/>
        <w:b w:val="0"/>
        <w:bCs w:val="0"/>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4" w15:restartNumberingAfterBreak="0">
    <w:nsid w:val="017E6FF2"/>
    <w:multiLevelType w:val="hybridMultilevel"/>
    <w:tmpl w:val="CA303CBA"/>
    <w:lvl w:ilvl="0" w:tplc="3DF8B63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D8358B"/>
    <w:multiLevelType w:val="hybridMultilevel"/>
    <w:tmpl w:val="A364C7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7" w15:restartNumberingAfterBreak="0">
    <w:nsid w:val="077A15CD"/>
    <w:multiLevelType w:val="hybridMultilevel"/>
    <w:tmpl w:val="56208EDE"/>
    <w:lvl w:ilvl="0" w:tplc="5E94BA06">
      <w:start w:val="1"/>
      <w:numFmt w:val="decimal"/>
      <w:lvlText w:val="%1."/>
      <w:lvlJc w:val="left"/>
      <w:pPr>
        <w:tabs>
          <w:tab w:val="num" w:pos="2535"/>
        </w:tabs>
        <w:ind w:left="2535" w:hanging="360"/>
      </w:pPr>
      <w:rPr>
        <w:rFonts w:cs="Times New Roman" w:hint="default"/>
        <w:b w:val="0"/>
      </w:rPr>
    </w:lvl>
    <w:lvl w:ilvl="1" w:tplc="9502E5B2">
      <w:start w:val="1"/>
      <w:numFmt w:val="decimal"/>
      <w:lvlText w:val="%2."/>
      <w:lvlJc w:val="left"/>
      <w:pPr>
        <w:tabs>
          <w:tab w:val="num" w:pos="1440"/>
        </w:tabs>
        <w:ind w:left="1440" w:hanging="360"/>
      </w:pPr>
      <w:rPr>
        <w:rFonts w:cs="Times New Roman" w:hint="default"/>
        <w:b w:val="0"/>
      </w:rPr>
    </w:lvl>
    <w:lvl w:ilvl="2" w:tplc="241E1FD0">
      <w:start w:val="1"/>
      <w:numFmt w:val="decimal"/>
      <w:lvlText w:val="%3."/>
      <w:lvlJc w:val="left"/>
      <w:pPr>
        <w:tabs>
          <w:tab w:val="num" w:pos="2340"/>
        </w:tabs>
        <w:ind w:left="2340" w:hanging="360"/>
      </w:pPr>
      <w:rPr>
        <w:rFonts w:cs="Times New Roman" w:hint="default"/>
        <w:b w:val="0"/>
      </w:rPr>
    </w:lvl>
    <w:lvl w:ilvl="3" w:tplc="04150011">
      <w:start w:val="1"/>
      <w:numFmt w:val="decimal"/>
      <w:lvlText w:val="%4)"/>
      <w:lvlJc w:val="left"/>
      <w:pPr>
        <w:tabs>
          <w:tab w:val="num" w:pos="2880"/>
        </w:tabs>
        <w:ind w:left="2880" w:hanging="360"/>
      </w:pPr>
      <w:rPr>
        <w:rFonts w:cs="Times New Roman" w:hint="default"/>
        <w:b w:val="0"/>
      </w:rPr>
    </w:lvl>
    <w:lvl w:ilvl="4" w:tplc="04150017">
      <w:start w:val="1"/>
      <w:numFmt w:val="lowerLetter"/>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55636A"/>
    <w:multiLevelType w:val="hybridMultilevel"/>
    <w:tmpl w:val="055A9502"/>
    <w:lvl w:ilvl="0" w:tplc="459CD240">
      <w:start w:val="1"/>
      <w:numFmt w:val="decimal"/>
      <w:lvlText w:val="%1)"/>
      <w:lvlJc w:val="left"/>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E0E26"/>
    <w:multiLevelType w:val="multilevel"/>
    <w:tmpl w:val="21565CEA"/>
    <w:styleLink w:val="WWNum8"/>
    <w:lvl w:ilvl="0">
      <w:start w:val="1"/>
      <w:numFmt w:val="decimal"/>
      <w:lvlText w:val="%1."/>
      <w:lvlJc w:val="left"/>
      <w:rPr>
        <w:rFonts w:ascii="Cambria" w:eastAsia="Times New Roman" w:hAnsi="Cambria" w:cs="Times New Roman"/>
        <w:strike w:val="0"/>
        <w:dstrike w:val="0"/>
        <w:color w:val="00000A"/>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CA00F87"/>
    <w:multiLevelType w:val="multilevel"/>
    <w:tmpl w:val="0CA00F87"/>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1" w15:restartNumberingAfterBreak="0">
    <w:nsid w:val="0D214FF7"/>
    <w:multiLevelType w:val="multilevel"/>
    <w:tmpl w:val="FB80E0B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D3F55CF"/>
    <w:multiLevelType w:val="hybridMultilevel"/>
    <w:tmpl w:val="C5B07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3A0DE7"/>
    <w:multiLevelType w:val="multilevel"/>
    <w:tmpl w:val="333E60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30D0462"/>
    <w:multiLevelType w:val="multilevel"/>
    <w:tmpl w:val="9DBE2B20"/>
    <w:lvl w:ilvl="0">
      <w:start w:val="1"/>
      <w:numFmt w:val="lowerLetter"/>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4007054"/>
    <w:multiLevelType w:val="multilevel"/>
    <w:tmpl w:val="244E3B9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50C2618"/>
    <w:multiLevelType w:val="hybridMultilevel"/>
    <w:tmpl w:val="362A634C"/>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7" w15:restartNumberingAfterBreak="0">
    <w:nsid w:val="18EF3E4B"/>
    <w:multiLevelType w:val="multilevel"/>
    <w:tmpl w:val="EF1A4A3E"/>
    <w:styleLink w:val="WWNum6"/>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AFD04AA"/>
    <w:multiLevelType w:val="multilevel"/>
    <w:tmpl w:val="5D645FE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9"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0" w15:restartNumberingAfterBreak="0">
    <w:nsid w:val="1EE14B77"/>
    <w:multiLevelType w:val="multilevel"/>
    <w:tmpl w:val="D676F40E"/>
    <w:styleLink w:val="WWNum9"/>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1BA10D7"/>
    <w:multiLevelType w:val="hybridMultilevel"/>
    <w:tmpl w:val="543A9C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300431"/>
    <w:multiLevelType w:val="multilevel"/>
    <w:tmpl w:val="3B9A15A8"/>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74C54D4"/>
    <w:multiLevelType w:val="multilevel"/>
    <w:tmpl w:val="8242C6D8"/>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92B20A4"/>
    <w:multiLevelType w:val="multilevel"/>
    <w:tmpl w:val="B3FA1298"/>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9EB5F4E"/>
    <w:multiLevelType w:val="hybridMultilevel"/>
    <w:tmpl w:val="FF424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A40A9C"/>
    <w:multiLevelType w:val="multilevel"/>
    <w:tmpl w:val="68D2A620"/>
    <w:styleLink w:val="WWNum4"/>
    <w:lvl w:ilvl="0">
      <w:start w:val="3"/>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FD52BB9"/>
    <w:multiLevelType w:val="multilevel"/>
    <w:tmpl w:val="2FD52BB9"/>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29" w15:restartNumberingAfterBreak="0">
    <w:nsid w:val="30E802ED"/>
    <w:multiLevelType w:val="multilevel"/>
    <w:tmpl w:val="FAEA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134E53"/>
    <w:multiLevelType w:val="hybridMultilevel"/>
    <w:tmpl w:val="0AFE338E"/>
    <w:lvl w:ilvl="0" w:tplc="2ACC41F2">
      <w:start w:val="1"/>
      <w:numFmt w:val="decimal"/>
      <w:lvlText w:val="%1)"/>
      <w:lvlJc w:val="left"/>
      <w:pPr>
        <w:ind w:left="928" w:hanging="360"/>
      </w:pPr>
    </w:lvl>
    <w:lvl w:ilvl="1" w:tplc="3C8E7168" w:tentative="1">
      <w:start w:val="1"/>
      <w:numFmt w:val="lowerLetter"/>
      <w:lvlText w:val="%2."/>
      <w:lvlJc w:val="left"/>
      <w:pPr>
        <w:ind w:left="1648" w:hanging="360"/>
      </w:pPr>
    </w:lvl>
    <w:lvl w:ilvl="2" w:tplc="20C0D824" w:tentative="1">
      <w:start w:val="1"/>
      <w:numFmt w:val="lowerRoman"/>
      <w:lvlText w:val="%3."/>
      <w:lvlJc w:val="right"/>
      <w:pPr>
        <w:ind w:left="2368" w:hanging="180"/>
      </w:pPr>
    </w:lvl>
    <w:lvl w:ilvl="3" w:tplc="6F4AC904" w:tentative="1">
      <w:start w:val="1"/>
      <w:numFmt w:val="decimal"/>
      <w:lvlText w:val="%4."/>
      <w:lvlJc w:val="left"/>
      <w:pPr>
        <w:ind w:left="3088" w:hanging="360"/>
      </w:pPr>
    </w:lvl>
    <w:lvl w:ilvl="4" w:tplc="3AA2ACCE" w:tentative="1">
      <w:start w:val="1"/>
      <w:numFmt w:val="lowerLetter"/>
      <w:lvlText w:val="%5."/>
      <w:lvlJc w:val="left"/>
      <w:pPr>
        <w:ind w:left="3808" w:hanging="360"/>
      </w:pPr>
    </w:lvl>
    <w:lvl w:ilvl="5" w:tplc="C7849DF8" w:tentative="1">
      <w:start w:val="1"/>
      <w:numFmt w:val="lowerRoman"/>
      <w:lvlText w:val="%6."/>
      <w:lvlJc w:val="right"/>
      <w:pPr>
        <w:ind w:left="4528" w:hanging="180"/>
      </w:pPr>
    </w:lvl>
    <w:lvl w:ilvl="6" w:tplc="CAF47AE0" w:tentative="1">
      <w:start w:val="1"/>
      <w:numFmt w:val="decimal"/>
      <w:lvlText w:val="%7."/>
      <w:lvlJc w:val="left"/>
      <w:pPr>
        <w:ind w:left="5248" w:hanging="360"/>
      </w:pPr>
    </w:lvl>
    <w:lvl w:ilvl="7" w:tplc="40AA1D50" w:tentative="1">
      <w:start w:val="1"/>
      <w:numFmt w:val="lowerLetter"/>
      <w:lvlText w:val="%8."/>
      <w:lvlJc w:val="left"/>
      <w:pPr>
        <w:ind w:left="5968" w:hanging="360"/>
      </w:pPr>
    </w:lvl>
    <w:lvl w:ilvl="8" w:tplc="FF1EB91C" w:tentative="1">
      <w:start w:val="1"/>
      <w:numFmt w:val="lowerRoman"/>
      <w:lvlText w:val="%9."/>
      <w:lvlJc w:val="right"/>
      <w:pPr>
        <w:ind w:left="6688" w:hanging="180"/>
      </w:pPr>
    </w:lvl>
  </w:abstractNum>
  <w:abstractNum w:abstractNumId="31" w15:restartNumberingAfterBreak="0">
    <w:nsid w:val="341B32BA"/>
    <w:multiLevelType w:val="multilevel"/>
    <w:tmpl w:val="A756401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5356DB5"/>
    <w:multiLevelType w:val="hybridMultilevel"/>
    <w:tmpl w:val="2C029B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5B63DBF"/>
    <w:multiLevelType w:val="singleLevel"/>
    <w:tmpl w:val="3EE8AE28"/>
    <w:lvl w:ilvl="0">
      <w:start w:val="1"/>
      <w:numFmt w:val="decimal"/>
      <w:lvlText w:val="%1) "/>
      <w:lvlJc w:val="left"/>
      <w:pPr>
        <w:tabs>
          <w:tab w:val="left" w:pos="786"/>
        </w:tabs>
        <w:ind w:left="709" w:hanging="283"/>
      </w:pPr>
      <w:rPr>
        <w:rFonts w:ascii="Arial" w:hAnsi="Arial" w:cs="Arial" w:hint="default"/>
        <w:b w:val="0"/>
        <w:i w:val="0"/>
        <w:strike w:val="0"/>
        <w:dstrike w:val="0"/>
        <w:sz w:val="22"/>
        <w:szCs w:val="24"/>
        <w:u w:val="none"/>
      </w:rPr>
    </w:lvl>
  </w:abstractNum>
  <w:abstractNum w:abstractNumId="34" w15:restartNumberingAfterBreak="0">
    <w:nsid w:val="35BA5204"/>
    <w:multiLevelType w:val="multilevel"/>
    <w:tmpl w:val="6E566A0A"/>
    <w:styleLink w:val="WWNum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66210A9"/>
    <w:multiLevelType w:val="multilevel"/>
    <w:tmpl w:val="AE1ACD30"/>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68E16BF"/>
    <w:multiLevelType w:val="hybridMultilevel"/>
    <w:tmpl w:val="64826082"/>
    <w:lvl w:ilvl="0" w:tplc="D5AEF5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0B7088"/>
    <w:multiLevelType w:val="multilevel"/>
    <w:tmpl w:val="370B7088"/>
    <w:lvl w:ilvl="0">
      <w:start w:val="1"/>
      <w:numFmt w:val="decimal"/>
      <w:lvlText w:val="%1."/>
      <w:lvlJc w:val="left"/>
      <w:pPr>
        <w:tabs>
          <w:tab w:val="left" w:pos="283"/>
        </w:tabs>
        <w:ind w:left="283" w:hanging="283"/>
      </w:p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317F3C"/>
    <w:multiLevelType w:val="multilevel"/>
    <w:tmpl w:val="3EAE2EC6"/>
    <w:lvl w:ilvl="0">
      <w:start w:val="6"/>
      <w:numFmt w:val="decimal"/>
      <w:lvlText w:val="%1."/>
      <w:lvlJc w:val="left"/>
      <w:pPr>
        <w:ind w:left="450" w:hanging="450"/>
      </w:pPr>
      <w:rPr>
        <w:rFonts w:hint="default"/>
      </w:rPr>
    </w:lvl>
    <w:lvl w:ilvl="1">
      <w:start w:val="2"/>
      <w:numFmt w:val="decimal"/>
      <w:lvlText w:val="%1.%2."/>
      <w:lvlJc w:val="left"/>
      <w:pPr>
        <w:ind w:left="667" w:hanging="45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9" w15:restartNumberingAfterBreak="0">
    <w:nsid w:val="375A3741"/>
    <w:multiLevelType w:val="multilevel"/>
    <w:tmpl w:val="E168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B6748D"/>
    <w:multiLevelType w:val="hybridMultilevel"/>
    <w:tmpl w:val="456EF466"/>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1"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D925BE6"/>
    <w:multiLevelType w:val="multilevel"/>
    <w:tmpl w:val="3D925BE6"/>
    <w:lvl w:ilvl="0">
      <w:start w:val="1"/>
      <w:numFmt w:val="decimal"/>
      <w:lvlText w:val="%1."/>
      <w:lvlJc w:val="left"/>
      <w:pPr>
        <w:tabs>
          <w:tab w:val="left" w:pos="786"/>
        </w:tabs>
        <w:ind w:left="786" w:hanging="360"/>
      </w:pPr>
      <w:rPr>
        <w:rFonts w:cs="Times New Roman"/>
        <w:b w:val="0"/>
        <w:i w:val="0"/>
      </w:rPr>
    </w:lvl>
    <w:lvl w:ilvl="1">
      <w:start w:val="1"/>
      <w:numFmt w:val="lowerLetter"/>
      <w:lvlText w:val="%2."/>
      <w:lvlJc w:val="left"/>
      <w:pPr>
        <w:tabs>
          <w:tab w:val="left" w:pos="1866"/>
        </w:tabs>
        <w:ind w:left="1866" w:hanging="360"/>
      </w:pPr>
      <w:rPr>
        <w:rFonts w:cs="Times New Roman"/>
      </w:rPr>
    </w:lvl>
    <w:lvl w:ilvl="2">
      <w:start w:val="1"/>
      <w:numFmt w:val="lowerRoman"/>
      <w:lvlText w:val="%3."/>
      <w:lvlJc w:val="right"/>
      <w:pPr>
        <w:tabs>
          <w:tab w:val="left" w:pos="2586"/>
        </w:tabs>
        <w:ind w:left="2586" w:hanging="180"/>
      </w:pPr>
      <w:rPr>
        <w:rFonts w:cs="Times New Roman"/>
      </w:rPr>
    </w:lvl>
    <w:lvl w:ilvl="3">
      <w:start w:val="1"/>
      <w:numFmt w:val="decimal"/>
      <w:lvlText w:val="%4."/>
      <w:lvlJc w:val="left"/>
      <w:pPr>
        <w:tabs>
          <w:tab w:val="left" w:pos="3306"/>
        </w:tabs>
        <w:ind w:left="3306" w:hanging="360"/>
      </w:pPr>
      <w:rPr>
        <w:rFonts w:cs="Times New Roman"/>
      </w:rPr>
    </w:lvl>
    <w:lvl w:ilvl="4">
      <w:start w:val="1"/>
      <w:numFmt w:val="lowerLetter"/>
      <w:lvlText w:val="%5."/>
      <w:lvlJc w:val="left"/>
      <w:pPr>
        <w:tabs>
          <w:tab w:val="left" w:pos="4026"/>
        </w:tabs>
        <w:ind w:left="4026" w:hanging="360"/>
      </w:pPr>
      <w:rPr>
        <w:rFonts w:cs="Times New Roman"/>
      </w:rPr>
    </w:lvl>
    <w:lvl w:ilvl="5">
      <w:start w:val="1"/>
      <w:numFmt w:val="lowerRoman"/>
      <w:lvlText w:val="%6."/>
      <w:lvlJc w:val="right"/>
      <w:pPr>
        <w:tabs>
          <w:tab w:val="left" w:pos="4746"/>
        </w:tabs>
        <w:ind w:left="4746" w:hanging="180"/>
      </w:pPr>
      <w:rPr>
        <w:rFonts w:cs="Times New Roman"/>
      </w:rPr>
    </w:lvl>
    <w:lvl w:ilvl="6">
      <w:start w:val="1"/>
      <w:numFmt w:val="decimal"/>
      <w:lvlText w:val="%7."/>
      <w:lvlJc w:val="left"/>
      <w:pPr>
        <w:tabs>
          <w:tab w:val="left" w:pos="5466"/>
        </w:tabs>
        <w:ind w:left="5466" w:hanging="360"/>
      </w:pPr>
      <w:rPr>
        <w:rFonts w:cs="Times New Roman"/>
      </w:rPr>
    </w:lvl>
    <w:lvl w:ilvl="7">
      <w:start w:val="1"/>
      <w:numFmt w:val="lowerLetter"/>
      <w:lvlText w:val="%8."/>
      <w:lvlJc w:val="left"/>
      <w:pPr>
        <w:tabs>
          <w:tab w:val="left" w:pos="6186"/>
        </w:tabs>
        <w:ind w:left="6186" w:hanging="360"/>
      </w:pPr>
      <w:rPr>
        <w:rFonts w:cs="Times New Roman"/>
      </w:rPr>
    </w:lvl>
    <w:lvl w:ilvl="8">
      <w:start w:val="1"/>
      <w:numFmt w:val="lowerRoman"/>
      <w:lvlText w:val="%9."/>
      <w:lvlJc w:val="right"/>
      <w:pPr>
        <w:tabs>
          <w:tab w:val="left" w:pos="6906"/>
        </w:tabs>
        <w:ind w:left="6906" w:hanging="180"/>
      </w:pPr>
      <w:rPr>
        <w:rFonts w:cs="Times New Roman"/>
      </w:rPr>
    </w:lvl>
  </w:abstractNum>
  <w:abstractNum w:abstractNumId="43" w15:restartNumberingAfterBreak="0">
    <w:nsid w:val="42271E0F"/>
    <w:multiLevelType w:val="multilevel"/>
    <w:tmpl w:val="DD80238E"/>
    <w:styleLink w:val="WWNum3"/>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2754E65"/>
    <w:multiLevelType w:val="multilevel"/>
    <w:tmpl w:val="42754E65"/>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5" w15:restartNumberingAfterBreak="0">
    <w:nsid w:val="4307226E"/>
    <w:multiLevelType w:val="multilevel"/>
    <w:tmpl w:val="D6065794"/>
    <w:styleLink w:val="WWNum5"/>
    <w:lvl w:ilvl="0">
      <w:start w:val="1"/>
      <w:numFmt w:val="decimal"/>
      <w:lvlText w:val="%1."/>
      <w:lvlJc w:val="left"/>
      <w:rPr>
        <w:rFonts w:cs="Times New Roman"/>
        <w:b w:val="0"/>
        <w:i w:val="0"/>
        <w:caps w:val="0"/>
        <w:smallCaps w:val="0"/>
        <w:strike w:val="0"/>
        <w:dstrike w:val="0"/>
        <w:vanish w:val="0"/>
        <w:color w:val="000000"/>
        <w:position w:val="0"/>
        <w:sz w:val="24"/>
        <w:szCs w:val="24"/>
        <w:u w:val="none"/>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48C7D72"/>
    <w:multiLevelType w:val="hybridMultilevel"/>
    <w:tmpl w:val="800CC180"/>
    <w:lvl w:ilvl="0" w:tplc="F93AA7F8">
      <w:start w:val="1"/>
      <w:numFmt w:val="decimal"/>
      <w:lvlText w:val="%1)"/>
      <w:lvlJc w:val="left"/>
      <w:pPr>
        <w:ind w:left="1065"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5E49A2"/>
    <w:multiLevelType w:val="multilevel"/>
    <w:tmpl w:val="2B828AA4"/>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9" w15:restartNumberingAfterBreak="0">
    <w:nsid w:val="4D3A7FB9"/>
    <w:multiLevelType w:val="multilevel"/>
    <w:tmpl w:val="79A8AC98"/>
    <w:styleLink w:val="WWNum1"/>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D836212"/>
    <w:multiLevelType w:val="multilevel"/>
    <w:tmpl w:val="4D836212"/>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4DB67522"/>
    <w:multiLevelType w:val="multilevel"/>
    <w:tmpl w:val="FB9A0A08"/>
    <w:styleLink w:val="WWNum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0A647BF"/>
    <w:multiLevelType w:val="multilevel"/>
    <w:tmpl w:val="E8082B0A"/>
    <w:lvl w:ilvl="0">
      <w:start w:val="1"/>
      <w:numFmt w:val="decimal"/>
      <w:lvlText w:val="%1."/>
      <w:lvlJc w:val="left"/>
      <w:pPr>
        <w:tabs>
          <w:tab w:val="left" w:pos="283"/>
        </w:tabs>
        <w:ind w:left="283" w:hanging="283"/>
      </w:pPr>
      <w:rPr>
        <w:b w:val="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0D53F09"/>
    <w:multiLevelType w:val="multilevel"/>
    <w:tmpl w:val="50D53F09"/>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432B05"/>
    <w:multiLevelType w:val="multilevel"/>
    <w:tmpl w:val="52432B05"/>
    <w:lvl w:ilvl="0">
      <w:start w:val="1"/>
      <w:numFmt w:val="lowerLetter"/>
      <w:lvlText w:val="%1)"/>
      <w:lvlJc w:val="left"/>
      <w:pPr>
        <w:ind w:left="2340" w:hanging="360"/>
      </w:pPr>
      <w:rPr>
        <w:i w:val="0"/>
        <w:sz w:val="22"/>
        <w:szCs w:val="24"/>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6" w15:restartNumberingAfterBreak="0">
    <w:nsid w:val="528923B8"/>
    <w:multiLevelType w:val="multilevel"/>
    <w:tmpl w:val="21D410DA"/>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53873813"/>
    <w:multiLevelType w:val="multilevel"/>
    <w:tmpl w:val="D870DEF4"/>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53EF4D49"/>
    <w:multiLevelType w:val="multilevel"/>
    <w:tmpl w:val="53EF4D49"/>
    <w:lvl w:ilvl="0">
      <w:start w:val="1"/>
      <w:numFmt w:val="decimal"/>
      <w:lvlText w:val="%1."/>
      <w:lvlJc w:val="left"/>
      <w:pPr>
        <w:tabs>
          <w:tab w:val="left" w:pos="360"/>
        </w:tabs>
        <w:ind w:left="340" w:hanging="340"/>
      </w:pPr>
      <w:rPr>
        <w:rFonts w:ascii="Arial" w:hAnsi="Arial" w:cs="Arial"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553772CF"/>
    <w:multiLevelType w:val="multilevel"/>
    <w:tmpl w:val="8F1A3F7C"/>
    <w:styleLink w:val="WWNum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60F39BA"/>
    <w:multiLevelType w:val="hybridMultilevel"/>
    <w:tmpl w:val="119AC2B0"/>
    <w:lvl w:ilvl="0" w:tplc="5E94BA06">
      <w:start w:val="1"/>
      <w:numFmt w:val="decimal"/>
      <w:lvlText w:val="%1."/>
      <w:lvlJc w:val="left"/>
      <w:pPr>
        <w:tabs>
          <w:tab w:val="num" w:pos="3615"/>
        </w:tabs>
        <w:ind w:left="3615" w:hanging="360"/>
      </w:pPr>
      <w:rPr>
        <w:rFonts w:cs="Times New Roman" w:hint="default"/>
        <w:b w:val="0"/>
      </w:rPr>
    </w:lvl>
    <w:lvl w:ilvl="1" w:tplc="E694392C">
      <w:start w:val="1"/>
      <w:numFmt w:val="decimal"/>
      <w:lvlText w:val="%2."/>
      <w:lvlJc w:val="left"/>
      <w:pPr>
        <w:tabs>
          <w:tab w:val="num" w:pos="2520"/>
        </w:tabs>
        <w:ind w:left="2520" w:hanging="360"/>
      </w:pPr>
      <w:rPr>
        <w:rFonts w:cs="Times New Roman" w:hint="default"/>
        <w:b w:val="0"/>
      </w:rPr>
    </w:lvl>
    <w:lvl w:ilvl="2" w:tplc="48ECD316">
      <w:start w:val="1"/>
      <w:numFmt w:val="lowerLetter"/>
      <w:lvlText w:val="%3)"/>
      <w:lvlJc w:val="left"/>
      <w:pPr>
        <w:ind w:left="3420" w:hanging="360"/>
      </w:pPr>
      <w:rPr>
        <w:rFonts w:cs="Times New Roman"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1" w15:restartNumberingAfterBreak="0">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62" w15:restartNumberingAfterBreak="0">
    <w:nsid w:val="57BB6799"/>
    <w:multiLevelType w:val="hybridMultilevel"/>
    <w:tmpl w:val="4E826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195F13"/>
    <w:multiLevelType w:val="hybridMultilevel"/>
    <w:tmpl w:val="3E084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694E90"/>
    <w:multiLevelType w:val="hybridMultilevel"/>
    <w:tmpl w:val="FE92E3D2"/>
    <w:lvl w:ilvl="0" w:tplc="A3BCD00C">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790D70"/>
    <w:multiLevelType w:val="multilevel"/>
    <w:tmpl w:val="50A647BF"/>
    <w:lvl w:ilvl="0">
      <w:start w:val="1"/>
      <w:numFmt w:val="decimal"/>
      <w:lvlText w:val="%1."/>
      <w:lvlJc w:val="left"/>
      <w:pPr>
        <w:tabs>
          <w:tab w:val="left" w:pos="283"/>
        </w:tabs>
        <w:ind w:left="283" w:hanging="283"/>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FA0437E"/>
    <w:multiLevelType w:val="hybridMultilevel"/>
    <w:tmpl w:val="0C3802FC"/>
    <w:lvl w:ilvl="0" w:tplc="241E1FD0">
      <w:start w:val="1"/>
      <w:numFmt w:val="decimal"/>
      <w:lvlText w:val="%1."/>
      <w:lvlJc w:val="left"/>
      <w:pPr>
        <w:tabs>
          <w:tab w:val="num" w:pos="3600"/>
        </w:tabs>
        <w:ind w:left="3600" w:hanging="360"/>
      </w:pPr>
      <w:rPr>
        <w:rFonts w:cs="Times New Roman" w:hint="default"/>
        <w:b w:val="0"/>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7"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68" w15:restartNumberingAfterBreak="0">
    <w:nsid w:val="647D5FB0"/>
    <w:multiLevelType w:val="hybridMultilevel"/>
    <w:tmpl w:val="BDDAD9E2"/>
    <w:lvl w:ilvl="0" w:tplc="5A26B74A">
      <w:start w:val="1"/>
      <w:numFmt w:val="decimal"/>
      <w:lvlText w:val="%1."/>
      <w:lvlJc w:val="left"/>
      <w:pPr>
        <w:ind w:left="345" w:hanging="360"/>
      </w:pPr>
      <w:rPr>
        <w:rFonts w:hint="default"/>
        <w:color w:val="auto"/>
      </w:rPr>
    </w:lvl>
    <w:lvl w:ilvl="1" w:tplc="F93AA7F8">
      <w:start w:val="1"/>
      <w:numFmt w:val="decimal"/>
      <w:lvlText w:val="%2)"/>
      <w:lvlJc w:val="left"/>
      <w:pPr>
        <w:ind w:left="1065" w:hanging="360"/>
      </w:pPr>
      <w:rPr>
        <w:rFonts w:hint="default"/>
        <w:b w:val="0"/>
        <w:bCs w:val="0"/>
        <w:color w:val="auto"/>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9" w15:restartNumberingAfterBreak="0">
    <w:nsid w:val="70036DBE"/>
    <w:multiLevelType w:val="hybridMultilevel"/>
    <w:tmpl w:val="AE6AC0CC"/>
    <w:lvl w:ilvl="0" w:tplc="0415000F">
      <w:start w:val="1"/>
      <w:numFmt w:val="decimal"/>
      <w:lvlText w:val="%1."/>
      <w:lvlJc w:val="left"/>
      <w:pPr>
        <w:ind w:left="720" w:hanging="360"/>
      </w:pPr>
    </w:lvl>
    <w:lvl w:ilvl="1" w:tplc="0415000F">
      <w:start w:val="1"/>
      <w:numFmt w:val="decimal"/>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E543A6"/>
    <w:multiLevelType w:val="multilevel"/>
    <w:tmpl w:val="EE026232"/>
    <w:styleLink w:val="WWNum2"/>
    <w:lvl w:ilvl="0">
      <w:start w:val="1"/>
      <w:numFmt w:val="decimal"/>
      <w:lvlText w:val="%1."/>
      <w:lvlJc w:val="left"/>
      <w:rPr>
        <w:strike w:val="0"/>
        <w:dstrike w:val="0"/>
        <w:color w:val="00000A"/>
        <w:u w:val="none"/>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11179FE"/>
    <w:multiLevelType w:val="multilevel"/>
    <w:tmpl w:val="A024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77144B"/>
    <w:multiLevelType w:val="multilevel"/>
    <w:tmpl w:val="7277144B"/>
    <w:lvl w:ilvl="0">
      <w:start w:val="1"/>
      <w:numFmt w:val="decimal"/>
      <w:lvlText w:val="%1."/>
      <w:lvlJc w:val="left"/>
      <w:pPr>
        <w:tabs>
          <w:tab w:val="left" w:pos="360"/>
        </w:tabs>
        <w:ind w:left="360" w:hanging="360"/>
      </w:pPr>
      <w:rPr>
        <w:rFonts w:cs="Times New Roman"/>
        <w:b w:val="0"/>
        <w:i w:val="0"/>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73" w15:restartNumberingAfterBreak="0">
    <w:nsid w:val="729A5222"/>
    <w:multiLevelType w:val="multilevel"/>
    <w:tmpl w:val="60B2F78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684737C"/>
    <w:multiLevelType w:val="hybridMultilevel"/>
    <w:tmpl w:val="3B221172"/>
    <w:lvl w:ilvl="0" w:tplc="B2FAA386">
      <w:start w:val="4"/>
      <w:numFmt w:val="decimal"/>
      <w:lvlText w:val="%1."/>
      <w:lvlJc w:val="left"/>
      <w:pPr>
        <w:ind w:left="46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D55760"/>
    <w:multiLevelType w:val="multilevel"/>
    <w:tmpl w:val="7A9E7B38"/>
    <w:styleLink w:val="WWNum28"/>
    <w:lvl w:ilvl="0">
      <w:start w:val="2"/>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F04016B"/>
    <w:multiLevelType w:val="multilevel"/>
    <w:tmpl w:val="2C08B084"/>
    <w:styleLink w:val="WWNum1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634752902">
    <w:abstractNumId w:val="49"/>
  </w:num>
  <w:num w:numId="2" w16cid:durableId="1001540922">
    <w:abstractNumId w:val="70"/>
  </w:num>
  <w:num w:numId="3" w16cid:durableId="1592809014">
    <w:abstractNumId w:val="43"/>
  </w:num>
  <w:num w:numId="4" w16cid:durableId="1114179546">
    <w:abstractNumId w:val="27"/>
  </w:num>
  <w:num w:numId="5" w16cid:durableId="675966009">
    <w:abstractNumId w:val="45"/>
    <w:lvlOverride w:ilvl="0">
      <w:lvl w:ilvl="0">
        <w:start w:val="1"/>
        <w:numFmt w:val="decimal"/>
        <w:lvlText w:val="%1."/>
        <w:lvlJc w:val="left"/>
        <w:rPr>
          <w:rFonts w:cs="Times New Roman"/>
          <w:b w:val="0"/>
          <w:i w:val="0"/>
          <w:caps w:val="0"/>
          <w:smallCaps w:val="0"/>
          <w:strike w:val="0"/>
          <w:dstrike w:val="0"/>
          <w:vanish w:val="0"/>
          <w:color w:val="000000"/>
          <w:position w:val="0"/>
          <w:sz w:val="20"/>
          <w:szCs w:val="20"/>
          <w:u w:val="none"/>
          <w:vertAlign w:val="baseline"/>
        </w:rPr>
      </w:lvl>
    </w:lvlOverride>
  </w:num>
  <w:num w:numId="6" w16cid:durableId="1107505415">
    <w:abstractNumId w:val="17"/>
  </w:num>
  <w:num w:numId="7" w16cid:durableId="1991639112">
    <w:abstractNumId w:val="51"/>
  </w:num>
  <w:num w:numId="8" w16cid:durableId="1671257295">
    <w:abstractNumId w:val="9"/>
  </w:num>
  <w:num w:numId="9" w16cid:durableId="1663728788">
    <w:abstractNumId w:val="20"/>
  </w:num>
  <w:num w:numId="10" w16cid:durableId="1400860821">
    <w:abstractNumId w:val="23"/>
    <w:lvlOverride w:ilvl="0">
      <w:lvl w:ilvl="0">
        <w:start w:val="1"/>
        <w:numFmt w:val="decimal"/>
        <w:lvlText w:val="%1)"/>
        <w:lvlJc w:val="left"/>
        <w:rPr>
          <w:b w:val="0"/>
          <w:color w:val="00000A"/>
        </w:rPr>
      </w:lvl>
    </w:lvlOverride>
  </w:num>
  <w:num w:numId="11" w16cid:durableId="472017045">
    <w:abstractNumId w:val="34"/>
  </w:num>
  <w:num w:numId="12" w16cid:durableId="1008681221">
    <w:abstractNumId w:val="76"/>
  </w:num>
  <w:num w:numId="13" w16cid:durableId="1247156858">
    <w:abstractNumId w:val="13"/>
  </w:num>
  <w:num w:numId="14" w16cid:durableId="2098206920">
    <w:abstractNumId w:val="11"/>
  </w:num>
  <w:num w:numId="15" w16cid:durableId="1176336554">
    <w:abstractNumId w:val="15"/>
  </w:num>
  <w:num w:numId="16" w16cid:durableId="4984113">
    <w:abstractNumId w:val="35"/>
  </w:num>
  <w:num w:numId="17" w16cid:durableId="498353153">
    <w:abstractNumId w:val="24"/>
    <w:lvlOverride w:ilvl="0">
      <w:lvl w:ilvl="0">
        <w:start w:val="1"/>
        <w:numFmt w:val="decimal"/>
        <w:lvlText w:val="%1."/>
        <w:lvlJc w:val="left"/>
        <w:rPr>
          <w:b w:val="0"/>
        </w:rPr>
      </w:lvl>
    </w:lvlOverride>
  </w:num>
  <w:num w:numId="18" w16cid:durableId="1382898782">
    <w:abstractNumId w:val="31"/>
  </w:num>
  <w:num w:numId="19" w16cid:durableId="860246401">
    <w:abstractNumId w:val="59"/>
  </w:num>
  <w:num w:numId="20" w16cid:durableId="1135104933">
    <w:abstractNumId w:val="73"/>
  </w:num>
  <w:num w:numId="21" w16cid:durableId="434596778">
    <w:abstractNumId w:val="75"/>
  </w:num>
  <w:num w:numId="22" w16cid:durableId="1079713353">
    <w:abstractNumId w:val="47"/>
  </w:num>
  <w:num w:numId="23" w16cid:durableId="1566182858">
    <w:abstractNumId w:val="25"/>
  </w:num>
  <w:num w:numId="24" w16cid:durableId="1828015537">
    <w:abstractNumId w:val="57"/>
  </w:num>
  <w:num w:numId="25" w16cid:durableId="1956206942">
    <w:abstractNumId w:val="24"/>
    <w:lvlOverride w:ilvl="0">
      <w:startOverride w:val="1"/>
    </w:lvlOverride>
  </w:num>
  <w:num w:numId="26" w16cid:durableId="775716543">
    <w:abstractNumId w:val="70"/>
    <w:lvlOverride w:ilvl="0">
      <w:startOverride w:val="1"/>
    </w:lvlOverride>
  </w:num>
  <w:num w:numId="27" w16cid:durableId="676272287">
    <w:abstractNumId w:val="17"/>
    <w:lvlOverride w:ilvl="0">
      <w:startOverride w:val="1"/>
    </w:lvlOverride>
  </w:num>
  <w:num w:numId="28" w16cid:durableId="1145899166">
    <w:abstractNumId w:val="51"/>
    <w:lvlOverride w:ilvl="0">
      <w:startOverride w:val="1"/>
    </w:lvlOverride>
  </w:num>
  <w:num w:numId="29" w16cid:durableId="1041399323">
    <w:abstractNumId w:val="43"/>
    <w:lvlOverride w:ilvl="0">
      <w:startOverride w:val="1"/>
    </w:lvlOverride>
  </w:num>
  <w:num w:numId="30" w16cid:durableId="133791690">
    <w:abstractNumId w:val="27"/>
    <w:lvlOverride w:ilvl="0">
      <w:startOverride w:val="3"/>
    </w:lvlOverride>
  </w:num>
  <w:num w:numId="31" w16cid:durableId="726614250">
    <w:abstractNumId w:val="59"/>
    <w:lvlOverride w:ilvl="0">
      <w:startOverride w:val="4"/>
    </w:lvlOverride>
  </w:num>
  <w:num w:numId="32" w16cid:durableId="797918895">
    <w:abstractNumId w:val="73"/>
    <w:lvlOverride w:ilvl="0">
      <w:startOverride w:val="1"/>
    </w:lvlOverride>
  </w:num>
  <w:num w:numId="33" w16cid:durableId="1529876027">
    <w:abstractNumId w:val="4"/>
  </w:num>
  <w:num w:numId="34" w16cid:durableId="1615549818">
    <w:abstractNumId w:val="26"/>
  </w:num>
  <w:num w:numId="35" w16cid:durableId="1891453032">
    <w:abstractNumId w:val="38"/>
  </w:num>
  <w:num w:numId="36" w16cid:durableId="879586363">
    <w:abstractNumId w:val="40"/>
  </w:num>
  <w:num w:numId="37" w16cid:durableId="2129159610">
    <w:abstractNumId w:val="16"/>
  </w:num>
  <w:num w:numId="38" w16cid:durableId="188108385">
    <w:abstractNumId w:val="12"/>
  </w:num>
  <w:num w:numId="39" w16cid:durableId="357197901">
    <w:abstractNumId w:val="45"/>
  </w:num>
  <w:num w:numId="40" w16cid:durableId="756482793">
    <w:abstractNumId w:val="56"/>
  </w:num>
  <w:num w:numId="41" w16cid:durableId="1754013275">
    <w:abstractNumId w:val="52"/>
  </w:num>
  <w:num w:numId="42" w16cid:durableId="1130633311">
    <w:abstractNumId w:val="30"/>
  </w:num>
  <w:num w:numId="43" w16cid:durableId="752702214">
    <w:abstractNumId w:val="65"/>
  </w:num>
  <w:num w:numId="44" w16cid:durableId="1005325306">
    <w:abstractNumId w:val="3"/>
  </w:num>
  <w:num w:numId="45" w16cid:durableId="2115594696">
    <w:abstractNumId w:val="6"/>
  </w:num>
  <w:num w:numId="46" w16cid:durableId="5676888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5143219">
    <w:abstractNumId w:val="48"/>
  </w:num>
  <w:num w:numId="48" w16cid:durableId="663969098">
    <w:abstractNumId w:val="67"/>
  </w:num>
  <w:num w:numId="49" w16cid:durableId="156507729">
    <w:abstractNumId w:val="19"/>
  </w:num>
  <w:num w:numId="50" w16cid:durableId="259409226">
    <w:abstractNumId w:val="62"/>
  </w:num>
  <w:num w:numId="51" w16cid:durableId="57214423">
    <w:abstractNumId w:val="74"/>
  </w:num>
  <w:num w:numId="52" w16cid:durableId="1623346295">
    <w:abstractNumId w:val="21"/>
  </w:num>
  <w:num w:numId="53" w16cid:durableId="153568541">
    <w:abstractNumId w:val="71"/>
  </w:num>
  <w:num w:numId="54" w16cid:durableId="932740981">
    <w:abstractNumId w:val="18"/>
  </w:num>
  <w:num w:numId="55" w16cid:durableId="422380114">
    <w:abstractNumId w:val="39"/>
  </w:num>
  <w:num w:numId="56" w16cid:durableId="988750164">
    <w:abstractNumId w:val="29"/>
  </w:num>
  <w:num w:numId="57" w16cid:durableId="1234967209">
    <w:abstractNumId w:val="14"/>
  </w:num>
  <w:num w:numId="58" w16cid:durableId="1155030607">
    <w:abstractNumId w:val="24"/>
  </w:num>
  <w:num w:numId="59" w16cid:durableId="797989745">
    <w:abstractNumId w:val="53"/>
  </w:num>
  <w:num w:numId="60" w16cid:durableId="1809976215">
    <w:abstractNumId w:val="63"/>
  </w:num>
  <w:num w:numId="61" w16cid:durableId="1465540442">
    <w:abstractNumId w:val="69"/>
  </w:num>
  <w:num w:numId="62" w16cid:durableId="1499267556">
    <w:abstractNumId w:val="5"/>
  </w:num>
  <w:num w:numId="63" w16cid:durableId="321470070">
    <w:abstractNumId w:val="23"/>
  </w:num>
  <w:num w:numId="64" w16cid:durableId="253587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6329682">
    <w:abstractNumId w:val="55"/>
  </w:num>
  <w:num w:numId="66" w16cid:durableId="2000883544">
    <w:abstractNumId w:val="36"/>
  </w:num>
  <w:num w:numId="67" w16cid:durableId="889608192">
    <w:abstractNumId w:val="2"/>
  </w:num>
  <w:num w:numId="68" w16cid:durableId="1941791804">
    <w:abstractNumId w:val="22"/>
  </w:num>
  <w:num w:numId="69" w16cid:durableId="16366378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30218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52708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77651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9533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611142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0521300">
    <w:abstractNumId w:val="33"/>
    <w:lvlOverride w:ilvl="0">
      <w:startOverride w:val="1"/>
    </w:lvlOverride>
  </w:num>
  <w:num w:numId="76" w16cid:durableId="219875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9963173">
    <w:abstractNumId w:val="66"/>
  </w:num>
  <w:num w:numId="78" w16cid:durableId="1027484488">
    <w:abstractNumId w:val="64"/>
  </w:num>
  <w:num w:numId="79" w16cid:durableId="553473331">
    <w:abstractNumId w:val="60"/>
  </w:num>
  <w:num w:numId="80" w16cid:durableId="700975841">
    <w:abstractNumId w:val="68"/>
  </w:num>
  <w:num w:numId="81" w16cid:durableId="1661348150">
    <w:abstractNumId w:val="32"/>
  </w:num>
  <w:num w:numId="82" w16cid:durableId="1203858930">
    <w:abstractNumId w:val="46"/>
  </w:num>
  <w:num w:numId="83" w16cid:durableId="1472600444">
    <w:abstractNumId w:val="7"/>
  </w:num>
  <w:num w:numId="84" w16cid:durableId="600376650">
    <w:abstractNumId w:val="41"/>
  </w:num>
  <w:num w:numId="85" w16cid:durableId="1647931279">
    <w:abstractNumId w:val="54"/>
  </w:num>
  <w:num w:numId="86" w16cid:durableId="269314702">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0C75144-03A9-40ED-8E7B-4BC434F20202}"/>
  </w:docVars>
  <w:rsids>
    <w:rsidRoot w:val="00F07108"/>
    <w:rsid w:val="00000CF1"/>
    <w:rsid w:val="000031CF"/>
    <w:rsid w:val="00004CBF"/>
    <w:rsid w:val="000056C5"/>
    <w:rsid w:val="00013121"/>
    <w:rsid w:val="000149FA"/>
    <w:rsid w:val="00021A75"/>
    <w:rsid w:val="00021AFB"/>
    <w:rsid w:val="000254F3"/>
    <w:rsid w:val="00026B37"/>
    <w:rsid w:val="00027C8E"/>
    <w:rsid w:val="00037F89"/>
    <w:rsid w:val="000405DD"/>
    <w:rsid w:val="00046B91"/>
    <w:rsid w:val="000528EA"/>
    <w:rsid w:val="00054503"/>
    <w:rsid w:val="0006062E"/>
    <w:rsid w:val="0007704D"/>
    <w:rsid w:val="00081AAA"/>
    <w:rsid w:val="000857A5"/>
    <w:rsid w:val="000908D1"/>
    <w:rsid w:val="00094744"/>
    <w:rsid w:val="000A0795"/>
    <w:rsid w:val="000A37B7"/>
    <w:rsid w:val="000B583B"/>
    <w:rsid w:val="000C0AE8"/>
    <w:rsid w:val="000C1D27"/>
    <w:rsid w:val="000C4FDB"/>
    <w:rsid w:val="000C5895"/>
    <w:rsid w:val="000C7358"/>
    <w:rsid w:val="000C78DF"/>
    <w:rsid w:val="000C7969"/>
    <w:rsid w:val="000D543C"/>
    <w:rsid w:val="000D5BE9"/>
    <w:rsid w:val="000D60AC"/>
    <w:rsid w:val="000E0228"/>
    <w:rsid w:val="000E19DC"/>
    <w:rsid w:val="000E6805"/>
    <w:rsid w:val="000E7EBE"/>
    <w:rsid w:val="000F1A44"/>
    <w:rsid w:val="000F2BBA"/>
    <w:rsid w:val="000F50ED"/>
    <w:rsid w:val="000F7256"/>
    <w:rsid w:val="000F78B2"/>
    <w:rsid w:val="00100180"/>
    <w:rsid w:val="0010182D"/>
    <w:rsid w:val="00102F3C"/>
    <w:rsid w:val="00106DC0"/>
    <w:rsid w:val="00110487"/>
    <w:rsid w:val="0011460F"/>
    <w:rsid w:val="001170C9"/>
    <w:rsid w:val="00117858"/>
    <w:rsid w:val="001219E4"/>
    <w:rsid w:val="00122E3C"/>
    <w:rsid w:val="00123CC7"/>
    <w:rsid w:val="00125A26"/>
    <w:rsid w:val="00126158"/>
    <w:rsid w:val="00126B47"/>
    <w:rsid w:val="001279B2"/>
    <w:rsid w:val="00140C3C"/>
    <w:rsid w:val="00142A10"/>
    <w:rsid w:val="00145880"/>
    <w:rsid w:val="00146370"/>
    <w:rsid w:val="00150B02"/>
    <w:rsid w:val="00151B77"/>
    <w:rsid w:val="001525EB"/>
    <w:rsid w:val="0015380B"/>
    <w:rsid w:val="0015490A"/>
    <w:rsid w:val="0015677A"/>
    <w:rsid w:val="00156931"/>
    <w:rsid w:val="00157AD8"/>
    <w:rsid w:val="00174A44"/>
    <w:rsid w:val="00175F04"/>
    <w:rsid w:val="00177E1A"/>
    <w:rsid w:val="00183CAF"/>
    <w:rsid w:val="001909C1"/>
    <w:rsid w:val="001928D9"/>
    <w:rsid w:val="001935E1"/>
    <w:rsid w:val="001A0FCF"/>
    <w:rsid w:val="001A4432"/>
    <w:rsid w:val="001B0AE9"/>
    <w:rsid w:val="001B1463"/>
    <w:rsid w:val="001B190E"/>
    <w:rsid w:val="001C069F"/>
    <w:rsid w:val="001C2A91"/>
    <w:rsid w:val="001C2F9E"/>
    <w:rsid w:val="001C427D"/>
    <w:rsid w:val="001C620B"/>
    <w:rsid w:val="001D0EBC"/>
    <w:rsid w:val="001D2BDD"/>
    <w:rsid w:val="001D4916"/>
    <w:rsid w:val="001D5A12"/>
    <w:rsid w:val="001D75E4"/>
    <w:rsid w:val="001E596D"/>
    <w:rsid w:val="001F3570"/>
    <w:rsid w:val="001F6C56"/>
    <w:rsid w:val="00207546"/>
    <w:rsid w:val="00213090"/>
    <w:rsid w:val="00232370"/>
    <w:rsid w:val="00234513"/>
    <w:rsid w:val="00235C65"/>
    <w:rsid w:val="00237B6A"/>
    <w:rsid w:val="00242B04"/>
    <w:rsid w:val="00242E4D"/>
    <w:rsid w:val="002431D4"/>
    <w:rsid w:val="00246CF8"/>
    <w:rsid w:val="002473BC"/>
    <w:rsid w:val="002476B9"/>
    <w:rsid w:val="0025208A"/>
    <w:rsid w:val="0025336D"/>
    <w:rsid w:val="0025478D"/>
    <w:rsid w:val="002571B5"/>
    <w:rsid w:val="00257F46"/>
    <w:rsid w:val="002629CA"/>
    <w:rsid w:val="00263F1F"/>
    <w:rsid w:val="00265266"/>
    <w:rsid w:val="002702EE"/>
    <w:rsid w:val="00270493"/>
    <w:rsid w:val="002717D2"/>
    <w:rsid w:val="00275BB3"/>
    <w:rsid w:val="0028784D"/>
    <w:rsid w:val="00287864"/>
    <w:rsid w:val="002A03A2"/>
    <w:rsid w:val="002A0E1A"/>
    <w:rsid w:val="002B0466"/>
    <w:rsid w:val="002B5EC5"/>
    <w:rsid w:val="002C68B2"/>
    <w:rsid w:val="002C6B2E"/>
    <w:rsid w:val="002C7584"/>
    <w:rsid w:val="002D2F55"/>
    <w:rsid w:val="002D3398"/>
    <w:rsid w:val="002D699C"/>
    <w:rsid w:val="002E4833"/>
    <w:rsid w:val="002F1320"/>
    <w:rsid w:val="002F4CD6"/>
    <w:rsid w:val="0030100D"/>
    <w:rsid w:val="00304DE6"/>
    <w:rsid w:val="00310711"/>
    <w:rsid w:val="00312174"/>
    <w:rsid w:val="0031639D"/>
    <w:rsid w:val="00317DB1"/>
    <w:rsid w:val="00326130"/>
    <w:rsid w:val="003265EE"/>
    <w:rsid w:val="00327DD3"/>
    <w:rsid w:val="00331254"/>
    <w:rsid w:val="00340628"/>
    <w:rsid w:val="003444B2"/>
    <w:rsid w:val="003444D5"/>
    <w:rsid w:val="00345189"/>
    <w:rsid w:val="003515A0"/>
    <w:rsid w:val="003650D2"/>
    <w:rsid w:val="00370F0C"/>
    <w:rsid w:val="003824D4"/>
    <w:rsid w:val="00384EB8"/>
    <w:rsid w:val="00387000"/>
    <w:rsid w:val="00390FEB"/>
    <w:rsid w:val="00397DB7"/>
    <w:rsid w:val="003A2D2E"/>
    <w:rsid w:val="003A4478"/>
    <w:rsid w:val="003A489B"/>
    <w:rsid w:val="003B2C2F"/>
    <w:rsid w:val="003B34CA"/>
    <w:rsid w:val="003B667D"/>
    <w:rsid w:val="003C3D1D"/>
    <w:rsid w:val="003C72A3"/>
    <w:rsid w:val="003D40BD"/>
    <w:rsid w:val="003D40F8"/>
    <w:rsid w:val="003E341D"/>
    <w:rsid w:val="003E4732"/>
    <w:rsid w:val="003F1771"/>
    <w:rsid w:val="003F41B4"/>
    <w:rsid w:val="00404D83"/>
    <w:rsid w:val="004104E2"/>
    <w:rsid w:val="00410833"/>
    <w:rsid w:val="00417914"/>
    <w:rsid w:val="00421214"/>
    <w:rsid w:val="004223F4"/>
    <w:rsid w:val="004228D1"/>
    <w:rsid w:val="00424198"/>
    <w:rsid w:val="00426372"/>
    <w:rsid w:val="00434920"/>
    <w:rsid w:val="0043606A"/>
    <w:rsid w:val="00440786"/>
    <w:rsid w:val="00441473"/>
    <w:rsid w:val="00441A2C"/>
    <w:rsid w:val="00450685"/>
    <w:rsid w:val="004515CF"/>
    <w:rsid w:val="00455FE4"/>
    <w:rsid w:val="0045731F"/>
    <w:rsid w:val="00457E3B"/>
    <w:rsid w:val="00461DD8"/>
    <w:rsid w:val="004628FA"/>
    <w:rsid w:val="00464F9D"/>
    <w:rsid w:val="00465AB9"/>
    <w:rsid w:val="004712E0"/>
    <w:rsid w:val="00474346"/>
    <w:rsid w:val="004756F8"/>
    <w:rsid w:val="00475C54"/>
    <w:rsid w:val="00481E18"/>
    <w:rsid w:val="00487969"/>
    <w:rsid w:val="004A102B"/>
    <w:rsid w:val="004A2D66"/>
    <w:rsid w:val="004A352C"/>
    <w:rsid w:val="004A575B"/>
    <w:rsid w:val="004A66A8"/>
    <w:rsid w:val="004B3D53"/>
    <w:rsid w:val="004B4A3E"/>
    <w:rsid w:val="004B7DFD"/>
    <w:rsid w:val="004C0A61"/>
    <w:rsid w:val="004C2F27"/>
    <w:rsid w:val="004C6130"/>
    <w:rsid w:val="004D048B"/>
    <w:rsid w:val="004D2E5C"/>
    <w:rsid w:val="004D7939"/>
    <w:rsid w:val="004E2E06"/>
    <w:rsid w:val="004E4D3F"/>
    <w:rsid w:val="004E4DF4"/>
    <w:rsid w:val="004E4E63"/>
    <w:rsid w:val="004E5CDA"/>
    <w:rsid w:val="004F1D42"/>
    <w:rsid w:val="004F4341"/>
    <w:rsid w:val="004F584C"/>
    <w:rsid w:val="004F7DC6"/>
    <w:rsid w:val="00501C93"/>
    <w:rsid w:val="0050376D"/>
    <w:rsid w:val="00503DDE"/>
    <w:rsid w:val="00506A7C"/>
    <w:rsid w:val="00512369"/>
    <w:rsid w:val="005149AA"/>
    <w:rsid w:val="005362DF"/>
    <w:rsid w:val="00537E8D"/>
    <w:rsid w:val="00540910"/>
    <w:rsid w:val="005436CB"/>
    <w:rsid w:val="00543706"/>
    <w:rsid w:val="00544A45"/>
    <w:rsid w:val="005460C0"/>
    <w:rsid w:val="0055097E"/>
    <w:rsid w:val="00550BF6"/>
    <w:rsid w:val="00556B0E"/>
    <w:rsid w:val="00557B27"/>
    <w:rsid w:val="005657E0"/>
    <w:rsid w:val="00571FB0"/>
    <w:rsid w:val="00574149"/>
    <w:rsid w:val="00576244"/>
    <w:rsid w:val="00576F6C"/>
    <w:rsid w:val="005772EA"/>
    <w:rsid w:val="00577A2D"/>
    <w:rsid w:val="0058008C"/>
    <w:rsid w:val="0058097A"/>
    <w:rsid w:val="00580E27"/>
    <w:rsid w:val="00585525"/>
    <w:rsid w:val="005A0258"/>
    <w:rsid w:val="005A0D0F"/>
    <w:rsid w:val="005A7DD4"/>
    <w:rsid w:val="005B021C"/>
    <w:rsid w:val="005B2D89"/>
    <w:rsid w:val="005B32AA"/>
    <w:rsid w:val="005B4B96"/>
    <w:rsid w:val="005B629B"/>
    <w:rsid w:val="005C00D7"/>
    <w:rsid w:val="005C27BF"/>
    <w:rsid w:val="005C4114"/>
    <w:rsid w:val="005C7C52"/>
    <w:rsid w:val="005D07B0"/>
    <w:rsid w:val="005D0A1E"/>
    <w:rsid w:val="005D27F5"/>
    <w:rsid w:val="005D2F80"/>
    <w:rsid w:val="005D5318"/>
    <w:rsid w:val="005E3D38"/>
    <w:rsid w:val="005E5CE5"/>
    <w:rsid w:val="005E664F"/>
    <w:rsid w:val="005E7862"/>
    <w:rsid w:val="005E7CD2"/>
    <w:rsid w:val="005F3B81"/>
    <w:rsid w:val="005F64C5"/>
    <w:rsid w:val="005F660F"/>
    <w:rsid w:val="005F6956"/>
    <w:rsid w:val="00600D2E"/>
    <w:rsid w:val="00602097"/>
    <w:rsid w:val="0060457A"/>
    <w:rsid w:val="00606722"/>
    <w:rsid w:val="0060749B"/>
    <w:rsid w:val="00613808"/>
    <w:rsid w:val="00615119"/>
    <w:rsid w:val="00615FCA"/>
    <w:rsid w:val="00620000"/>
    <w:rsid w:val="00621376"/>
    <w:rsid w:val="006231A4"/>
    <w:rsid w:val="0063627A"/>
    <w:rsid w:val="006365DB"/>
    <w:rsid w:val="00647D1E"/>
    <w:rsid w:val="0066209F"/>
    <w:rsid w:val="0067287D"/>
    <w:rsid w:val="00672D7F"/>
    <w:rsid w:val="006752AD"/>
    <w:rsid w:val="0067690F"/>
    <w:rsid w:val="00685F9B"/>
    <w:rsid w:val="00686DDE"/>
    <w:rsid w:val="00691AF8"/>
    <w:rsid w:val="00691CAE"/>
    <w:rsid w:val="006A1AD5"/>
    <w:rsid w:val="006A3D23"/>
    <w:rsid w:val="006A5481"/>
    <w:rsid w:val="006A5510"/>
    <w:rsid w:val="006A5EDF"/>
    <w:rsid w:val="006A5FD9"/>
    <w:rsid w:val="006A634F"/>
    <w:rsid w:val="006A684E"/>
    <w:rsid w:val="006B10D9"/>
    <w:rsid w:val="006B3C1A"/>
    <w:rsid w:val="006B3C4E"/>
    <w:rsid w:val="006B4046"/>
    <w:rsid w:val="006B4472"/>
    <w:rsid w:val="006B4AE8"/>
    <w:rsid w:val="006C2053"/>
    <w:rsid w:val="006C48A1"/>
    <w:rsid w:val="006C534E"/>
    <w:rsid w:val="006C5964"/>
    <w:rsid w:val="006D1844"/>
    <w:rsid w:val="006D6713"/>
    <w:rsid w:val="006D690E"/>
    <w:rsid w:val="006D6F2E"/>
    <w:rsid w:val="006E135C"/>
    <w:rsid w:val="006E1F9B"/>
    <w:rsid w:val="006E4244"/>
    <w:rsid w:val="006E7666"/>
    <w:rsid w:val="006F2FFD"/>
    <w:rsid w:val="006F5616"/>
    <w:rsid w:val="00702727"/>
    <w:rsid w:val="007036FF"/>
    <w:rsid w:val="007073C0"/>
    <w:rsid w:val="00710332"/>
    <w:rsid w:val="00712EDD"/>
    <w:rsid w:val="0071631D"/>
    <w:rsid w:val="00717CC9"/>
    <w:rsid w:val="00721852"/>
    <w:rsid w:val="00722BCC"/>
    <w:rsid w:val="00724FE5"/>
    <w:rsid w:val="0072500F"/>
    <w:rsid w:val="00727FD1"/>
    <w:rsid w:val="0073077E"/>
    <w:rsid w:val="007361CF"/>
    <w:rsid w:val="00737C08"/>
    <w:rsid w:val="00740FAF"/>
    <w:rsid w:val="00742D99"/>
    <w:rsid w:val="00745463"/>
    <w:rsid w:val="007461E8"/>
    <w:rsid w:val="0075100F"/>
    <w:rsid w:val="0075291E"/>
    <w:rsid w:val="00756A44"/>
    <w:rsid w:val="00757E0E"/>
    <w:rsid w:val="00763563"/>
    <w:rsid w:val="007637D3"/>
    <w:rsid w:val="00765187"/>
    <w:rsid w:val="00774092"/>
    <w:rsid w:val="00775BFE"/>
    <w:rsid w:val="0077706B"/>
    <w:rsid w:val="00777310"/>
    <w:rsid w:val="00781482"/>
    <w:rsid w:val="00781FA7"/>
    <w:rsid w:val="0078717B"/>
    <w:rsid w:val="007928F1"/>
    <w:rsid w:val="00792DA7"/>
    <w:rsid w:val="00794474"/>
    <w:rsid w:val="007A67CD"/>
    <w:rsid w:val="007B4A5D"/>
    <w:rsid w:val="007B5C11"/>
    <w:rsid w:val="007B70C7"/>
    <w:rsid w:val="007B7982"/>
    <w:rsid w:val="007D1150"/>
    <w:rsid w:val="007D392C"/>
    <w:rsid w:val="007E49F8"/>
    <w:rsid w:val="007E6A8A"/>
    <w:rsid w:val="007E735D"/>
    <w:rsid w:val="007F264E"/>
    <w:rsid w:val="007F6A07"/>
    <w:rsid w:val="00802B75"/>
    <w:rsid w:val="00803002"/>
    <w:rsid w:val="00810B4E"/>
    <w:rsid w:val="0081361E"/>
    <w:rsid w:val="00817B07"/>
    <w:rsid w:val="0082207C"/>
    <w:rsid w:val="0082488F"/>
    <w:rsid w:val="00826C92"/>
    <w:rsid w:val="008273D9"/>
    <w:rsid w:val="00827E46"/>
    <w:rsid w:val="00837581"/>
    <w:rsid w:val="00843DEC"/>
    <w:rsid w:val="008454B9"/>
    <w:rsid w:val="00856A26"/>
    <w:rsid w:val="0086034F"/>
    <w:rsid w:val="00866E2A"/>
    <w:rsid w:val="008819E2"/>
    <w:rsid w:val="00884246"/>
    <w:rsid w:val="0089041B"/>
    <w:rsid w:val="008A6C40"/>
    <w:rsid w:val="008B4D9F"/>
    <w:rsid w:val="008B5B17"/>
    <w:rsid w:val="008B6AE2"/>
    <w:rsid w:val="008C1ED8"/>
    <w:rsid w:val="008C4C20"/>
    <w:rsid w:val="008D2C3E"/>
    <w:rsid w:val="008E2703"/>
    <w:rsid w:val="008E6CCE"/>
    <w:rsid w:val="008E7031"/>
    <w:rsid w:val="00904803"/>
    <w:rsid w:val="00905ED0"/>
    <w:rsid w:val="00915246"/>
    <w:rsid w:val="009156B1"/>
    <w:rsid w:val="00915D03"/>
    <w:rsid w:val="0091634C"/>
    <w:rsid w:val="00917F4A"/>
    <w:rsid w:val="009210F4"/>
    <w:rsid w:val="00921922"/>
    <w:rsid w:val="00925AC8"/>
    <w:rsid w:val="00926E2A"/>
    <w:rsid w:val="00930299"/>
    <w:rsid w:val="00935D01"/>
    <w:rsid w:val="00942D3E"/>
    <w:rsid w:val="00945137"/>
    <w:rsid w:val="00945632"/>
    <w:rsid w:val="00952DEE"/>
    <w:rsid w:val="00953087"/>
    <w:rsid w:val="009569BF"/>
    <w:rsid w:val="00964A8D"/>
    <w:rsid w:val="00967067"/>
    <w:rsid w:val="0097199E"/>
    <w:rsid w:val="009779D0"/>
    <w:rsid w:val="00980B2C"/>
    <w:rsid w:val="009920F7"/>
    <w:rsid w:val="009A7863"/>
    <w:rsid w:val="009B0F8F"/>
    <w:rsid w:val="009B1CDE"/>
    <w:rsid w:val="009B2F88"/>
    <w:rsid w:val="009C3A67"/>
    <w:rsid w:val="009C6F2A"/>
    <w:rsid w:val="009D11B7"/>
    <w:rsid w:val="009E0E3B"/>
    <w:rsid w:val="009E39E6"/>
    <w:rsid w:val="009F0BC4"/>
    <w:rsid w:val="00A02E4F"/>
    <w:rsid w:val="00A04B16"/>
    <w:rsid w:val="00A0788D"/>
    <w:rsid w:val="00A10558"/>
    <w:rsid w:val="00A10665"/>
    <w:rsid w:val="00A10D88"/>
    <w:rsid w:val="00A11406"/>
    <w:rsid w:val="00A26EAF"/>
    <w:rsid w:val="00A32813"/>
    <w:rsid w:val="00A335E2"/>
    <w:rsid w:val="00A3374A"/>
    <w:rsid w:val="00A34C1E"/>
    <w:rsid w:val="00A353AB"/>
    <w:rsid w:val="00A40372"/>
    <w:rsid w:val="00A42EBD"/>
    <w:rsid w:val="00A52336"/>
    <w:rsid w:val="00A55781"/>
    <w:rsid w:val="00A55F4B"/>
    <w:rsid w:val="00A67975"/>
    <w:rsid w:val="00A71166"/>
    <w:rsid w:val="00A717DB"/>
    <w:rsid w:val="00A719A4"/>
    <w:rsid w:val="00A71C1A"/>
    <w:rsid w:val="00A74E93"/>
    <w:rsid w:val="00A80034"/>
    <w:rsid w:val="00A834DE"/>
    <w:rsid w:val="00A83E18"/>
    <w:rsid w:val="00A84806"/>
    <w:rsid w:val="00A8697B"/>
    <w:rsid w:val="00A9022C"/>
    <w:rsid w:val="00A96A9A"/>
    <w:rsid w:val="00A96CC5"/>
    <w:rsid w:val="00AA0953"/>
    <w:rsid w:val="00AA2873"/>
    <w:rsid w:val="00AA2E2A"/>
    <w:rsid w:val="00AA7F44"/>
    <w:rsid w:val="00AB3DB7"/>
    <w:rsid w:val="00AC28D7"/>
    <w:rsid w:val="00AC57A9"/>
    <w:rsid w:val="00AC7A2D"/>
    <w:rsid w:val="00AE3B85"/>
    <w:rsid w:val="00AE5543"/>
    <w:rsid w:val="00AE6D93"/>
    <w:rsid w:val="00AF0126"/>
    <w:rsid w:val="00AF100F"/>
    <w:rsid w:val="00AF3FD6"/>
    <w:rsid w:val="00B02556"/>
    <w:rsid w:val="00B02D0D"/>
    <w:rsid w:val="00B0776B"/>
    <w:rsid w:val="00B11E6D"/>
    <w:rsid w:val="00B13014"/>
    <w:rsid w:val="00B136FD"/>
    <w:rsid w:val="00B15122"/>
    <w:rsid w:val="00B153DE"/>
    <w:rsid w:val="00B23464"/>
    <w:rsid w:val="00B27726"/>
    <w:rsid w:val="00B309D4"/>
    <w:rsid w:val="00B310BB"/>
    <w:rsid w:val="00B37E42"/>
    <w:rsid w:val="00B4011F"/>
    <w:rsid w:val="00B42CE0"/>
    <w:rsid w:val="00B5052F"/>
    <w:rsid w:val="00B519DE"/>
    <w:rsid w:val="00B55FBD"/>
    <w:rsid w:val="00B609DD"/>
    <w:rsid w:val="00B60A22"/>
    <w:rsid w:val="00B62B69"/>
    <w:rsid w:val="00B64FF8"/>
    <w:rsid w:val="00B72BF1"/>
    <w:rsid w:val="00B72DE9"/>
    <w:rsid w:val="00B7527F"/>
    <w:rsid w:val="00B760B0"/>
    <w:rsid w:val="00B772FA"/>
    <w:rsid w:val="00B820BC"/>
    <w:rsid w:val="00B84466"/>
    <w:rsid w:val="00B87C5B"/>
    <w:rsid w:val="00B91437"/>
    <w:rsid w:val="00B93A38"/>
    <w:rsid w:val="00B95469"/>
    <w:rsid w:val="00B95F6F"/>
    <w:rsid w:val="00BB112B"/>
    <w:rsid w:val="00BB3911"/>
    <w:rsid w:val="00BB3E72"/>
    <w:rsid w:val="00BB5349"/>
    <w:rsid w:val="00BC3DF6"/>
    <w:rsid w:val="00BD150C"/>
    <w:rsid w:val="00BD6DBA"/>
    <w:rsid w:val="00BE58CE"/>
    <w:rsid w:val="00BE642B"/>
    <w:rsid w:val="00BE72F7"/>
    <w:rsid w:val="00BF6496"/>
    <w:rsid w:val="00BF6C5F"/>
    <w:rsid w:val="00BF7913"/>
    <w:rsid w:val="00BF7FCF"/>
    <w:rsid w:val="00C037CD"/>
    <w:rsid w:val="00C14572"/>
    <w:rsid w:val="00C14A58"/>
    <w:rsid w:val="00C152C4"/>
    <w:rsid w:val="00C17051"/>
    <w:rsid w:val="00C17F4E"/>
    <w:rsid w:val="00C210DF"/>
    <w:rsid w:val="00C22B80"/>
    <w:rsid w:val="00C24F38"/>
    <w:rsid w:val="00C27375"/>
    <w:rsid w:val="00C3150B"/>
    <w:rsid w:val="00C3530F"/>
    <w:rsid w:val="00C4256F"/>
    <w:rsid w:val="00C511DD"/>
    <w:rsid w:val="00C55D30"/>
    <w:rsid w:val="00C56284"/>
    <w:rsid w:val="00C60CEE"/>
    <w:rsid w:val="00C6370A"/>
    <w:rsid w:val="00C66C1A"/>
    <w:rsid w:val="00C76006"/>
    <w:rsid w:val="00C876A1"/>
    <w:rsid w:val="00C94DD0"/>
    <w:rsid w:val="00CA0871"/>
    <w:rsid w:val="00CA410A"/>
    <w:rsid w:val="00CA70C7"/>
    <w:rsid w:val="00CA74BC"/>
    <w:rsid w:val="00CB4983"/>
    <w:rsid w:val="00CB522B"/>
    <w:rsid w:val="00CB76B8"/>
    <w:rsid w:val="00CB79FE"/>
    <w:rsid w:val="00CC02A1"/>
    <w:rsid w:val="00CC241F"/>
    <w:rsid w:val="00CC465A"/>
    <w:rsid w:val="00CD0AD9"/>
    <w:rsid w:val="00CE29EE"/>
    <w:rsid w:val="00CE39AA"/>
    <w:rsid w:val="00CE4A1A"/>
    <w:rsid w:val="00CE4ED8"/>
    <w:rsid w:val="00CE60F3"/>
    <w:rsid w:val="00CF0D62"/>
    <w:rsid w:val="00CF24A9"/>
    <w:rsid w:val="00CF526E"/>
    <w:rsid w:val="00D00BEA"/>
    <w:rsid w:val="00D00CDA"/>
    <w:rsid w:val="00D14CF9"/>
    <w:rsid w:val="00D1599F"/>
    <w:rsid w:val="00D226AE"/>
    <w:rsid w:val="00D232F4"/>
    <w:rsid w:val="00D23A81"/>
    <w:rsid w:val="00D36EAB"/>
    <w:rsid w:val="00D40F45"/>
    <w:rsid w:val="00D5531A"/>
    <w:rsid w:val="00D5621A"/>
    <w:rsid w:val="00D625EB"/>
    <w:rsid w:val="00D638A0"/>
    <w:rsid w:val="00D70863"/>
    <w:rsid w:val="00D71287"/>
    <w:rsid w:val="00D74F35"/>
    <w:rsid w:val="00D771BE"/>
    <w:rsid w:val="00D779EE"/>
    <w:rsid w:val="00D916B3"/>
    <w:rsid w:val="00D926F1"/>
    <w:rsid w:val="00DA017D"/>
    <w:rsid w:val="00DA218C"/>
    <w:rsid w:val="00DB1B80"/>
    <w:rsid w:val="00DB627F"/>
    <w:rsid w:val="00DC324C"/>
    <w:rsid w:val="00DC33B9"/>
    <w:rsid w:val="00DC5B0F"/>
    <w:rsid w:val="00DC7A90"/>
    <w:rsid w:val="00DD3AEF"/>
    <w:rsid w:val="00DD7083"/>
    <w:rsid w:val="00DD7A50"/>
    <w:rsid w:val="00DE50CB"/>
    <w:rsid w:val="00DE5E3E"/>
    <w:rsid w:val="00DE6070"/>
    <w:rsid w:val="00DF6B64"/>
    <w:rsid w:val="00E00B24"/>
    <w:rsid w:val="00E01D0A"/>
    <w:rsid w:val="00E07067"/>
    <w:rsid w:val="00E123D1"/>
    <w:rsid w:val="00E13213"/>
    <w:rsid w:val="00E16B31"/>
    <w:rsid w:val="00E172F0"/>
    <w:rsid w:val="00E20A34"/>
    <w:rsid w:val="00E2493D"/>
    <w:rsid w:val="00E24F79"/>
    <w:rsid w:val="00E268D4"/>
    <w:rsid w:val="00E35C3C"/>
    <w:rsid w:val="00E44F41"/>
    <w:rsid w:val="00E45F8B"/>
    <w:rsid w:val="00E672E4"/>
    <w:rsid w:val="00E67F02"/>
    <w:rsid w:val="00E701A2"/>
    <w:rsid w:val="00E90F8E"/>
    <w:rsid w:val="00E92632"/>
    <w:rsid w:val="00E95F99"/>
    <w:rsid w:val="00E97494"/>
    <w:rsid w:val="00EA4203"/>
    <w:rsid w:val="00EA5D29"/>
    <w:rsid w:val="00EB2A7E"/>
    <w:rsid w:val="00EB4675"/>
    <w:rsid w:val="00EC1DD7"/>
    <w:rsid w:val="00EC447A"/>
    <w:rsid w:val="00ED5DB8"/>
    <w:rsid w:val="00ED6025"/>
    <w:rsid w:val="00EE073F"/>
    <w:rsid w:val="00EE4EE8"/>
    <w:rsid w:val="00EE67B8"/>
    <w:rsid w:val="00EF0569"/>
    <w:rsid w:val="00EF56C1"/>
    <w:rsid w:val="00F01747"/>
    <w:rsid w:val="00F0279D"/>
    <w:rsid w:val="00F03E4E"/>
    <w:rsid w:val="00F057C1"/>
    <w:rsid w:val="00F07108"/>
    <w:rsid w:val="00F1288D"/>
    <w:rsid w:val="00F142A5"/>
    <w:rsid w:val="00F160DA"/>
    <w:rsid w:val="00F27B41"/>
    <w:rsid w:val="00F33B5E"/>
    <w:rsid w:val="00F4163D"/>
    <w:rsid w:val="00F43015"/>
    <w:rsid w:val="00F4386F"/>
    <w:rsid w:val="00F444F4"/>
    <w:rsid w:val="00F469E8"/>
    <w:rsid w:val="00F526D3"/>
    <w:rsid w:val="00F5340B"/>
    <w:rsid w:val="00F56E47"/>
    <w:rsid w:val="00F60658"/>
    <w:rsid w:val="00F62C04"/>
    <w:rsid w:val="00F6371B"/>
    <w:rsid w:val="00F64F73"/>
    <w:rsid w:val="00F679E2"/>
    <w:rsid w:val="00F74545"/>
    <w:rsid w:val="00F751F0"/>
    <w:rsid w:val="00F753EA"/>
    <w:rsid w:val="00F76366"/>
    <w:rsid w:val="00F80EB0"/>
    <w:rsid w:val="00F904C7"/>
    <w:rsid w:val="00F93014"/>
    <w:rsid w:val="00F93AA3"/>
    <w:rsid w:val="00FA5072"/>
    <w:rsid w:val="00FB0BB0"/>
    <w:rsid w:val="00FB399E"/>
    <w:rsid w:val="00FB48D1"/>
    <w:rsid w:val="00FB6FE9"/>
    <w:rsid w:val="00FC2844"/>
    <w:rsid w:val="00FC49EF"/>
    <w:rsid w:val="00FC6EFD"/>
    <w:rsid w:val="00FD2D88"/>
    <w:rsid w:val="00FD441E"/>
    <w:rsid w:val="00FD5A4C"/>
    <w:rsid w:val="00FE0A0A"/>
    <w:rsid w:val="00FE798D"/>
    <w:rsid w:val="00FF2E8B"/>
    <w:rsid w:val="00FF4BF8"/>
    <w:rsid w:val="00FF5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80949"/>
  <w15:docId w15:val="{1CDE57F0-DC15-40F9-89E1-8DE242A4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10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110487"/>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110487"/>
    <w:rPr>
      <w:sz w:val="22"/>
      <w:szCs w:val="22"/>
      <w:lang w:eastAsia="en-US"/>
    </w:rPr>
  </w:style>
  <w:style w:type="paragraph" w:styleId="Stopka">
    <w:name w:val="footer"/>
    <w:basedOn w:val="Normalny"/>
    <w:link w:val="StopkaZnak"/>
    <w:unhideWhenUsed/>
    <w:rsid w:val="00110487"/>
    <w:pPr>
      <w:tabs>
        <w:tab w:val="center" w:pos="4536"/>
        <w:tab w:val="right" w:pos="9072"/>
      </w:tabs>
    </w:pPr>
  </w:style>
  <w:style w:type="character" w:customStyle="1" w:styleId="StopkaZnak">
    <w:name w:val="Stopka Znak"/>
    <w:link w:val="Stopka"/>
    <w:uiPriority w:val="99"/>
    <w:rsid w:val="00110487"/>
    <w:rPr>
      <w:sz w:val="22"/>
      <w:szCs w:val="22"/>
      <w:lang w:eastAsia="en-US"/>
    </w:rPr>
  </w:style>
  <w:style w:type="paragraph" w:customStyle="1" w:styleId="Listownik">
    <w:name w:val="Listownik"/>
    <w:basedOn w:val="Normalny"/>
    <w:rsid w:val="0060457A"/>
    <w:pPr>
      <w:spacing w:after="0" w:line="240" w:lineRule="auto"/>
    </w:pPr>
    <w:rPr>
      <w:rFonts w:ascii="Arial" w:eastAsia="Times New Roman" w:hAnsi="Arial"/>
      <w:szCs w:val="20"/>
      <w:lang w:eastAsia="pl-PL"/>
    </w:rPr>
  </w:style>
  <w:style w:type="paragraph" w:customStyle="1" w:styleId="Standard">
    <w:name w:val="Standard"/>
    <w:qFormat/>
    <w:rsid w:val="003A4478"/>
    <w:pPr>
      <w:suppressAutoHyphens/>
      <w:autoSpaceDN w:val="0"/>
      <w:spacing w:after="200" w:line="276" w:lineRule="auto"/>
      <w:textAlignment w:val="baseline"/>
    </w:pPr>
    <w:rPr>
      <w:rFonts w:eastAsia="SimSun" w:cs="Tahoma"/>
      <w:kern w:val="3"/>
      <w:sz w:val="22"/>
      <w:szCs w:val="22"/>
      <w:lang w:eastAsia="en-US"/>
    </w:rPr>
  </w:style>
  <w:style w:type="paragraph" w:styleId="Bezodstpw">
    <w:name w:val="No Spacing"/>
    <w:qFormat/>
    <w:rsid w:val="003A4478"/>
    <w:pPr>
      <w:suppressAutoHyphens/>
      <w:autoSpaceDN w:val="0"/>
      <w:textAlignment w:val="baseline"/>
    </w:pPr>
    <w:rPr>
      <w:rFonts w:eastAsia="SimSun" w:cs="Tahoma"/>
      <w:kern w:val="3"/>
      <w:sz w:val="22"/>
      <w:szCs w:val="22"/>
      <w:lang w:eastAsia="en-US"/>
    </w:rPr>
  </w:style>
  <w:style w:type="paragraph" w:styleId="Akapitzlist">
    <w:name w:val="List Paragraph"/>
    <w:aliases w:val="Akapit z listą BS,CW_Lista,Colorful List Accent 1,Akapit z listą4,Akapit z listą1,Średnia siatka 1 — akcent 21,sw tekst,Wypunktowanie,Colorful List - Accent 11,L1,Numerowanie,2 heading,A_wyliczenie,K-P_odwolanie,Nagłowek 3,List Paragraph"/>
    <w:basedOn w:val="Standard"/>
    <w:link w:val="AkapitzlistZnak"/>
    <w:uiPriority w:val="34"/>
    <w:qFormat/>
    <w:rsid w:val="003A4478"/>
    <w:pPr>
      <w:ind w:left="720"/>
    </w:pPr>
  </w:style>
  <w:style w:type="paragraph" w:styleId="Tekstpodstawowywcity2">
    <w:name w:val="Body Text Indent 2"/>
    <w:basedOn w:val="Standard"/>
    <w:link w:val="Tekstpodstawowywcity2Znak"/>
    <w:rsid w:val="003A4478"/>
    <w:pPr>
      <w:spacing w:after="0" w:line="240" w:lineRule="auto"/>
      <w:ind w:left="360"/>
      <w:jc w:val="both"/>
    </w:pPr>
    <w:rPr>
      <w:rFonts w:ascii="Times New Roman" w:eastAsia="Times New Roman" w:hAnsi="Times New Roman" w:cs="Times New Roman"/>
      <w:sz w:val="24"/>
      <w:szCs w:val="20"/>
    </w:rPr>
  </w:style>
  <w:style w:type="character" w:customStyle="1" w:styleId="Tekstpodstawowywcity2Znak">
    <w:name w:val="Tekst podstawowy wcięty 2 Znak"/>
    <w:link w:val="Tekstpodstawowywcity2"/>
    <w:rsid w:val="003A4478"/>
    <w:rPr>
      <w:rFonts w:ascii="Times New Roman" w:eastAsia="Times New Roman" w:hAnsi="Times New Roman"/>
      <w:kern w:val="3"/>
      <w:sz w:val="24"/>
      <w:lang w:eastAsia="en-US"/>
    </w:rPr>
  </w:style>
  <w:style w:type="numbering" w:customStyle="1" w:styleId="WWNum1">
    <w:name w:val="WWNum1"/>
    <w:basedOn w:val="Bezlisty"/>
    <w:rsid w:val="003A4478"/>
    <w:pPr>
      <w:numPr>
        <w:numId w:val="1"/>
      </w:numPr>
    </w:pPr>
  </w:style>
  <w:style w:type="numbering" w:customStyle="1" w:styleId="WWNum2">
    <w:name w:val="WWNum2"/>
    <w:basedOn w:val="Bezlisty"/>
    <w:rsid w:val="003A4478"/>
    <w:pPr>
      <w:numPr>
        <w:numId w:val="2"/>
      </w:numPr>
    </w:pPr>
  </w:style>
  <w:style w:type="numbering" w:customStyle="1" w:styleId="WWNum3">
    <w:name w:val="WWNum3"/>
    <w:basedOn w:val="Bezlisty"/>
    <w:rsid w:val="003A4478"/>
    <w:pPr>
      <w:numPr>
        <w:numId w:val="3"/>
      </w:numPr>
    </w:pPr>
  </w:style>
  <w:style w:type="numbering" w:customStyle="1" w:styleId="WWNum4">
    <w:name w:val="WWNum4"/>
    <w:basedOn w:val="Bezlisty"/>
    <w:rsid w:val="003A4478"/>
    <w:pPr>
      <w:numPr>
        <w:numId w:val="4"/>
      </w:numPr>
    </w:pPr>
  </w:style>
  <w:style w:type="numbering" w:customStyle="1" w:styleId="WWNum5">
    <w:name w:val="WWNum5"/>
    <w:basedOn w:val="Bezlisty"/>
    <w:rsid w:val="003A4478"/>
    <w:pPr>
      <w:numPr>
        <w:numId w:val="39"/>
      </w:numPr>
    </w:pPr>
  </w:style>
  <w:style w:type="numbering" w:customStyle="1" w:styleId="WWNum6">
    <w:name w:val="WWNum6"/>
    <w:basedOn w:val="Bezlisty"/>
    <w:rsid w:val="003A4478"/>
    <w:pPr>
      <w:numPr>
        <w:numId w:val="6"/>
      </w:numPr>
    </w:pPr>
  </w:style>
  <w:style w:type="numbering" w:customStyle="1" w:styleId="WWNum7">
    <w:name w:val="WWNum7"/>
    <w:basedOn w:val="Bezlisty"/>
    <w:rsid w:val="003A4478"/>
    <w:pPr>
      <w:numPr>
        <w:numId w:val="7"/>
      </w:numPr>
    </w:pPr>
  </w:style>
  <w:style w:type="numbering" w:customStyle="1" w:styleId="WWNum8">
    <w:name w:val="WWNum8"/>
    <w:basedOn w:val="Bezlisty"/>
    <w:rsid w:val="003A4478"/>
    <w:pPr>
      <w:numPr>
        <w:numId w:val="8"/>
      </w:numPr>
    </w:pPr>
  </w:style>
  <w:style w:type="numbering" w:customStyle="1" w:styleId="WWNum9">
    <w:name w:val="WWNum9"/>
    <w:basedOn w:val="Bezlisty"/>
    <w:rsid w:val="003A4478"/>
    <w:pPr>
      <w:numPr>
        <w:numId w:val="9"/>
      </w:numPr>
    </w:pPr>
  </w:style>
  <w:style w:type="numbering" w:customStyle="1" w:styleId="WWNum10">
    <w:name w:val="WWNum10"/>
    <w:basedOn w:val="Bezlisty"/>
    <w:rsid w:val="003A4478"/>
    <w:pPr>
      <w:numPr>
        <w:numId w:val="63"/>
      </w:numPr>
    </w:pPr>
  </w:style>
  <w:style w:type="numbering" w:customStyle="1" w:styleId="WWNum11">
    <w:name w:val="WWNum11"/>
    <w:basedOn w:val="Bezlisty"/>
    <w:rsid w:val="003A4478"/>
    <w:pPr>
      <w:numPr>
        <w:numId w:val="11"/>
      </w:numPr>
    </w:pPr>
  </w:style>
  <w:style w:type="numbering" w:customStyle="1" w:styleId="WWNum15">
    <w:name w:val="WWNum15"/>
    <w:basedOn w:val="Bezlisty"/>
    <w:rsid w:val="003A4478"/>
    <w:pPr>
      <w:numPr>
        <w:numId w:val="12"/>
      </w:numPr>
    </w:pPr>
  </w:style>
  <w:style w:type="numbering" w:customStyle="1" w:styleId="WWNum18">
    <w:name w:val="WWNum18"/>
    <w:basedOn w:val="Bezlisty"/>
    <w:rsid w:val="003A4478"/>
    <w:pPr>
      <w:numPr>
        <w:numId w:val="13"/>
      </w:numPr>
    </w:pPr>
  </w:style>
  <w:style w:type="numbering" w:customStyle="1" w:styleId="WWNum19">
    <w:name w:val="WWNum19"/>
    <w:basedOn w:val="Bezlisty"/>
    <w:rsid w:val="003A4478"/>
    <w:pPr>
      <w:numPr>
        <w:numId w:val="14"/>
      </w:numPr>
    </w:pPr>
  </w:style>
  <w:style w:type="numbering" w:customStyle="1" w:styleId="WWNum20">
    <w:name w:val="WWNum20"/>
    <w:basedOn w:val="Bezlisty"/>
    <w:rsid w:val="003A4478"/>
    <w:pPr>
      <w:numPr>
        <w:numId w:val="15"/>
      </w:numPr>
    </w:pPr>
  </w:style>
  <w:style w:type="numbering" w:customStyle="1" w:styleId="WWNum21">
    <w:name w:val="WWNum21"/>
    <w:basedOn w:val="Bezlisty"/>
    <w:rsid w:val="003A4478"/>
    <w:pPr>
      <w:numPr>
        <w:numId w:val="16"/>
      </w:numPr>
    </w:pPr>
  </w:style>
  <w:style w:type="numbering" w:customStyle="1" w:styleId="WWNum23">
    <w:name w:val="WWNum23"/>
    <w:basedOn w:val="Bezlisty"/>
    <w:rsid w:val="003A4478"/>
    <w:pPr>
      <w:numPr>
        <w:numId w:val="58"/>
      </w:numPr>
    </w:pPr>
  </w:style>
  <w:style w:type="numbering" w:customStyle="1" w:styleId="WWNum24">
    <w:name w:val="WWNum24"/>
    <w:basedOn w:val="Bezlisty"/>
    <w:rsid w:val="003A4478"/>
    <w:pPr>
      <w:numPr>
        <w:numId w:val="18"/>
      </w:numPr>
    </w:pPr>
  </w:style>
  <w:style w:type="numbering" w:customStyle="1" w:styleId="WWNum25">
    <w:name w:val="WWNum25"/>
    <w:basedOn w:val="Bezlisty"/>
    <w:rsid w:val="003A4478"/>
    <w:pPr>
      <w:numPr>
        <w:numId w:val="19"/>
      </w:numPr>
    </w:pPr>
  </w:style>
  <w:style w:type="numbering" w:customStyle="1" w:styleId="WWNum26">
    <w:name w:val="WWNum26"/>
    <w:basedOn w:val="Bezlisty"/>
    <w:rsid w:val="003A4478"/>
    <w:pPr>
      <w:numPr>
        <w:numId w:val="20"/>
      </w:numPr>
    </w:pPr>
  </w:style>
  <w:style w:type="numbering" w:customStyle="1" w:styleId="WWNum28">
    <w:name w:val="WWNum28"/>
    <w:basedOn w:val="Bezlisty"/>
    <w:rsid w:val="003A4478"/>
    <w:pPr>
      <w:numPr>
        <w:numId w:val="21"/>
      </w:numPr>
    </w:pPr>
  </w:style>
  <w:style w:type="numbering" w:customStyle="1" w:styleId="WWNum30">
    <w:name w:val="WWNum30"/>
    <w:basedOn w:val="Bezlisty"/>
    <w:rsid w:val="003A4478"/>
    <w:pPr>
      <w:numPr>
        <w:numId w:val="22"/>
      </w:numPr>
    </w:pPr>
  </w:style>
  <w:style w:type="numbering" w:customStyle="1" w:styleId="WWNum31">
    <w:name w:val="WWNum31"/>
    <w:basedOn w:val="Bezlisty"/>
    <w:rsid w:val="003A4478"/>
    <w:pPr>
      <w:numPr>
        <w:numId w:val="23"/>
      </w:numPr>
    </w:pPr>
  </w:style>
  <w:style w:type="numbering" w:customStyle="1" w:styleId="WWNum32">
    <w:name w:val="WWNum32"/>
    <w:basedOn w:val="Bezlisty"/>
    <w:rsid w:val="003A4478"/>
    <w:pPr>
      <w:numPr>
        <w:numId w:val="24"/>
      </w:numPr>
    </w:pPr>
  </w:style>
  <w:style w:type="numbering" w:customStyle="1" w:styleId="WW8Num27">
    <w:name w:val="WW8Num27"/>
    <w:rsid w:val="00081AAA"/>
    <w:pPr>
      <w:numPr>
        <w:numId w:val="40"/>
      </w:numPr>
    </w:pPr>
  </w:style>
  <w:style w:type="paragraph" w:styleId="Tekstdymka">
    <w:name w:val="Balloon Text"/>
    <w:basedOn w:val="Normalny"/>
    <w:link w:val="TekstdymkaZnak"/>
    <w:uiPriority w:val="99"/>
    <w:semiHidden/>
    <w:unhideWhenUsed/>
    <w:rsid w:val="00EA4203"/>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EA4203"/>
    <w:rPr>
      <w:rFonts w:ascii="Segoe UI" w:hAnsi="Segoe UI" w:cs="Segoe UI"/>
      <w:sz w:val="18"/>
      <w:szCs w:val="18"/>
      <w:lang w:eastAsia="en-US"/>
    </w:rPr>
  </w:style>
  <w:style w:type="character" w:styleId="Odwoaniedokomentarza">
    <w:name w:val="annotation reference"/>
    <w:uiPriority w:val="99"/>
    <w:semiHidden/>
    <w:unhideWhenUsed/>
    <w:rsid w:val="003B34CA"/>
    <w:rPr>
      <w:sz w:val="16"/>
      <w:szCs w:val="16"/>
    </w:rPr>
  </w:style>
  <w:style w:type="paragraph" w:styleId="Tekstkomentarza">
    <w:name w:val="annotation text"/>
    <w:basedOn w:val="Normalny"/>
    <w:link w:val="TekstkomentarzaZnak"/>
    <w:uiPriority w:val="99"/>
    <w:unhideWhenUsed/>
    <w:rsid w:val="003B34CA"/>
    <w:rPr>
      <w:sz w:val="20"/>
      <w:szCs w:val="20"/>
    </w:rPr>
  </w:style>
  <w:style w:type="character" w:customStyle="1" w:styleId="TekstkomentarzaZnak">
    <w:name w:val="Tekst komentarza Znak"/>
    <w:link w:val="Tekstkomentarza"/>
    <w:uiPriority w:val="99"/>
    <w:rsid w:val="003B34CA"/>
    <w:rPr>
      <w:lang w:eastAsia="en-US"/>
    </w:rPr>
  </w:style>
  <w:style w:type="paragraph" w:styleId="Tematkomentarza">
    <w:name w:val="annotation subject"/>
    <w:basedOn w:val="Tekstkomentarza"/>
    <w:next w:val="Tekstkomentarza"/>
    <w:link w:val="TematkomentarzaZnak"/>
    <w:uiPriority w:val="99"/>
    <w:semiHidden/>
    <w:unhideWhenUsed/>
    <w:rsid w:val="003B34CA"/>
    <w:rPr>
      <w:b/>
      <w:bCs/>
    </w:rPr>
  </w:style>
  <w:style w:type="character" w:customStyle="1" w:styleId="TematkomentarzaZnak">
    <w:name w:val="Temat komentarza Znak"/>
    <w:link w:val="Tematkomentarza"/>
    <w:uiPriority w:val="99"/>
    <w:semiHidden/>
    <w:rsid w:val="003B34CA"/>
    <w:rPr>
      <w:b/>
      <w:bCs/>
      <w:lang w:eastAsia="en-US"/>
    </w:rPr>
  </w:style>
  <w:style w:type="paragraph" w:styleId="Tytu">
    <w:name w:val="Title"/>
    <w:aliases w:val=" Znak"/>
    <w:basedOn w:val="Normalny"/>
    <w:link w:val="TytuZnak"/>
    <w:qFormat/>
    <w:rsid w:val="00FF5237"/>
    <w:pPr>
      <w:spacing w:after="0" w:line="240" w:lineRule="auto"/>
      <w:jc w:val="center"/>
    </w:pPr>
    <w:rPr>
      <w:rFonts w:ascii="Times New Roman" w:eastAsia="Times New Roman" w:hAnsi="Times New Roman"/>
      <w:b/>
      <w:sz w:val="28"/>
      <w:szCs w:val="20"/>
    </w:rPr>
  </w:style>
  <w:style w:type="character" w:customStyle="1" w:styleId="TytuZnak">
    <w:name w:val="Tytuł Znak"/>
    <w:aliases w:val=" Znak Znak"/>
    <w:link w:val="Tytu"/>
    <w:rsid w:val="00FF5237"/>
    <w:rPr>
      <w:rFonts w:ascii="Times New Roman" w:eastAsia="Times New Roman" w:hAnsi="Times New Roman"/>
      <w:b/>
      <w:sz w:val="28"/>
      <w:lang w:eastAsia="en-US"/>
    </w:rPr>
  </w:style>
  <w:style w:type="paragraph" w:customStyle="1" w:styleId="pkt">
    <w:name w:val="pkt"/>
    <w:basedOn w:val="Normalny"/>
    <w:rsid w:val="003444D5"/>
    <w:pPr>
      <w:suppressAutoHyphens/>
      <w:spacing w:before="60" w:after="60" w:line="240" w:lineRule="auto"/>
      <w:ind w:left="851" w:hanging="295"/>
      <w:jc w:val="both"/>
    </w:pPr>
    <w:rPr>
      <w:rFonts w:ascii="Times New Roman" w:hAnsi="Times New Roman"/>
      <w:sz w:val="24"/>
      <w:szCs w:val="24"/>
      <w:lang w:eastAsia="ar-SA"/>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L1 Znak,Numerowanie Znak"/>
    <w:link w:val="Akapitzlist"/>
    <w:uiPriority w:val="34"/>
    <w:qFormat/>
    <w:locked/>
    <w:rsid w:val="00DA218C"/>
    <w:rPr>
      <w:rFonts w:eastAsia="SimSun" w:cs="Tahoma"/>
      <w:kern w:val="3"/>
      <w:sz w:val="22"/>
      <w:szCs w:val="22"/>
      <w:lang w:eastAsia="en-US"/>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AA2873"/>
    <w:rPr>
      <w:sz w:val="24"/>
      <w:szCs w:val="24"/>
    </w:rPr>
  </w:style>
  <w:style w:type="paragraph" w:styleId="Tekstprzypisukocowego">
    <w:name w:val="endnote text"/>
    <w:basedOn w:val="Normalny"/>
    <w:link w:val="TekstprzypisukocowegoZnak"/>
    <w:uiPriority w:val="99"/>
    <w:semiHidden/>
    <w:unhideWhenUsed/>
    <w:rsid w:val="006138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3808"/>
    <w:rPr>
      <w:lang w:eastAsia="en-US"/>
    </w:rPr>
  </w:style>
  <w:style w:type="character" w:styleId="Odwoanieprzypisukocowego">
    <w:name w:val="endnote reference"/>
    <w:basedOn w:val="Domylnaczcionkaakapitu"/>
    <w:uiPriority w:val="99"/>
    <w:semiHidden/>
    <w:unhideWhenUsed/>
    <w:rsid w:val="00613808"/>
    <w:rPr>
      <w:vertAlign w:val="superscript"/>
    </w:rPr>
  </w:style>
  <w:style w:type="paragraph" w:styleId="Poprawka">
    <w:name w:val="Revision"/>
    <w:hidden/>
    <w:uiPriority w:val="99"/>
    <w:semiHidden/>
    <w:rsid w:val="00AF3FD6"/>
    <w:rPr>
      <w:sz w:val="22"/>
      <w:szCs w:val="22"/>
      <w:lang w:eastAsia="en-US"/>
    </w:rPr>
  </w:style>
  <w:style w:type="character" w:customStyle="1" w:styleId="FontStyle32">
    <w:name w:val="Font Style32"/>
    <w:uiPriority w:val="99"/>
    <w:rsid w:val="005436CB"/>
    <w:rPr>
      <w:rFonts w:ascii="Arial Unicode MS" w:eastAsia="Arial Unicode MS" w:hAnsi="Arial Unicode MS"/>
      <w:sz w:val="14"/>
    </w:rPr>
  </w:style>
  <w:style w:type="paragraph" w:styleId="Tekstpodstawowy2">
    <w:name w:val="Body Text 2"/>
    <w:basedOn w:val="Normalny"/>
    <w:link w:val="Tekstpodstawowy2Znak"/>
    <w:uiPriority w:val="99"/>
    <w:unhideWhenUsed/>
    <w:rsid w:val="00464F9D"/>
    <w:pPr>
      <w:spacing w:after="120" w:line="480" w:lineRule="auto"/>
    </w:pPr>
  </w:style>
  <w:style w:type="character" w:customStyle="1" w:styleId="Tekstpodstawowy2Znak">
    <w:name w:val="Tekst podstawowy 2 Znak"/>
    <w:basedOn w:val="Domylnaczcionkaakapitu"/>
    <w:link w:val="Tekstpodstawowy2"/>
    <w:uiPriority w:val="99"/>
    <w:rsid w:val="00464F9D"/>
    <w:rPr>
      <w:sz w:val="22"/>
      <w:szCs w:val="22"/>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qFormat/>
    <w:rsid w:val="00464F9D"/>
    <w:rPr>
      <w:vertAlign w:val="superscript"/>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unhideWhenUsed/>
    <w:qFormat/>
    <w:rsid w:val="001B190E"/>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1B190E"/>
    <w:rPr>
      <w:lang w:eastAsia="en-US"/>
    </w:rPr>
  </w:style>
  <w:style w:type="paragraph" w:customStyle="1" w:styleId="NumPar1">
    <w:name w:val="NumPar 1"/>
    <w:basedOn w:val="Normalny"/>
    <w:next w:val="Normalny"/>
    <w:uiPriority w:val="99"/>
    <w:qFormat/>
    <w:rsid w:val="00672D7F"/>
    <w:pPr>
      <w:numPr>
        <w:numId w:val="68"/>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uiPriority w:val="99"/>
    <w:qFormat/>
    <w:rsid w:val="00672D7F"/>
    <w:pPr>
      <w:numPr>
        <w:ilvl w:val="1"/>
        <w:numId w:val="68"/>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uiPriority w:val="99"/>
    <w:qFormat/>
    <w:rsid w:val="00672D7F"/>
    <w:pPr>
      <w:numPr>
        <w:ilvl w:val="2"/>
        <w:numId w:val="68"/>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uiPriority w:val="99"/>
    <w:qFormat/>
    <w:rsid w:val="00672D7F"/>
    <w:pPr>
      <w:numPr>
        <w:ilvl w:val="3"/>
        <w:numId w:val="68"/>
      </w:numPr>
      <w:spacing w:before="120" w:after="120" w:line="240" w:lineRule="auto"/>
      <w:jc w:val="both"/>
    </w:pPr>
    <w:rPr>
      <w:rFonts w:ascii="Times New Roman" w:hAnsi="Times New Roman"/>
      <w:sz w:val="24"/>
      <w:lang w:eastAsia="en-GB"/>
    </w:rPr>
  </w:style>
  <w:style w:type="paragraph" w:customStyle="1" w:styleId="Akapitzlist3">
    <w:name w:val="Akapit z listą3"/>
    <w:basedOn w:val="Normalny"/>
    <w:rsid w:val="006A634F"/>
    <w:pPr>
      <w:suppressAutoHyphens/>
      <w:spacing w:after="0" w:line="240" w:lineRule="auto"/>
      <w:ind w:left="708"/>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461">
      <w:bodyDiv w:val="1"/>
      <w:marLeft w:val="0"/>
      <w:marRight w:val="0"/>
      <w:marTop w:val="0"/>
      <w:marBottom w:val="0"/>
      <w:divBdr>
        <w:top w:val="none" w:sz="0" w:space="0" w:color="auto"/>
        <w:left w:val="none" w:sz="0" w:space="0" w:color="auto"/>
        <w:bottom w:val="none" w:sz="0" w:space="0" w:color="auto"/>
        <w:right w:val="none" w:sz="0" w:space="0" w:color="auto"/>
      </w:divBdr>
    </w:div>
    <w:div w:id="314145100">
      <w:bodyDiv w:val="1"/>
      <w:marLeft w:val="0"/>
      <w:marRight w:val="0"/>
      <w:marTop w:val="0"/>
      <w:marBottom w:val="0"/>
      <w:divBdr>
        <w:top w:val="none" w:sz="0" w:space="0" w:color="auto"/>
        <w:left w:val="none" w:sz="0" w:space="0" w:color="auto"/>
        <w:bottom w:val="none" w:sz="0" w:space="0" w:color="auto"/>
        <w:right w:val="none" w:sz="0" w:space="0" w:color="auto"/>
      </w:divBdr>
    </w:div>
    <w:div w:id="545526167">
      <w:bodyDiv w:val="1"/>
      <w:marLeft w:val="0"/>
      <w:marRight w:val="0"/>
      <w:marTop w:val="0"/>
      <w:marBottom w:val="0"/>
      <w:divBdr>
        <w:top w:val="none" w:sz="0" w:space="0" w:color="auto"/>
        <w:left w:val="none" w:sz="0" w:space="0" w:color="auto"/>
        <w:bottom w:val="none" w:sz="0" w:space="0" w:color="auto"/>
        <w:right w:val="none" w:sz="0" w:space="0" w:color="auto"/>
      </w:divBdr>
    </w:div>
    <w:div w:id="891697403">
      <w:bodyDiv w:val="1"/>
      <w:marLeft w:val="0"/>
      <w:marRight w:val="0"/>
      <w:marTop w:val="0"/>
      <w:marBottom w:val="0"/>
      <w:divBdr>
        <w:top w:val="none" w:sz="0" w:space="0" w:color="auto"/>
        <w:left w:val="none" w:sz="0" w:space="0" w:color="auto"/>
        <w:bottom w:val="none" w:sz="0" w:space="0" w:color="auto"/>
        <w:right w:val="none" w:sz="0" w:space="0" w:color="auto"/>
      </w:divBdr>
    </w:div>
    <w:div w:id="1314336186">
      <w:bodyDiv w:val="1"/>
      <w:marLeft w:val="0"/>
      <w:marRight w:val="0"/>
      <w:marTop w:val="0"/>
      <w:marBottom w:val="0"/>
      <w:divBdr>
        <w:top w:val="none" w:sz="0" w:space="0" w:color="auto"/>
        <w:left w:val="none" w:sz="0" w:space="0" w:color="auto"/>
        <w:bottom w:val="none" w:sz="0" w:space="0" w:color="auto"/>
        <w:right w:val="none" w:sz="0" w:space="0" w:color="auto"/>
      </w:divBdr>
    </w:div>
    <w:div w:id="1546288621">
      <w:bodyDiv w:val="1"/>
      <w:marLeft w:val="0"/>
      <w:marRight w:val="0"/>
      <w:marTop w:val="0"/>
      <w:marBottom w:val="0"/>
      <w:divBdr>
        <w:top w:val="none" w:sz="0" w:space="0" w:color="auto"/>
        <w:left w:val="none" w:sz="0" w:space="0" w:color="auto"/>
        <w:bottom w:val="none" w:sz="0" w:space="0" w:color="auto"/>
        <w:right w:val="none" w:sz="0" w:space="0" w:color="auto"/>
      </w:divBdr>
    </w:div>
    <w:div w:id="1897744515">
      <w:bodyDiv w:val="1"/>
      <w:marLeft w:val="0"/>
      <w:marRight w:val="0"/>
      <w:marTop w:val="0"/>
      <w:marBottom w:val="0"/>
      <w:divBdr>
        <w:top w:val="none" w:sz="0" w:space="0" w:color="auto"/>
        <w:left w:val="none" w:sz="0" w:space="0" w:color="auto"/>
        <w:bottom w:val="none" w:sz="0" w:space="0" w:color="auto"/>
        <w:right w:val="none" w:sz="0" w:space="0" w:color="auto"/>
      </w:divBdr>
    </w:div>
    <w:div w:id="19541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kument" ma:contentTypeID="0x0101004404A90687D132459FF4986A1A704E5A" ma:contentTypeVersion="15" ma:contentTypeDescription="Utwórz nowy dokument." ma:contentTypeScope="" ma:versionID="650c371cc34942a1cffde59a2fde61be">
  <xsd:schema xmlns:xsd="http://www.w3.org/2001/XMLSchema" xmlns:xs="http://www.w3.org/2001/XMLSchema" xmlns:p="http://schemas.microsoft.com/office/2006/metadata/properties" xmlns:ns2="8e154790-7386-4ce3-89df-7c9f5d77d905" xmlns:ns3="ebd95f6a-fe55-4339-9cc5-0c023068e3f3" targetNamespace="http://schemas.microsoft.com/office/2006/metadata/properties" ma:root="true" ma:fieldsID="b69e7d6306bdeb400f971eaa29c1823c" ns2:_="" ns3:_="">
    <xsd:import namespace="8e154790-7386-4ce3-89df-7c9f5d77d905"/>
    <xsd:import namespace="ebd95f6a-fe55-4339-9cc5-0c023068e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54790-7386-4ce3-89df-7c9f5d77d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138e63d-4057-46ea-8245-6183b0dd42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95f6a-fe55-4339-9cc5-0c023068e3f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28f9dc55-5feb-4f0c-a482-455f063e6993}" ma:internalName="TaxCatchAll" ma:showField="CatchAllData" ma:web="ebd95f6a-fe55-4339-9cc5-0c023068e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e154790-7386-4ce3-89df-7c9f5d77d905">
      <Terms xmlns="http://schemas.microsoft.com/office/infopath/2007/PartnerControls"/>
    </lcf76f155ced4ddcb4097134ff3c332f>
    <TaxCatchAll xmlns="ebd95f6a-fe55-4339-9cc5-0c023068e3f3" xsi:nil="true"/>
  </documentManagement>
</p:properties>
</file>

<file path=customXml/itemProps1.xml><?xml version="1.0" encoding="utf-8"?>
<ds:datastoreItem xmlns:ds="http://schemas.openxmlformats.org/officeDocument/2006/customXml" ds:itemID="{20C75144-03A9-40ED-8E7B-4BC434F20202}">
  <ds:schemaRefs>
    <ds:schemaRef ds:uri="http://www.w3.org/2001/XMLSchema"/>
  </ds:schemaRefs>
</ds:datastoreItem>
</file>

<file path=customXml/itemProps2.xml><?xml version="1.0" encoding="utf-8"?>
<ds:datastoreItem xmlns:ds="http://schemas.openxmlformats.org/officeDocument/2006/customXml" ds:itemID="{8F41C8B7-63A7-42AA-A2C5-0BDA9C57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54790-7386-4ce3-89df-7c9f5d77d905"/>
    <ds:schemaRef ds:uri="ebd95f6a-fe55-4339-9cc5-0c023068e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76CF5-5913-4613-99BB-620B019A3425}">
  <ds:schemaRefs>
    <ds:schemaRef ds:uri="http://schemas.openxmlformats.org/officeDocument/2006/bibliography"/>
  </ds:schemaRefs>
</ds:datastoreItem>
</file>

<file path=customXml/itemProps4.xml><?xml version="1.0" encoding="utf-8"?>
<ds:datastoreItem xmlns:ds="http://schemas.openxmlformats.org/officeDocument/2006/customXml" ds:itemID="{6E168300-9EE6-49D6-9EB8-41C54D006057}">
  <ds:schemaRefs>
    <ds:schemaRef ds:uri="http://schemas.microsoft.com/sharepoint/v3/contenttype/forms"/>
  </ds:schemaRefs>
</ds:datastoreItem>
</file>

<file path=customXml/itemProps5.xml><?xml version="1.0" encoding="utf-8"?>
<ds:datastoreItem xmlns:ds="http://schemas.openxmlformats.org/officeDocument/2006/customXml" ds:itemID="{8F87D3C4-CF99-4D39-B05A-C25978BABCA0}">
  <ds:schemaRefs>
    <ds:schemaRef ds:uri="http://schemas.microsoft.com/office/2006/metadata/properties"/>
    <ds:schemaRef ds:uri="http://schemas.microsoft.com/office/infopath/2007/PartnerControls"/>
    <ds:schemaRef ds:uri="8e154790-7386-4ce3-89df-7c9f5d77d905"/>
    <ds:schemaRef ds:uri="ebd95f6a-fe55-4339-9cc5-0c023068e3f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5779</Words>
  <Characters>34680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UGKroczyce2</dc:creator>
  <cp:lastModifiedBy>Karolina Sarkowicz</cp:lastModifiedBy>
  <cp:revision>3</cp:revision>
  <cp:lastPrinted>2024-06-18T14:56:00Z</cp:lastPrinted>
  <dcterms:created xsi:type="dcterms:W3CDTF">2024-09-12T12:54:00Z</dcterms:created>
  <dcterms:modified xsi:type="dcterms:W3CDTF">2024-09-12T13:02:00Z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0x0101004404A90687D132459FF4986A1A704E5A</vt:lpwstr>
  </property>
  <property fmtid="{D5CDD505-2E9C-101B-9397-08002B2CF9AE}" pid="3" name="MediaServiceImageTags">
    <vt:lpwstr/>
  </property>
</Properties>
</file>