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CC9C" w14:textId="77777777" w:rsidR="005301A9" w:rsidRDefault="005301A9" w:rsidP="005301A9">
      <w:pPr>
        <w:spacing w:line="276" w:lineRule="auto"/>
        <w:ind w:left="3540" w:firstLine="708"/>
        <w:rPr>
          <w:rFonts w:asciiTheme="minorHAnsi" w:hAnsiTheme="minorHAnsi" w:cstheme="minorHAnsi"/>
        </w:rPr>
      </w:pPr>
      <w:r w:rsidRPr="00B57D88">
        <w:rPr>
          <w:rFonts w:asciiTheme="minorHAnsi" w:hAnsiTheme="minorHAnsi" w:cstheme="minorHAnsi"/>
          <w:bCs/>
          <w:i/>
          <w:iCs/>
        </w:rPr>
        <w:t>Załącznik nr  2 do Zapytani</w:t>
      </w:r>
      <w:r>
        <w:rPr>
          <w:rFonts w:asciiTheme="minorHAnsi" w:hAnsiTheme="minorHAnsi" w:cstheme="minorHAnsi"/>
          <w:bCs/>
          <w:i/>
          <w:iCs/>
        </w:rPr>
        <w:t xml:space="preserve">a </w:t>
      </w:r>
      <w:r w:rsidRPr="00B57D88">
        <w:rPr>
          <w:rFonts w:asciiTheme="minorHAnsi" w:hAnsiTheme="minorHAnsi" w:cstheme="minorHAnsi"/>
          <w:bCs/>
          <w:i/>
          <w:iCs/>
        </w:rPr>
        <w:t>Ofertowego</w:t>
      </w:r>
    </w:p>
    <w:p w14:paraId="66B6E976" w14:textId="77777777" w:rsidR="00100A61" w:rsidRPr="00100A61" w:rsidRDefault="005301A9" w:rsidP="00100A61">
      <w:pPr>
        <w:pStyle w:val="Bezodstpw"/>
        <w:rPr>
          <w:b/>
          <w:bCs/>
        </w:rPr>
      </w:pPr>
      <w:r w:rsidRPr="00100A61">
        <w:rPr>
          <w:rFonts w:cstheme="minorHAnsi"/>
          <w:b/>
          <w:bCs/>
        </w:rPr>
        <w:t>Znak sprawy:</w:t>
      </w:r>
      <w:r w:rsidR="00100A61" w:rsidRPr="00100A61">
        <w:rPr>
          <w:rFonts w:cstheme="minorHAnsi"/>
          <w:b/>
          <w:bCs/>
        </w:rPr>
        <w:t xml:space="preserve"> </w:t>
      </w:r>
      <w:r w:rsidR="00100A61" w:rsidRPr="00100A61">
        <w:rPr>
          <w:b/>
          <w:bCs/>
        </w:rPr>
        <w:t>ZP.271.zapytanie nr 7/2022/RB meble</w:t>
      </w:r>
    </w:p>
    <w:p w14:paraId="29A33C10" w14:textId="122740D1" w:rsidR="0022289F" w:rsidRPr="00F67B43" w:rsidRDefault="0022289F" w:rsidP="0022289F">
      <w:pPr>
        <w:spacing w:line="276" w:lineRule="auto"/>
        <w:rPr>
          <w:rFonts w:asciiTheme="minorHAnsi" w:hAnsiTheme="minorHAnsi" w:cstheme="minorHAnsi"/>
        </w:rPr>
      </w:pPr>
    </w:p>
    <w:p w14:paraId="7643FEE9" w14:textId="77777777" w:rsidR="0022289F" w:rsidRPr="00B57D88" w:rsidRDefault="0022289F" w:rsidP="0022289F">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p>
    <w:p w14:paraId="29972D54" w14:textId="77777777" w:rsidR="0022289F" w:rsidRPr="0003440E" w:rsidRDefault="0022289F" w:rsidP="0022289F">
      <w:pPr>
        <w:spacing w:line="276" w:lineRule="auto"/>
        <w:jc w:val="center"/>
        <w:rPr>
          <w:rFonts w:asciiTheme="minorHAnsi" w:hAnsiTheme="minorHAnsi" w:cstheme="minorHAnsi"/>
        </w:rPr>
      </w:pPr>
      <w:r w:rsidRPr="0003440E">
        <w:rPr>
          <w:rFonts w:asciiTheme="minorHAnsi" w:hAnsiTheme="minorHAnsi" w:cstheme="minorHAnsi"/>
          <w:bCs/>
        </w:rPr>
        <w:t>UMOWA nr ……………………………….</w:t>
      </w:r>
    </w:p>
    <w:p w14:paraId="27B2AC96" w14:textId="77777777" w:rsidR="0022289F" w:rsidRPr="0003440E" w:rsidRDefault="0022289F" w:rsidP="0022289F">
      <w:pPr>
        <w:spacing w:line="276" w:lineRule="auto"/>
        <w:jc w:val="both"/>
        <w:rPr>
          <w:rFonts w:asciiTheme="minorHAnsi" w:hAnsiTheme="minorHAnsi" w:cstheme="minorHAnsi"/>
        </w:rPr>
      </w:pPr>
    </w:p>
    <w:p w14:paraId="0C93AB65" w14:textId="77777777" w:rsidR="0022289F" w:rsidRDefault="0022289F" w:rsidP="0022289F">
      <w:pPr>
        <w:spacing w:line="276" w:lineRule="auto"/>
        <w:jc w:val="both"/>
        <w:rPr>
          <w:rFonts w:asciiTheme="minorHAnsi" w:hAnsiTheme="minorHAnsi" w:cstheme="minorHAnsi"/>
        </w:rPr>
      </w:pPr>
      <w:r w:rsidRPr="0003440E">
        <w:rPr>
          <w:rFonts w:asciiTheme="minorHAnsi" w:hAnsiTheme="minorHAnsi" w:cstheme="minorHAnsi"/>
        </w:rPr>
        <w:t xml:space="preserve">Zawarta w dniu ……………………………. r.  w </w:t>
      </w:r>
      <w:r w:rsidR="005301A9">
        <w:rPr>
          <w:rFonts w:asciiTheme="minorHAnsi" w:hAnsiTheme="minorHAnsi" w:cstheme="minorHAnsi"/>
        </w:rPr>
        <w:t>Bełżycach</w:t>
      </w:r>
      <w:r w:rsidRPr="0003440E">
        <w:rPr>
          <w:rFonts w:asciiTheme="minorHAnsi" w:hAnsiTheme="minorHAnsi" w:cstheme="minorHAnsi"/>
        </w:rPr>
        <w:t>, pomiędzy</w:t>
      </w:r>
      <w:r>
        <w:rPr>
          <w:rFonts w:asciiTheme="minorHAnsi" w:hAnsiTheme="minorHAnsi" w:cstheme="minorHAnsi"/>
        </w:rPr>
        <w:t>:</w:t>
      </w:r>
    </w:p>
    <w:p w14:paraId="1822FE50" w14:textId="77777777" w:rsidR="0022289F" w:rsidRPr="005301A9" w:rsidRDefault="005301A9" w:rsidP="0022289F">
      <w:pPr>
        <w:spacing w:line="276" w:lineRule="auto"/>
        <w:rPr>
          <w:rStyle w:val="Wyrnieniedelikatne"/>
          <w:rFonts w:asciiTheme="minorHAnsi" w:hAnsiTheme="minorHAnsi" w:cstheme="minorHAnsi"/>
          <w:b/>
          <w:i w:val="0"/>
          <w:iCs w:val="0"/>
          <w:color w:val="auto"/>
        </w:rPr>
      </w:pPr>
      <w:bookmarkStart w:id="0" w:name="_Hlk530131901"/>
      <w:bookmarkStart w:id="1" w:name="_Hlk530131590"/>
      <w:r w:rsidRPr="005301A9">
        <w:rPr>
          <w:rStyle w:val="Wyrnieniedelikatne"/>
          <w:rFonts w:asciiTheme="minorHAnsi" w:hAnsiTheme="minorHAnsi" w:cstheme="minorHAnsi"/>
          <w:b/>
          <w:i w:val="0"/>
          <w:iCs w:val="0"/>
          <w:color w:val="auto"/>
        </w:rPr>
        <w:t>Gminą Bełżyce</w:t>
      </w:r>
    </w:p>
    <w:bookmarkEnd w:id="0"/>
    <w:bookmarkEnd w:id="1"/>
    <w:p w14:paraId="1182F485" w14:textId="77777777" w:rsidR="005301A9" w:rsidRPr="005301A9" w:rsidRDefault="005301A9" w:rsidP="005301A9">
      <w:pPr>
        <w:widowControl w:val="0"/>
        <w:autoSpaceDE w:val="0"/>
        <w:autoSpaceDN w:val="0"/>
        <w:adjustRightInd w:val="0"/>
        <w:rPr>
          <w:rStyle w:val="Wyrnieniedelikatne"/>
          <w:rFonts w:asciiTheme="minorHAnsi" w:hAnsiTheme="minorHAnsi" w:cstheme="minorHAnsi"/>
          <w:b/>
          <w:i w:val="0"/>
          <w:iCs w:val="0"/>
          <w:color w:val="auto"/>
        </w:rPr>
      </w:pPr>
      <w:r w:rsidRPr="005301A9">
        <w:rPr>
          <w:rStyle w:val="Wyrnieniedelikatne"/>
          <w:rFonts w:asciiTheme="minorHAnsi" w:hAnsiTheme="minorHAnsi" w:cstheme="minorHAnsi"/>
          <w:b/>
          <w:i w:val="0"/>
          <w:iCs w:val="0"/>
          <w:color w:val="auto"/>
        </w:rPr>
        <w:t xml:space="preserve">Ul. Lubelska 3, 24-200 Bełżyce, </w:t>
      </w:r>
    </w:p>
    <w:p w14:paraId="67EB414B" w14:textId="77777777" w:rsidR="005301A9" w:rsidRPr="00100A61" w:rsidRDefault="005301A9" w:rsidP="005301A9">
      <w:pPr>
        <w:widowControl w:val="0"/>
        <w:autoSpaceDE w:val="0"/>
        <w:autoSpaceDN w:val="0"/>
        <w:adjustRightInd w:val="0"/>
        <w:rPr>
          <w:rStyle w:val="Wyrnieniedelikatne"/>
          <w:rFonts w:asciiTheme="minorHAnsi" w:hAnsiTheme="minorHAnsi" w:cstheme="minorHAnsi"/>
          <w:b/>
          <w:i w:val="0"/>
          <w:iCs w:val="0"/>
          <w:color w:val="auto"/>
        </w:rPr>
      </w:pPr>
      <w:r w:rsidRPr="00100A61">
        <w:rPr>
          <w:rStyle w:val="Wyrnieniedelikatne"/>
          <w:rFonts w:asciiTheme="minorHAnsi" w:hAnsiTheme="minorHAnsi" w:cstheme="minorHAnsi"/>
          <w:b/>
          <w:i w:val="0"/>
          <w:iCs w:val="0"/>
          <w:color w:val="auto"/>
        </w:rPr>
        <w:t>e-mail:</w:t>
      </w:r>
      <w:bookmarkStart w:id="2" w:name="_Hlk530131610"/>
      <w:r w:rsidR="003E2883">
        <w:fldChar w:fldCharType="begin"/>
      </w:r>
      <w:r w:rsidR="003E2883">
        <w:instrText>HYPERLINK "mailto:gmina@belzyce.pl"</w:instrText>
      </w:r>
      <w:r w:rsidR="003E2883">
        <w:fldChar w:fldCharType="separate"/>
      </w:r>
      <w:r w:rsidRPr="00100A61">
        <w:rPr>
          <w:rStyle w:val="Hipercze"/>
          <w:rFonts w:asciiTheme="minorHAnsi" w:hAnsiTheme="minorHAnsi" w:cstheme="minorHAnsi"/>
          <w:b/>
          <w:i/>
          <w:iCs/>
          <w:color w:val="auto"/>
        </w:rPr>
        <w:t>gmina@belzyce.pl</w:t>
      </w:r>
      <w:r w:rsidR="003E2883">
        <w:fldChar w:fldCharType="end"/>
      </w:r>
      <w:r w:rsidRPr="00100A61">
        <w:rPr>
          <w:rStyle w:val="Wyrnieniedelikatne"/>
          <w:rFonts w:asciiTheme="minorHAnsi" w:hAnsiTheme="minorHAnsi" w:cstheme="minorHAnsi"/>
          <w:b/>
          <w:i w:val="0"/>
          <w:iCs w:val="0"/>
          <w:color w:val="auto"/>
        </w:rPr>
        <w:t xml:space="preserve">, </w:t>
      </w:r>
      <w:r w:rsidRPr="00100A61">
        <w:rPr>
          <w:rStyle w:val="Wyrnieniedelikatne"/>
          <w:rFonts w:asciiTheme="minorHAnsi" w:hAnsiTheme="minorHAnsi" w:cstheme="minorHAnsi"/>
          <w:b/>
          <w:i w:val="0"/>
          <w:iCs w:val="0"/>
          <w:color w:val="auto"/>
        </w:rPr>
        <w:cr/>
        <w:t xml:space="preserve">NIP 7132984379,REGON </w:t>
      </w:r>
      <w:bookmarkEnd w:id="2"/>
      <w:r w:rsidRPr="00100A61">
        <w:rPr>
          <w:rStyle w:val="Wyrnieniedelikatne"/>
          <w:rFonts w:asciiTheme="minorHAnsi" w:hAnsiTheme="minorHAnsi" w:cstheme="minorHAnsi"/>
          <w:b/>
          <w:i w:val="0"/>
          <w:iCs w:val="0"/>
          <w:color w:val="auto"/>
        </w:rPr>
        <w:t>431020084</w:t>
      </w:r>
    </w:p>
    <w:p w14:paraId="4734D62D" w14:textId="77777777" w:rsidR="0022289F" w:rsidRPr="0003440E" w:rsidRDefault="0022289F" w:rsidP="0022289F">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510966D2" w14:textId="77777777" w:rsidR="0022289F" w:rsidRPr="0003440E" w:rsidRDefault="0022289F" w:rsidP="0022289F">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70BA6465" w14:textId="77777777" w:rsidR="0022289F" w:rsidRPr="0003440E" w:rsidRDefault="0022289F" w:rsidP="0022289F">
      <w:pPr>
        <w:widowControl w:val="0"/>
        <w:suppressAutoHyphens/>
        <w:adjustRightInd w:val="0"/>
        <w:spacing w:line="276" w:lineRule="auto"/>
        <w:jc w:val="both"/>
        <w:textAlignment w:val="baseline"/>
        <w:rPr>
          <w:rFonts w:asciiTheme="minorHAnsi" w:hAnsiTheme="minorHAnsi" w:cstheme="minorHAnsi"/>
          <w:bCs/>
          <w:lang w:eastAsia="ar-SA"/>
        </w:rPr>
      </w:pPr>
      <w:r w:rsidRPr="0003440E">
        <w:rPr>
          <w:rFonts w:asciiTheme="minorHAnsi" w:hAnsiTheme="minorHAnsi" w:cstheme="minorHAnsi"/>
          <w:bCs/>
          <w:lang w:eastAsia="ar-SA"/>
        </w:rPr>
        <w:t>przy kontrasygnacie Skarbnika …………………………………..</w:t>
      </w:r>
    </w:p>
    <w:p w14:paraId="39AA7C4A" w14:textId="77777777" w:rsidR="0022289F" w:rsidRPr="0003440E" w:rsidRDefault="0022289F" w:rsidP="0022289F">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5C6EF7A0" w14:textId="77777777" w:rsidR="0022289F" w:rsidRPr="0003440E" w:rsidRDefault="0022289F" w:rsidP="0022289F">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281E9FAD" w14:textId="77777777" w:rsidR="0022289F" w:rsidRPr="0003440E" w:rsidRDefault="0022289F" w:rsidP="0022289F">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39E06E90" w14:textId="77777777" w:rsidR="0022289F" w:rsidRPr="0003440E" w:rsidRDefault="0022289F" w:rsidP="0022289F">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proofErr w:type="spellStart"/>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i/>
          <w:iCs/>
          <w:color w:val="000000"/>
          <w:lang w:eastAsia="en-US"/>
        </w:rPr>
        <w:t>nazwę</w:t>
      </w:r>
      <w:proofErr w:type="spellEnd"/>
      <w:r w:rsidRPr="0003440E">
        <w:rPr>
          <w:rFonts w:asciiTheme="minorHAnsi" w:eastAsia="Calibri" w:hAnsiTheme="minorHAnsi" w:cstheme="minorHAnsi"/>
          <w:i/>
          <w:iCs/>
          <w:color w:val="000000"/>
          <w:lang w:eastAsia="en-US"/>
        </w:rPr>
        <w:t xml:space="preserve">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71FE656C" w14:textId="77777777" w:rsidR="0022289F" w:rsidRPr="0003440E" w:rsidRDefault="0022289F" w:rsidP="0022289F">
      <w:pPr>
        <w:autoSpaceDE w:val="0"/>
        <w:autoSpaceDN w:val="0"/>
        <w:adjustRightInd w:val="0"/>
        <w:spacing w:line="276" w:lineRule="auto"/>
        <w:jc w:val="both"/>
        <w:rPr>
          <w:rFonts w:asciiTheme="minorHAnsi" w:eastAsia="Calibri" w:hAnsiTheme="minorHAnsi" w:cstheme="minorHAnsi"/>
          <w:i/>
          <w:iCs/>
          <w:color w:val="000000"/>
          <w:lang w:eastAsia="en-US"/>
        </w:rPr>
      </w:pPr>
    </w:p>
    <w:p w14:paraId="4785DBA4" w14:textId="77777777" w:rsidR="0022289F" w:rsidRPr="0003440E" w:rsidRDefault="0022289F" w:rsidP="0022289F">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754802B5" w14:textId="77777777" w:rsidR="0022289F" w:rsidRPr="00F67B43" w:rsidRDefault="0022289F" w:rsidP="0022289F">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proofErr w:type="spellStart"/>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i/>
          <w:iCs/>
          <w:color w:val="000000"/>
          <w:lang w:eastAsia="en-US"/>
        </w:rPr>
        <w:t>nazwę</w:t>
      </w:r>
      <w:proofErr w:type="spellEnd"/>
      <w:r w:rsidRPr="0003440E">
        <w:rPr>
          <w:rFonts w:asciiTheme="minorHAnsi" w:eastAsia="Calibri" w:hAnsiTheme="minorHAnsi" w:cstheme="minorHAnsi"/>
          <w:i/>
          <w:iCs/>
          <w:color w:val="000000"/>
          <w:lang w:eastAsia="en-US"/>
        </w:rPr>
        <w:t xml:space="preserve">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2DE1D072" w14:textId="77777777" w:rsidR="00100A61" w:rsidRDefault="00100A61" w:rsidP="0022289F">
      <w:pPr>
        <w:spacing w:line="276" w:lineRule="auto"/>
        <w:jc w:val="center"/>
        <w:rPr>
          <w:rFonts w:asciiTheme="minorHAnsi" w:hAnsiTheme="minorHAnsi" w:cstheme="minorHAnsi"/>
          <w:bCs/>
          <w:color w:val="000000" w:themeColor="text1"/>
        </w:rPr>
      </w:pPr>
      <w:bookmarkStart w:id="3" w:name="_Hlk33682502"/>
    </w:p>
    <w:p w14:paraId="669CDBAD" w14:textId="27276887" w:rsidR="0022289F" w:rsidRPr="0003440E" w:rsidRDefault="0022289F" w:rsidP="0022289F">
      <w:pPr>
        <w:spacing w:line="276" w:lineRule="auto"/>
        <w:jc w:val="center"/>
        <w:rPr>
          <w:rFonts w:asciiTheme="minorHAnsi" w:hAnsiTheme="minorHAnsi" w:cstheme="minorHAnsi"/>
          <w:bCs/>
          <w:color w:val="000000" w:themeColor="text1"/>
        </w:rPr>
      </w:pPr>
      <w:r w:rsidRPr="0003440E">
        <w:rPr>
          <w:rFonts w:asciiTheme="minorHAnsi" w:hAnsiTheme="minorHAnsi" w:cstheme="minorHAnsi"/>
          <w:bCs/>
          <w:color w:val="000000" w:themeColor="text1"/>
        </w:rPr>
        <w:t>§ 1</w:t>
      </w:r>
      <w:bookmarkEnd w:id="3"/>
    </w:p>
    <w:p w14:paraId="2AA47ADA" w14:textId="77777777" w:rsidR="0022289F" w:rsidRPr="0003440E" w:rsidRDefault="0022289F" w:rsidP="0022289F">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0309D278" w14:textId="77777777" w:rsidR="0022289F" w:rsidRPr="0003440E" w:rsidRDefault="0022289F" w:rsidP="0022289F">
      <w:pPr>
        <w:spacing w:line="276" w:lineRule="auto"/>
        <w:jc w:val="center"/>
        <w:rPr>
          <w:rFonts w:asciiTheme="minorHAnsi" w:hAnsiTheme="minorHAnsi" w:cstheme="minorHAnsi"/>
          <w:bCs/>
          <w:color w:val="000000" w:themeColor="text1"/>
        </w:rPr>
      </w:pPr>
    </w:p>
    <w:p w14:paraId="2ADBEDD5" w14:textId="37CA5C1E" w:rsidR="0022289F" w:rsidRPr="00100A61" w:rsidRDefault="0022289F" w:rsidP="0022289F">
      <w:pPr>
        <w:pStyle w:val="Akapitzlist"/>
        <w:numPr>
          <w:ilvl w:val="0"/>
          <w:numId w:val="2"/>
        </w:numPr>
        <w:ind w:left="284" w:hanging="284"/>
        <w:jc w:val="both"/>
        <w:rPr>
          <w:rFonts w:eastAsia="Times New Roman" w:cstheme="minorHAnsi"/>
          <w:sz w:val="24"/>
          <w:szCs w:val="24"/>
          <w:lang w:eastAsia="pl-PL"/>
        </w:rPr>
      </w:pPr>
      <w:r w:rsidRPr="00F67B43">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Pr="00F67B43">
        <w:rPr>
          <w:rFonts w:cstheme="minorHAnsi"/>
          <w:color w:val="000000" w:themeColor="text1"/>
          <w:sz w:val="24"/>
          <w:szCs w:val="24"/>
        </w:rPr>
        <w:lastRenderedPageBreak/>
        <w:t>zapytania ofertowego w oparciu o art. 2 ust.1 pkt.1. Prawa zamówień publicznych z dnia 11 września 2019r. (Dz. U.  z 202</w:t>
      </w:r>
      <w:r w:rsidR="00100A61">
        <w:rPr>
          <w:rFonts w:cstheme="minorHAnsi"/>
          <w:color w:val="000000" w:themeColor="text1"/>
          <w:sz w:val="24"/>
          <w:szCs w:val="24"/>
        </w:rPr>
        <w:t>2</w:t>
      </w:r>
      <w:r w:rsidRPr="00F67B43">
        <w:rPr>
          <w:rFonts w:cstheme="minorHAnsi"/>
          <w:color w:val="000000" w:themeColor="text1"/>
          <w:sz w:val="24"/>
          <w:szCs w:val="24"/>
        </w:rPr>
        <w:t xml:space="preserve"> r.  poz. 1</w:t>
      </w:r>
      <w:r w:rsidR="00100A61">
        <w:rPr>
          <w:rFonts w:cstheme="minorHAnsi"/>
          <w:color w:val="000000" w:themeColor="text1"/>
          <w:sz w:val="24"/>
          <w:szCs w:val="24"/>
        </w:rPr>
        <w:t>710</w:t>
      </w:r>
      <w:r w:rsidRPr="00F67B43">
        <w:rPr>
          <w:rFonts w:cstheme="minorHAnsi"/>
          <w:color w:val="000000" w:themeColor="text1"/>
          <w:sz w:val="24"/>
          <w:szCs w:val="24"/>
        </w:rPr>
        <w:t xml:space="preserve"> ze zm.), dla zamówień o wartości nieprzekraczającej kwoty 130 tys. zł, do których nie stosuje się ww. ustawy oraz w związku z art. 44 ust. 3 ustawy z dnia 27 sierpnia 2009 r. o finansach publicznych (tj. </w:t>
      </w:r>
      <w:r w:rsidRPr="00100A61">
        <w:rPr>
          <w:rFonts w:cstheme="minorHAnsi"/>
          <w:sz w:val="24"/>
          <w:szCs w:val="24"/>
        </w:rPr>
        <w:t>Dz. U z 2021 r. poz. 305)</w:t>
      </w:r>
    </w:p>
    <w:p w14:paraId="523FCC9D" w14:textId="77777777" w:rsidR="0022289F" w:rsidRPr="0003440E" w:rsidRDefault="0022289F" w:rsidP="0022289F">
      <w:pPr>
        <w:pStyle w:val="Akapitzlist"/>
        <w:numPr>
          <w:ilvl w:val="0"/>
          <w:numId w:val="2"/>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74997168" w14:textId="129545B9" w:rsidR="0022289F" w:rsidRPr="0003440E" w:rsidRDefault="0022289F" w:rsidP="0022289F">
      <w:pPr>
        <w:pStyle w:val="Akapitzlist"/>
        <w:numPr>
          <w:ilvl w:val="0"/>
          <w:numId w:val="2"/>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w:t>
      </w:r>
      <w:r w:rsidR="00AE1A7F">
        <w:rPr>
          <w:rFonts w:cstheme="minorHAnsi"/>
          <w:color w:val="000000" w:themeColor="text1"/>
          <w:sz w:val="24"/>
          <w:szCs w:val="24"/>
        </w:rPr>
        <w:t xml:space="preserve">co zamówienie </w:t>
      </w:r>
      <w:r w:rsidRPr="0003440E">
        <w:rPr>
          <w:rFonts w:cstheme="minorHAnsi"/>
          <w:color w:val="000000" w:themeColor="text1"/>
          <w:sz w:val="24"/>
          <w:szCs w:val="24"/>
        </w:rPr>
        <w:t xml:space="preserve">stanowiące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DA0A2D6" w14:textId="77777777" w:rsidR="0022289F" w:rsidRPr="0003440E" w:rsidRDefault="0022289F" w:rsidP="0022289F">
      <w:pPr>
        <w:pStyle w:val="Akapitzlist"/>
        <w:numPr>
          <w:ilvl w:val="0"/>
          <w:numId w:val="2"/>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5693AF8D" w14:textId="77777777" w:rsidR="0022289F" w:rsidRPr="0003440E" w:rsidRDefault="0022289F" w:rsidP="0022289F">
      <w:pPr>
        <w:pStyle w:val="Tekstpodstawowy"/>
        <w:spacing w:line="276" w:lineRule="auto"/>
        <w:rPr>
          <w:rFonts w:asciiTheme="minorHAnsi" w:hAnsiTheme="minorHAnsi" w:cstheme="minorHAnsi"/>
          <w:bCs/>
          <w:sz w:val="24"/>
        </w:rPr>
      </w:pPr>
    </w:p>
    <w:p w14:paraId="7AC29CD2" w14:textId="77777777" w:rsidR="0022289F" w:rsidRPr="0003440E" w:rsidRDefault="0022289F" w:rsidP="0022289F">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17071403" w14:textId="77777777" w:rsidR="0022289F" w:rsidRPr="0003440E" w:rsidRDefault="0022289F" w:rsidP="0022289F">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059763FA" w14:textId="77777777" w:rsidR="0022289F" w:rsidRPr="0003440E" w:rsidRDefault="0022289F" w:rsidP="0022289F">
      <w:pPr>
        <w:pStyle w:val="Tekstpodstawowy"/>
        <w:spacing w:line="276" w:lineRule="auto"/>
        <w:jc w:val="center"/>
        <w:rPr>
          <w:rFonts w:asciiTheme="minorHAnsi" w:hAnsiTheme="minorHAnsi" w:cstheme="minorHAnsi"/>
          <w:b/>
          <w:bCs/>
          <w:sz w:val="24"/>
        </w:rPr>
      </w:pPr>
    </w:p>
    <w:p w14:paraId="1BE319BB" w14:textId="7041F06D" w:rsidR="0022289F" w:rsidRPr="003C3BD4" w:rsidRDefault="0022289F" w:rsidP="0022289F">
      <w:pPr>
        <w:pStyle w:val="Akapitzlist"/>
        <w:numPr>
          <w:ilvl w:val="0"/>
          <w:numId w:val="12"/>
        </w:numPr>
        <w:spacing w:after="0"/>
        <w:ind w:left="284" w:hanging="284"/>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Przedmiotem zamówienia jest dostawa i montaż</w:t>
      </w:r>
      <w:r w:rsidR="00954419">
        <w:rPr>
          <w:rFonts w:cstheme="minorHAnsi"/>
          <w:bCs/>
          <w:sz w:val="24"/>
          <w:szCs w:val="24"/>
        </w:rPr>
        <w:t xml:space="preserve"> mebli</w:t>
      </w:r>
      <w:r w:rsidR="00574501">
        <w:rPr>
          <w:rFonts w:cstheme="minorHAnsi"/>
          <w:bCs/>
          <w:sz w:val="24"/>
          <w:szCs w:val="24"/>
        </w:rPr>
        <w:t xml:space="preserve"> </w:t>
      </w:r>
      <w:r w:rsidR="00954419">
        <w:rPr>
          <w:rFonts w:cstheme="minorHAnsi"/>
          <w:bCs/>
          <w:sz w:val="24"/>
          <w:szCs w:val="24"/>
        </w:rPr>
        <w:t>dla Klubu Seniora w Bełżycach</w:t>
      </w:r>
      <w:r w:rsidRPr="003C3BD4">
        <w:rPr>
          <w:rFonts w:eastAsia="Times New Roman" w:cstheme="minorHAnsi"/>
          <w:color w:val="000000" w:themeColor="text1"/>
          <w:sz w:val="24"/>
          <w:szCs w:val="24"/>
          <w:shd w:val="clear" w:color="auto" w:fill="FFFFFF"/>
          <w:lang w:eastAsia="pl-PL"/>
        </w:rPr>
        <w:t>.</w:t>
      </w:r>
    </w:p>
    <w:p w14:paraId="725EDF57" w14:textId="77777777" w:rsidR="0022289F" w:rsidRPr="00304567" w:rsidRDefault="0022289F" w:rsidP="0022289F">
      <w:pPr>
        <w:pStyle w:val="Akapitzlist"/>
        <w:numPr>
          <w:ilvl w:val="0"/>
          <w:numId w:val="12"/>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3CAB0697" w14:textId="77777777" w:rsidR="0022289F" w:rsidRPr="00574501" w:rsidRDefault="0022289F" w:rsidP="0022289F">
      <w:pPr>
        <w:pStyle w:val="Akapitzlist"/>
        <w:numPr>
          <w:ilvl w:val="0"/>
          <w:numId w:val="12"/>
        </w:numPr>
        <w:tabs>
          <w:tab w:val="left" w:pos="0"/>
          <w:tab w:val="left" w:pos="142"/>
        </w:tabs>
        <w:spacing w:after="0"/>
        <w:jc w:val="both"/>
        <w:rPr>
          <w:rFonts w:cstheme="minorHAnsi"/>
          <w:sz w:val="24"/>
          <w:szCs w:val="24"/>
        </w:rPr>
      </w:pPr>
      <w:r w:rsidRPr="00574501">
        <w:rPr>
          <w:rFonts w:cstheme="minorHAnsi"/>
          <w:sz w:val="24"/>
          <w:szCs w:val="24"/>
        </w:rPr>
        <w:t xml:space="preserve">Wykonawca zobowiązuje się do dostarczenia kompletnego przedmiotu zamówienia objętego umową w terminie do </w:t>
      </w:r>
      <w:r w:rsidR="00574501" w:rsidRPr="00574501">
        <w:rPr>
          <w:rFonts w:cstheme="minorHAnsi"/>
          <w:sz w:val="24"/>
          <w:szCs w:val="24"/>
        </w:rPr>
        <w:t>20</w:t>
      </w:r>
      <w:r w:rsidRPr="00574501">
        <w:rPr>
          <w:rFonts w:cstheme="minorHAnsi"/>
          <w:sz w:val="24"/>
          <w:szCs w:val="24"/>
        </w:rPr>
        <w:t xml:space="preserve"> dni kalendarzowych od dnia zawarcia niniejszej umowy </w:t>
      </w:r>
      <w:r w:rsidR="00574501">
        <w:rPr>
          <w:rFonts w:cstheme="minorHAnsi"/>
          <w:sz w:val="24"/>
          <w:szCs w:val="24"/>
        </w:rPr>
        <w:t xml:space="preserve"> na adres : ul. Fabryczna 2b, 24- 200 Bełżyce – V piętro</w:t>
      </w:r>
    </w:p>
    <w:p w14:paraId="08289D9C" w14:textId="77777777" w:rsidR="0022289F" w:rsidRPr="00374484" w:rsidRDefault="0022289F" w:rsidP="0022289F">
      <w:pPr>
        <w:pStyle w:val="Akapitzlist"/>
        <w:numPr>
          <w:ilvl w:val="0"/>
          <w:numId w:val="12"/>
        </w:numPr>
        <w:spacing w:after="0"/>
        <w:jc w:val="both"/>
        <w:rPr>
          <w:rFonts w:cstheme="minorHAnsi"/>
          <w:sz w:val="24"/>
          <w:szCs w:val="24"/>
        </w:rPr>
      </w:pPr>
      <w:r w:rsidRPr="00574501">
        <w:rPr>
          <w:rFonts w:cstheme="minorHAnsi"/>
          <w:sz w:val="24"/>
          <w:szCs w:val="24"/>
        </w:rPr>
        <w:t xml:space="preserve">Zakres dostawy obejmuje następujący asortyment: </w:t>
      </w:r>
      <w:r w:rsidR="0032349A" w:rsidRPr="00574501">
        <w:rPr>
          <w:rFonts w:cstheme="minorHAnsi"/>
          <w:sz w:val="24"/>
          <w:szCs w:val="24"/>
        </w:rPr>
        <w:t>kanapa do salonu</w:t>
      </w:r>
      <w:r w:rsidRPr="00574501">
        <w:rPr>
          <w:rFonts w:cstheme="minorHAnsi"/>
          <w:sz w:val="24"/>
          <w:szCs w:val="24"/>
        </w:rPr>
        <w:t xml:space="preserve"> (</w:t>
      </w:r>
      <w:r w:rsidR="0032349A" w:rsidRPr="00574501">
        <w:rPr>
          <w:rFonts w:cstheme="minorHAnsi"/>
          <w:sz w:val="24"/>
          <w:szCs w:val="24"/>
        </w:rPr>
        <w:t>3</w:t>
      </w:r>
      <w:r w:rsidRPr="00574501">
        <w:rPr>
          <w:rFonts w:cstheme="minorHAnsi"/>
          <w:sz w:val="24"/>
          <w:szCs w:val="24"/>
        </w:rPr>
        <w:t xml:space="preserve">szt.), </w:t>
      </w:r>
      <w:r w:rsidR="0032349A" w:rsidRPr="00574501">
        <w:rPr>
          <w:rFonts w:cstheme="minorHAnsi"/>
          <w:sz w:val="24"/>
          <w:szCs w:val="24"/>
        </w:rPr>
        <w:t>stolik kawowy</w:t>
      </w:r>
      <w:r w:rsidRPr="00574501">
        <w:rPr>
          <w:rFonts w:cstheme="minorHAnsi"/>
          <w:sz w:val="24"/>
          <w:szCs w:val="24"/>
        </w:rPr>
        <w:t xml:space="preserve"> (</w:t>
      </w:r>
      <w:r w:rsidR="0032349A" w:rsidRPr="00574501">
        <w:rPr>
          <w:rFonts w:cstheme="minorHAnsi"/>
          <w:sz w:val="24"/>
          <w:szCs w:val="24"/>
        </w:rPr>
        <w:t>2</w:t>
      </w:r>
      <w:r w:rsidRPr="00574501">
        <w:rPr>
          <w:rFonts w:cstheme="minorHAnsi"/>
          <w:sz w:val="24"/>
          <w:szCs w:val="24"/>
        </w:rPr>
        <w:t xml:space="preserve"> szt.), </w:t>
      </w:r>
      <w:r w:rsidR="0032349A" w:rsidRPr="00574501">
        <w:rPr>
          <w:rFonts w:cstheme="minorHAnsi"/>
          <w:sz w:val="24"/>
          <w:szCs w:val="24"/>
        </w:rPr>
        <w:t>krzesła</w:t>
      </w:r>
      <w:r w:rsidR="00574501">
        <w:rPr>
          <w:rFonts w:cstheme="minorHAnsi"/>
          <w:sz w:val="24"/>
          <w:szCs w:val="24"/>
        </w:rPr>
        <w:t xml:space="preserve"> (40</w:t>
      </w:r>
      <w:r w:rsidRPr="00574501">
        <w:rPr>
          <w:rFonts w:cstheme="minorHAnsi"/>
          <w:sz w:val="24"/>
          <w:szCs w:val="24"/>
        </w:rPr>
        <w:t xml:space="preserve"> szt.), </w:t>
      </w:r>
      <w:r w:rsidR="0032349A" w:rsidRPr="00574501">
        <w:rPr>
          <w:rFonts w:cstheme="minorHAnsi"/>
          <w:sz w:val="24"/>
          <w:szCs w:val="24"/>
        </w:rPr>
        <w:t>regał na buty</w:t>
      </w:r>
      <w:r w:rsidRPr="00574501">
        <w:rPr>
          <w:rFonts w:cstheme="minorHAnsi"/>
          <w:sz w:val="24"/>
          <w:szCs w:val="24"/>
        </w:rPr>
        <w:t xml:space="preserve"> (</w:t>
      </w:r>
      <w:r w:rsidR="0032349A" w:rsidRPr="00574501">
        <w:rPr>
          <w:rFonts w:cstheme="minorHAnsi"/>
          <w:sz w:val="24"/>
          <w:szCs w:val="24"/>
        </w:rPr>
        <w:t>1</w:t>
      </w:r>
      <w:r w:rsidRPr="00574501">
        <w:rPr>
          <w:rFonts w:cstheme="minorHAnsi"/>
          <w:sz w:val="24"/>
          <w:szCs w:val="24"/>
        </w:rPr>
        <w:t xml:space="preserve"> szt.), </w:t>
      </w:r>
      <w:r w:rsidR="0032349A" w:rsidRPr="00574501">
        <w:rPr>
          <w:rFonts w:cstheme="minorHAnsi"/>
          <w:sz w:val="24"/>
          <w:szCs w:val="24"/>
        </w:rPr>
        <w:t xml:space="preserve">wieszak na ubrania </w:t>
      </w:r>
      <w:r w:rsidRPr="00574501">
        <w:rPr>
          <w:rFonts w:cstheme="minorHAnsi"/>
          <w:sz w:val="24"/>
          <w:szCs w:val="24"/>
        </w:rPr>
        <w:t xml:space="preserve"> (</w:t>
      </w:r>
      <w:r w:rsidR="0032349A" w:rsidRPr="00574501">
        <w:rPr>
          <w:rFonts w:cstheme="minorHAnsi"/>
          <w:sz w:val="24"/>
          <w:szCs w:val="24"/>
        </w:rPr>
        <w:t>3</w:t>
      </w:r>
      <w:r w:rsidRPr="00574501">
        <w:rPr>
          <w:rFonts w:cstheme="minorHAnsi"/>
          <w:sz w:val="24"/>
          <w:szCs w:val="24"/>
        </w:rPr>
        <w:t xml:space="preserve"> szt.), </w:t>
      </w:r>
      <w:r w:rsidR="0032349A" w:rsidRPr="00574501">
        <w:rPr>
          <w:rFonts w:cstheme="minorHAnsi"/>
          <w:sz w:val="24"/>
          <w:szCs w:val="24"/>
        </w:rPr>
        <w:t xml:space="preserve">meble kuchenne </w:t>
      </w:r>
      <w:r w:rsidRPr="00574501">
        <w:rPr>
          <w:rFonts w:cstheme="minorHAnsi"/>
          <w:sz w:val="24"/>
          <w:szCs w:val="24"/>
        </w:rPr>
        <w:t xml:space="preserve"> (</w:t>
      </w:r>
      <w:r w:rsidR="0032349A" w:rsidRPr="00574501">
        <w:rPr>
          <w:rFonts w:cstheme="minorHAnsi"/>
          <w:sz w:val="24"/>
          <w:szCs w:val="24"/>
        </w:rPr>
        <w:t>1 zestaw</w:t>
      </w:r>
      <w:r w:rsidR="00574501">
        <w:rPr>
          <w:rFonts w:cstheme="minorHAnsi"/>
          <w:sz w:val="24"/>
          <w:szCs w:val="24"/>
        </w:rPr>
        <w:t xml:space="preserve"> </w:t>
      </w:r>
      <w:r w:rsidRPr="00574501">
        <w:rPr>
          <w:rFonts w:cstheme="minorHAnsi"/>
          <w:sz w:val="24"/>
          <w:szCs w:val="24"/>
        </w:rPr>
        <w:t>)</w:t>
      </w:r>
      <w:r w:rsidR="00574501">
        <w:rPr>
          <w:rFonts w:cstheme="minorHAnsi"/>
          <w:sz w:val="24"/>
          <w:szCs w:val="24"/>
        </w:rPr>
        <w:t xml:space="preserve"> stół do jadalni ( 3 sztuki )</w:t>
      </w:r>
    </w:p>
    <w:p w14:paraId="1933197B" w14:textId="77777777" w:rsidR="0022289F" w:rsidRPr="0003440E" w:rsidRDefault="0022289F" w:rsidP="0022289F">
      <w:pPr>
        <w:pStyle w:val="Akapitzlist"/>
        <w:numPr>
          <w:ilvl w:val="0"/>
          <w:numId w:val="12"/>
        </w:numPr>
        <w:spacing w:after="0"/>
        <w:jc w:val="both"/>
        <w:rPr>
          <w:rFonts w:cstheme="minorHAnsi"/>
          <w:sz w:val="24"/>
          <w:szCs w:val="24"/>
        </w:rPr>
      </w:pPr>
      <w:r w:rsidRPr="0003440E">
        <w:rPr>
          <w:rFonts w:cstheme="minorHAnsi"/>
          <w:sz w:val="24"/>
          <w:szCs w:val="24"/>
        </w:rPr>
        <w:t>Wykonawca udzieli na dostarczony sprzęt co najmniej 2-letniej gwarancji. Okres gwarancji liczony od dnia podpisania Protokołu odbioru przedmiotu zamówienia bez uwag.</w:t>
      </w:r>
    </w:p>
    <w:p w14:paraId="586532D0" w14:textId="450DF108" w:rsidR="0022289F" w:rsidRPr="0003440E" w:rsidRDefault="0022289F" w:rsidP="0022289F">
      <w:pPr>
        <w:pStyle w:val="Akapitzlist"/>
        <w:numPr>
          <w:ilvl w:val="0"/>
          <w:numId w:val="12"/>
        </w:numPr>
        <w:spacing w:after="0"/>
        <w:jc w:val="both"/>
        <w:rPr>
          <w:rFonts w:cstheme="minorHAnsi"/>
          <w:sz w:val="24"/>
          <w:szCs w:val="24"/>
        </w:rPr>
      </w:pPr>
      <w:r w:rsidRPr="0003440E">
        <w:rPr>
          <w:rFonts w:cstheme="minorHAnsi"/>
          <w:sz w:val="24"/>
          <w:szCs w:val="24"/>
        </w:rPr>
        <w:t xml:space="preserve">Koszty dostawy, transportu, rozładunku i montażu </w:t>
      </w:r>
      <w:r w:rsidR="00100A61">
        <w:rPr>
          <w:rFonts w:cstheme="minorHAnsi"/>
          <w:sz w:val="24"/>
          <w:szCs w:val="24"/>
        </w:rPr>
        <w:t>mebli</w:t>
      </w:r>
      <w:r w:rsidRPr="0003440E">
        <w:rPr>
          <w:rFonts w:cstheme="minorHAnsi"/>
          <w:sz w:val="24"/>
          <w:szCs w:val="24"/>
        </w:rPr>
        <w:t xml:space="preserve"> ponosi Wykonawca.</w:t>
      </w:r>
    </w:p>
    <w:p w14:paraId="3D5B3911" w14:textId="77777777" w:rsidR="0022289F" w:rsidRPr="0003440E" w:rsidRDefault="0022289F" w:rsidP="0022289F">
      <w:pPr>
        <w:spacing w:line="276" w:lineRule="auto"/>
        <w:jc w:val="both"/>
        <w:rPr>
          <w:rFonts w:asciiTheme="minorHAnsi" w:hAnsiTheme="minorHAnsi" w:cstheme="minorHAnsi"/>
          <w:b/>
          <w:bCs/>
        </w:rPr>
      </w:pPr>
    </w:p>
    <w:p w14:paraId="0D3E333C" w14:textId="77777777" w:rsidR="00100A61" w:rsidRDefault="00100A61" w:rsidP="0022289F">
      <w:pPr>
        <w:pStyle w:val="Tekstpodstawowy"/>
        <w:spacing w:line="276" w:lineRule="auto"/>
        <w:ind w:left="360"/>
        <w:jc w:val="center"/>
        <w:rPr>
          <w:rFonts w:asciiTheme="minorHAnsi" w:hAnsiTheme="minorHAnsi" w:cstheme="minorHAnsi"/>
          <w:bCs/>
          <w:sz w:val="24"/>
        </w:rPr>
      </w:pPr>
      <w:r>
        <w:rPr>
          <w:rFonts w:asciiTheme="minorHAnsi" w:hAnsiTheme="minorHAnsi" w:cstheme="minorHAnsi"/>
          <w:bCs/>
          <w:sz w:val="24"/>
        </w:rPr>
        <w:br/>
      </w:r>
    </w:p>
    <w:p w14:paraId="6FA92367" w14:textId="12A2DE7E" w:rsidR="0022289F" w:rsidRPr="0003440E" w:rsidRDefault="0022289F" w:rsidP="0022289F">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lastRenderedPageBreak/>
        <w:t>§ 3</w:t>
      </w:r>
    </w:p>
    <w:p w14:paraId="46C02BA4" w14:textId="77777777" w:rsidR="0022289F" w:rsidRPr="0003440E" w:rsidRDefault="0022289F" w:rsidP="0022289F">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55570AEB" w14:textId="77777777" w:rsidR="0022289F" w:rsidRPr="0003440E" w:rsidRDefault="0022289F" w:rsidP="0022289F">
      <w:pPr>
        <w:pStyle w:val="Tekstpodstawowy"/>
        <w:spacing w:line="276" w:lineRule="auto"/>
        <w:ind w:left="360"/>
        <w:jc w:val="center"/>
        <w:rPr>
          <w:rFonts w:asciiTheme="minorHAnsi" w:hAnsiTheme="minorHAnsi" w:cstheme="minorHAnsi"/>
          <w:b/>
          <w:bCs/>
          <w:sz w:val="24"/>
        </w:rPr>
      </w:pPr>
    </w:p>
    <w:p w14:paraId="074AB922" w14:textId="527F42E9" w:rsidR="0022289F" w:rsidRPr="0003440E" w:rsidRDefault="0022289F" w:rsidP="0022289F">
      <w:pPr>
        <w:pStyle w:val="Akapitzlist"/>
        <w:numPr>
          <w:ilvl w:val="0"/>
          <w:numId w:val="3"/>
        </w:numPr>
        <w:spacing w:after="0"/>
        <w:ind w:left="284" w:hanging="284"/>
        <w:jc w:val="both"/>
        <w:rPr>
          <w:rFonts w:cstheme="minorHAnsi"/>
          <w:sz w:val="24"/>
          <w:szCs w:val="24"/>
        </w:rPr>
      </w:pPr>
      <w:r w:rsidRPr="0003440E">
        <w:rPr>
          <w:rFonts w:cstheme="minorHAnsi"/>
          <w:sz w:val="24"/>
          <w:szCs w:val="24"/>
        </w:rPr>
        <w:t>Odbiór przedmiotu zamówienia nastąpi na podstawie protokołu zdawczo – odbiorczego</w:t>
      </w:r>
      <w:r w:rsidR="00F20F05">
        <w:rPr>
          <w:rFonts w:cstheme="minorHAnsi"/>
          <w:sz w:val="24"/>
          <w:szCs w:val="24"/>
        </w:rPr>
        <w:t xml:space="preserve"> bez uwag</w:t>
      </w:r>
      <w:r w:rsidRPr="0003440E">
        <w:rPr>
          <w:rFonts w:cstheme="minorHAnsi"/>
          <w:sz w:val="24"/>
          <w:szCs w:val="24"/>
        </w:rPr>
        <w:t xml:space="preserve">. Załącznik do protokołu zdawczo –– odbiorczego stanowią certyfikaty (jeżeli dotyczy) dopuszczające meble do użytku. Podpisany przez obie strony protokół zdawczo – odbiorczy </w:t>
      </w:r>
      <w:r w:rsidR="00F20F05">
        <w:rPr>
          <w:rFonts w:cstheme="minorHAnsi"/>
          <w:sz w:val="24"/>
          <w:szCs w:val="24"/>
        </w:rPr>
        <w:t xml:space="preserve">bez uwag </w:t>
      </w:r>
      <w:r w:rsidRPr="0003440E">
        <w:rPr>
          <w:rFonts w:cstheme="minorHAnsi"/>
          <w:sz w:val="24"/>
          <w:szCs w:val="24"/>
        </w:rPr>
        <w:t xml:space="preserve">będzie stanowił podstawę do wystawienia faktury. </w:t>
      </w:r>
    </w:p>
    <w:p w14:paraId="58AD0612" w14:textId="1FF18946" w:rsidR="0022289F" w:rsidRPr="00374484" w:rsidRDefault="0022289F" w:rsidP="0022289F">
      <w:pPr>
        <w:pStyle w:val="Akapitzlist"/>
        <w:numPr>
          <w:ilvl w:val="0"/>
          <w:numId w:val="3"/>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 xml:space="preserve">i </w:t>
      </w:r>
      <w:r w:rsidR="00100A61">
        <w:rPr>
          <w:rFonts w:cstheme="minorHAnsi"/>
          <w:sz w:val="24"/>
          <w:szCs w:val="24"/>
        </w:rPr>
        <w:t xml:space="preserve">w </w:t>
      </w:r>
      <w:r w:rsidRPr="0003440E">
        <w:rPr>
          <w:rFonts w:cstheme="minorHAnsi"/>
          <w:sz w:val="24"/>
          <w:szCs w:val="24"/>
        </w:rPr>
        <w:t>przypadku braku uwag podpisują protokół zdawczo – odbiorczy.</w:t>
      </w:r>
    </w:p>
    <w:p w14:paraId="00CECDA4" w14:textId="77777777" w:rsidR="0022289F" w:rsidRPr="0003440E" w:rsidRDefault="0022289F" w:rsidP="0022289F">
      <w:pPr>
        <w:pStyle w:val="Tekstpodstawowy"/>
        <w:tabs>
          <w:tab w:val="num" w:pos="540"/>
        </w:tabs>
        <w:spacing w:line="276" w:lineRule="auto"/>
        <w:ind w:left="540" w:hanging="540"/>
        <w:rPr>
          <w:rFonts w:asciiTheme="minorHAnsi" w:hAnsiTheme="minorHAnsi" w:cstheme="minorHAnsi"/>
          <w:b/>
          <w:bCs/>
          <w:sz w:val="24"/>
        </w:rPr>
      </w:pPr>
    </w:p>
    <w:p w14:paraId="18B3ABAD" w14:textId="77777777" w:rsidR="0022289F" w:rsidRPr="0003440E" w:rsidRDefault="0022289F" w:rsidP="0022289F">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3FCDCDF0" w14:textId="77777777" w:rsidR="0022289F" w:rsidRPr="0003440E" w:rsidRDefault="0022289F" w:rsidP="0022289F">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35C156FB" w14:textId="77777777" w:rsidR="004C2F1D" w:rsidRDefault="004C2F1D" w:rsidP="004C2F1D">
      <w:pPr>
        <w:pStyle w:val="Tekstpodstawowy"/>
        <w:tabs>
          <w:tab w:val="num" w:pos="540"/>
        </w:tabs>
        <w:spacing w:line="276" w:lineRule="auto"/>
        <w:ind w:left="540" w:hanging="540"/>
        <w:jc w:val="center"/>
        <w:rPr>
          <w:rFonts w:asciiTheme="minorHAnsi" w:hAnsiTheme="minorHAnsi" w:cstheme="minorHAnsi"/>
          <w:b/>
          <w:bCs/>
          <w:sz w:val="24"/>
        </w:rPr>
      </w:pPr>
    </w:p>
    <w:p w14:paraId="5532B672" w14:textId="77777777" w:rsidR="004C2F1D" w:rsidRDefault="004C2F1D" w:rsidP="004C2F1D">
      <w:pPr>
        <w:pStyle w:val="Akapitzlist"/>
        <w:numPr>
          <w:ilvl w:val="0"/>
          <w:numId w:val="4"/>
        </w:numPr>
        <w:spacing w:after="0"/>
        <w:jc w:val="both"/>
        <w:rPr>
          <w:rFonts w:cstheme="minorHAnsi"/>
          <w:sz w:val="24"/>
          <w:szCs w:val="24"/>
        </w:rPr>
      </w:pPr>
      <w:r>
        <w:rPr>
          <w:rFonts w:cstheme="minorHAnsi"/>
          <w:sz w:val="24"/>
          <w:szCs w:val="24"/>
        </w:rPr>
        <w:t xml:space="preserve">Wykonawca gwarantuje, że przedmiot zamówienia dostarczony w ramach niniejszej umowy jest fabrycznie nowy i nieużywany. </w:t>
      </w:r>
    </w:p>
    <w:p w14:paraId="158E1666" w14:textId="633153BE" w:rsidR="004C2F1D" w:rsidRPr="004C2F1D" w:rsidRDefault="004C2F1D" w:rsidP="004C2F1D">
      <w:pPr>
        <w:pStyle w:val="Akapitzlist"/>
        <w:numPr>
          <w:ilvl w:val="0"/>
          <w:numId w:val="4"/>
        </w:numPr>
        <w:spacing w:after="0"/>
        <w:jc w:val="both"/>
        <w:rPr>
          <w:rFonts w:cstheme="minorHAnsi"/>
          <w:sz w:val="24"/>
          <w:szCs w:val="24"/>
        </w:rPr>
      </w:pPr>
      <w:r>
        <w:rPr>
          <w:rFonts w:cstheme="minorHAnsi"/>
          <w:sz w:val="24"/>
          <w:szCs w:val="24"/>
        </w:rPr>
        <w:t xml:space="preserve">Wykonawca zobowiązuje się do udzielenia gwarancji i rękojmi na </w:t>
      </w:r>
      <w:r w:rsidRPr="004C2F1D">
        <w:rPr>
          <w:rFonts w:cstheme="minorHAnsi"/>
          <w:sz w:val="24"/>
          <w:szCs w:val="24"/>
        </w:rPr>
        <w:t xml:space="preserve">wszystkie meble stanowiące przedmiot umowy na okres 24 miesięcy. Termin gwarancji i rękojmi liczy się od daty podpisania protokołu zdawczo – odbiorczego bez uwag. </w:t>
      </w:r>
    </w:p>
    <w:p w14:paraId="06FDF883" w14:textId="3626A40C" w:rsidR="004C2F1D" w:rsidRPr="004C2F1D" w:rsidRDefault="004C2F1D" w:rsidP="004C2F1D">
      <w:pPr>
        <w:pStyle w:val="Akapitzlist"/>
        <w:numPr>
          <w:ilvl w:val="0"/>
          <w:numId w:val="4"/>
        </w:numPr>
        <w:spacing w:after="0"/>
        <w:jc w:val="both"/>
        <w:rPr>
          <w:rFonts w:cstheme="minorHAnsi"/>
          <w:sz w:val="24"/>
          <w:szCs w:val="24"/>
        </w:rPr>
      </w:pPr>
      <w:r w:rsidRPr="004C2F1D">
        <w:rPr>
          <w:rFonts w:cstheme="minorHAnsi"/>
          <w:sz w:val="24"/>
          <w:szCs w:val="24"/>
        </w:rPr>
        <w:t>Wykonawca odpowiada za wady prawne i fizyczne, ujawnione w meblach będących przedmiotem umowy oraz ponosi z tego tytułu wszelkie zobowiązania. Wykonawca jest odpowiedzialny względem Zamawiającego, jeżeli dostarczone meble, m</w:t>
      </w:r>
      <w:r w:rsidRPr="004C2F1D">
        <w:rPr>
          <w:rFonts w:cstheme="minorHAnsi"/>
          <w:sz w:val="24"/>
          <w:szCs w:val="24"/>
        </w:rPr>
        <w:t>.</w:t>
      </w:r>
      <w:r w:rsidRPr="004C2F1D">
        <w:rPr>
          <w:rFonts w:cstheme="minorHAnsi"/>
          <w:sz w:val="24"/>
          <w:szCs w:val="24"/>
        </w:rPr>
        <w:t>in.:</w:t>
      </w:r>
    </w:p>
    <w:p w14:paraId="58336892" w14:textId="77777777" w:rsidR="004C2F1D" w:rsidRDefault="004C2F1D" w:rsidP="004C2F1D">
      <w:pPr>
        <w:spacing w:line="276" w:lineRule="auto"/>
        <w:ind w:left="567" w:firstLine="142"/>
        <w:jc w:val="both"/>
        <w:rPr>
          <w:rFonts w:asciiTheme="minorHAnsi" w:hAnsiTheme="minorHAnsi" w:cstheme="minorHAnsi"/>
        </w:rPr>
      </w:pPr>
      <w:r>
        <w:rPr>
          <w:rFonts w:asciiTheme="minorHAnsi" w:hAnsiTheme="minorHAnsi" w:cstheme="minorHAnsi"/>
        </w:rPr>
        <w:t xml:space="preserve">a)  stanowią własność osoby trzeciej, albo, jeżeli są obciążone prawem osoby trzeciej </w:t>
      </w:r>
    </w:p>
    <w:p w14:paraId="473F7E9B" w14:textId="77777777" w:rsidR="004C2F1D" w:rsidRDefault="004C2F1D" w:rsidP="004C2F1D">
      <w:pPr>
        <w:spacing w:line="276" w:lineRule="auto"/>
        <w:ind w:left="1134" w:hanging="425"/>
        <w:jc w:val="both"/>
        <w:rPr>
          <w:rFonts w:asciiTheme="minorHAnsi" w:hAnsiTheme="minorHAnsi" w:cstheme="minorHAnsi"/>
        </w:rPr>
      </w:pPr>
      <w:r>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69E8EAC8" w14:textId="77777777" w:rsidR="004C2F1D" w:rsidRDefault="004C2F1D" w:rsidP="004C2F1D">
      <w:pPr>
        <w:pStyle w:val="Akapitzlist"/>
        <w:numPr>
          <w:ilvl w:val="0"/>
          <w:numId w:val="4"/>
        </w:numPr>
        <w:spacing w:after="0"/>
        <w:jc w:val="both"/>
        <w:rPr>
          <w:rFonts w:cstheme="minorHAnsi"/>
          <w:sz w:val="24"/>
          <w:szCs w:val="24"/>
        </w:rPr>
      </w:pPr>
      <w:r>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46ECB9F9" w14:textId="2783D8C5" w:rsidR="0022289F" w:rsidRPr="004C2F1D" w:rsidRDefault="004C2F1D" w:rsidP="004C2F1D">
      <w:pPr>
        <w:pStyle w:val="Akapitzlist"/>
        <w:numPr>
          <w:ilvl w:val="0"/>
          <w:numId w:val="4"/>
        </w:numPr>
        <w:spacing w:after="0"/>
        <w:jc w:val="both"/>
        <w:rPr>
          <w:rFonts w:cstheme="minorHAnsi"/>
          <w:sz w:val="24"/>
          <w:szCs w:val="24"/>
        </w:rPr>
      </w:pPr>
      <w:r w:rsidRPr="004C2F1D">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r w:rsidR="0022289F" w:rsidRPr="004C2F1D">
        <w:rPr>
          <w:rFonts w:cstheme="minorHAnsi"/>
          <w:sz w:val="24"/>
          <w:szCs w:val="24"/>
        </w:rPr>
        <w:t xml:space="preserve"> </w:t>
      </w:r>
    </w:p>
    <w:p w14:paraId="3CBF6977" w14:textId="77777777" w:rsidR="00100A61" w:rsidRDefault="00100A61" w:rsidP="0022289F">
      <w:pPr>
        <w:pStyle w:val="Tekstpodstawowy"/>
        <w:tabs>
          <w:tab w:val="left" w:pos="8130"/>
        </w:tabs>
        <w:spacing w:line="276" w:lineRule="auto"/>
        <w:jc w:val="center"/>
        <w:rPr>
          <w:rFonts w:asciiTheme="minorHAnsi" w:hAnsiTheme="minorHAnsi" w:cstheme="minorHAnsi"/>
          <w:bCs/>
          <w:sz w:val="24"/>
        </w:rPr>
      </w:pPr>
    </w:p>
    <w:p w14:paraId="6B80E6F3" w14:textId="2B88DE28" w:rsidR="0022289F" w:rsidRPr="0003440E" w:rsidRDefault="0022289F" w:rsidP="0022289F">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t>§ 5</w:t>
      </w:r>
    </w:p>
    <w:p w14:paraId="4B28E8E6" w14:textId="77777777" w:rsidR="0022289F" w:rsidRPr="0003440E" w:rsidRDefault="0022289F" w:rsidP="0022289F">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7B7B8A41" w14:textId="77777777" w:rsidR="0022289F" w:rsidRPr="0003440E" w:rsidRDefault="0022289F" w:rsidP="0022289F">
      <w:pPr>
        <w:pStyle w:val="Tekstpodstawowy"/>
        <w:spacing w:line="276" w:lineRule="auto"/>
        <w:rPr>
          <w:rFonts w:asciiTheme="minorHAnsi" w:hAnsiTheme="minorHAnsi" w:cstheme="minorHAnsi"/>
          <w:sz w:val="24"/>
        </w:rPr>
      </w:pPr>
    </w:p>
    <w:p w14:paraId="4D73E37D" w14:textId="6045C2F9" w:rsidR="0022289F" w:rsidRPr="0003440E" w:rsidRDefault="0022289F" w:rsidP="00100A61">
      <w:pPr>
        <w:pStyle w:val="Akapitzlist"/>
        <w:numPr>
          <w:ilvl w:val="0"/>
          <w:numId w:val="5"/>
        </w:numPr>
        <w:spacing w:after="0"/>
        <w:ind w:left="284" w:right="142"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w:t>
      </w:r>
      <w:r w:rsidRPr="0003440E">
        <w:rPr>
          <w:rFonts w:cstheme="minorHAnsi"/>
          <w:sz w:val="24"/>
          <w:szCs w:val="24"/>
        </w:rPr>
        <w:lastRenderedPageBreak/>
        <w:t>brutto (słowni</w:t>
      </w:r>
      <w:r w:rsidR="00100A61">
        <w:rPr>
          <w:rFonts w:cstheme="minorHAnsi"/>
          <w:sz w:val="24"/>
          <w:szCs w:val="24"/>
        </w:rPr>
        <w:t xml:space="preserve">e: </w:t>
      </w:r>
      <w:r w:rsidRPr="0003440E">
        <w:rPr>
          <w:rFonts w:cstheme="minorHAnsi"/>
          <w:sz w:val="24"/>
          <w:szCs w:val="24"/>
        </w:rPr>
        <w:t xml:space="preserve">…………………………………………..) </w:t>
      </w:r>
      <w:r w:rsidRPr="0003440E">
        <w:rPr>
          <w:rFonts w:cstheme="minorHAnsi"/>
          <w:sz w:val="24"/>
          <w:szCs w:val="24"/>
        </w:rPr>
        <w:br/>
        <w:t xml:space="preserve">w tym należny podatek VAT zgodnie z ofertą Wykonawcy. </w:t>
      </w:r>
    </w:p>
    <w:p w14:paraId="71EB0042" w14:textId="77777777" w:rsidR="0022289F" w:rsidRPr="0003440E" w:rsidRDefault="0022289F" w:rsidP="0022289F">
      <w:pPr>
        <w:pStyle w:val="Akapitzlist"/>
        <w:numPr>
          <w:ilvl w:val="0"/>
          <w:numId w:val="5"/>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5F75D99D" w14:textId="77777777" w:rsidR="0022289F" w:rsidRPr="0003440E" w:rsidRDefault="0022289F" w:rsidP="0022289F">
      <w:pPr>
        <w:pStyle w:val="Akapitzlist"/>
        <w:numPr>
          <w:ilvl w:val="0"/>
          <w:numId w:val="5"/>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FCB6C2" w14:textId="77777777" w:rsidR="00100A61" w:rsidRPr="00100A61" w:rsidRDefault="00100A61" w:rsidP="00100A61">
      <w:pPr>
        <w:pStyle w:val="Akapitzlist"/>
        <w:numPr>
          <w:ilvl w:val="0"/>
          <w:numId w:val="5"/>
        </w:numPr>
        <w:spacing w:after="0"/>
        <w:ind w:left="284" w:hanging="284"/>
        <w:jc w:val="both"/>
        <w:rPr>
          <w:rFonts w:cstheme="minorHAnsi"/>
          <w:sz w:val="24"/>
          <w:szCs w:val="24"/>
        </w:rPr>
      </w:pPr>
      <w:r w:rsidRPr="00100A61">
        <w:rPr>
          <w:rFonts w:cstheme="minorHAnsi"/>
          <w:sz w:val="24"/>
          <w:szCs w:val="24"/>
        </w:rPr>
        <w:t xml:space="preserve">Podstawą do wystawienia faktury przez Wykonawcę będzie podpisany przez przedstawiciela Zamawiającego protokół zdawczo – odbiorczy bez uwag. </w:t>
      </w:r>
    </w:p>
    <w:p w14:paraId="05FC31CF" w14:textId="77777777" w:rsidR="00100A61" w:rsidRDefault="00100A61" w:rsidP="00100A61">
      <w:pPr>
        <w:pStyle w:val="Akapitzlist"/>
        <w:numPr>
          <w:ilvl w:val="0"/>
          <w:numId w:val="5"/>
        </w:numPr>
        <w:spacing w:after="0"/>
        <w:ind w:left="284" w:hanging="284"/>
        <w:jc w:val="both"/>
        <w:rPr>
          <w:rFonts w:cstheme="minorHAnsi"/>
          <w:sz w:val="24"/>
          <w:szCs w:val="24"/>
        </w:rPr>
      </w:pPr>
      <w:r w:rsidRPr="00100A61">
        <w:rPr>
          <w:rFonts w:cstheme="minorHAnsi"/>
          <w:sz w:val="24"/>
          <w:szCs w:val="24"/>
        </w:rPr>
        <w:t>Wykonawca wystawi fakturę</w:t>
      </w:r>
      <w:r>
        <w:rPr>
          <w:rFonts w:cstheme="minorHAnsi"/>
          <w:sz w:val="24"/>
          <w:szCs w:val="24"/>
        </w:rPr>
        <w:t xml:space="preserve"> w następujący sposób:</w:t>
      </w:r>
    </w:p>
    <w:p w14:paraId="370F7318" w14:textId="77777777" w:rsidR="00100A61" w:rsidRDefault="00100A61" w:rsidP="00100A61">
      <w:pPr>
        <w:spacing w:line="276" w:lineRule="auto"/>
        <w:ind w:left="567" w:hanging="283"/>
        <w:jc w:val="both"/>
        <w:rPr>
          <w:rFonts w:asciiTheme="minorHAnsi" w:hAnsiTheme="minorHAnsi" w:cstheme="minorHAnsi"/>
          <w:b/>
        </w:rPr>
      </w:pPr>
      <w:r>
        <w:rPr>
          <w:rFonts w:asciiTheme="minorHAnsi" w:hAnsiTheme="minorHAnsi" w:cstheme="minorHAnsi"/>
          <w:b/>
        </w:rPr>
        <w:t xml:space="preserve">Nabywca: Gmina Bełżyce, </w:t>
      </w:r>
    </w:p>
    <w:p w14:paraId="66BF2F97" w14:textId="77777777" w:rsidR="00100A61" w:rsidRDefault="00100A61" w:rsidP="00100A61">
      <w:pPr>
        <w:spacing w:line="276" w:lineRule="auto"/>
        <w:ind w:left="567" w:hanging="283"/>
        <w:jc w:val="both"/>
        <w:rPr>
          <w:rFonts w:asciiTheme="minorHAnsi" w:hAnsiTheme="minorHAnsi" w:cstheme="minorHAnsi"/>
          <w:b/>
        </w:rPr>
      </w:pPr>
      <w:r>
        <w:rPr>
          <w:rFonts w:asciiTheme="minorHAnsi" w:hAnsiTheme="minorHAnsi" w:cstheme="minorHAnsi"/>
          <w:b/>
        </w:rPr>
        <w:t xml:space="preserve">Ul. Lubelska 3, 24-200 Bełżyce, </w:t>
      </w:r>
    </w:p>
    <w:p w14:paraId="4F91A5D2" w14:textId="77777777" w:rsidR="00100A61" w:rsidRPr="00100A61" w:rsidRDefault="00100A61" w:rsidP="00100A61">
      <w:pPr>
        <w:spacing w:line="276" w:lineRule="auto"/>
        <w:ind w:left="567" w:hanging="283"/>
        <w:jc w:val="both"/>
        <w:rPr>
          <w:rFonts w:asciiTheme="minorHAnsi" w:hAnsiTheme="minorHAnsi" w:cstheme="minorHAnsi"/>
          <w:b/>
        </w:rPr>
      </w:pPr>
      <w:r>
        <w:rPr>
          <w:rFonts w:asciiTheme="minorHAnsi" w:hAnsiTheme="minorHAnsi" w:cstheme="minorHAnsi"/>
          <w:b/>
          <w:lang w:val="en-US"/>
        </w:rPr>
        <w:t xml:space="preserve">NIP 7132984379, </w:t>
      </w:r>
      <w:r>
        <w:rPr>
          <w:rFonts w:asciiTheme="minorHAnsi" w:hAnsiTheme="minorHAnsi" w:cstheme="minorHAnsi"/>
          <w:b/>
        </w:rPr>
        <w:t>REGON 431020084</w:t>
      </w:r>
    </w:p>
    <w:p w14:paraId="21934DB2" w14:textId="77777777" w:rsidR="00100A61" w:rsidRPr="00100A61" w:rsidRDefault="00100A61" w:rsidP="00100A61">
      <w:pPr>
        <w:pStyle w:val="Akapitzlist"/>
        <w:numPr>
          <w:ilvl w:val="0"/>
          <w:numId w:val="5"/>
        </w:numPr>
        <w:spacing w:line="240" w:lineRule="auto"/>
        <w:ind w:left="284" w:hanging="284"/>
        <w:jc w:val="both"/>
        <w:rPr>
          <w:rFonts w:cstheme="minorHAnsi"/>
          <w:b/>
          <w:sz w:val="24"/>
          <w:szCs w:val="24"/>
        </w:rPr>
      </w:pPr>
      <w:r w:rsidRPr="00100A61">
        <w:rPr>
          <w:rFonts w:cstheme="minorHAnsi"/>
          <w:sz w:val="24"/>
          <w:szCs w:val="24"/>
        </w:rPr>
        <w:t>Wykonawca ma możliwość przesłania faktury w postaci ustrukturyzowanej faktury elektronicznej w systemie PEF.</w:t>
      </w:r>
    </w:p>
    <w:p w14:paraId="2B18686D" w14:textId="77777777" w:rsidR="00100A61" w:rsidRPr="00100A61" w:rsidRDefault="00100A61" w:rsidP="00100A61">
      <w:pPr>
        <w:pStyle w:val="Akapitzlist"/>
        <w:widowControl w:val="0"/>
        <w:numPr>
          <w:ilvl w:val="0"/>
          <w:numId w:val="5"/>
        </w:numPr>
        <w:suppressAutoHyphens/>
        <w:spacing w:after="0" w:line="240" w:lineRule="auto"/>
        <w:ind w:left="284" w:hanging="284"/>
        <w:jc w:val="both"/>
        <w:rPr>
          <w:rFonts w:cstheme="minorHAnsi"/>
          <w:sz w:val="24"/>
          <w:szCs w:val="24"/>
        </w:rPr>
      </w:pPr>
      <w:r w:rsidRPr="00100A61">
        <w:rPr>
          <w:rStyle w:val="Brak"/>
          <w:rFonts w:cstheme="minorHAnsi"/>
          <w:sz w:val="24"/>
          <w:szCs w:val="24"/>
        </w:rPr>
        <w:t xml:space="preserve">W celu przesłania ustrukturyzowanej faktury elektronicznej należy jako rodzaj adresu PEF Zamawiającego wybrać NIP a jako numer adresu PEF: 7132984379. </w:t>
      </w:r>
      <w:r w:rsidRPr="00100A61">
        <w:rPr>
          <w:rFonts w:cstheme="minorHAnsi"/>
          <w:sz w:val="24"/>
          <w:szCs w:val="24"/>
        </w:rPr>
        <w:br/>
      </w:r>
      <w:r w:rsidRPr="00100A61">
        <w:rPr>
          <w:rStyle w:val="Brak"/>
          <w:rFonts w:cstheme="minorHAnsi"/>
          <w:sz w:val="24"/>
          <w:szCs w:val="24"/>
        </w:rPr>
        <w:t xml:space="preserve">W ustrukturyzowanej fakturze należy zawrzeć informacje wymienione w ust. 5 </w:t>
      </w:r>
    </w:p>
    <w:p w14:paraId="626AF15E" w14:textId="77777777" w:rsidR="00100A61" w:rsidRDefault="00100A61" w:rsidP="00100A61">
      <w:pPr>
        <w:pStyle w:val="Akapitzlist"/>
        <w:numPr>
          <w:ilvl w:val="0"/>
          <w:numId w:val="5"/>
        </w:numPr>
        <w:spacing w:after="0"/>
        <w:ind w:left="284" w:hanging="284"/>
        <w:jc w:val="both"/>
        <w:rPr>
          <w:rFonts w:cstheme="minorHAnsi"/>
          <w:sz w:val="24"/>
          <w:szCs w:val="24"/>
        </w:rPr>
      </w:pPr>
      <w:r>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38D5955" w14:textId="77777777" w:rsidR="0022289F" w:rsidRPr="0003440E" w:rsidRDefault="0022289F" w:rsidP="0022289F">
      <w:pPr>
        <w:pStyle w:val="Tekstpodstawowy"/>
        <w:tabs>
          <w:tab w:val="num" w:pos="540"/>
        </w:tabs>
        <w:spacing w:line="276" w:lineRule="auto"/>
        <w:rPr>
          <w:rFonts w:asciiTheme="minorHAnsi" w:hAnsiTheme="minorHAnsi" w:cstheme="minorHAnsi"/>
          <w:sz w:val="24"/>
        </w:rPr>
      </w:pPr>
    </w:p>
    <w:p w14:paraId="00A8DDB6" w14:textId="77777777" w:rsidR="0022289F" w:rsidRPr="0003440E" w:rsidRDefault="0022289F" w:rsidP="0022289F">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6</w:t>
      </w:r>
    </w:p>
    <w:p w14:paraId="694E3BB3" w14:textId="77777777" w:rsidR="0022289F" w:rsidRDefault="0022289F" w:rsidP="0022289F">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79551EC9" w14:textId="77777777" w:rsidR="0022289F" w:rsidRPr="0003440E" w:rsidRDefault="0022289F" w:rsidP="0022289F">
      <w:pPr>
        <w:pStyle w:val="Tekstpodstawowy"/>
        <w:spacing w:line="276" w:lineRule="auto"/>
        <w:ind w:left="360"/>
        <w:jc w:val="center"/>
        <w:rPr>
          <w:rFonts w:asciiTheme="minorHAnsi" w:hAnsiTheme="minorHAnsi" w:cstheme="minorHAnsi"/>
          <w:b/>
          <w:bCs/>
          <w:sz w:val="24"/>
        </w:rPr>
      </w:pPr>
    </w:p>
    <w:p w14:paraId="518B0BBD" w14:textId="77777777" w:rsidR="0022289F" w:rsidRPr="0003440E" w:rsidRDefault="0022289F" w:rsidP="0022289F">
      <w:pPr>
        <w:pStyle w:val="Akapitzlist"/>
        <w:numPr>
          <w:ilvl w:val="0"/>
          <w:numId w:val="6"/>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5E4E4247" w14:textId="77777777" w:rsidR="0022289F" w:rsidRPr="0003440E" w:rsidRDefault="0022289F" w:rsidP="0022289F">
      <w:pPr>
        <w:pStyle w:val="Akapitzlist"/>
        <w:numPr>
          <w:ilvl w:val="0"/>
          <w:numId w:val="7"/>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B5177DA" w14:textId="77777777" w:rsidR="0022289F" w:rsidRPr="0003440E" w:rsidRDefault="0022289F" w:rsidP="0022289F">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7F6FF322" w14:textId="77777777" w:rsidR="0022289F" w:rsidRPr="0003440E" w:rsidRDefault="0022289F" w:rsidP="0022289F">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04CF52D2" w14:textId="77777777" w:rsidR="0022289F" w:rsidRPr="0003440E" w:rsidRDefault="0022289F" w:rsidP="0022289F">
      <w:pPr>
        <w:pStyle w:val="Akapitzlist"/>
        <w:numPr>
          <w:ilvl w:val="0"/>
          <w:numId w:val="7"/>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0A8F252" w14:textId="77777777" w:rsidR="0022289F" w:rsidRPr="0003440E" w:rsidRDefault="0022289F" w:rsidP="0022289F">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0C64F7D4" w14:textId="77777777" w:rsidR="0022289F" w:rsidRPr="0003440E" w:rsidRDefault="0022289F" w:rsidP="0022289F">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liczonej od dnia ustalonego na usunięcie wad, </w:t>
      </w:r>
    </w:p>
    <w:p w14:paraId="188430CC" w14:textId="77777777" w:rsidR="0022289F" w:rsidRPr="0003440E" w:rsidRDefault="0022289F" w:rsidP="0022289F">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2250BF1A" w14:textId="77777777" w:rsidR="0022289F" w:rsidRPr="0003440E" w:rsidRDefault="0022289F" w:rsidP="0022289F">
      <w:pPr>
        <w:pStyle w:val="Akapitzlist"/>
        <w:numPr>
          <w:ilvl w:val="0"/>
          <w:numId w:val="6"/>
        </w:numPr>
        <w:spacing w:after="0"/>
        <w:ind w:left="284" w:hanging="284"/>
        <w:jc w:val="both"/>
        <w:rPr>
          <w:rFonts w:cstheme="minorHAnsi"/>
          <w:sz w:val="24"/>
          <w:szCs w:val="24"/>
          <w:lang w:eastAsia="pl-PL"/>
        </w:rPr>
      </w:pPr>
      <w:bookmarkStart w:id="4" w:name="_Hlk64365241"/>
      <w:r w:rsidRPr="0003440E">
        <w:rPr>
          <w:rFonts w:cstheme="minorHAnsi"/>
          <w:sz w:val="24"/>
          <w:szCs w:val="24"/>
          <w:lang w:eastAsia="pl-PL"/>
        </w:rPr>
        <w:t>Łączna maksymalna wysokość kar umownych</w:t>
      </w:r>
      <w:bookmarkEnd w:id="4"/>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5" w:name="_Hlk64365285"/>
    </w:p>
    <w:p w14:paraId="0EC01CBE" w14:textId="77777777" w:rsidR="0022289F" w:rsidRPr="0003440E" w:rsidRDefault="0022289F" w:rsidP="0022289F">
      <w:pPr>
        <w:pStyle w:val="Akapitzlist"/>
        <w:numPr>
          <w:ilvl w:val="0"/>
          <w:numId w:val="6"/>
        </w:numPr>
        <w:spacing w:after="0"/>
        <w:ind w:left="284" w:hanging="284"/>
        <w:jc w:val="both"/>
        <w:rPr>
          <w:rFonts w:cstheme="minorHAnsi"/>
          <w:sz w:val="24"/>
          <w:szCs w:val="24"/>
          <w:lang w:eastAsia="pl-PL"/>
        </w:rPr>
      </w:pPr>
      <w:r w:rsidRPr="0003440E">
        <w:rPr>
          <w:rFonts w:cstheme="minorHAnsi"/>
          <w:snapToGrid w:val="0"/>
          <w:sz w:val="24"/>
          <w:szCs w:val="24"/>
          <w:lang w:eastAsia="pl-PL"/>
        </w:rPr>
        <w:t>Jeżeli wysokość zastrzeżonych kar umownych nie pokrywa poniesionej szkody, strony mogą dochodzić odszkodowania uzupełniającego</w:t>
      </w:r>
      <w:bookmarkEnd w:id="5"/>
      <w:r w:rsidRPr="0003440E">
        <w:rPr>
          <w:rFonts w:cstheme="minorHAnsi"/>
          <w:snapToGrid w:val="0"/>
          <w:sz w:val="24"/>
          <w:szCs w:val="24"/>
          <w:lang w:eastAsia="pl-PL"/>
        </w:rPr>
        <w:t>.</w:t>
      </w:r>
    </w:p>
    <w:p w14:paraId="7B1B65C2" w14:textId="77777777" w:rsidR="0022289F" w:rsidRPr="0003440E" w:rsidRDefault="0022289F" w:rsidP="0022289F">
      <w:pPr>
        <w:pStyle w:val="Akapitzlist"/>
        <w:numPr>
          <w:ilvl w:val="0"/>
          <w:numId w:val="6"/>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651BC147" w14:textId="77777777" w:rsidR="0022289F" w:rsidRPr="0003440E" w:rsidRDefault="0022289F" w:rsidP="0022289F">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74D2C018" w14:textId="77777777" w:rsidR="0022289F" w:rsidRPr="0003440E" w:rsidRDefault="0022289F" w:rsidP="0022289F">
      <w:pPr>
        <w:spacing w:line="276" w:lineRule="auto"/>
        <w:ind w:left="567" w:hanging="283"/>
        <w:jc w:val="both"/>
        <w:rPr>
          <w:rFonts w:asciiTheme="minorHAnsi" w:hAnsiTheme="minorHAnsi" w:cstheme="minorHAnsi"/>
        </w:rPr>
      </w:pPr>
      <w:r w:rsidRPr="0003440E">
        <w:rPr>
          <w:rFonts w:asciiTheme="minorHAnsi" w:hAnsiTheme="minorHAnsi" w:cstheme="minorHAnsi"/>
        </w:rPr>
        <w:lastRenderedPageBreak/>
        <w:t xml:space="preserve">2) prawo dochodzenia na zasadach ogólnych odszkodowania przewyższającego zastrzeżone kary umowne. </w:t>
      </w:r>
    </w:p>
    <w:p w14:paraId="542049DC" w14:textId="77777777" w:rsidR="0022289F" w:rsidRPr="00374484" w:rsidRDefault="0022289F" w:rsidP="0022289F">
      <w:pPr>
        <w:pStyle w:val="Akapitzlist"/>
        <w:numPr>
          <w:ilvl w:val="0"/>
          <w:numId w:val="6"/>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75BE618C" w14:textId="77777777" w:rsidR="0022289F" w:rsidRPr="0003440E" w:rsidRDefault="0022289F" w:rsidP="0022289F">
      <w:pPr>
        <w:pStyle w:val="Akapitzlist"/>
        <w:widowControl w:val="0"/>
        <w:suppressAutoHyphens/>
        <w:spacing w:after="0"/>
        <w:ind w:left="1418" w:hanging="1134"/>
        <w:jc w:val="both"/>
        <w:rPr>
          <w:rFonts w:eastAsia="Times New Roman" w:cstheme="minorHAnsi"/>
          <w:sz w:val="24"/>
          <w:szCs w:val="24"/>
          <w:lang w:eastAsia="pl-PL"/>
        </w:rPr>
      </w:pPr>
    </w:p>
    <w:p w14:paraId="23B135E4" w14:textId="77777777" w:rsidR="0022289F" w:rsidRPr="0003440E" w:rsidRDefault="0022289F" w:rsidP="0022289F">
      <w:pPr>
        <w:spacing w:line="276" w:lineRule="auto"/>
        <w:jc w:val="center"/>
        <w:rPr>
          <w:rFonts w:asciiTheme="minorHAnsi" w:hAnsiTheme="minorHAnsi" w:cstheme="minorHAnsi"/>
          <w:b/>
        </w:rPr>
      </w:pPr>
      <w:r w:rsidRPr="0003440E">
        <w:rPr>
          <w:rFonts w:asciiTheme="minorHAnsi" w:hAnsiTheme="minorHAnsi" w:cstheme="minorHAnsi"/>
          <w:b/>
        </w:rPr>
        <w:t>§ 7</w:t>
      </w:r>
    </w:p>
    <w:p w14:paraId="606D3362" w14:textId="77777777" w:rsidR="0022289F" w:rsidRPr="0003440E" w:rsidRDefault="0022289F" w:rsidP="0022289F">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58592259" w14:textId="77777777" w:rsidR="0022289F" w:rsidRPr="0003440E" w:rsidRDefault="0022289F" w:rsidP="0022289F">
      <w:pPr>
        <w:spacing w:line="276" w:lineRule="auto"/>
        <w:jc w:val="center"/>
        <w:rPr>
          <w:rFonts w:asciiTheme="minorHAnsi" w:hAnsiTheme="minorHAnsi" w:cstheme="minorHAnsi"/>
          <w:b/>
        </w:rPr>
      </w:pPr>
    </w:p>
    <w:p w14:paraId="6E8791D0" w14:textId="77777777" w:rsidR="0022289F" w:rsidRPr="00607B70" w:rsidRDefault="0022289F" w:rsidP="0022289F">
      <w:pPr>
        <w:pStyle w:val="Akapitzlist"/>
        <w:numPr>
          <w:ilvl w:val="0"/>
          <w:numId w:val="10"/>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61F1BE77" w14:textId="77777777" w:rsidR="0022289F" w:rsidRPr="00607B70" w:rsidRDefault="0022289F" w:rsidP="0022289F">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4CA5DBF5" w14:textId="40B39D40" w:rsidR="004C2F1D" w:rsidRPr="004C2F1D" w:rsidRDefault="0022289F" w:rsidP="004C2F1D">
      <w:pPr>
        <w:ind w:left="426" w:hanging="142"/>
        <w:jc w:val="both"/>
        <w:rPr>
          <w:rFonts w:asciiTheme="minorHAnsi" w:eastAsia="Arial" w:hAnsiTheme="minorHAnsi" w:cstheme="minorHAnsi"/>
        </w:rPr>
      </w:pPr>
      <w:r w:rsidRPr="00607B70">
        <w:rPr>
          <w:rFonts w:asciiTheme="minorHAnsi" w:hAnsiTheme="minorHAnsi" w:cstheme="minorHAnsi"/>
        </w:rPr>
        <w:t>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r w:rsidRPr="004C2F1D">
        <w:rPr>
          <w:rFonts w:asciiTheme="minorHAnsi" w:hAnsiTheme="minorHAnsi" w:cstheme="minorHAnsi"/>
        </w:rPr>
        <w:t xml:space="preserve">, </w:t>
      </w:r>
      <w:r w:rsidR="004C2F1D" w:rsidRPr="004C2F1D">
        <w:rPr>
          <w:rFonts w:asciiTheme="minorHAnsi" w:hAnsiTheme="minorHAnsi" w:cstheme="minorHAnsi"/>
        </w:rPr>
        <w:t>stan</w:t>
      </w:r>
      <w:r w:rsidR="004C2F1D" w:rsidRPr="004C2F1D">
        <w:rPr>
          <w:rFonts w:asciiTheme="minorHAnsi" w:hAnsiTheme="minorHAnsi" w:cstheme="minorHAnsi"/>
        </w:rPr>
        <w:t>u</w:t>
      </w:r>
      <w:r w:rsidR="004C2F1D" w:rsidRPr="004C2F1D">
        <w:rPr>
          <w:rFonts w:asciiTheme="minorHAnsi" w:hAnsiTheme="minorHAnsi" w:cstheme="minorHAnsi"/>
        </w:rPr>
        <w:t xml:space="preserve"> zagrożenia epidemicznego, stan</w:t>
      </w:r>
      <w:r w:rsidR="004C2F1D" w:rsidRPr="004C2F1D">
        <w:rPr>
          <w:rFonts w:asciiTheme="minorHAnsi" w:hAnsiTheme="minorHAnsi" w:cstheme="minorHAnsi"/>
        </w:rPr>
        <w:t>u</w:t>
      </w:r>
      <w:r w:rsidR="004C2F1D" w:rsidRPr="004C2F1D">
        <w:rPr>
          <w:rFonts w:asciiTheme="minorHAnsi" w:hAnsiTheme="minorHAnsi" w:cstheme="minorHAnsi"/>
        </w:rPr>
        <w:t xml:space="preserve">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w:t>
      </w:r>
      <w:r w:rsidR="004C2F1D" w:rsidRPr="004C2F1D">
        <w:rPr>
          <w:rStyle w:val="Uwydatnienie"/>
          <w:rFonts w:asciiTheme="minorHAnsi" w:eastAsia="Verdana" w:hAnsiTheme="minorHAnsi" w:cstheme="minorHAnsi"/>
        </w:rPr>
        <w:t>.</w:t>
      </w:r>
    </w:p>
    <w:p w14:paraId="11F43520" w14:textId="77777777" w:rsidR="004C2F1D" w:rsidRPr="004C2F1D" w:rsidRDefault="004C2F1D" w:rsidP="004C2F1D">
      <w:pPr>
        <w:ind w:left="426"/>
        <w:jc w:val="both"/>
        <w:rPr>
          <w:rFonts w:asciiTheme="minorHAnsi" w:hAnsiTheme="minorHAnsi" w:cstheme="minorHAnsi"/>
        </w:rPr>
      </w:pPr>
      <w:r w:rsidRPr="004C2F1D">
        <w:rPr>
          <w:rFonts w:asciiTheme="minorHAnsi" w:eastAsia="Arial" w:hAnsiTheme="minorHAnsi" w:cstheme="minorHAnsi"/>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25714325" w14:textId="77777777" w:rsidR="0022289F" w:rsidRPr="00607B70" w:rsidRDefault="0022289F" w:rsidP="0022289F">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0529A043" w14:textId="77777777" w:rsidR="0022289F" w:rsidRPr="00607B70" w:rsidRDefault="0022289F" w:rsidP="0022289F">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28F5D833" w14:textId="77777777" w:rsidR="0022289F" w:rsidRPr="00607B70" w:rsidRDefault="0022289F" w:rsidP="0022289F">
      <w:pPr>
        <w:pStyle w:val="Akapitzlist"/>
        <w:numPr>
          <w:ilvl w:val="0"/>
          <w:numId w:val="10"/>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7A73D64B" w14:textId="77777777" w:rsidR="0022289F" w:rsidRPr="00607B70" w:rsidRDefault="0022289F" w:rsidP="0022289F">
      <w:pPr>
        <w:pStyle w:val="Akapitzlist"/>
        <w:numPr>
          <w:ilvl w:val="0"/>
          <w:numId w:val="10"/>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8F0FD2C" w14:textId="4507FFA3" w:rsidR="0022289F" w:rsidRPr="00607B70" w:rsidRDefault="0022289F" w:rsidP="0022289F">
      <w:pPr>
        <w:pStyle w:val="Akapitzlist"/>
        <w:numPr>
          <w:ilvl w:val="0"/>
          <w:numId w:val="10"/>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w:t>
      </w:r>
      <w:r w:rsidRPr="00607B70">
        <w:rPr>
          <w:rFonts w:cstheme="minorHAnsi"/>
          <w:sz w:val="24"/>
          <w:szCs w:val="24"/>
        </w:rPr>
        <w:lastRenderedPageBreak/>
        <w:t>podatkiem VAT). Przy czym ww. możliwość zmiany umowy za zgodą stron nie daje żadnej ze stron skutecznego jednostronnego roszczenia o zmianę umowy.</w:t>
      </w:r>
    </w:p>
    <w:p w14:paraId="602D599F" w14:textId="77777777" w:rsidR="0022289F" w:rsidRPr="0003440E" w:rsidRDefault="0022289F" w:rsidP="0022289F">
      <w:pPr>
        <w:pStyle w:val="Akapitzlist"/>
        <w:spacing w:after="0"/>
        <w:ind w:left="284"/>
        <w:jc w:val="both"/>
        <w:rPr>
          <w:rFonts w:cstheme="minorHAnsi"/>
          <w:sz w:val="24"/>
          <w:szCs w:val="24"/>
        </w:rPr>
      </w:pPr>
    </w:p>
    <w:p w14:paraId="46D42465" w14:textId="061F527E" w:rsidR="0022289F" w:rsidRPr="0003440E" w:rsidRDefault="0022289F" w:rsidP="0022289F">
      <w:pPr>
        <w:spacing w:line="276" w:lineRule="auto"/>
        <w:jc w:val="center"/>
        <w:rPr>
          <w:rFonts w:asciiTheme="minorHAnsi" w:hAnsiTheme="minorHAnsi" w:cstheme="minorHAnsi"/>
          <w:b/>
        </w:rPr>
      </w:pPr>
      <w:r w:rsidRPr="0003440E">
        <w:rPr>
          <w:rFonts w:asciiTheme="minorHAnsi" w:hAnsiTheme="minorHAnsi" w:cstheme="minorHAnsi"/>
          <w:b/>
        </w:rPr>
        <w:t>§ 8</w:t>
      </w:r>
    </w:p>
    <w:p w14:paraId="5385054A" w14:textId="77777777" w:rsidR="0022289F" w:rsidRPr="0003440E" w:rsidRDefault="0022289F" w:rsidP="0022289F">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128D67A" w14:textId="77777777" w:rsidR="0022289F" w:rsidRPr="0003440E" w:rsidRDefault="0022289F" w:rsidP="0022289F">
      <w:pPr>
        <w:spacing w:line="276" w:lineRule="auto"/>
        <w:jc w:val="center"/>
        <w:rPr>
          <w:rFonts w:asciiTheme="minorHAnsi" w:hAnsiTheme="minorHAnsi" w:cstheme="minorHAnsi"/>
          <w:b/>
        </w:rPr>
      </w:pPr>
    </w:p>
    <w:p w14:paraId="06B8E40F" w14:textId="77777777" w:rsidR="0022289F" w:rsidRPr="0003440E" w:rsidRDefault="0022289F" w:rsidP="0022289F">
      <w:pPr>
        <w:widowControl w:val="0"/>
        <w:numPr>
          <w:ilvl w:val="3"/>
          <w:numId w:val="1"/>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E11CFD7" w14:textId="77777777" w:rsidR="0022289F" w:rsidRPr="0003440E" w:rsidRDefault="0022289F" w:rsidP="0022289F">
      <w:pPr>
        <w:widowControl w:val="0"/>
        <w:numPr>
          <w:ilvl w:val="3"/>
          <w:numId w:val="1"/>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0C5F5462" w14:textId="77777777" w:rsidR="0022289F" w:rsidRPr="0003440E" w:rsidRDefault="0022289F" w:rsidP="0022289F">
      <w:pPr>
        <w:widowControl w:val="0"/>
        <w:numPr>
          <w:ilvl w:val="3"/>
          <w:numId w:val="1"/>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4034EF05" w14:textId="77777777" w:rsidR="0022289F" w:rsidRPr="0003440E" w:rsidRDefault="0022289F" w:rsidP="0022289F">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49C26E3B" w14:textId="77777777" w:rsidR="0022289F" w:rsidRPr="0003440E" w:rsidRDefault="0022289F" w:rsidP="0022289F">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30B97FD" w14:textId="77777777" w:rsidR="0022289F" w:rsidRPr="0003440E" w:rsidRDefault="0022289F" w:rsidP="0022289F">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2ED2947C" w14:textId="77777777" w:rsidR="0022289F" w:rsidRPr="0003440E" w:rsidRDefault="0022289F" w:rsidP="0022289F">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5F972F23" w14:textId="77777777" w:rsidR="0022289F" w:rsidRPr="0003440E" w:rsidRDefault="0022289F" w:rsidP="0022289F">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45F8469A" w14:textId="77777777" w:rsidR="0022289F" w:rsidRPr="0003440E" w:rsidRDefault="0022289F" w:rsidP="0022289F">
      <w:pPr>
        <w:widowControl w:val="0"/>
        <w:numPr>
          <w:ilvl w:val="3"/>
          <w:numId w:val="1"/>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60B96992" w14:textId="77777777" w:rsidR="0022289F" w:rsidRPr="0003440E" w:rsidRDefault="0022289F" w:rsidP="0022289F">
      <w:pPr>
        <w:widowControl w:val="0"/>
        <w:numPr>
          <w:ilvl w:val="3"/>
          <w:numId w:val="1"/>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z obowiązku odpowiadania na żądania osoby, której dane dotyczą oraz wywiązywania się z obowiązków określonych w art. 32-36 Rozporządzenia.</w:t>
      </w:r>
    </w:p>
    <w:p w14:paraId="4413E7E5"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4AB41E92"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7B05B3D5"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w:t>
      </w:r>
      <w:r w:rsidRPr="0003440E">
        <w:rPr>
          <w:rFonts w:asciiTheme="minorHAnsi" w:hAnsiTheme="minorHAnsi" w:cstheme="minorHAnsi"/>
          <w:lang w:eastAsia="ar-SA"/>
        </w:rPr>
        <w:lastRenderedPageBreak/>
        <w:t xml:space="preserve">o kontroli minimum 3 dni przed planowanym jej przeprowadzeniem. </w:t>
      </w:r>
    </w:p>
    <w:p w14:paraId="24D0E8B1"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7D7BA0F1"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0ADA4B2B"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73826FC8"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na Wykonawcę. </w:t>
      </w:r>
    </w:p>
    <w:p w14:paraId="6E075094"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29AB2099"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0E578A"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32410753"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3C2CBDB"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t>
      </w:r>
    </w:p>
    <w:p w14:paraId="631335B9" w14:textId="77777777" w:rsidR="0022289F" w:rsidRPr="0003440E"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300D7A4" w14:textId="77777777" w:rsidR="0022289F" w:rsidRPr="00374484" w:rsidRDefault="0022289F" w:rsidP="0022289F">
      <w:pPr>
        <w:widowControl w:val="0"/>
        <w:numPr>
          <w:ilvl w:val="3"/>
          <w:numId w:val="1"/>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025D9BD4" w14:textId="77777777" w:rsidR="003E4128" w:rsidRDefault="003E4128" w:rsidP="0022289F">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5C2FC132" w14:textId="7A1F45A7" w:rsidR="0022289F" w:rsidRPr="0003440E" w:rsidRDefault="0022289F" w:rsidP="0022289F">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lastRenderedPageBreak/>
        <w:t>§9</w:t>
      </w:r>
    </w:p>
    <w:p w14:paraId="2F138950" w14:textId="77777777" w:rsidR="0022289F" w:rsidRPr="0003440E" w:rsidRDefault="0022289F" w:rsidP="0022289F">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1B878CFE" w14:textId="77777777" w:rsidR="0022289F" w:rsidRPr="0003440E" w:rsidRDefault="0022289F" w:rsidP="0022289F">
      <w:pPr>
        <w:spacing w:line="276" w:lineRule="auto"/>
        <w:jc w:val="center"/>
        <w:rPr>
          <w:rFonts w:asciiTheme="minorHAnsi" w:hAnsiTheme="minorHAnsi" w:cstheme="minorHAnsi"/>
          <w:b/>
        </w:rPr>
      </w:pPr>
    </w:p>
    <w:p w14:paraId="3A38B854" w14:textId="77777777" w:rsidR="0022289F" w:rsidRPr="0003440E" w:rsidRDefault="0022289F" w:rsidP="0022289F">
      <w:pPr>
        <w:pStyle w:val="Akapitzlist"/>
        <w:numPr>
          <w:ilvl w:val="0"/>
          <w:numId w:val="11"/>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272F17C3" w14:textId="77777777" w:rsidR="004C2F1D" w:rsidRDefault="0022289F" w:rsidP="0022289F">
      <w:pPr>
        <w:pStyle w:val="Akapitzlist"/>
        <w:numPr>
          <w:ilvl w:val="0"/>
          <w:numId w:val="11"/>
        </w:numPr>
        <w:spacing w:after="0"/>
        <w:ind w:left="284" w:hanging="284"/>
        <w:jc w:val="both"/>
        <w:rPr>
          <w:rFonts w:cstheme="minorHAnsi"/>
          <w:sz w:val="24"/>
          <w:szCs w:val="24"/>
        </w:rPr>
      </w:pPr>
      <w:r w:rsidRPr="0003440E">
        <w:rPr>
          <w:rFonts w:cstheme="minorHAnsi"/>
          <w:sz w:val="24"/>
          <w:szCs w:val="24"/>
        </w:rPr>
        <w:t>W sprawach nieuregulowanych niniejszą umową mają zastosowanie przepisy Kodeksu Cywilnego, jeżeli przepisy ustawy Prawo zamówień publicznych nie stanowią inaczej.</w:t>
      </w:r>
    </w:p>
    <w:p w14:paraId="56A96228" w14:textId="2B5534D3" w:rsidR="004C2F1D" w:rsidRPr="004C2F1D" w:rsidRDefault="0022289F" w:rsidP="004C2F1D">
      <w:pPr>
        <w:pStyle w:val="Akapitzlist"/>
        <w:numPr>
          <w:ilvl w:val="0"/>
          <w:numId w:val="11"/>
        </w:numPr>
        <w:spacing w:after="0"/>
        <w:ind w:left="284" w:hanging="284"/>
        <w:jc w:val="both"/>
        <w:rPr>
          <w:rFonts w:cstheme="minorHAnsi"/>
          <w:sz w:val="24"/>
          <w:szCs w:val="24"/>
        </w:rPr>
      </w:pPr>
      <w:r w:rsidRPr="0003440E">
        <w:rPr>
          <w:rFonts w:cstheme="minorHAnsi"/>
          <w:sz w:val="24"/>
          <w:szCs w:val="24"/>
        </w:rPr>
        <w:t xml:space="preserve"> </w:t>
      </w:r>
      <w:r w:rsidR="004C2F1D" w:rsidRPr="004C2F1D">
        <w:rPr>
          <w:rStyle w:val="Brak"/>
          <w:rFonts w:cstheme="minorHAnsi"/>
          <w:sz w:val="24"/>
          <w:szCs w:val="24"/>
        </w:rPr>
        <w:t xml:space="preserve">Cesja, przelew lub czynność o podobnym charakterze praw z niniejszej umowy może mieć miejsce jedynie za zgodą Zamawiającego, wyrażoną w formie pisemnej pod rygorem nieważności.   </w:t>
      </w:r>
    </w:p>
    <w:p w14:paraId="14B266C4" w14:textId="77777777" w:rsidR="0022289F" w:rsidRPr="0003440E" w:rsidRDefault="0022289F" w:rsidP="0022289F">
      <w:pPr>
        <w:pStyle w:val="Akapitzlist"/>
        <w:numPr>
          <w:ilvl w:val="0"/>
          <w:numId w:val="11"/>
        </w:numPr>
        <w:spacing w:after="0"/>
        <w:ind w:left="284" w:hanging="284"/>
        <w:jc w:val="both"/>
        <w:rPr>
          <w:rFonts w:cstheme="minorHAnsi"/>
          <w:sz w:val="24"/>
          <w:szCs w:val="24"/>
        </w:rPr>
      </w:pPr>
      <w:r w:rsidRPr="004C2F1D">
        <w:rPr>
          <w:rFonts w:cstheme="minorHAnsi"/>
          <w:sz w:val="24"/>
          <w:szCs w:val="24"/>
        </w:rPr>
        <w:t>Wszelkie zmiany umowy wymagają zachowania formy pisemnej w postaci aneksu</w:t>
      </w:r>
      <w:r w:rsidRPr="0003440E">
        <w:rPr>
          <w:rFonts w:cstheme="minorHAnsi"/>
          <w:sz w:val="24"/>
          <w:szCs w:val="24"/>
        </w:rPr>
        <w:t xml:space="preserve">, pod rygorem nieważności. </w:t>
      </w:r>
    </w:p>
    <w:p w14:paraId="1B1D1CDC" w14:textId="77777777" w:rsidR="0022289F" w:rsidRPr="0003440E" w:rsidRDefault="0022289F" w:rsidP="0022289F">
      <w:pPr>
        <w:pStyle w:val="Akapitzlist"/>
        <w:numPr>
          <w:ilvl w:val="0"/>
          <w:numId w:val="11"/>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46E8EB7A" w14:textId="77777777" w:rsidR="0022289F" w:rsidRPr="0003440E" w:rsidRDefault="0022289F" w:rsidP="0022289F">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709E9311" w14:textId="77777777" w:rsidR="0022289F" w:rsidRPr="0003440E" w:rsidRDefault="0022289F" w:rsidP="0022289F">
      <w:pPr>
        <w:spacing w:line="276" w:lineRule="auto"/>
        <w:ind w:left="567" w:hanging="283"/>
        <w:jc w:val="both"/>
        <w:rPr>
          <w:rFonts w:asciiTheme="minorHAnsi" w:hAnsiTheme="minorHAnsi" w:cstheme="minorHAnsi"/>
        </w:rPr>
      </w:pPr>
      <w:r w:rsidRPr="0003440E">
        <w:rPr>
          <w:rFonts w:asciiTheme="minorHAnsi" w:hAnsiTheme="minorHAnsi" w:cstheme="minorHAnsi"/>
        </w:rPr>
        <w:t>2)ze strony Wykonawcy – ...................................., tel. ......... e-mail. .......</w:t>
      </w:r>
    </w:p>
    <w:p w14:paraId="0E7CD4A9" w14:textId="4A72B886" w:rsidR="0022289F" w:rsidRPr="0003440E" w:rsidRDefault="004C2F1D" w:rsidP="0022289F">
      <w:pPr>
        <w:spacing w:line="276" w:lineRule="auto"/>
        <w:jc w:val="both"/>
        <w:rPr>
          <w:rFonts w:asciiTheme="minorHAnsi" w:hAnsiTheme="minorHAnsi" w:cstheme="minorHAnsi"/>
        </w:rPr>
      </w:pPr>
      <w:r>
        <w:rPr>
          <w:rFonts w:asciiTheme="minorHAnsi" w:hAnsiTheme="minorHAnsi" w:cstheme="minorHAnsi"/>
        </w:rPr>
        <w:t>6</w:t>
      </w:r>
      <w:r w:rsidR="0022289F" w:rsidRPr="0003440E">
        <w:rPr>
          <w:rFonts w:asciiTheme="minorHAnsi" w:hAnsiTheme="minorHAnsi" w:cstheme="minorHAnsi"/>
        </w:rPr>
        <w:t>. Umowę sporządzono w trzech jednobrzmiących egzemplarzach jeden egzemplarz dla</w:t>
      </w:r>
    </w:p>
    <w:p w14:paraId="65F71702" w14:textId="77777777" w:rsidR="0022289F" w:rsidRPr="0003440E" w:rsidRDefault="0022289F" w:rsidP="0022289F">
      <w:pPr>
        <w:spacing w:line="276" w:lineRule="auto"/>
        <w:jc w:val="both"/>
        <w:rPr>
          <w:rFonts w:asciiTheme="minorHAnsi" w:hAnsiTheme="minorHAnsi" w:cstheme="minorHAnsi"/>
        </w:rPr>
      </w:pPr>
      <w:r w:rsidRPr="0003440E">
        <w:rPr>
          <w:rFonts w:asciiTheme="minorHAnsi" w:hAnsiTheme="minorHAnsi" w:cstheme="minorHAnsi"/>
        </w:rPr>
        <w:t xml:space="preserve">    Wykonawcy i dwa egzemplarze dla Zamawiającego. </w:t>
      </w:r>
    </w:p>
    <w:p w14:paraId="533A89BB" w14:textId="77777777" w:rsidR="0022289F" w:rsidRPr="00FA3456" w:rsidRDefault="0022289F" w:rsidP="0022289F">
      <w:pPr>
        <w:spacing w:line="276" w:lineRule="auto"/>
        <w:jc w:val="both"/>
        <w:rPr>
          <w:rFonts w:cstheme="minorHAnsi"/>
        </w:rPr>
      </w:pPr>
    </w:p>
    <w:p w14:paraId="07C2BB41" w14:textId="77777777" w:rsidR="0022289F" w:rsidRPr="00FA3456" w:rsidRDefault="0022289F" w:rsidP="0022289F">
      <w:pPr>
        <w:spacing w:line="276" w:lineRule="auto"/>
        <w:jc w:val="both"/>
        <w:rPr>
          <w:rFonts w:cstheme="minorHAnsi"/>
        </w:rPr>
      </w:pPr>
    </w:p>
    <w:p w14:paraId="54966ACE" w14:textId="77777777" w:rsidR="0022289F" w:rsidRPr="00FA3456" w:rsidRDefault="0022289F" w:rsidP="0022289F">
      <w:pPr>
        <w:spacing w:line="276" w:lineRule="auto"/>
        <w:jc w:val="both"/>
        <w:rPr>
          <w:rFonts w:cstheme="minorHAnsi"/>
          <w:b/>
        </w:rPr>
      </w:pPr>
    </w:p>
    <w:p w14:paraId="298C3189" w14:textId="77777777" w:rsidR="0022289F" w:rsidRPr="00FA3456" w:rsidRDefault="0022289F" w:rsidP="0022289F">
      <w:pPr>
        <w:spacing w:line="276" w:lineRule="auto"/>
        <w:jc w:val="both"/>
        <w:rPr>
          <w:rFonts w:cstheme="minorHAnsi"/>
          <w:b/>
        </w:rPr>
      </w:pPr>
      <w:r w:rsidRPr="00FA3456">
        <w:rPr>
          <w:rFonts w:cstheme="minorHAnsi"/>
          <w:b/>
        </w:rPr>
        <w:t>Zamawiający</w:t>
      </w:r>
      <w:r w:rsidRPr="00FA3456">
        <w:rPr>
          <w:rFonts w:cstheme="minorHAnsi"/>
          <w:b/>
        </w:rPr>
        <w:tab/>
        <w:t xml:space="preserve">                                                                                                Wykonawca</w:t>
      </w:r>
    </w:p>
    <w:p w14:paraId="0255204D" w14:textId="77777777" w:rsidR="0022289F" w:rsidRPr="00FA3456" w:rsidRDefault="0022289F" w:rsidP="0022289F">
      <w:pPr>
        <w:spacing w:line="276" w:lineRule="auto"/>
        <w:rPr>
          <w:rFonts w:cstheme="minorHAnsi"/>
        </w:rPr>
      </w:pPr>
    </w:p>
    <w:p w14:paraId="16C4E10C" w14:textId="77777777" w:rsidR="0022289F" w:rsidRPr="00C9509F" w:rsidRDefault="0022289F" w:rsidP="0022289F">
      <w:pPr>
        <w:spacing w:line="276" w:lineRule="auto"/>
        <w:rPr>
          <w:rFonts w:asciiTheme="minorHAnsi" w:hAnsiTheme="minorHAnsi" w:cstheme="minorHAnsi"/>
        </w:rPr>
      </w:pPr>
    </w:p>
    <w:p w14:paraId="19FA503F" w14:textId="77777777" w:rsidR="00D90C66" w:rsidRDefault="00D90C66"/>
    <w:sectPr w:rsidR="00D90C66" w:rsidSect="00B57D88">
      <w:footerReference w:type="default" r:id="rId8"/>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A1F5" w14:textId="77777777" w:rsidR="00A108EB" w:rsidRDefault="00A108EB" w:rsidP="0022289F">
      <w:r>
        <w:separator/>
      </w:r>
    </w:p>
  </w:endnote>
  <w:endnote w:type="continuationSeparator" w:id="0">
    <w:p w14:paraId="6B0C9B9E" w14:textId="77777777" w:rsidR="00A108EB" w:rsidRDefault="00A108EB" w:rsidP="0022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Content>
      <w:p w14:paraId="53E6A33C" w14:textId="77777777" w:rsidR="00ED5D2E" w:rsidRDefault="003E2883">
        <w:pPr>
          <w:pStyle w:val="Stopka"/>
          <w:jc w:val="right"/>
        </w:pPr>
        <w:r>
          <w:fldChar w:fldCharType="begin"/>
        </w:r>
        <w:r w:rsidR="00E42805">
          <w:instrText>PAGE   \* MERGEFORMAT</w:instrText>
        </w:r>
        <w:r>
          <w:fldChar w:fldCharType="separate"/>
        </w:r>
        <w:r w:rsidR="00E339E8">
          <w:rPr>
            <w:noProof/>
          </w:rPr>
          <w:t>2</w:t>
        </w:r>
        <w:r>
          <w:fldChar w:fldCharType="end"/>
        </w:r>
      </w:p>
    </w:sdtContent>
  </w:sdt>
  <w:p w14:paraId="52111B73" w14:textId="77777777" w:rsidR="00ED5D2E" w:rsidRDefault="00E42805"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C04E" w14:textId="77777777" w:rsidR="00A108EB" w:rsidRDefault="00A108EB" w:rsidP="0022289F">
      <w:r>
        <w:separator/>
      </w:r>
    </w:p>
  </w:footnote>
  <w:footnote w:type="continuationSeparator" w:id="0">
    <w:p w14:paraId="627687CD" w14:textId="77777777" w:rsidR="00A108EB" w:rsidRDefault="00A108EB" w:rsidP="0022289F">
      <w:r>
        <w:continuationSeparator/>
      </w:r>
    </w:p>
  </w:footnote>
  <w:footnote w:id="1">
    <w:p w14:paraId="2C446F75"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874B2DE"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FFEE6E9" w14:textId="77777777" w:rsidR="0022289F" w:rsidRDefault="0022289F" w:rsidP="0022289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6840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632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486191">
    <w:abstractNumId w:val="11"/>
  </w:num>
  <w:num w:numId="4" w16cid:durableId="1183665990">
    <w:abstractNumId w:val="2"/>
  </w:num>
  <w:num w:numId="5" w16cid:durableId="1934971935">
    <w:abstractNumId w:val="9"/>
  </w:num>
  <w:num w:numId="6" w16cid:durableId="808934957">
    <w:abstractNumId w:val="3"/>
  </w:num>
  <w:num w:numId="7" w16cid:durableId="155460790">
    <w:abstractNumId w:val="7"/>
  </w:num>
  <w:num w:numId="8" w16cid:durableId="14439234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156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942845">
    <w:abstractNumId w:val="1"/>
  </w:num>
  <w:num w:numId="11" w16cid:durableId="702942389">
    <w:abstractNumId w:val="6"/>
  </w:num>
  <w:num w:numId="12" w16cid:durableId="1031301328">
    <w:abstractNumId w:val="4"/>
  </w:num>
  <w:num w:numId="13" w16cid:durableId="975645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9024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F"/>
    <w:rsid w:val="00100A61"/>
    <w:rsid w:val="0022289F"/>
    <w:rsid w:val="0032349A"/>
    <w:rsid w:val="003E2883"/>
    <w:rsid w:val="003E4128"/>
    <w:rsid w:val="004C2F1D"/>
    <w:rsid w:val="005301A9"/>
    <w:rsid w:val="00574501"/>
    <w:rsid w:val="005A2336"/>
    <w:rsid w:val="005E72AC"/>
    <w:rsid w:val="00705339"/>
    <w:rsid w:val="007E3806"/>
    <w:rsid w:val="00954419"/>
    <w:rsid w:val="00A108EB"/>
    <w:rsid w:val="00AE1A7F"/>
    <w:rsid w:val="00D72BC6"/>
    <w:rsid w:val="00D90C66"/>
    <w:rsid w:val="00E339E8"/>
    <w:rsid w:val="00E42805"/>
    <w:rsid w:val="00E842AA"/>
    <w:rsid w:val="00F20F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005E"/>
  <w15:docId w15:val="{8D8FA4ED-97EC-46F4-A519-7196A6DF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8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2289F"/>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2289F"/>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22289F"/>
    <w:pPr>
      <w:jc w:val="both"/>
    </w:pPr>
    <w:rPr>
      <w:sz w:val="28"/>
    </w:rPr>
  </w:style>
  <w:style w:type="character" w:customStyle="1" w:styleId="TekstpodstawowyZnak">
    <w:name w:val="Tekst podstawowy Znak"/>
    <w:basedOn w:val="Domylnaczcionkaakapitu"/>
    <w:link w:val="Tekstpodstawowy"/>
    <w:rsid w:val="0022289F"/>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2289F"/>
    <w:pPr>
      <w:tabs>
        <w:tab w:val="center" w:pos="4536"/>
        <w:tab w:val="right" w:pos="9072"/>
      </w:tabs>
    </w:pPr>
  </w:style>
  <w:style w:type="character" w:customStyle="1" w:styleId="NagwekZnak">
    <w:name w:val="Nagłówek Znak"/>
    <w:basedOn w:val="Domylnaczcionkaakapitu"/>
    <w:link w:val="Nagwek"/>
    <w:uiPriority w:val="99"/>
    <w:rsid w:val="002228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289F"/>
    <w:pPr>
      <w:tabs>
        <w:tab w:val="center" w:pos="4536"/>
        <w:tab w:val="right" w:pos="9072"/>
      </w:tabs>
    </w:pPr>
  </w:style>
  <w:style w:type="character" w:customStyle="1" w:styleId="StopkaZnak">
    <w:name w:val="Stopka Znak"/>
    <w:basedOn w:val="Domylnaczcionkaakapitu"/>
    <w:link w:val="Stopka"/>
    <w:uiPriority w:val="99"/>
    <w:rsid w:val="0022289F"/>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22289F"/>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22289F"/>
    <w:rPr>
      <w:sz w:val="20"/>
      <w:szCs w:val="20"/>
    </w:rPr>
  </w:style>
  <w:style w:type="character" w:customStyle="1" w:styleId="TekstprzypisudolnegoZnak">
    <w:name w:val="Tekst przypisu dolnego Znak"/>
    <w:basedOn w:val="Domylnaczcionkaakapitu"/>
    <w:link w:val="Tekstprzypisudolnego"/>
    <w:uiPriority w:val="99"/>
    <w:semiHidden/>
    <w:rsid w:val="0022289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2289F"/>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99"/>
    <w:qFormat/>
    <w:locked/>
    <w:rsid w:val="0022289F"/>
  </w:style>
  <w:style w:type="character" w:styleId="Wyrnieniedelikatne">
    <w:name w:val="Subtle Emphasis"/>
    <w:basedOn w:val="Domylnaczcionkaakapitu"/>
    <w:uiPriority w:val="19"/>
    <w:qFormat/>
    <w:rsid w:val="0022289F"/>
    <w:rPr>
      <w:i/>
      <w:iCs/>
      <w:color w:val="808080" w:themeColor="text1" w:themeTint="7F"/>
    </w:rPr>
  </w:style>
  <w:style w:type="character" w:styleId="Hipercze">
    <w:name w:val="Hyperlink"/>
    <w:basedOn w:val="Domylnaczcionkaakapitu"/>
    <w:uiPriority w:val="99"/>
    <w:unhideWhenUsed/>
    <w:rsid w:val="005301A9"/>
    <w:rPr>
      <w:color w:val="0563C1" w:themeColor="hyperlink"/>
      <w:u w:val="single"/>
    </w:rPr>
  </w:style>
  <w:style w:type="paragraph" w:styleId="Bezodstpw">
    <w:name w:val="No Spacing"/>
    <w:uiPriority w:val="1"/>
    <w:qFormat/>
    <w:rsid w:val="00100A61"/>
    <w:pPr>
      <w:spacing w:after="0" w:line="240" w:lineRule="auto"/>
    </w:pPr>
  </w:style>
  <w:style w:type="character" w:customStyle="1" w:styleId="Brak">
    <w:name w:val="Brak"/>
    <w:rsid w:val="00100A61"/>
  </w:style>
  <w:style w:type="character" w:styleId="Uwydatnienie">
    <w:name w:val="Emphasis"/>
    <w:basedOn w:val="Domylnaczcionkaakapitu"/>
    <w:uiPriority w:val="20"/>
    <w:qFormat/>
    <w:rsid w:val="004C2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6988">
      <w:bodyDiv w:val="1"/>
      <w:marLeft w:val="0"/>
      <w:marRight w:val="0"/>
      <w:marTop w:val="0"/>
      <w:marBottom w:val="0"/>
      <w:divBdr>
        <w:top w:val="none" w:sz="0" w:space="0" w:color="auto"/>
        <w:left w:val="none" w:sz="0" w:space="0" w:color="auto"/>
        <w:bottom w:val="none" w:sz="0" w:space="0" w:color="auto"/>
        <w:right w:val="none" w:sz="0" w:space="0" w:color="auto"/>
      </w:divBdr>
    </w:div>
    <w:div w:id="1404984541">
      <w:bodyDiv w:val="1"/>
      <w:marLeft w:val="0"/>
      <w:marRight w:val="0"/>
      <w:marTop w:val="0"/>
      <w:marBottom w:val="0"/>
      <w:divBdr>
        <w:top w:val="none" w:sz="0" w:space="0" w:color="auto"/>
        <w:left w:val="none" w:sz="0" w:space="0" w:color="auto"/>
        <w:bottom w:val="none" w:sz="0" w:space="0" w:color="auto"/>
        <w:right w:val="none" w:sz="0" w:space="0" w:color="auto"/>
      </w:divBdr>
    </w:div>
    <w:div w:id="1755779682">
      <w:bodyDiv w:val="1"/>
      <w:marLeft w:val="0"/>
      <w:marRight w:val="0"/>
      <w:marTop w:val="0"/>
      <w:marBottom w:val="0"/>
      <w:divBdr>
        <w:top w:val="none" w:sz="0" w:space="0" w:color="auto"/>
        <w:left w:val="none" w:sz="0" w:space="0" w:color="auto"/>
        <w:bottom w:val="none" w:sz="0" w:space="0" w:color="auto"/>
        <w:right w:val="none" w:sz="0" w:space="0" w:color="auto"/>
      </w:divBdr>
    </w:div>
    <w:div w:id="17924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2E8D-C60A-441D-9289-DA9D493D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15599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LukaszCzarnomski</dc:creator>
  <cp:lastModifiedBy>Renata Bieńko</cp:lastModifiedBy>
  <cp:revision>2</cp:revision>
  <dcterms:created xsi:type="dcterms:W3CDTF">2022-10-05T16:34:00Z</dcterms:created>
  <dcterms:modified xsi:type="dcterms:W3CDTF">2022-10-05T16:34:00Z</dcterms:modified>
</cp:coreProperties>
</file>