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B86BD4" w:rsidRDefault="001A5ED9" w:rsidP="00D3390D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2422BAD0" w14:textId="6F1BA63D" w:rsidR="004F1D21" w:rsidRPr="00B86BD4" w:rsidRDefault="004F1D21" w:rsidP="00FB262D">
      <w:pPr>
        <w:spacing w:after="0" w:line="240" w:lineRule="auto"/>
        <w:ind w:left="6372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Załącznik nr</w:t>
      </w:r>
      <w:r w:rsidR="00994E76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="00CD74B2" w:rsidRPr="00B86BD4">
        <w:rPr>
          <w:rFonts w:ascii="Century Gothic" w:hAnsi="Century Gothic" w:cstheme="minorHAnsi"/>
          <w:sz w:val="24"/>
          <w:szCs w:val="24"/>
        </w:rPr>
        <w:t>8</w:t>
      </w:r>
      <w:r w:rsidR="00994E76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="003E5CBB" w:rsidRPr="00B86BD4">
        <w:rPr>
          <w:rFonts w:ascii="Century Gothic" w:hAnsi="Century Gothic" w:cstheme="minorHAnsi"/>
          <w:sz w:val="24"/>
          <w:szCs w:val="24"/>
        </w:rPr>
        <w:t>do SWZ</w:t>
      </w:r>
    </w:p>
    <w:p w14:paraId="31F378EB" w14:textId="77777777" w:rsidR="003E5CBB" w:rsidRPr="00B86BD4" w:rsidRDefault="003E5CBB" w:rsidP="003E5CBB">
      <w:pPr>
        <w:spacing w:after="0" w:line="240" w:lineRule="auto"/>
        <w:ind w:left="6372" w:firstLine="708"/>
        <w:rPr>
          <w:rFonts w:ascii="Century Gothic" w:hAnsi="Century Gothic" w:cstheme="minorHAnsi"/>
          <w:sz w:val="24"/>
          <w:szCs w:val="24"/>
        </w:rPr>
      </w:pPr>
    </w:p>
    <w:p w14:paraId="64890952" w14:textId="3E395C50" w:rsidR="00E104F2" w:rsidRPr="00B86BD4" w:rsidRDefault="00B04C9B" w:rsidP="00C82856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B86BD4">
        <w:rPr>
          <w:rFonts w:ascii="Century Gothic" w:hAnsi="Century Gothic"/>
          <w:bCs/>
          <w:sz w:val="24"/>
          <w:szCs w:val="24"/>
        </w:rPr>
        <w:t>IZP.271.9.2024</w:t>
      </w:r>
    </w:p>
    <w:p w14:paraId="63BCE8A8" w14:textId="6C8EB814" w:rsidR="00BD5ECF" w:rsidRPr="00B86BD4" w:rsidRDefault="00BD5ECF" w:rsidP="00BD5ECF">
      <w:pPr>
        <w:spacing w:before="600" w:after="720"/>
        <w:jc w:val="center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OŚWIADCZENIE WYKONAWCY</w:t>
      </w:r>
      <w:r w:rsidRPr="00B86BD4">
        <w:rPr>
          <w:rFonts w:ascii="Century Gothic" w:hAnsi="Century Gothic" w:cstheme="minorHAnsi"/>
          <w:sz w:val="24"/>
          <w:szCs w:val="24"/>
        </w:rPr>
        <w:br/>
        <w:t>O PRZYNALEŻNOŚCI LUB BRAKU PRZYNALEŻNOŚCI DO TEJ SAMEJ GRUPY</w:t>
      </w:r>
      <w:r w:rsidR="00112C2D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Pr="00B86BD4">
        <w:rPr>
          <w:rFonts w:ascii="Century Gothic" w:hAnsi="Century Gothic" w:cstheme="minorHAnsi"/>
          <w:sz w:val="24"/>
          <w:szCs w:val="24"/>
        </w:rPr>
        <w:t xml:space="preserve">KAPITAŁOWEJ, O KTÓREJ MOWA </w:t>
      </w:r>
      <w:r w:rsidR="00466506" w:rsidRPr="00B86BD4">
        <w:rPr>
          <w:rFonts w:ascii="Century Gothic" w:hAnsi="Century Gothic" w:cstheme="minorHAnsi"/>
          <w:sz w:val="24"/>
          <w:szCs w:val="24"/>
        </w:rPr>
        <w:br/>
      </w:r>
      <w:r w:rsidRPr="00B86BD4">
        <w:rPr>
          <w:rFonts w:ascii="Century Gothic" w:hAnsi="Century Gothic" w:cstheme="minorHAnsi"/>
          <w:sz w:val="24"/>
          <w:szCs w:val="24"/>
        </w:rPr>
        <w:t>W ART. 108 UST. 1 PKT. 5 I 6 USTAWY PZP</w:t>
      </w:r>
    </w:p>
    <w:p w14:paraId="61366AD1" w14:textId="20E33A90" w:rsidR="00BD5ECF" w:rsidRPr="00B86BD4" w:rsidRDefault="00BD5ECF" w:rsidP="00B86BD4">
      <w:pPr>
        <w:spacing w:after="0" w:line="360" w:lineRule="auto"/>
        <w:rPr>
          <w:rFonts w:ascii="Century Gothic" w:hAnsi="Century Gothic" w:cstheme="minorHAnsi"/>
          <w:bCs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W związku z ubieganiem się o udzielenie zamówienia publicznego w ramach postępowania pn. </w:t>
      </w:r>
      <w:r w:rsidR="00B86BD4" w:rsidRPr="00B86BD4">
        <w:rPr>
          <w:rFonts w:ascii="Century Gothic" w:hAnsi="Century Gothic"/>
          <w:sz w:val="24"/>
          <w:szCs w:val="24"/>
        </w:rPr>
        <w:t>„</w:t>
      </w:r>
      <w:r w:rsidR="00B86BD4" w:rsidRPr="00B86BD4">
        <w:rPr>
          <w:rFonts w:ascii="Century Gothic" w:hAnsi="Century Gothic" w:cs="Calibri"/>
          <w:sz w:val="24"/>
          <w:szCs w:val="24"/>
        </w:rPr>
        <w:t xml:space="preserve">Przygotowanie oraz dostarczenie posiłków dla uczestników Klubu Seniora, Klubu Alberciki oraz usług opiekuńczych – w ramach projektu </w:t>
      </w:r>
      <w:r w:rsidR="00B86BD4" w:rsidRPr="00B86BD4">
        <w:rPr>
          <w:rFonts w:ascii="Century Gothic" w:hAnsi="Century Gothic"/>
          <w:sz w:val="24"/>
          <w:szCs w:val="24"/>
        </w:rPr>
        <w:t xml:space="preserve">„CUŚ dla Łaskiego” </w:t>
      </w:r>
      <w:r w:rsidR="00B86BD4" w:rsidRPr="00B86BD4">
        <w:rPr>
          <w:rFonts w:ascii="Century Gothic" w:hAnsi="Century Gothic"/>
          <w:color w:val="222222"/>
          <w:sz w:val="24"/>
          <w:szCs w:val="24"/>
        </w:rPr>
        <w:t xml:space="preserve">realizowany w ramach programu regionalnego </w:t>
      </w:r>
      <w:r w:rsidR="00B86BD4" w:rsidRPr="00B86BD4">
        <w:rPr>
          <w:rFonts w:ascii="Century Gothic" w:hAnsi="Century Gothic"/>
          <w:sz w:val="24"/>
          <w:szCs w:val="24"/>
        </w:rPr>
        <w:t>Fundusze Europejskie dla Łódzkiego 2021-2027, Priorytet FELD.07 „Fundusze europejskie dla zatrudnienia i integracji w Łódzkiem”. Działania FELD.07.09 „Usługi społeczne i zdrowotne”</w:t>
      </w:r>
      <w:r w:rsidR="001846CF" w:rsidRPr="00B86BD4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Pr="00B86BD4">
        <w:rPr>
          <w:rFonts w:ascii="Century Gothic" w:hAnsi="Century Gothic" w:cstheme="minorHAnsi"/>
          <w:sz w:val="24"/>
          <w:szCs w:val="24"/>
        </w:rPr>
        <w:t>OŚWIADCZAM, że:</w:t>
      </w:r>
    </w:p>
    <w:p w14:paraId="7FACC271" w14:textId="6468E7D6" w:rsidR="00BD5ECF" w:rsidRPr="00B86BD4" w:rsidRDefault="00BD5ECF" w:rsidP="00B86BD4">
      <w:pPr>
        <w:pStyle w:val="Default"/>
        <w:spacing w:before="480" w:line="360" w:lineRule="auto"/>
        <w:rPr>
          <w:rFonts w:ascii="Century Gothic" w:hAnsi="Century Gothic" w:cstheme="minorHAnsi"/>
        </w:rPr>
      </w:pPr>
      <w:r w:rsidRPr="00B86BD4">
        <w:rPr>
          <w:rFonts w:ascii="Century Gothic" w:hAnsi="Century Gothic" w:cstheme="minorHAnsi"/>
          <w:bCs/>
        </w:rPr>
        <w:t xml:space="preserve">* nie przynależę </w:t>
      </w:r>
      <w:r w:rsidRPr="00B86BD4">
        <w:rPr>
          <w:rFonts w:ascii="Century Gothic" w:hAnsi="Century Gothic" w:cstheme="minorHAnsi"/>
        </w:rPr>
        <w:t>do tej samej grupy kapitałowej w rozumien</w:t>
      </w:r>
      <w:r w:rsidR="00B86BD4">
        <w:rPr>
          <w:rFonts w:ascii="Century Gothic" w:hAnsi="Century Gothic" w:cstheme="minorHAnsi"/>
        </w:rPr>
        <w:t>iu ustawy z dnia 16 lutego 2007</w:t>
      </w:r>
      <w:r w:rsidRPr="00B86BD4">
        <w:rPr>
          <w:rFonts w:ascii="Century Gothic" w:hAnsi="Century Gothic" w:cstheme="minorHAnsi"/>
        </w:rPr>
        <w:t>r. o ochronie konkurencji i</w:t>
      </w:r>
      <w:r w:rsidR="00B86BD4">
        <w:rPr>
          <w:rFonts w:ascii="Century Gothic" w:hAnsi="Century Gothic" w:cstheme="minorHAnsi"/>
        </w:rPr>
        <w:t xml:space="preserve"> konsumentów (t.j. Dz.U. z 2024r. poz. 594</w:t>
      </w:r>
      <w:r w:rsidRPr="00B86BD4">
        <w:rPr>
          <w:rFonts w:ascii="Century Gothic" w:hAnsi="Century Gothic" w:cstheme="minorHAnsi"/>
        </w:rPr>
        <w:t xml:space="preserve">, z późn. zm.), o której mowa w art. 108 ust. 1 pkt 5 i 6 ustawy PZP </w:t>
      </w:r>
      <w:r w:rsidRPr="00B86BD4">
        <w:rPr>
          <w:rFonts w:ascii="Century Gothic" w:hAnsi="Century Gothic" w:cstheme="minorHAnsi"/>
          <w:bCs/>
        </w:rPr>
        <w:t>z innymi wykonawcami</w:t>
      </w:r>
      <w:r w:rsidRPr="00B86BD4">
        <w:rPr>
          <w:rFonts w:ascii="Century Gothic" w:hAnsi="Century Gothic" w:cstheme="minorHAnsi"/>
        </w:rPr>
        <w:t xml:space="preserve">, którzy złożyli odrębne oferty w niniejszym Postępowaniu o udzielenia zamówienia. </w:t>
      </w:r>
    </w:p>
    <w:p w14:paraId="21AC662F" w14:textId="0AB43227" w:rsidR="00BD5ECF" w:rsidRPr="00B86BD4" w:rsidRDefault="00BD5ECF" w:rsidP="00B86BD4">
      <w:pPr>
        <w:tabs>
          <w:tab w:val="center" w:pos="5954"/>
        </w:tabs>
        <w:spacing w:before="480" w:after="0" w:line="360" w:lineRule="auto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bCs/>
          <w:sz w:val="24"/>
          <w:szCs w:val="24"/>
        </w:rPr>
        <w:t xml:space="preserve">* przynależę </w:t>
      </w:r>
      <w:r w:rsidRPr="00B86BD4">
        <w:rPr>
          <w:rFonts w:ascii="Century Gothic" w:hAnsi="Century Gothic" w:cstheme="minorHAnsi"/>
          <w:sz w:val="24"/>
          <w:szCs w:val="24"/>
        </w:rPr>
        <w:t>do tej samej grupy kapitałowej w rozumieniu ustawy z dnia 16 lutego 2007 r. o ochronie konkurencji i konsumentów (t.</w:t>
      </w:r>
      <w:r w:rsidR="00B86BD4">
        <w:rPr>
          <w:rFonts w:ascii="Century Gothic" w:hAnsi="Century Gothic" w:cstheme="minorHAnsi"/>
          <w:sz w:val="24"/>
          <w:szCs w:val="24"/>
        </w:rPr>
        <w:t>j. Dz.U. z 2024r. poz. 594</w:t>
      </w:r>
      <w:r w:rsidRPr="00B86BD4">
        <w:rPr>
          <w:rFonts w:ascii="Century Gothic" w:hAnsi="Century Gothic" w:cstheme="minorHAnsi"/>
          <w:sz w:val="24"/>
          <w:szCs w:val="24"/>
        </w:rPr>
        <w:t xml:space="preserve">, z późn. zm.), o której mowa w art. 108 ust. 1 pkt 5 i 6 ustawy PZP z następującymi </w:t>
      </w:r>
      <w:r w:rsidRPr="00B86BD4">
        <w:rPr>
          <w:rFonts w:ascii="Century Gothic" w:hAnsi="Century Gothic" w:cstheme="minorHAnsi"/>
          <w:bCs/>
          <w:sz w:val="24"/>
          <w:szCs w:val="24"/>
        </w:rPr>
        <w:t>wykonawcami</w:t>
      </w:r>
      <w:r w:rsidRPr="00B86BD4">
        <w:rPr>
          <w:rFonts w:ascii="Century Gothic" w:hAnsi="Century Gothic" w:cstheme="minorHAnsi"/>
          <w:sz w:val="24"/>
          <w:szCs w:val="24"/>
        </w:rPr>
        <w:t>, którzy złożyli odrębne oferty w niniejszym postępowaniu o udzielenia zamówienia:</w:t>
      </w:r>
    </w:p>
    <w:p w14:paraId="6DD8D9BC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3325F822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52AD0D7D" w14:textId="77777777" w:rsidR="00BD5ECF" w:rsidRPr="00B86BD4" w:rsidRDefault="00BD5ECF" w:rsidP="00B86BD4">
      <w:pPr>
        <w:tabs>
          <w:tab w:val="center" w:pos="5954"/>
        </w:tabs>
        <w:spacing w:before="120" w:after="0" w:line="360" w:lineRule="auto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 xml:space="preserve">Przedstawiam w załączeniu następujące dokumenty lub informacje potwierdzające, że przygotowanie oferty nastąpiło niezależnie od ww. </w:t>
      </w:r>
      <w:r w:rsidRPr="00B86BD4">
        <w:rPr>
          <w:rFonts w:ascii="Century Gothic" w:hAnsi="Century Gothic" w:cstheme="minorHAnsi"/>
          <w:sz w:val="24"/>
          <w:szCs w:val="24"/>
        </w:rPr>
        <w:lastRenderedPageBreak/>
        <w:t>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6078DB0A" w14:textId="26974625" w:rsidR="00BD5ECF" w:rsidRPr="00B86BD4" w:rsidRDefault="00BD5ECF" w:rsidP="00932776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17780459" w14:textId="77777777" w:rsidR="00BD5ECF" w:rsidRPr="00B86BD4" w:rsidRDefault="00BD5ECF" w:rsidP="00BD5ECF">
      <w:pPr>
        <w:tabs>
          <w:tab w:val="center" w:pos="5954"/>
        </w:tabs>
        <w:spacing w:before="60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iCs/>
          <w:sz w:val="24"/>
          <w:szCs w:val="24"/>
        </w:rPr>
        <w:t>* nieodpowiednie skreślić</w:t>
      </w:r>
    </w:p>
    <w:p w14:paraId="4BF05C58" w14:textId="77777777" w:rsidR="00BD5ECF" w:rsidRPr="00B86BD4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theme="minorHAnsi"/>
          <w:sz w:val="24"/>
          <w:szCs w:val="24"/>
          <w:lang w:eastAsia="en-US"/>
        </w:rPr>
      </w:pPr>
    </w:p>
    <w:p w14:paraId="6230375B" w14:textId="77777777" w:rsidR="003A2678" w:rsidRPr="00B86BD4" w:rsidRDefault="003A2678" w:rsidP="00C95050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6E611A41" w14:textId="77777777" w:rsidR="00723A3A" w:rsidRPr="00B86BD4" w:rsidRDefault="00723A3A" w:rsidP="00C95050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27272006" w14:textId="77777777" w:rsidR="00B86BD4" w:rsidRPr="002E1D45" w:rsidRDefault="00B86BD4" w:rsidP="00B86BD4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14:paraId="26BDFA2B" w14:textId="4C850BEB" w:rsidR="00C80016" w:rsidRPr="00B86BD4" w:rsidRDefault="00C80016" w:rsidP="00B86BD4">
      <w:pPr>
        <w:jc w:val="both"/>
        <w:rPr>
          <w:rFonts w:ascii="Century Gothic" w:hAnsi="Century Gothic" w:cstheme="minorHAnsi"/>
          <w:i/>
          <w:iCs/>
          <w:sz w:val="24"/>
          <w:szCs w:val="24"/>
        </w:rPr>
      </w:pPr>
      <w:bookmarkStart w:id="0" w:name="_GoBack"/>
      <w:bookmarkEnd w:id="0"/>
    </w:p>
    <w:sectPr w:rsidR="00C80016" w:rsidRPr="00B86BD4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3539" w14:textId="77777777" w:rsidR="00BA35B0" w:rsidRDefault="00BA35B0" w:rsidP="00802D5A">
      <w:pPr>
        <w:spacing w:after="0" w:line="240" w:lineRule="auto"/>
      </w:pPr>
      <w:r>
        <w:separator/>
      </w:r>
    </w:p>
  </w:endnote>
  <w:endnote w:type="continuationSeparator" w:id="0">
    <w:p w14:paraId="0EBBED20" w14:textId="77777777" w:rsidR="00BA35B0" w:rsidRDefault="00BA35B0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E997" w14:textId="42D3A7DE" w:rsidR="002A0239" w:rsidRPr="00B86BD4" w:rsidRDefault="00B86BD4" w:rsidP="00B86BD4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Zadanie realizowane w</w:t>
    </w:r>
    <w:r w:rsidRPr="00351C78">
      <w:rPr>
        <w:rFonts w:ascii="Century Gothic" w:hAnsi="Century Gothic" w:cs="Calibri"/>
        <w:sz w:val="16"/>
        <w:szCs w:val="16"/>
      </w:rPr>
      <w:t xml:space="preserve"> ramach projektu </w:t>
    </w:r>
    <w:r w:rsidRPr="00351C78">
      <w:rPr>
        <w:rFonts w:ascii="Century Gothic" w:hAnsi="Century Gothic"/>
        <w:sz w:val="16"/>
        <w:szCs w:val="16"/>
      </w:rPr>
      <w:t xml:space="preserve">„CUŚ dla Łaskiego” </w:t>
    </w:r>
    <w:r w:rsidRPr="00351C78">
      <w:rPr>
        <w:rFonts w:ascii="Century Gothic" w:hAnsi="Century Gothic"/>
        <w:color w:val="222222"/>
        <w:sz w:val="16"/>
        <w:szCs w:val="16"/>
      </w:rPr>
      <w:t xml:space="preserve">realizowany w ramach programu regionalnego </w:t>
    </w:r>
    <w:r w:rsidRPr="00351C78">
      <w:rPr>
        <w:rFonts w:ascii="Century Gothic" w:hAnsi="Century Gothic"/>
        <w:sz w:val="16"/>
        <w:szCs w:val="16"/>
      </w:rPr>
      <w:t>Fundusze Europejskie dla Łódzkiego 2021-2027, Priorytet FELD.07 „Fundusze europejskie dla zatrudnienia i integracji w Łódzkiem”. Działania FELD.07.09 „Usługi społeczne i zdrowotne”.</w:t>
    </w:r>
  </w:p>
  <w:p w14:paraId="5D91AB00" w14:textId="08AE6E5A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B86BD4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B86BD4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D620" w14:textId="77777777" w:rsidR="00BA35B0" w:rsidRDefault="00BA35B0" w:rsidP="00802D5A">
      <w:pPr>
        <w:spacing w:after="0" w:line="240" w:lineRule="auto"/>
      </w:pPr>
      <w:r>
        <w:separator/>
      </w:r>
    </w:p>
  </w:footnote>
  <w:footnote w:type="continuationSeparator" w:id="0">
    <w:p w14:paraId="589DEAB0" w14:textId="77777777" w:rsidR="00BA35B0" w:rsidRDefault="00BA35B0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60255E36" w:rsidR="00FD2EBA" w:rsidRDefault="00B86BD4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149C20AD" wp14:editId="1F4FBD25">
          <wp:extent cx="5759450" cy="734533"/>
          <wp:effectExtent l="0" t="0" r="0" b="889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46CF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132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4C9B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24CA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86BD4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35B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6F46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D74B2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7C08-D986-42CA-BF48-79DC6C76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2</cp:revision>
  <cp:lastPrinted>2018-03-05T08:28:00Z</cp:lastPrinted>
  <dcterms:created xsi:type="dcterms:W3CDTF">2024-06-09T15:46:00Z</dcterms:created>
  <dcterms:modified xsi:type="dcterms:W3CDTF">2024-06-09T15:46:00Z</dcterms:modified>
</cp:coreProperties>
</file>