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327BF51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665638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65638">
        <w:rPr>
          <w:rFonts w:ascii="Times New Roman" w:eastAsia="Times New Roman" w:hAnsi="Times New Roman"/>
          <w:b/>
          <w:sz w:val="24"/>
          <w:szCs w:val="24"/>
          <w:lang w:eastAsia="pl-PL"/>
        </w:rPr>
        <w:t>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1A12BE" w:rsidRPr="00D414FF">
        <w:rPr>
          <w:rFonts w:ascii="Times New Roman" w:eastAsia="Times New Roman" w:hAnsi="Times New Roman"/>
          <w:i/>
          <w:lang w:eastAsia="pl-PL"/>
        </w:rPr>
        <w:t>2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1710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8481030" w14:textId="77777777" w:rsidR="00E17A11" w:rsidRDefault="00E17A11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3AEF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D332FF" w14:textId="77777777" w:rsidR="00665638" w:rsidRDefault="00665638" w:rsidP="000B3AEF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FA8DEC7" w14:textId="77777777" w:rsidR="00665638" w:rsidRPr="00665638" w:rsidRDefault="00665638" w:rsidP="006656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pl-PL"/>
        </w:rPr>
      </w:pPr>
      <w:r w:rsidRPr="00665638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pl-PL"/>
        </w:rPr>
        <w:t>Remont łazienek i WC w boksach mieszkalnych na I, II piętrze w budynku</w:t>
      </w:r>
    </w:p>
    <w:p w14:paraId="1B54F0CC" w14:textId="4994AAE3" w:rsid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665638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Dom Studenta nr 3 przy ul. Kordeckiego nr 15 w Szczecinie</w:t>
      </w:r>
    </w:p>
    <w:p w14:paraId="4BF2D1A8" w14:textId="77777777" w:rsidR="00665638" w:rsidRPr="00665638" w:rsidRDefault="00665638" w:rsidP="0066563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65638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455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15</cp:revision>
  <cp:lastPrinted>2021-02-01T10:14:00Z</cp:lastPrinted>
  <dcterms:created xsi:type="dcterms:W3CDTF">2023-01-12T07:39:00Z</dcterms:created>
  <dcterms:modified xsi:type="dcterms:W3CDTF">2023-05-04T10:24:00Z</dcterms:modified>
</cp:coreProperties>
</file>