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C38F9" w14:textId="2DBB918D" w:rsidR="006A0E68" w:rsidRDefault="002E6DE2" w:rsidP="006A0E6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SZP</w:t>
      </w:r>
      <w:r w:rsidR="006026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DKA/25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/2024  ROBO.NZL</w:t>
      </w:r>
    </w:p>
    <w:p w14:paraId="041295B5" w14:textId="77777777" w:rsidR="002E6DE2" w:rsidRDefault="002E6DE2" w:rsidP="006A0E6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05EDC9" w14:textId="77777777" w:rsidR="002E6DE2" w:rsidRDefault="002E6DE2" w:rsidP="002E6DE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 do SWZ</w:t>
      </w:r>
    </w:p>
    <w:p w14:paraId="76801839" w14:textId="77777777" w:rsidR="002E6DE2" w:rsidRDefault="002E6DE2" w:rsidP="006A0E6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B2E4B9A" w14:textId="77777777" w:rsidR="00262443" w:rsidRPr="005F608D" w:rsidRDefault="009E4BD9" w:rsidP="00F84FAB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0CECE" w:themeFill="background2" w:themeFillShade="E6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SZCZEGÓŁOWY OPIS PRZEDMIOTU ZAMÓWIENIA</w:t>
      </w:r>
    </w:p>
    <w:p w14:paraId="2A172764" w14:textId="77777777" w:rsidR="00067B34" w:rsidRDefault="00067B34" w:rsidP="00F84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4EF600" w14:textId="77777777" w:rsidR="004E0ACA" w:rsidRPr="004E0ACA" w:rsidRDefault="004E0ACA" w:rsidP="004E0ACA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Calibri" w:hAnsi="Times New Roman" w:cs="Times New Roman"/>
          <w:b/>
        </w:rPr>
      </w:pPr>
      <w:r w:rsidRPr="004E0ACA">
        <w:rPr>
          <w:rFonts w:ascii="Times New Roman" w:eastAsia="Calibri" w:hAnsi="Times New Roman" w:cs="Times New Roman"/>
          <w:b/>
        </w:rPr>
        <w:t>Wstęp</w:t>
      </w:r>
    </w:p>
    <w:p w14:paraId="51405390" w14:textId="77777777" w:rsidR="004E0ACA" w:rsidRDefault="004E0ACA" w:rsidP="00AD356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ACA">
        <w:rPr>
          <w:rFonts w:ascii="Times New Roman" w:eastAsia="Calibri" w:hAnsi="Times New Roman" w:cs="Times New Roman"/>
          <w:sz w:val="24"/>
          <w:szCs w:val="24"/>
        </w:rPr>
        <w:t xml:space="preserve">Ortopedyczno-Rehabilitacyjny Szpital Kliniczny im. </w:t>
      </w:r>
      <w:r w:rsidR="00AD3560">
        <w:rPr>
          <w:rFonts w:ascii="Times New Roman" w:eastAsia="Calibri" w:hAnsi="Times New Roman" w:cs="Times New Roman"/>
          <w:sz w:val="24"/>
          <w:szCs w:val="24"/>
        </w:rPr>
        <w:t xml:space="preserve">W. </w:t>
      </w:r>
      <w:proofErr w:type="spellStart"/>
      <w:r w:rsidR="00AD3560">
        <w:rPr>
          <w:rFonts w:ascii="Times New Roman" w:eastAsia="Calibri" w:hAnsi="Times New Roman" w:cs="Times New Roman"/>
          <w:sz w:val="24"/>
          <w:szCs w:val="24"/>
        </w:rPr>
        <w:t>Degi</w:t>
      </w:r>
      <w:proofErr w:type="spellEnd"/>
      <w:r w:rsidR="00AD3560">
        <w:rPr>
          <w:rFonts w:ascii="Times New Roman" w:eastAsia="Calibri" w:hAnsi="Times New Roman" w:cs="Times New Roman"/>
          <w:sz w:val="24"/>
          <w:szCs w:val="24"/>
        </w:rPr>
        <w:t xml:space="preserve"> UM w Poznaniu</w:t>
      </w:r>
      <w:r w:rsidR="009B6EE2">
        <w:rPr>
          <w:rFonts w:ascii="Times New Roman" w:eastAsia="Calibri" w:hAnsi="Times New Roman" w:cs="Times New Roman"/>
          <w:sz w:val="24"/>
          <w:szCs w:val="24"/>
        </w:rPr>
        <w:t xml:space="preserve"> realizuje projekt</w:t>
      </w:r>
      <w:r w:rsidR="00655B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3560" w:rsidRPr="00AD3560">
        <w:rPr>
          <w:rFonts w:ascii="Times New Roman" w:eastAsia="Calibri" w:hAnsi="Times New Roman" w:cs="Times New Roman"/>
          <w:i/>
          <w:sz w:val="24"/>
          <w:szCs w:val="24"/>
        </w:rPr>
        <w:t>pn.</w:t>
      </w:r>
      <w:r w:rsidR="00655BD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D3560" w:rsidRPr="00AD3560">
        <w:rPr>
          <w:rFonts w:ascii="Times New Roman" w:eastAsia="Calibri" w:hAnsi="Times New Roman" w:cs="Times New Roman"/>
          <w:i/>
          <w:sz w:val="24"/>
          <w:szCs w:val="24"/>
        </w:rPr>
        <w:t xml:space="preserve">Rozszerzenie dostępności </w:t>
      </w:r>
      <w:proofErr w:type="spellStart"/>
      <w:r w:rsidR="00AD3560" w:rsidRPr="00AD3560">
        <w:rPr>
          <w:rFonts w:ascii="Times New Roman" w:eastAsia="Calibri" w:hAnsi="Times New Roman" w:cs="Times New Roman"/>
          <w:i/>
          <w:sz w:val="24"/>
          <w:szCs w:val="24"/>
        </w:rPr>
        <w:t>robotycznie</w:t>
      </w:r>
      <w:proofErr w:type="spellEnd"/>
      <w:r w:rsidR="00AD3560" w:rsidRPr="00AD3560">
        <w:rPr>
          <w:rFonts w:ascii="Times New Roman" w:eastAsia="Calibri" w:hAnsi="Times New Roman" w:cs="Times New Roman"/>
          <w:i/>
          <w:sz w:val="24"/>
          <w:szCs w:val="24"/>
        </w:rPr>
        <w:t xml:space="preserve"> wspomaganej diagnostyki funkcjonalnej </w:t>
      </w:r>
      <w:r w:rsidR="009B6EE2">
        <w:rPr>
          <w:rFonts w:ascii="Times New Roman" w:eastAsia="Calibri" w:hAnsi="Times New Roman" w:cs="Times New Roman"/>
          <w:i/>
          <w:sz w:val="24"/>
          <w:szCs w:val="24"/>
        </w:rPr>
        <w:br/>
      </w:r>
      <w:r w:rsidR="00AD3560" w:rsidRPr="00AD3560">
        <w:rPr>
          <w:rFonts w:ascii="Times New Roman" w:eastAsia="Calibri" w:hAnsi="Times New Roman" w:cs="Times New Roman"/>
          <w:i/>
          <w:sz w:val="24"/>
          <w:szCs w:val="24"/>
        </w:rPr>
        <w:t xml:space="preserve">i rehabilitacji dzieci i młodych dorosłych z mózgowym porażeniem dziecięcym </w:t>
      </w:r>
      <w:r w:rsidR="009B6EE2">
        <w:rPr>
          <w:rFonts w:ascii="Times New Roman" w:eastAsia="Calibri" w:hAnsi="Times New Roman" w:cs="Times New Roman"/>
          <w:i/>
          <w:sz w:val="24"/>
          <w:szCs w:val="24"/>
        </w:rPr>
        <w:br/>
      </w:r>
      <w:r w:rsidR="00AD3560" w:rsidRPr="00AD3560">
        <w:rPr>
          <w:rFonts w:ascii="Times New Roman" w:eastAsia="Calibri" w:hAnsi="Times New Roman" w:cs="Times New Roman"/>
          <w:i/>
          <w:sz w:val="24"/>
          <w:szCs w:val="24"/>
        </w:rPr>
        <w:t>i innymi zespołami porażennymi na terenie województwa wielkopolskiego</w:t>
      </w:r>
      <w:r w:rsidR="00AD3560">
        <w:rPr>
          <w:rFonts w:ascii="Times New Roman" w:eastAsia="Calibri" w:hAnsi="Times New Roman" w:cs="Times New Roman"/>
          <w:sz w:val="24"/>
          <w:szCs w:val="24"/>
        </w:rPr>
        <w:t xml:space="preserve"> numer</w:t>
      </w:r>
      <w:r w:rsidR="009B6EE2">
        <w:br/>
      </w:r>
      <w:r w:rsidR="009B6EE2">
        <w:rPr>
          <w:rFonts w:ascii="Times New Roman" w:eastAsia="Calibri" w:hAnsi="Times New Roman" w:cs="Times New Roman"/>
          <w:sz w:val="24"/>
          <w:szCs w:val="24"/>
        </w:rPr>
        <w:t>FEWP.06.13-IZ.00-0089</w:t>
      </w:r>
      <w:r w:rsidR="00AD3560" w:rsidRPr="00AD3560">
        <w:rPr>
          <w:rFonts w:ascii="Times New Roman" w:eastAsia="Calibri" w:hAnsi="Times New Roman" w:cs="Times New Roman"/>
          <w:sz w:val="24"/>
          <w:szCs w:val="24"/>
        </w:rPr>
        <w:t>/23</w:t>
      </w:r>
    </w:p>
    <w:p w14:paraId="2BD294EE" w14:textId="77777777" w:rsidR="004E0ACA" w:rsidRPr="004E0ACA" w:rsidRDefault="004E0ACA" w:rsidP="004E0AC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48A82B3A" w14:textId="77777777" w:rsidR="004E0ACA" w:rsidRDefault="004E0ACA" w:rsidP="00AD356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ACA">
        <w:rPr>
          <w:rFonts w:ascii="Times New Roman" w:eastAsia="Calibri" w:hAnsi="Times New Roman" w:cs="Times New Roman"/>
          <w:sz w:val="24"/>
          <w:szCs w:val="24"/>
        </w:rPr>
        <w:t xml:space="preserve">Głównym celem projektu jest </w:t>
      </w:r>
      <w:r w:rsidR="00AD3560" w:rsidRPr="00AD3560">
        <w:rPr>
          <w:rFonts w:ascii="Times New Roman" w:eastAsia="Calibri" w:hAnsi="Times New Roman" w:cs="Times New Roman"/>
          <w:sz w:val="24"/>
          <w:szCs w:val="24"/>
        </w:rPr>
        <w:t xml:space="preserve">poprawa stanu funkcjonalnego mieszkańców Wielkopolski </w:t>
      </w:r>
      <w:r w:rsidR="00107390">
        <w:rPr>
          <w:rFonts w:ascii="Times New Roman" w:eastAsia="Calibri" w:hAnsi="Times New Roman" w:cs="Times New Roman"/>
          <w:sz w:val="24"/>
          <w:szCs w:val="24"/>
        </w:rPr>
        <w:br/>
      </w:r>
      <w:r w:rsidR="00AD3560" w:rsidRPr="00AD3560">
        <w:rPr>
          <w:rFonts w:ascii="Times New Roman" w:eastAsia="Calibri" w:hAnsi="Times New Roman" w:cs="Times New Roman"/>
          <w:sz w:val="24"/>
          <w:szCs w:val="24"/>
        </w:rPr>
        <w:t xml:space="preserve">w wieku </w:t>
      </w:r>
      <w:r w:rsidR="00AD3560">
        <w:rPr>
          <w:rFonts w:ascii="Times New Roman" w:eastAsia="Calibri" w:hAnsi="Times New Roman" w:cs="Times New Roman"/>
          <w:sz w:val="24"/>
          <w:szCs w:val="24"/>
        </w:rPr>
        <w:t xml:space="preserve">5-21 lat zagrożonych ubóstwem z </w:t>
      </w:r>
      <w:r w:rsidR="00AD3560" w:rsidRPr="00AD3560">
        <w:rPr>
          <w:rFonts w:ascii="Times New Roman" w:eastAsia="Calibri" w:hAnsi="Times New Roman" w:cs="Times New Roman"/>
          <w:sz w:val="24"/>
          <w:szCs w:val="24"/>
        </w:rPr>
        <w:t>powodu rozpoznania MPD i innych zespołów porażennych, poprzez zwiększenie równego i szybkiego dostępu do now</w:t>
      </w:r>
      <w:r w:rsidR="00AD3560">
        <w:rPr>
          <w:rFonts w:ascii="Times New Roman" w:eastAsia="Calibri" w:hAnsi="Times New Roman" w:cs="Times New Roman"/>
          <w:sz w:val="24"/>
          <w:szCs w:val="24"/>
        </w:rPr>
        <w:t xml:space="preserve">oczesnych </w:t>
      </w:r>
      <w:r w:rsidR="00107390">
        <w:rPr>
          <w:rFonts w:ascii="Times New Roman" w:eastAsia="Calibri" w:hAnsi="Times New Roman" w:cs="Times New Roman"/>
          <w:sz w:val="24"/>
          <w:szCs w:val="24"/>
        </w:rPr>
        <w:br/>
      </w:r>
      <w:r w:rsidR="00AD3560">
        <w:rPr>
          <w:rFonts w:ascii="Times New Roman" w:eastAsia="Calibri" w:hAnsi="Times New Roman" w:cs="Times New Roman"/>
          <w:sz w:val="24"/>
          <w:szCs w:val="24"/>
        </w:rPr>
        <w:t xml:space="preserve">i kompleksowych usług </w:t>
      </w:r>
      <w:r w:rsidR="00AD3560" w:rsidRPr="00AD3560">
        <w:rPr>
          <w:rFonts w:ascii="Times New Roman" w:eastAsia="Calibri" w:hAnsi="Times New Roman" w:cs="Times New Roman"/>
          <w:sz w:val="24"/>
          <w:szCs w:val="24"/>
        </w:rPr>
        <w:t xml:space="preserve">zdrowotnych w zakresie </w:t>
      </w:r>
      <w:proofErr w:type="spellStart"/>
      <w:r w:rsidR="00AD3560" w:rsidRPr="00AD3560">
        <w:rPr>
          <w:rFonts w:ascii="Times New Roman" w:eastAsia="Calibri" w:hAnsi="Times New Roman" w:cs="Times New Roman"/>
          <w:sz w:val="24"/>
          <w:szCs w:val="24"/>
        </w:rPr>
        <w:t>robotycznie</w:t>
      </w:r>
      <w:proofErr w:type="spellEnd"/>
      <w:r w:rsidR="00AD3560" w:rsidRPr="00AD3560">
        <w:rPr>
          <w:rFonts w:ascii="Times New Roman" w:eastAsia="Calibri" w:hAnsi="Times New Roman" w:cs="Times New Roman"/>
          <w:sz w:val="24"/>
          <w:szCs w:val="24"/>
        </w:rPr>
        <w:t xml:space="preserve"> wspomaganej rehabilitacji</w:t>
      </w:r>
      <w:r w:rsidR="00AD356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8F35D2" w14:textId="6187F07E" w:rsidR="00027031" w:rsidRDefault="00027031" w:rsidP="00AD356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Projekt będzie realizowany w formie dwutygodniowych turnusów rehab</w:t>
      </w:r>
      <w:r w:rsidR="00EA3DF5">
        <w:rPr>
          <w:rFonts w:ascii="Times New Roman" w:eastAsia="Calibri" w:hAnsi="Times New Roman" w:cs="Times New Roman"/>
          <w:sz w:val="24"/>
          <w:szCs w:val="24"/>
        </w:rPr>
        <w:t xml:space="preserve">ilitacyjnych, w trybie ciągłym, z uwzględnieniem m.in. badań laboratoryjnych chodu, terapii </w:t>
      </w:r>
      <w:r w:rsidR="00DA3444">
        <w:rPr>
          <w:rFonts w:ascii="Times New Roman" w:eastAsia="Calibri" w:hAnsi="Times New Roman" w:cs="Times New Roman"/>
          <w:sz w:val="24"/>
          <w:szCs w:val="24"/>
        </w:rPr>
        <w:t>zajęciowej.</w:t>
      </w:r>
    </w:p>
    <w:p w14:paraId="6F10ACC0" w14:textId="77777777" w:rsidR="00CF0EA7" w:rsidRDefault="00CF0EA7" w:rsidP="00AD356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1DC6C6" w14:textId="77777777" w:rsidR="00DA3444" w:rsidRPr="00CF0EA7" w:rsidRDefault="00DA3444" w:rsidP="00DA344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EA7">
        <w:rPr>
          <w:rFonts w:ascii="Times New Roman" w:eastAsia="Calibri" w:hAnsi="Times New Roman" w:cs="Times New Roman"/>
          <w:sz w:val="24"/>
          <w:szCs w:val="24"/>
        </w:rPr>
        <w:t xml:space="preserve">W ramach projektu Zamawiający realizuje działania edukacyjno-szkoleniowe, w tym </w:t>
      </w:r>
      <w:r>
        <w:rPr>
          <w:rFonts w:ascii="Times New Roman" w:eastAsia="Calibri" w:hAnsi="Times New Roman" w:cs="Times New Roman"/>
          <w:sz w:val="24"/>
          <w:szCs w:val="24"/>
        </w:rPr>
        <w:t>dla fizjoterapeutów rehabilitujących</w:t>
      </w:r>
      <w:r w:rsidRPr="00CF0EA7">
        <w:rPr>
          <w:rFonts w:ascii="Times New Roman" w:eastAsia="Calibri" w:hAnsi="Times New Roman" w:cs="Times New Roman"/>
          <w:sz w:val="24"/>
          <w:szCs w:val="24"/>
        </w:rPr>
        <w:t xml:space="preserve"> chorych objętych wsparciem w projekcie w miejscu ich zamieszkania, w zakresie koncepcji biometrycznej, wspomaganej technologicznie rehabilitacji chodu u osób z wrodzonymi i nabytymi neurogennymi zaburzeniami lokomocji (NZL) oraz rehabilitacji </w:t>
      </w:r>
      <w:proofErr w:type="spellStart"/>
      <w:r w:rsidRPr="00CF0EA7">
        <w:rPr>
          <w:rFonts w:ascii="Times New Roman" w:eastAsia="Calibri" w:hAnsi="Times New Roman" w:cs="Times New Roman"/>
          <w:sz w:val="24"/>
          <w:szCs w:val="24"/>
        </w:rPr>
        <w:t>neurorozwojowej</w:t>
      </w:r>
      <w:proofErr w:type="spellEnd"/>
      <w:r w:rsidRPr="00CF0EA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95F847B" w14:textId="77777777" w:rsidR="00DA3444" w:rsidRPr="004E0ACA" w:rsidRDefault="00DA3444" w:rsidP="00DA344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306A2166" w14:textId="234DD04C" w:rsidR="00DA3444" w:rsidRPr="004402D1" w:rsidRDefault="00DA3444" w:rsidP="00DA344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2D1">
        <w:rPr>
          <w:rFonts w:ascii="Times New Roman" w:eastAsia="Calibri" w:hAnsi="Times New Roman" w:cs="Times New Roman"/>
          <w:sz w:val="24"/>
          <w:szCs w:val="24"/>
        </w:rPr>
        <w:t xml:space="preserve">Projekt przewiduje 6 edycji szkoleń dla fizjoterapeutów w trakcie trwania projektu tj. do </w:t>
      </w:r>
      <w:r>
        <w:rPr>
          <w:rFonts w:ascii="Times New Roman" w:eastAsia="Calibri" w:hAnsi="Times New Roman" w:cs="Times New Roman"/>
          <w:sz w:val="24"/>
          <w:szCs w:val="24"/>
        </w:rPr>
        <w:t xml:space="preserve">dnia </w:t>
      </w:r>
      <w:r w:rsidRPr="004402D1">
        <w:rPr>
          <w:rFonts w:ascii="Times New Roman" w:eastAsia="Calibri" w:hAnsi="Times New Roman" w:cs="Times New Roman"/>
          <w:sz w:val="24"/>
          <w:szCs w:val="24"/>
        </w:rPr>
        <w:t>30</w:t>
      </w:r>
      <w:r>
        <w:rPr>
          <w:rFonts w:ascii="Times New Roman" w:eastAsia="Calibri" w:hAnsi="Times New Roman" w:cs="Times New Roman"/>
          <w:sz w:val="24"/>
          <w:szCs w:val="24"/>
        </w:rPr>
        <w:t xml:space="preserve"> listopada </w:t>
      </w:r>
      <w:r w:rsidRPr="004402D1">
        <w:rPr>
          <w:rFonts w:ascii="Times New Roman" w:eastAsia="Calibri" w:hAnsi="Times New Roman" w:cs="Times New Roman"/>
          <w:sz w:val="24"/>
          <w:szCs w:val="24"/>
        </w:rPr>
        <w:t>2026r., 2</w:t>
      </w:r>
      <w:r>
        <w:rPr>
          <w:rFonts w:ascii="Times New Roman" w:eastAsia="Calibri" w:hAnsi="Times New Roman" w:cs="Times New Roman"/>
          <w:sz w:val="24"/>
          <w:szCs w:val="24"/>
        </w:rPr>
        <w:t>-3</w:t>
      </w:r>
      <w:r w:rsidRPr="004402D1">
        <w:rPr>
          <w:rFonts w:ascii="Times New Roman" w:eastAsia="Calibri" w:hAnsi="Times New Roman" w:cs="Times New Roman"/>
          <w:sz w:val="24"/>
          <w:szCs w:val="24"/>
        </w:rPr>
        <w:t xml:space="preserve"> razy w roku. </w:t>
      </w:r>
    </w:p>
    <w:p w14:paraId="7290212A" w14:textId="77777777" w:rsidR="00DA3444" w:rsidRPr="004402D1" w:rsidRDefault="00DA3444" w:rsidP="00DA344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2D1">
        <w:rPr>
          <w:rFonts w:ascii="Times New Roman" w:eastAsia="Calibri" w:hAnsi="Times New Roman" w:cs="Times New Roman"/>
          <w:sz w:val="24"/>
          <w:szCs w:val="24"/>
        </w:rPr>
        <w:t>Każda z 6 edycji szkoleń obejmować będzie realizację :</w:t>
      </w:r>
    </w:p>
    <w:p w14:paraId="1E5543AB" w14:textId="77777777" w:rsidR="00DA3444" w:rsidRPr="004402D1" w:rsidRDefault="00DA3444" w:rsidP="00DA344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2D1">
        <w:rPr>
          <w:rFonts w:ascii="Times New Roman" w:eastAsia="Calibri" w:hAnsi="Times New Roman" w:cs="Times New Roman"/>
          <w:sz w:val="24"/>
          <w:szCs w:val="24"/>
        </w:rPr>
        <w:t>a) </w:t>
      </w:r>
      <w:r w:rsidRPr="004402D1">
        <w:rPr>
          <w:rFonts w:ascii="Times New Roman" w:eastAsia="Calibri" w:hAnsi="Times New Roman" w:cs="Times New Roman"/>
          <w:b/>
          <w:bCs/>
          <w:sz w:val="24"/>
          <w:szCs w:val="24"/>
        </w:rPr>
        <w:t>wykładów w formie on-line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videokonferencja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Pr="004402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w ilości 10  x 45 minut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 jedną edycję szkolenia; </w:t>
      </w:r>
      <w:r w:rsidRPr="004402D1">
        <w:rPr>
          <w:rFonts w:ascii="Times New Roman" w:eastAsia="Calibri" w:hAnsi="Times New Roman" w:cs="Times New Roman"/>
          <w:bCs/>
          <w:sz w:val="24"/>
          <w:szCs w:val="24"/>
        </w:rPr>
        <w:t>łącznie 60 godzin – przez godzinę wykładową Zam</w:t>
      </w:r>
      <w:r>
        <w:rPr>
          <w:rFonts w:ascii="Times New Roman" w:eastAsia="Calibri" w:hAnsi="Times New Roman" w:cs="Times New Roman"/>
          <w:bCs/>
          <w:sz w:val="24"/>
          <w:szCs w:val="24"/>
        </w:rPr>
        <w:t>awiający rozumie 45 min wykładu</w:t>
      </w:r>
    </w:p>
    <w:p w14:paraId="4811B0E4" w14:textId="77777777" w:rsidR="00DA3444" w:rsidRPr="004402D1" w:rsidRDefault="00DA3444" w:rsidP="00DA344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2D1">
        <w:rPr>
          <w:rFonts w:ascii="Times New Roman" w:eastAsia="Calibri" w:hAnsi="Times New Roman" w:cs="Times New Roman"/>
          <w:sz w:val="24"/>
          <w:szCs w:val="24"/>
        </w:rPr>
        <w:t>oraz </w:t>
      </w:r>
    </w:p>
    <w:p w14:paraId="69BBF663" w14:textId="77777777" w:rsidR="00DA3444" w:rsidRPr="004402D1" w:rsidRDefault="00DA3444" w:rsidP="00DA344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2D1">
        <w:rPr>
          <w:rFonts w:ascii="Times New Roman" w:eastAsia="Calibri" w:hAnsi="Times New Roman" w:cs="Times New Roman"/>
          <w:sz w:val="24"/>
          <w:szCs w:val="24"/>
        </w:rPr>
        <w:lastRenderedPageBreak/>
        <w:t>b) 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jedno</w:t>
      </w:r>
      <w:r w:rsidRPr="004402D1">
        <w:rPr>
          <w:rFonts w:ascii="Times New Roman" w:eastAsia="Calibri" w:hAnsi="Times New Roman" w:cs="Times New Roman"/>
          <w:b/>
          <w:bCs/>
          <w:sz w:val="24"/>
          <w:szCs w:val="24"/>
        </w:rPr>
        <w:t>dniowe ćwiczenia praktyczne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w formie stacjonarnych warsztatów</w:t>
      </w:r>
      <w:r w:rsidRPr="004402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w ilości 6 x 45 minut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 jedną edycję szkolenia; </w:t>
      </w:r>
      <w:r w:rsidRPr="004402D1">
        <w:rPr>
          <w:rFonts w:ascii="Times New Roman" w:eastAsia="Calibri" w:hAnsi="Times New Roman" w:cs="Times New Roman"/>
          <w:bCs/>
          <w:sz w:val="24"/>
          <w:szCs w:val="24"/>
        </w:rPr>
        <w:t>łącznie 36 godzin -</w:t>
      </w:r>
      <w:r w:rsidRPr="004402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02D1">
        <w:rPr>
          <w:rFonts w:ascii="Times New Roman" w:eastAsia="Calibri" w:hAnsi="Times New Roman" w:cs="Times New Roman"/>
          <w:bCs/>
          <w:sz w:val="24"/>
          <w:szCs w:val="24"/>
        </w:rPr>
        <w:t>przez godzinę Zamawiający rozumie 45 min ćwiczeń</w:t>
      </w:r>
      <w:r>
        <w:rPr>
          <w:rFonts w:ascii="Times New Roman" w:eastAsia="Calibri" w:hAnsi="Times New Roman" w:cs="Times New Roman"/>
          <w:bCs/>
          <w:sz w:val="24"/>
          <w:szCs w:val="24"/>
        </w:rPr>
        <w:t>/warsztatów</w:t>
      </w:r>
      <w:r w:rsidRPr="004402D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AE832D1" w14:textId="77777777" w:rsidR="00DA3444" w:rsidRDefault="00DA3444" w:rsidP="00DA344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F2699E" w14:textId="34734BA8" w:rsidR="00DA3444" w:rsidRDefault="00DA3444" w:rsidP="00DA344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Zamówienie dotyczy usług Personelu specjalistycznego, którego zaangażowanie jest niezbędne od dnia podpisania umowy oraz wykładowców w ramach działań edukacyjno-szkoleniowych dla fizjoterapeutów i zostanie podzielone na </w:t>
      </w:r>
      <w:r w:rsidRPr="005F40FE">
        <w:rPr>
          <w:rFonts w:ascii="Times New Roman" w:eastAsia="Calibri" w:hAnsi="Times New Roman" w:cs="Times New Roman"/>
          <w:sz w:val="24"/>
          <w:szCs w:val="24"/>
        </w:rPr>
        <w:t>części (1</w:t>
      </w:r>
      <w:r w:rsidR="005F40FE" w:rsidRPr="005F40FE">
        <w:rPr>
          <w:rFonts w:ascii="Times New Roman" w:eastAsia="Calibri" w:hAnsi="Times New Roman" w:cs="Times New Roman"/>
          <w:sz w:val="24"/>
          <w:szCs w:val="24"/>
        </w:rPr>
        <w:t>3</w:t>
      </w:r>
      <w:r w:rsidRPr="005F40FE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ze względu na konieczność zawarcia umów na usługi różne pod względem rodzajowym, a składające się na realizację wspólnych celów w ramach realizowanego projektu, a w przypadku wykładowców </w:t>
      </w:r>
      <w:r w:rsidRPr="004402D1">
        <w:rPr>
          <w:rFonts w:ascii="Times New Roman" w:eastAsia="Calibri" w:hAnsi="Times New Roman" w:cs="Times New Roman"/>
          <w:sz w:val="24"/>
          <w:szCs w:val="24"/>
        </w:rPr>
        <w:t>ze względu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konieczność zawarcia umów z</w:t>
      </w:r>
      <w:r w:rsidRPr="004402D1">
        <w:rPr>
          <w:rFonts w:ascii="Times New Roman" w:eastAsia="Calibri" w:hAnsi="Times New Roman" w:cs="Times New Roman"/>
          <w:sz w:val="24"/>
          <w:szCs w:val="24"/>
        </w:rPr>
        <w:t xml:space="preserve"> wykładowcami, realizującymi różne zakresy tematyczne szkoleń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formie wykładów i warsztatów</w:t>
      </w:r>
      <w:r w:rsidRPr="004402D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CACF9B" w14:textId="77777777" w:rsidR="00DA3444" w:rsidRDefault="00DA3444" w:rsidP="00DA34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8B34CB" w14:textId="77777777" w:rsidR="00DA3444" w:rsidRPr="00DA3444" w:rsidRDefault="00DA3444" w:rsidP="00DA34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A34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Część nr 1: </w:t>
      </w:r>
    </w:p>
    <w:p w14:paraId="00750E2A" w14:textId="642D02C5" w:rsidR="00DA3444" w:rsidRPr="008C500D" w:rsidRDefault="00DA3444" w:rsidP="00DA34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6E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PRACOWNIK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LABORATORIUM CHODU NR 1</w:t>
      </w:r>
    </w:p>
    <w:p w14:paraId="25AD2080" w14:textId="77777777" w:rsidR="00DA3444" w:rsidRPr="009E4BD9" w:rsidRDefault="00DA3444" w:rsidP="00DA34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C48DAA" w14:textId="77777777" w:rsidR="00DA3444" w:rsidRPr="009E4BD9" w:rsidRDefault="00DA3444" w:rsidP="00DA34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E4B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Zakres obowiązków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  <w:r w:rsidRPr="009E4B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14:paraId="787B9CD1" w14:textId="77777777" w:rsidR="00DA3444" w:rsidRPr="00E45EA9" w:rsidRDefault="00DA3444" w:rsidP="00DA344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EA9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badań laboratoryjnych chodu oparte o trójwymiarową, instrumentalną analizę ruchu,</w:t>
      </w:r>
    </w:p>
    <w:p w14:paraId="393BEF4B" w14:textId="77777777" w:rsidR="00DA3444" w:rsidRPr="00E45EA9" w:rsidRDefault="00DA3444" w:rsidP="00DA344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archiwizacja danych, </w:t>
      </w:r>
    </w:p>
    <w:p w14:paraId="4B57E357" w14:textId="77777777" w:rsidR="00DA3444" w:rsidRPr="00E45EA9" w:rsidRDefault="00DA3444" w:rsidP="00DA344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EA9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współudział w analizie danych,</w:t>
      </w:r>
    </w:p>
    <w:p w14:paraId="05B96B4F" w14:textId="77777777" w:rsidR="00DA3444" w:rsidRPr="00E45EA9" w:rsidRDefault="00DA3444" w:rsidP="00DA344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obsługa sprzętu komputerowego, </w:t>
      </w:r>
    </w:p>
    <w:p w14:paraId="35565BFD" w14:textId="77777777" w:rsidR="00DA3444" w:rsidRPr="00E45EA9" w:rsidRDefault="00DA3444" w:rsidP="00DA344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EA9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zespołem medycznym w zakresie prowadzonych badań diagnostycznych,</w:t>
      </w:r>
    </w:p>
    <w:p w14:paraId="4D13CBC8" w14:textId="77777777" w:rsidR="00DA3444" w:rsidRPr="00E45EA9" w:rsidRDefault="00DA3444" w:rsidP="00DA344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EA9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stan techniczny oraz obsługa wyposażenia diagnostycznego laboratorium chodu, tj. platform siłowych, kamer szybkostrzelnych i aparatury do elektromiografii,</w:t>
      </w:r>
    </w:p>
    <w:p w14:paraId="0B7D8D74" w14:textId="77777777" w:rsidR="00DA3444" w:rsidRPr="00E45EA9" w:rsidRDefault="00DA3444" w:rsidP="00DA344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przetwarzanie i raportowanie danych: utrzymywanie terminowego i dokładnego gromadzenia i przetwarzania danych, testowanie i wdrażanie nowego oprogramowania i metod raportowania w celu zwiększenia wydajności, jakości, dokładności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EA9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przejrzystości danych,</w:t>
      </w:r>
    </w:p>
    <w:p w14:paraId="6AA84DCA" w14:textId="77777777" w:rsidR="00DA3444" w:rsidRPr="00E45EA9" w:rsidRDefault="00DA3444" w:rsidP="00DA344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obsługa, kalibracja oraz utrzymanie urządzeń: kontrola jakości, rozwiązywanie problemów, weryfikacja jakości raportów.  </w:t>
      </w:r>
    </w:p>
    <w:p w14:paraId="55BD367E" w14:textId="77777777" w:rsidR="00DA3444" w:rsidRPr="009E4BD9" w:rsidRDefault="00DA3444" w:rsidP="00DA34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A055FF" w14:textId="77777777" w:rsidR="005D03B7" w:rsidRPr="008C500D" w:rsidRDefault="005D03B7" w:rsidP="005D03B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Okres zaangażowania: od dnia podpisania umowy</w:t>
      </w:r>
      <w:r w:rsidRPr="008C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BD59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listopada 2026r</w:t>
      </w:r>
      <w:r w:rsidRPr="008C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(około 22</w:t>
      </w:r>
      <w:r w:rsidRPr="005A05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ące</w:t>
      </w:r>
      <w:r w:rsidRPr="005A05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78D4C274" w14:textId="77777777" w:rsidR="00DA3444" w:rsidRPr="009E4BD9" w:rsidRDefault="00DA3444" w:rsidP="00DA34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E4B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Harmonogram pracy: </w:t>
      </w:r>
    </w:p>
    <w:p w14:paraId="1534CEA2" w14:textId="31C73319" w:rsidR="00DA3444" w:rsidRPr="009E4BD9" w:rsidRDefault="00DA3444" w:rsidP="00DA34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poniedziałku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soboty w  godzinach między</w:t>
      </w:r>
      <w:r w:rsidRPr="009E4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9E4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:00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9E4BD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9E4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:00. </w:t>
      </w:r>
    </w:p>
    <w:p w14:paraId="25E7E54F" w14:textId="2000332D" w:rsidR="00DA3444" w:rsidRDefault="00DA3444" w:rsidP="00DA34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84712870"/>
      <w:r w:rsidRPr="005F40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Wymiar czasu pracy: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pracy nie może przekroczyć </w:t>
      </w:r>
      <w:r w:rsidR="00C768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Pr="00E749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godzin</w:t>
      </w:r>
      <w:r w:rsidRPr="009E4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przeciętnie w </w:t>
      </w:r>
      <w:r w:rsidRPr="009E4BD9">
        <w:rPr>
          <w:rFonts w:ascii="Times New Roman" w:eastAsia="Times New Roman" w:hAnsi="Times New Roman" w:cs="Times New Roman"/>
          <w:sz w:val="24"/>
          <w:szCs w:val="24"/>
          <w:lang w:eastAsia="pl-PL"/>
        </w:rPr>
        <w:t>miesi</w:t>
      </w:r>
      <w:r w:rsidR="00D8679E">
        <w:rPr>
          <w:rFonts w:ascii="Times New Roman" w:eastAsia="Times New Roman" w:hAnsi="Times New Roman" w:cs="Times New Roman"/>
          <w:sz w:val="24"/>
          <w:szCs w:val="24"/>
          <w:lang w:eastAsia="pl-PL"/>
        </w:rPr>
        <w:t>ącu</w:t>
      </w:r>
      <w:r w:rsidR="005F40F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8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40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8679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przyjętym okresie rozliczeniowym 12 miesięcy</w:t>
      </w:r>
      <w:r w:rsidR="005F40F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768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4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C54D3FA" w14:textId="77777777" w:rsidR="00DA3444" w:rsidRDefault="00DA3444" w:rsidP="00DA34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0"/>
    <w:p w14:paraId="0F82DE6E" w14:textId="77777777" w:rsidR="00DA3444" w:rsidRDefault="00DA3444" w:rsidP="00DA34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8344EE" w14:textId="77777777" w:rsidR="00DA3444" w:rsidRDefault="00DA3444" w:rsidP="00DA34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54F436" w14:textId="77777777" w:rsidR="00DA3444" w:rsidRPr="00DA3444" w:rsidRDefault="00DA3444" w:rsidP="00DA34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1" w:name="_Hlk184712885"/>
      <w:r w:rsidRPr="00DA34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 xml:space="preserve">Część nr 2: </w:t>
      </w:r>
    </w:p>
    <w:p w14:paraId="6F29A603" w14:textId="3A805C3A" w:rsidR="00DA3444" w:rsidRPr="008C500D" w:rsidRDefault="00DA3444" w:rsidP="00DA34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6E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PRACOWNIK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LABORATORIUM CHODU NR 2</w:t>
      </w:r>
    </w:p>
    <w:p w14:paraId="2BD2BE99" w14:textId="77777777" w:rsidR="00DA3444" w:rsidRPr="009E4BD9" w:rsidRDefault="00DA3444" w:rsidP="00DA34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E6B0A6" w14:textId="77777777" w:rsidR="00DA3444" w:rsidRPr="009E4BD9" w:rsidRDefault="00DA3444" w:rsidP="00DA34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E4B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Zakres obowiązków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  <w:r w:rsidRPr="009E4B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14:paraId="0313AB92" w14:textId="77777777" w:rsidR="00DA3444" w:rsidRPr="00E45EA9" w:rsidRDefault="00DA3444" w:rsidP="00DA344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EA9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badań laboratoryjnych chodu oparte o trójwymiarową, instrumentalną analizę ruchu,</w:t>
      </w:r>
    </w:p>
    <w:p w14:paraId="24A9BCA8" w14:textId="77777777" w:rsidR="00DA3444" w:rsidRPr="00E45EA9" w:rsidRDefault="00DA3444" w:rsidP="00DA344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archiwizacja danych, </w:t>
      </w:r>
    </w:p>
    <w:p w14:paraId="1EB750DA" w14:textId="77777777" w:rsidR="00DA3444" w:rsidRPr="00E45EA9" w:rsidRDefault="00DA3444" w:rsidP="00DA344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EA9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współudział w analizie danych,</w:t>
      </w:r>
    </w:p>
    <w:p w14:paraId="79A5812D" w14:textId="77777777" w:rsidR="00DA3444" w:rsidRPr="00E45EA9" w:rsidRDefault="00DA3444" w:rsidP="00DA344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obsługa sprzętu komputerowego, </w:t>
      </w:r>
    </w:p>
    <w:p w14:paraId="5D598E36" w14:textId="77777777" w:rsidR="00DA3444" w:rsidRPr="00E45EA9" w:rsidRDefault="00DA3444" w:rsidP="00DA344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EA9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zespołem medycznym w zakresie prowadzonych badań diagnostycznych,</w:t>
      </w:r>
    </w:p>
    <w:p w14:paraId="4FB198FD" w14:textId="77777777" w:rsidR="00DA3444" w:rsidRPr="00E45EA9" w:rsidRDefault="00DA3444" w:rsidP="00DA344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EA9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stan techniczny oraz obsługa wyposażenia diagnostycznego laboratorium chodu, tj. platform siłowych, kamer szybkostrzelnych i aparatury do elektromiografii,</w:t>
      </w:r>
    </w:p>
    <w:p w14:paraId="6B4706E9" w14:textId="77777777" w:rsidR="00DA3444" w:rsidRPr="00E45EA9" w:rsidRDefault="00DA3444" w:rsidP="00DA344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przetwarzanie i raportowanie danych: utrzymywanie terminowego i dokładnego gromadzenia i przetwarzania danych, testowanie i wdrażanie nowego oprogramowania i metod raportowania w celu zwiększenia wydajności, jakości, dokładności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EA9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przejrzystości danych,</w:t>
      </w:r>
    </w:p>
    <w:p w14:paraId="1EE11328" w14:textId="77777777" w:rsidR="00DA3444" w:rsidRPr="00E45EA9" w:rsidRDefault="00DA3444" w:rsidP="00DA344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obsługa, kalibracja oraz utrzymanie urządzeń: kontrola jakości, rozwiązywanie problemów, weryfikacja jakości raportów.  </w:t>
      </w:r>
    </w:p>
    <w:p w14:paraId="3BA89868" w14:textId="77777777" w:rsidR="00DA3444" w:rsidRPr="009E4BD9" w:rsidRDefault="00DA3444" w:rsidP="00DA34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EBB46F" w14:textId="64091629" w:rsidR="00DA3444" w:rsidRPr="008C500D" w:rsidRDefault="00DA3444" w:rsidP="00DA34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8471321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Okres zaangażowania: od dnia podpisania umowy</w:t>
      </w:r>
      <w:r w:rsidRPr="008C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BD59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listopada 2026r</w:t>
      </w:r>
      <w:r w:rsidRPr="008C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(około </w:t>
      </w:r>
      <w:r w:rsidR="005D0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  <w:r w:rsidRPr="005A05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miesi</w:t>
      </w:r>
      <w:r w:rsidR="005D0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ące</w:t>
      </w:r>
      <w:r w:rsidRPr="005A05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bookmarkEnd w:id="2"/>
    <w:p w14:paraId="6675DA51" w14:textId="77777777" w:rsidR="00DA3444" w:rsidRPr="009E4BD9" w:rsidRDefault="00DA3444" w:rsidP="00DA34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E4B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Harmonogram pracy: </w:t>
      </w:r>
    </w:p>
    <w:p w14:paraId="52454704" w14:textId="77777777" w:rsidR="00DA3444" w:rsidRPr="009E4BD9" w:rsidRDefault="00DA3444" w:rsidP="00DA34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poniedziałku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soboty w  godzinach między</w:t>
      </w:r>
      <w:r w:rsidRPr="009E4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9E4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:00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9E4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9E4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:00. </w:t>
      </w:r>
    </w:p>
    <w:p w14:paraId="1BDDEF46" w14:textId="77777777" w:rsidR="005F40FE" w:rsidRDefault="005F40FE" w:rsidP="005F40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0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Wymiar czasu pracy: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 pracy nie może przekroczyć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Pr="00E749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godzin</w:t>
      </w:r>
      <w:r w:rsidRPr="009E4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przeciętnie w </w:t>
      </w:r>
      <w:r w:rsidRPr="009E4BD9">
        <w:rPr>
          <w:rFonts w:ascii="Times New Roman" w:eastAsia="Times New Roman" w:hAnsi="Times New Roman" w:cs="Times New Roman"/>
          <w:sz w:val="24"/>
          <w:szCs w:val="24"/>
          <w:lang w:eastAsia="pl-PL"/>
        </w:rPr>
        <w:t>miesi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ącu,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przyjętym okresie rozliczeniowym 12 miesięcy. </w:t>
      </w:r>
      <w:r w:rsidRPr="009E4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bookmarkEnd w:id="1"/>
    <w:p w14:paraId="2C310E36" w14:textId="77777777" w:rsidR="005F40FE" w:rsidRDefault="005F40FE" w:rsidP="005F40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A1D374" w14:textId="13D8F09D" w:rsidR="005F40FE" w:rsidRPr="00DA3444" w:rsidRDefault="005F40FE" w:rsidP="005F40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A34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Część nr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</w:t>
      </w:r>
      <w:r w:rsidRPr="00DA34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: </w:t>
      </w:r>
    </w:p>
    <w:p w14:paraId="6539BAAB" w14:textId="27FF4307" w:rsidR="005F40FE" w:rsidRPr="008C500D" w:rsidRDefault="005F40FE" w:rsidP="005F40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6E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PRACOWNIK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LABORATORIUM CHODU NR 3</w:t>
      </w:r>
    </w:p>
    <w:p w14:paraId="72BB0E6E" w14:textId="77777777" w:rsidR="005F40FE" w:rsidRPr="009E4BD9" w:rsidRDefault="005F40FE" w:rsidP="005F40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2589C6" w14:textId="77777777" w:rsidR="005F40FE" w:rsidRPr="009E4BD9" w:rsidRDefault="005F40FE" w:rsidP="005F40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E4B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Zakres obowiązków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  <w:r w:rsidRPr="009E4B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14:paraId="7423357C" w14:textId="77777777" w:rsidR="005F40FE" w:rsidRPr="00E45EA9" w:rsidRDefault="005F40FE" w:rsidP="005F40FE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EA9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badań laboratoryjnych chodu oparte o trójwymiarową, instrumentalną analizę ruchu,</w:t>
      </w:r>
    </w:p>
    <w:p w14:paraId="05C7DDF8" w14:textId="77777777" w:rsidR="005F40FE" w:rsidRPr="00E45EA9" w:rsidRDefault="005F40FE" w:rsidP="005F40FE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archiwizacja danych, </w:t>
      </w:r>
    </w:p>
    <w:p w14:paraId="5F9B39C0" w14:textId="77777777" w:rsidR="005F40FE" w:rsidRPr="00E45EA9" w:rsidRDefault="005F40FE" w:rsidP="005F40FE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EA9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współudział w analizie danych,</w:t>
      </w:r>
    </w:p>
    <w:p w14:paraId="61035F9A" w14:textId="77777777" w:rsidR="005F40FE" w:rsidRPr="00E45EA9" w:rsidRDefault="005F40FE" w:rsidP="005F40FE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obsługa sprzętu komputerowego, </w:t>
      </w:r>
    </w:p>
    <w:p w14:paraId="59778384" w14:textId="77777777" w:rsidR="005F40FE" w:rsidRPr="00E45EA9" w:rsidRDefault="005F40FE" w:rsidP="005F40FE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EA9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zespołem medycznym w zakresie prowadzonych badań diagnostycznych,</w:t>
      </w:r>
    </w:p>
    <w:p w14:paraId="58FD405C" w14:textId="77777777" w:rsidR="005F40FE" w:rsidRPr="00E45EA9" w:rsidRDefault="005F40FE" w:rsidP="005F40FE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EA9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stan techniczny oraz obsługa wyposażenia diagnostycznego laboratorium chodu, tj. platform siłowych, kamer szybkostrzelnych i aparatury do elektromiografii,</w:t>
      </w:r>
    </w:p>
    <w:p w14:paraId="069AE85C" w14:textId="77777777" w:rsidR="005F40FE" w:rsidRPr="00E45EA9" w:rsidRDefault="005F40FE" w:rsidP="005F40FE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przetwarzanie i raportowanie danych: utrzymywanie terminowego i dokładnego gromadzenia i przetwarzania danych, testowanie i wdrażanie nowego oprogramowania i metod raportowania w celu zwiększenia wydajności, jakości, dokładności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EA9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przejrzystości danych,</w:t>
      </w:r>
    </w:p>
    <w:p w14:paraId="7FD0CA37" w14:textId="77777777" w:rsidR="005F40FE" w:rsidRPr="00E45EA9" w:rsidRDefault="005F40FE" w:rsidP="005F40FE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EA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obsługa, kalibracja oraz utrzymanie urządzeń: kontrola jakości, rozwiązywanie problemów, weryfikacja jakości raportów.  </w:t>
      </w:r>
    </w:p>
    <w:p w14:paraId="07EA940C" w14:textId="77777777" w:rsidR="005F40FE" w:rsidRPr="009E4BD9" w:rsidRDefault="005F40FE" w:rsidP="005F40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3E51C5" w14:textId="287C9AEE" w:rsidR="005F40FE" w:rsidRPr="008C500D" w:rsidRDefault="005F40FE" w:rsidP="005F40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Okres zaangażowania: od dnia podpisania umowy</w:t>
      </w:r>
      <w:r w:rsidRPr="008C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BD59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listopada 2026r</w:t>
      </w:r>
      <w:r w:rsidRPr="008C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(około </w:t>
      </w:r>
      <w:r w:rsidR="005D0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  <w:r w:rsidRPr="005A05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miesi</w:t>
      </w:r>
      <w:r w:rsidR="005D0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ące</w:t>
      </w:r>
      <w:r w:rsidRPr="005A05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6AD3E25B" w14:textId="77777777" w:rsidR="005F40FE" w:rsidRPr="009E4BD9" w:rsidRDefault="005F40FE" w:rsidP="005F40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E4B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Harmonogram pracy: </w:t>
      </w:r>
    </w:p>
    <w:p w14:paraId="5D9FBD8F" w14:textId="77777777" w:rsidR="005F40FE" w:rsidRPr="009E4BD9" w:rsidRDefault="005F40FE" w:rsidP="005F40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poniedziałku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soboty w  godzinach między</w:t>
      </w:r>
      <w:r w:rsidRPr="009E4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9E4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:00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9E4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9E4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:00. </w:t>
      </w:r>
    </w:p>
    <w:p w14:paraId="54380492" w14:textId="5745D4BF" w:rsidR="005F40FE" w:rsidRDefault="005F40FE" w:rsidP="005F40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0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Wymiar czasu pracy: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 pracy nie może przekroczyć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80</w:t>
      </w:r>
      <w:r w:rsidRPr="00E749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godzin</w:t>
      </w:r>
      <w:r w:rsidRPr="009E4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przeciętnie w </w:t>
      </w:r>
      <w:r w:rsidRPr="009E4BD9">
        <w:rPr>
          <w:rFonts w:ascii="Times New Roman" w:eastAsia="Times New Roman" w:hAnsi="Times New Roman" w:cs="Times New Roman"/>
          <w:sz w:val="24"/>
          <w:szCs w:val="24"/>
          <w:lang w:eastAsia="pl-PL"/>
        </w:rPr>
        <w:t>miesi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ącu,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przyjętym okresie rozliczeniowym 12 miesięcy. </w:t>
      </w:r>
      <w:r w:rsidRPr="009E4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6F8FC9B" w14:textId="77777777" w:rsidR="00DA3444" w:rsidRDefault="00DA3444" w:rsidP="00DA344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FF9835" w14:textId="457E6844" w:rsidR="00DA3444" w:rsidRPr="00DA3444" w:rsidRDefault="00DA3444" w:rsidP="00DA3444">
      <w:pPr>
        <w:tabs>
          <w:tab w:val="left" w:pos="1620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A34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Część nr 4, 5, 6, 7</w:t>
      </w:r>
      <w:r w:rsidR="005D03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, 8</w:t>
      </w:r>
      <w:r w:rsidRPr="00DA34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 (Wykładowca nr 1 – 5 ) </w:t>
      </w:r>
    </w:p>
    <w:p w14:paraId="407EF12F" w14:textId="77777777" w:rsidR="00DA3444" w:rsidRDefault="00DA3444" w:rsidP="00DA344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WYKŁADOWCA (od nr 1 do nr 5</w:t>
      </w:r>
      <w:r w:rsidRPr="00730C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szkoleń dla fizjoterapeutów. </w:t>
      </w:r>
    </w:p>
    <w:p w14:paraId="60F7804C" w14:textId="77777777" w:rsidR="00DA3444" w:rsidRPr="003E6D74" w:rsidRDefault="00DA3444" w:rsidP="00DA344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zadań: </w:t>
      </w:r>
    </w:p>
    <w:p w14:paraId="1201D6DA" w14:textId="77777777" w:rsidR="00DA3444" w:rsidRDefault="00DA3444" w:rsidP="00BD5966">
      <w:pPr>
        <w:numPr>
          <w:ilvl w:val="0"/>
          <w:numId w:val="6"/>
        </w:numPr>
        <w:spacing w:after="0" w:line="276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szkolenia o tematyce wskazanej dla każdego z wykładowców (odpowiednio dla każdej części zamówienia) w tabeli nr 1 poniżej (punkt 2 d)),</w:t>
      </w:r>
    </w:p>
    <w:p w14:paraId="6B9C2A9B" w14:textId="77777777" w:rsidR="00DA3444" w:rsidRDefault="00DA3444" w:rsidP="00BD5966">
      <w:pPr>
        <w:numPr>
          <w:ilvl w:val="0"/>
          <w:numId w:val="6"/>
        </w:numPr>
        <w:spacing w:after="0" w:line="276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konspektów szkoleń w zakresie realizowanych tematów i ich udostępnienie na cele kontroli, na wezwanie Zamawiającego,</w:t>
      </w:r>
    </w:p>
    <w:p w14:paraId="611B6C1A" w14:textId="64F835E6" w:rsidR="00DA3444" w:rsidRPr="001F55DC" w:rsidRDefault="00DA3444" w:rsidP="00BD5966">
      <w:pPr>
        <w:numPr>
          <w:ilvl w:val="0"/>
          <w:numId w:val="6"/>
        </w:numPr>
        <w:spacing w:after="0" w:line="276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materiałów szkoleniowych w wersji elektronicznej i/lub papierowej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(w zależności od potrzeb uczestników), które będą przygotowane w sposób uwzględniający </w:t>
      </w:r>
      <w:r w:rsidRPr="001F55DC">
        <w:rPr>
          <w:rFonts w:ascii="Times New Roman" w:eastAsia="Times New Roman" w:hAnsi="Times New Roman" w:cs="Times New Roman"/>
          <w:sz w:val="24"/>
          <w:szCs w:val="24"/>
          <w:lang w:eastAsia="pl-PL"/>
        </w:rPr>
        <w:t>Standardy dostępności dla polityki spójności 2021-2027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standardu szkoleniowego i informacyjno-promocyjnego; m</w:t>
      </w:r>
      <w:r w:rsidRPr="001F5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ateriały szkoleniowe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winny być </w:t>
      </w:r>
      <w:r w:rsidRPr="001F5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sporządzone w języku łatwym do czytania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wykorzystaniem obrazków i zdjęć oraz przekazane Zamawiającemu do dystrybucji uczestnikom w formie zgodnej z ich potrzebami, najpóźniej w dniu prelekcji,</w:t>
      </w:r>
    </w:p>
    <w:p w14:paraId="740EFB95" w14:textId="77777777" w:rsidR="00DA3444" w:rsidRPr="00472FC8" w:rsidRDefault="00DA3444" w:rsidP="00BD5966">
      <w:pPr>
        <w:numPr>
          <w:ilvl w:val="0"/>
          <w:numId w:val="6"/>
        </w:numPr>
        <w:spacing w:after="0" w:line="276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6 edycji szkoleń</w:t>
      </w:r>
      <w:r w:rsidRPr="00440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videokonferencji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udostępnieniem obrazu,</w:t>
      </w:r>
    </w:p>
    <w:p w14:paraId="7DD670AC" w14:textId="77777777" w:rsidR="00DA3444" w:rsidRPr="00472FC8" w:rsidRDefault="00DA3444" w:rsidP="00BD5966">
      <w:pPr>
        <w:numPr>
          <w:ilvl w:val="0"/>
          <w:numId w:val="6"/>
        </w:numPr>
        <w:spacing w:after="0" w:line="276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bieżących odpowiedzi na pytania zadawane przez uczestników za pośrednictwem aplikacji, </w:t>
      </w:r>
    </w:p>
    <w:p w14:paraId="26AD65E8" w14:textId="77777777" w:rsidR="00DA3444" w:rsidRPr="00472FC8" w:rsidRDefault="00DA3444" w:rsidP="00BD5966">
      <w:pPr>
        <w:numPr>
          <w:ilvl w:val="0"/>
          <w:numId w:val="6"/>
        </w:numPr>
        <w:spacing w:after="0" w:line="276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FC8">
        <w:rPr>
          <w:rFonts w:ascii="Times New Roman" w:eastAsia="Times New Roman" w:hAnsi="Times New Roman" w:cs="Times New Roman"/>
          <w:sz w:val="24"/>
          <w:szCs w:val="24"/>
          <w:lang w:eastAsia="pl-PL"/>
        </w:rPr>
        <w:t>wygenerowa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listy obecności uczestników,</w:t>
      </w:r>
    </w:p>
    <w:p w14:paraId="652B2CA7" w14:textId="77777777" w:rsidR="00DA3444" w:rsidRDefault="00DA3444" w:rsidP="00BD5966">
      <w:pPr>
        <w:numPr>
          <w:ilvl w:val="0"/>
          <w:numId w:val="6"/>
        </w:numPr>
        <w:spacing w:after="0" w:line="276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aktualizacja materiałów szkoleniowych w czasie trwania umowy zgodnie z bieżącymi potrzebami, </w:t>
      </w:r>
    </w:p>
    <w:p w14:paraId="445CE56C" w14:textId="77777777" w:rsidR="00DA3444" w:rsidRDefault="00DA3444" w:rsidP="00BD5966">
      <w:pPr>
        <w:numPr>
          <w:ilvl w:val="0"/>
          <w:numId w:val="6"/>
        </w:numPr>
        <w:spacing w:after="0" w:line="276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dokumentacji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dot. szkoleń i </w:t>
      </w:r>
      <w:r w:rsidRPr="00126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archiwizacja danych.</w:t>
      </w:r>
    </w:p>
    <w:p w14:paraId="090EEAB2" w14:textId="77777777" w:rsidR="00BD5966" w:rsidRDefault="00BD5966" w:rsidP="00BD5966">
      <w:pPr>
        <w:spacing w:after="0" w:line="276" w:lineRule="auto"/>
        <w:ind w:left="49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42E1EE" w14:textId="77777777" w:rsidR="00DA3444" w:rsidRPr="00DA3444" w:rsidRDefault="00DA3444" w:rsidP="00DA344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A34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Pozostałe warunki realizacji zamówienia: </w:t>
      </w:r>
    </w:p>
    <w:p w14:paraId="17E26245" w14:textId="39D69AFA" w:rsidR="00DA3444" w:rsidRPr="00B14DD3" w:rsidRDefault="00DA3444" w:rsidP="00DA344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zaangażowania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6 edycji szkoleń realizowanych w </w:t>
      </w:r>
      <w:r w:rsidRPr="009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okresie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dnia podpisania umowy</w:t>
      </w:r>
      <w:r w:rsidRPr="009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Pr="003E6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3E6D74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</w:t>
      </w:r>
      <w:r w:rsidRPr="003E6D74">
        <w:rPr>
          <w:rFonts w:ascii="Times New Roman" w:eastAsia="Times New Roman" w:hAnsi="Times New Roman" w:cs="Times New Roman"/>
          <w:sz w:val="24"/>
          <w:szCs w:val="24"/>
          <w:lang w:eastAsia="pl-PL"/>
        </w:rPr>
        <w:t>2026r.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3E6D7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-3</w:t>
      </w:r>
      <w:r w:rsidRPr="003E6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w roku.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2E0BFBD" w14:textId="77777777" w:rsidR="00DA3444" w:rsidRDefault="00DA3444" w:rsidP="00DA344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Pr="00B14D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wyraża zgodę na nagrywanie szkolenia</w:t>
      </w:r>
      <w:r w:rsidRPr="00B14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udostępnianie nagrania do celów kontroli, audytu lub monitoringu, przy czy obligatoryjna jest widoczność Wykonawcy poprzez kamerę, podczas prowadzonego szkolenia.</w:t>
      </w:r>
    </w:p>
    <w:p w14:paraId="6328AB39" w14:textId="77777777" w:rsidR="00DA3444" w:rsidRPr="00462E77" w:rsidRDefault="00DA3444" w:rsidP="00DA344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na cele realizacji szkolenia: zapewni narzędzie (aplikację) do organizacji szkolenia w formie zdalnej, utworzy zespoły na każdy dzień szkolenia, prześle zaproszenia uczestnikom, prześle uczestnikom elektroniczne materiały szkoleniowe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otrzymane od Wykonawcy, sporządzi i prześle do uczestników szkolenia certyfikaty jego ukończenia. </w:t>
      </w:r>
    </w:p>
    <w:p w14:paraId="2A3D8353" w14:textId="77777777" w:rsidR="00DA3444" w:rsidRDefault="00DA3444" w:rsidP="00DA344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i harmonogram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E6D7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zostaną poinformowani o terminie organizacji szkolenia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6D74">
        <w:rPr>
          <w:rFonts w:ascii="Times New Roman" w:eastAsia="Times New Roman" w:hAnsi="Times New Roman" w:cs="Times New Roman"/>
          <w:sz w:val="24"/>
          <w:szCs w:val="24"/>
          <w:lang w:eastAsia="pl-PL"/>
        </w:rPr>
        <w:t>z przynajmniej 30 dniowym wyprzedzeniem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przy czym w przypadku pierwszego szkolenia (w przypadku krótkiego odstępu czasu pomiędzy rozstrzygnięciem postępowania a terminem szkolenia) Zamawiający zastrzega sobie skrócenie tego terminu do 7 dni; </w:t>
      </w:r>
    </w:p>
    <w:p w14:paraId="14E3C3EC" w14:textId="77777777" w:rsidR="00DA3444" w:rsidRDefault="00DA3444" w:rsidP="00DA3444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43673E">
        <w:rPr>
          <w:rFonts w:ascii="Times New Roman" w:eastAsia="Times New Roman" w:hAnsi="Times New Roman" w:cs="Times New Roman"/>
          <w:sz w:val="24"/>
          <w:szCs w:val="24"/>
          <w:lang w:eastAsia="pl-PL"/>
        </w:rPr>
        <w:t>akłada się, że jedna edycja szkolenia wraz z warsztatami odbędzie się w przeciągu 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ednego tygodnia kalendarzowego – wykłady w dni powszednie, warsztaty w sobotę; </w:t>
      </w:r>
    </w:p>
    <w:p w14:paraId="00DFF421" w14:textId="2D1924A2" w:rsidR="00DA3444" w:rsidRDefault="00DA3444" w:rsidP="00DA3444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Harmonogram szkolenia zostanie szczegółowo ustalony między Zamawiającym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każdym Wykonawcą, w odniesieniu do każdej edycji szkolenia ustalonej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określonym przez Zamawiającego terminie, przy czym z zasady wykłady będą realizowane w dni robocze, między poniedziałkiem, a piątkiem (z wyłączeniem dni ustawowo wolnych od pracy) w godzinach w przedziale między 8:00 a 20:00;</w:t>
      </w:r>
    </w:p>
    <w:p w14:paraId="2AA53CBA" w14:textId="77777777" w:rsidR="00DA3444" w:rsidRDefault="00DA3444" w:rsidP="00DA3444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Czas trwania każdego wykładu określono w Tabeli nr 1 poniżej</w:t>
      </w:r>
    </w:p>
    <w:p w14:paraId="201781E4" w14:textId="77777777" w:rsidR="00DA3444" w:rsidRDefault="00DA3444" w:rsidP="00DA344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Tabela nr 1: </w:t>
      </w:r>
    </w:p>
    <w:tbl>
      <w:tblPr>
        <w:tblW w:w="91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2"/>
        <w:gridCol w:w="1612"/>
        <w:gridCol w:w="1695"/>
      </w:tblGrid>
      <w:tr w:rsidR="00DA3444" w:rsidRPr="00F811F8" w14:paraId="068E9545" w14:textId="77777777" w:rsidTr="00DC2CAD">
        <w:trPr>
          <w:trHeight w:val="810"/>
        </w:trPr>
        <w:tc>
          <w:tcPr>
            <w:tcW w:w="5882" w:type="dxa"/>
            <w:shd w:val="clear" w:color="auto" w:fill="auto"/>
            <w:vAlign w:val="center"/>
            <w:hideMark/>
          </w:tcPr>
          <w:p w14:paraId="40DED065" w14:textId="77777777" w:rsidR="00DA3444" w:rsidRPr="00F811F8" w:rsidRDefault="00DA3444" w:rsidP="00DC2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81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Temat wykładu 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3EED9C9A" w14:textId="77777777" w:rsidR="00DA3444" w:rsidRPr="00F811F8" w:rsidRDefault="00DA3444" w:rsidP="00DC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81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część zamówienia 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14:paraId="3C9DA34D" w14:textId="22CD1C66" w:rsidR="00DA3444" w:rsidRPr="00F811F8" w:rsidRDefault="00DA3444" w:rsidP="00DC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81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czas trwania wykładu [w min; 1 godz. = 45 min]</w:t>
            </w:r>
          </w:p>
        </w:tc>
      </w:tr>
      <w:tr w:rsidR="00DA3444" w:rsidRPr="00F811F8" w14:paraId="328C215B" w14:textId="77777777" w:rsidTr="00DC2CAD">
        <w:trPr>
          <w:trHeight w:val="559"/>
        </w:trPr>
        <w:tc>
          <w:tcPr>
            <w:tcW w:w="5882" w:type="dxa"/>
            <w:shd w:val="clear" w:color="auto" w:fill="auto"/>
            <w:vAlign w:val="center"/>
            <w:hideMark/>
          </w:tcPr>
          <w:p w14:paraId="270138CE" w14:textId="77777777" w:rsidR="00DA3444" w:rsidRPr="00F811F8" w:rsidRDefault="00DA3444" w:rsidP="00DC2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81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Aktualności w zakresie biometrycznej wspomaganej technologicznie rehabilitacji chodu u osób z mózgowym porażeniem dziecięcym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74ED0E46" w14:textId="6A52C5CC" w:rsidR="00DA3444" w:rsidRPr="00062DD1" w:rsidRDefault="00ED3A43" w:rsidP="00DC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54992A8" w14:textId="77777777" w:rsidR="00DA3444" w:rsidRPr="00F811F8" w:rsidRDefault="00DA3444" w:rsidP="00DC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81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 minut</w:t>
            </w:r>
          </w:p>
        </w:tc>
      </w:tr>
      <w:tr w:rsidR="00DA3444" w:rsidRPr="00F811F8" w14:paraId="6510E2EF" w14:textId="77777777" w:rsidTr="00DC2CAD">
        <w:trPr>
          <w:trHeight w:val="559"/>
        </w:trPr>
        <w:tc>
          <w:tcPr>
            <w:tcW w:w="5882" w:type="dxa"/>
            <w:shd w:val="clear" w:color="auto" w:fill="auto"/>
            <w:vAlign w:val="center"/>
            <w:hideMark/>
          </w:tcPr>
          <w:p w14:paraId="44E8703B" w14:textId="77777777" w:rsidR="00DA3444" w:rsidRPr="00F811F8" w:rsidRDefault="00DA3444" w:rsidP="00DC2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81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Interpretacja wyniku badania laboratoryjnego chodu u osób z NZL [neurogennymi zaburzeniami lokomocji]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24266EE9" w14:textId="01D5D372" w:rsidR="00DA3444" w:rsidRPr="00062DD1" w:rsidRDefault="00ED3A43" w:rsidP="00DC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179B490" w14:textId="77777777" w:rsidR="00DA3444" w:rsidRPr="00F811F8" w:rsidRDefault="00DA3444" w:rsidP="00DC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81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 minut</w:t>
            </w:r>
          </w:p>
        </w:tc>
      </w:tr>
      <w:tr w:rsidR="00DA3444" w:rsidRPr="00F811F8" w14:paraId="38065465" w14:textId="77777777" w:rsidTr="00DC2CAD">
        <w:trPr>
          <w:trHeight w:val="559"/>
        </w:trPr>
        <w:tc>
          <w:tcPr>
            <w:tcW w:w="5882" w:type="dxa"/>
            <w:shd w:val="clear" w:color="auto" w:fill="auto"/>
            <w:vAlign w:val="center"/>
            <w:hideMark/>
          </w:tcPr>
          <w:p w14:paraId="53DED6F2" w14:textId="77777777" w:rsidR="00DA3444" w:rsidRPr="00F811F8" w:rsidRDefault="00DA3444" w:rsidP="00DC2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81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Strategia leczenia spastyczności – aspekty fizjoterapeutyczne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26E8DFE0" w14:textId="1D8236AD" w:rsidR="00DA3444" w:rsidRPr="00062DD1" w:rsidRDefault="00ED3A43" w:rsidP="00DC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EE165AC" w14:textId="77777777" w:rsidR="00DA3444" w:rsidRPr="00F811F8" w:rsidRDefault="00DA3444" w:rsidP="00DC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81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 minut</w:t>
            </w:r>
          </w:p>
        </w:tc>
      </w:tr>
      <w:tr w:rsidR="00DA3444" w:rsidRPr="00F811F8" w14:paraId="13D796AB" w14:textId="77777777" w:rsidTr="00DC2CAD">
        <w:trPr>
          <w:trHeight w:val="559"/>
        </w:trPr>
        <w:tc>
          <w:tcPr>
            <w:tcW w:w="5882" w:type="dxa"/>
            <w:shd w:val="clear" w:color="auto" w:fill="auto"/>
            <w:vAlign w:val="center"/>
            <w:hideMark/>
          </w:tcPr>
          <w:p w14:paraId="65E08985" w14:textId="77777777" w:rsidR="00DA3444" w:rsidRPr="00F811F8" w:rsidRDefault="00DA3444" w:rsidP="00DC2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81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Strategia postępowania w niestabilnym stawie biodrowym u osób z NZL [neurogennymi zaburzeniami lokomocji]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7208A38E" w14:textId="4AC4FC46" w:rsidR="00DA3444" w:rsidRPr="00062DD1" w:rsidRDefault="00ED3A43" w:rsidP="00DC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0778289" w14:textId="77777777" w:rsidR="00DA3444" w:rsidRPr="00F811F8" w:rsidRDefault="00DA3444" w:rsidP="00DC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81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 minut</w:t>
            </w:r>
          </w:p>
        </w:tc>
      </w:tr>
      <w:tr w:rsidR="00DA3444" w:rsidRPr="00F811F8" w14:paraId="3EFE96B4" w14:textId="77777777" w:rsidTr="00DC2CAD">
        <w:trPr>
          <w:trHeight w:val="559"/>
        </w:trPr>
        <w:tc>
          <w:tcPr>
            <w:tcW w:w="5882" w:type="dxa"/>
            <w:shd w:val="clear" w:color="auto" w:fill="auto"/>
            <w:vAlign w:val="center"/>
            <w:hideMark/>
          </w:tcPr>
          <w:p w14:paraId="50BBC9E1" w14:textId="77777777" w:rsidR="00DA3444" w:rsidRPr="00F811F8" w:rsidRDefault="00DA3444" w:rsidP="00DC2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81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Trening pionizacji w kompleksowym usprawnianiu dzieci z  chorobami nerwowo-mięśniowymi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4F3C9993" w14:textId="13145E81" w:rsidR="00DA3444" w:rsidRPr="00062DD1" w:rsidRDefault="00ED3A43" w:rsidP="00DC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2DC7843" w14:textId="77777777" w:rsidR="00DA3444" w:rsidRPr="00F811F8" w:rsidRDefault="00DA3444" w:rsidP="00DC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81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 minut</w:t>
            </w:r>
          </w:p>
        </w:tc>
      </w:tr>
    </w:tbl>
    <w:p w14:paraId="47E8549A" w14:textId="77777777" w:rsidR="00DA3444" w:rsidRPr="003E6D74" w:rsidRDefault="00DA3444" w:rsidP="00DA3444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027049" w14:textId="5FA3ABB7" w:rsidR="00DA3444" w:rsidRPr="00DA3444" w:rsidRDefault="00DA3444" w:rsidP="00DA3444">
      <w:pPr>
        <w:tabs>
          <w:tab w:val="left" w:pos="1620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A34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Część nr 9, 10, 11, 12</w:t>
      </w:r>
      <w:r w:rsidR="005D03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, 13</w:t>
      </w:r>
      <w:r w:rsidRPr="00DA34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 (Wykładowca nr </w:t>
      </w:r>
      <w:r w:rsidR="00DC5A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6</w:t>
      </w:r>
      <w:r w:rsidRPr="00DA34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- 1</w:t>
      </w:r>
      <w:r w:rsidR="00DC5A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0</w:t>
      </w:r>
      <w:r w:rsidRPr="00DA34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)  </w:t>
      </w:r>
    </w:p>
    <w:p w14:paraId="739A8046" w14:textId="5F0C4A32" w:rsidR="00DA3444" w:rsidRDefault="00DA3444" w:rsidP="00DA344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WYKŁADOWCA (od nr </w:t>
      </w:r>
      <w:r w:rsidR="00DC5A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nr 1</w:t>
      </w:r>
      <w:r w:rsidR="00DC5A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730C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szkoleń dla fizjoterapeutów. </w:t>
      </w:r>
    </w:p>
    <w:p w14:paraId="762D1F49" w14:textId="2050FB76" w:rsidR="00DA3444" w:rsidRPr="00BD5966" w:rsidRDefault="00DA3444" w:rsidP="00BD5966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D596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Zakres zadań: </w:t>
      </w:r>
    </w:p>
    <w:p w14:paraId="3C1617D9" w14:textId="6CA8E90E" w:rsidR="00DA3444" w:rsidRDefault="00DA3444" w:rsidP="00BD5966">
      <w:pPr>
        <w:numPr>
          <w:ilvl w:val="0"/>
          <w:numId w:val="6"/>
        </w:numPr>
        <w:spacing w:after="0" w:line="276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szkolenia w </w:t>
      </w:r>
      <w:r w:rsidRPr="00E129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formie warsztatów</w:t>
      </w:r>
      <w:r w:rsidRPr="00E129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tematyce wskazanej dla każdego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wykładowców (odpowiednio dla każdej części zamówienia) w tabeli nr 2 poniżej (punkt 2 c)),</w:t>
      </w:r>
    </w:p>
    <w:p w14:paraId="369DC210" w14:textId="77777777" w:rsidR="00DA3444" w:rsidRDefault="00DA3444" w:rsidP="00BD5966">
      <w:pPr>
        <w:numPr>
          <w:ilvl w:val="0"/>
          <w:numId w:val="6"/>
        </w:numPr>
        <w:spacing w:after="0" w:line="276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konspektów warsztatów w zakresie realizowanych tematów i ich udostępnienie na cele kontroli, na wezwanie Zamawiającego,</w:t>
      </w:r>
    </w:p>
    <w:p w14:paraId="5D2ABEAC" w14:textId="2701BFCA" w:rsidR="00DA3444" w:rsidRPr="001F55DC" w:rsidRDefault="00DA3444" w:rsidP="00BD5966">
      <w:pPr>
        <w:numPr>
          <w:ilvl w:val="0"/>
          <w:numId w:val="6"/>
        </w:numPr>
        <w:spacing w:after="0" w:line="276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materiałów szkoleniowych w wersji elektronicznej i/lub papierowej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(w zależności od potrzeb uczestników), które będą przygotowane w sposób uwzględniający </w:t>
      </w:r>
      <w:r w:rsidRPr="001F55DC">
        <w:rPr>
          <w:rFonts w:ascii="Times New Roman" w:eastAsia="Times New Roman" w:hAnsi="Times New Roman" w:cs="Times New Roman"/>
          <w:sz w:val="24"/>
          <w:szCs w:val="24"/>
          <w:lang w:eastAsia="pl-PL"/>
        </w:rPr>
        <w:t>Standardy dostępności dla polityki spójności 2021-2027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standardu szkoleniowego i informacyjno-promocyjnego; m</w:t>
      </w:r>
      <w:r w:rsidRPr="001F5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ateriały szkoleniowe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winny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być </w:t>
      </w:r>
      <w:r w:rsidRPr="001F5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sporządzone w języku łatwym do czytania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wykorzystaniem obrazków i zdjęć oraz przekazane Zamawiającemu do dystrybucji uczestnikom w formie zgodnej z ich potrzebami, najpóźniej w dniu warsztatów,</w:t>
      </w:r>
    </w:p>
    <w:p w14:paraId="4BE1A4AD" w14:textId="77777777" w:rsidR="00DA3444" w:rsidRPr="00472FC8" w:rsidRDefault="00DA3444" w:rsidP="00BD5966">
      <w:pPr>
        <w:numPr>
          <w:ilvl w:val="0"/>
          <w:numId w:val="6"/>
        </w:numPr>
        <w:spacing w:after="0" w:line="276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6 edycji szkoleń praktycznych</w:t>
      </w:r>
      <w:r w:rsidRPr="00440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warsztatów, stacjonarnie, które odbędą się w siedzibie Zamawiającego,</w:t>
      </w:r>
    </w:p>
    <w:p w14:paraId="2A7752AC" w14:textId="77777777" w:rsidR="00DA3444" w:rsidRPr="00472FC8" w:rsidRDefault="00DA3444" w:rsidP="00BD5966">
      <w:pPr>
        <w:numPr>
          <w:ilvl w:val="0"/>
          <w:numId w:val="6"/>
        </w:numPr>
        <w:spacing w:after="0" w:line="276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FC8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bieżących odpowiedzi na pyt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ania zadawane przez uczestników,</w:t>
      </w:r>
    </w:p>
    <w:p w14:paraId="3EAB5173" w14:textId="77777777" w:rsidR="00DA3444" w:rsidRPr="00472FC8" w:rsidRDefault="00DA3444" w:rsidP="00BD5966">
      <w:pPr>
        <w:numPr>
          <w:ilvl w:val="0"/>
          <w:numId w:val="6"/>
        </w:numPr>
        <w:spacing w:after="0" w:line="276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</w:t>
      </w:r>
      <w:r w:rsidRPr="00472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listy obecności uczestników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72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D606EC3" w14:textId="77777777" w:rsidR="00DA3444" w:rsidRDefault="00DA3444" w:rsidP="00BD5966">
      <w:pPr>
        <w:numPr>
          <w:ilvl w:val="0"/>
          <w:numId w:val="6"/>
        </w:numPr>
        <w:spacing w:after="0" w:line="276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aktualizacja materiałów szkoleniowych w czasie trwania umowy, </w:t>
      </w:r>
    </w:p>
    <w:p w14:paraId="0785FB58" w14:textId="77777777" w:rsidR="00DA3444" w:rsidRDefault="00DA3444" w:rsidP="00BD5966">
      <w:pPr>
        <w:numPr>
          <w:ilvl w:val="0"/>
          <w:numId w:val="6"/>
        </w:numPr>
        <w:spacing w:after="0" w:line="276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dokumentacji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dot. szkoleń i </w:t>
      </w:r>
      <w:r w:rsidRPr="00126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archiwizacja danych.</w:t>
      </w:r>
    </w:p>
    <w:p w14:paraId="3A0823E7" w14:textId="77777777" w:rsidR="00DA3444" w:rsidRDefault="00DA3444" w:rsidP="00DA344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5632F3" w14:textId="77777777" w:rsidR="00DA3444" w:rsidRPr="00DA3444" w:rsidRDefault="00DA3444" w:rsidP="00BD5966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A344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Pozostałe warunki realizacji zamówienia: </w:t>
      </w:r>
    </w:p>
    <w:p w14:paraId="36ED92E8" w14:textId="77777777" w:rsidR="00DA3444" w:rsidRPr="0096604C" w:rsidRDefault="00DA3444" w:rsidP="00DA344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zaangażowania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6 edycji szkoleń realizowanych w </w:t>
      </w:r>
      <w:r w:rsidRPr="009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okresie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dnia podpisania umowy</w:t>
      </w:r>
      <w:r w:rsidRPr="009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31.10.2026r.</w:t>
      </w:r>
      <w:r w:rsidRPr="009660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96604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-3</w:t>
      </w:r>
      <w:r w:rsidRPr="009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w roku.</w:t>
      </w:r>
      <w:r w:rsidRPr="009660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5329A712" w14:textId="77777777" w:rsidR="00DA3444" w:rsidRDefault="00DA3444" w:rsidP="00DA344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i harmonogram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E6D7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zostaną poinformowani o terminie organizacji szkolenia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6D74">
        <w:rPr>
          <w:rFonts w:ascii="Times New Roman" w:eastAsia="Times New Roman" w:hAnsi="Times New Roman" w:cs="Times New Roman"/>
          <w:sz w:val="24"/>
          <w:szCs w:val="24"/>
          <w:lang w:eastAsia="pl-PL"/>
        </w:rPr>
        <w:t>z przynajmniej 30 dniowym wyprzedzeniem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przy czym w przypadku pierwszego szkolenia Zamawiający zastrzega sobie </w:t>
      </w:r>
      <w:r w:rsidRPr="00BA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 przypadku krótkiego odstępu czasu pomiędzy rozstrzygnięciem postępowania a terminem szkolenia)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skrócenie tego terminu do 7 dni; </w:t>
      </w:r>
    </w:p>
    <w:p w14:paraId="7FFB40BE" w14:textId="77777777" w:rsidR="00DA3444" w:rsidRDefault="00DA3444" w:rsidP="00DA3444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16D">
        <w:rPr>
          <w:rFonts w:ascii="Times New Roman" w:eastAsia="Times New Roman" w:hAnsi="Times New Roman" w:cs="Times New Roman"/>
          <w:sz w:val="24"/>
          <w:szCs w:val="24"/>
          <w:lang w:eastAsia="pl-PL"/>
        </w:rPr>
        <w:t>Zakł</w:t>
      </w:r>
      <w:r w:rsidRPr="0043673E">
        <w:rPr>
          <w:rFonts w:ascii="Times New Roman" w:eastAsia="Times New Roman" w:hAnsi="Times New Roman" w:cs="Times New Roman"/>
          <w:sz w:val="24"/>
          <w:szCs w:val="24"/>
          <w:lang w:eastAsia="pl-PL"/>
        </w:rPr>
        <w:t>ada się, że jedna edycja szkolenia wraz z warsztatami odbędzie się w przeciągu 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ednego tygodnia kalendarzowego – wykłady w dni powszednie, warsztaty w sobotę; </w:t>
      </w:r>
    </w:p>
    <w:p w14:paraId="64EFA5BE" w14:textId="77777777" w:rsidR="00DA3444" w:rsidRDefault="00DA3444" w:rsidP="00DA3444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B65971" w14:textId="77777777" w:rsidR="00DA3444" w:rsidRDefault="00DA3444" w:rsidP="00DA3444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8317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Harmonogram szkolenia: </w:t>
      </w:r>
    </w:p>
    <w:p w14:paraId="669221B6" w14:textId="77777777" w:rsidR="00DA3444" w:rsidRPr="00783173" w:rsidRDefault="00DA3444" w:rsidP="00DA3444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0F241EE8" w14:textId="77777777" w:rsidR="00DA3444" w:rsidRDefault="00DA3444" w:rsidP="00DA3444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Sobota – warsztaty pn.  </w:t>
      </w:r>
      <w:r w:rsidRPr="006B3A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Diagnostyka i terapia </w:t>
      </w:r>
      <w:proofErr w:type="spellStart"/>
      <w:r w:rsidRPr="006B3A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robotyczna</w:t>
      </w:r>
      <w:proofErr w:type="spellEnd"/>
      <w:r w:rsidRPr="006B3A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dzieci  z niepełnosprawnością ruchową w przebiegu chorób nerwowo-mięśniowych:</w:t>
      </w:r>
    </w:p>
    <w:p w14:paraId="77C2714F" w14:textId="77777777" w:rsidR="00DA3444" w:rsidRDefault="00DA3444" w:rsidP="00DA3444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8:00 – 8:30 rejestracja uczestników </w:t>
      </w:r>
    </w:p>
    <w:p w14:paraId="7981EB64" w14:textId="77777777" w:rsidR="00DA3444" w:rsidRDefault="00DA3444" w:rsidP="00DA3444">
      <w:pPr>
        <w:pStyle w:val="Akapitzlist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8:30 – 8:45 rozpoczęcie części warsztatowej szkolenia</w:t>
      </w:r>
    </w:p>
    <w:p w14:paraId="083059BC" w14:textId="77777777" w:rsidR="00DA3444" w:rsidRPr="006B3A79" w:rsidRDefault="00DA3444" w:rsidP="00DA3444">
      <w:pPr>
        <w:pStyle w:val="Akapitzlist"/>
        <w:spacing w:line="276" w:lineRule="auto"/>
        <w:rPr>
          <w:rFonts w:ascii="Times New Roman" w:eastAsia="Times New Roman" w:hAnsi="Times New Roman" w:cs="Times New Roman"/>
          <w:i/>
          <w:color w:val="A6A6A6" w:themeColor="background1" w:themeShade="A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8:45 – 10:15</w:t>
      </w:r>
      <w:r w:rsidRPr="006B3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warsztat 1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–</w:t>
      </w:r>
      <w:r w:rsidRPr="00BA316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Cele, motywacja, plan terapii. Planowanie i realizacja zabawy terapeutycznej</w:t>
      </w:r>
      <w:r w:rsidRPr="006B3A79">
        <w:rPr>
          <w:rFonts w:ascii="Times New Roman" w:eastAsia="Times New Roman" w:hAnsi="Times New Roman" w:cs="Times New Roman"/>
          <w:i/>
          <w:color w:val="A6A6A6" w:themeColor="background1" w:themeShade="A6"/>
          <w:sz w:val="24"/>
          <w:szCs w:val="24"/>
          <w:lang w:eastAsia="pl-PL"/>
        </w:rPr>
        <w:t xml:space="preserve">; </w:t>
      </w:r>
    </w:p>
    <w:p w14:paraId="41EF4542" w14:textId="77777777" w:rsidR="00DA3444" w:rsidRPr="006B3A79" w:rsidRDefault="00DA3444" w:rsidP="00DA3444">
      <w:pPr>
        <w:pStyle w:val="Akapitzlist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10:15– 10:30</w:t>
      </w:r>
      <w:r w:rsidRPr="006B3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przerwa kawowa</w:t>
      </w:r>
    </w:p>
    <w:p w14:paraId="1340C527" w14:textId="77777777" w:rsidR="00DA3444" w:rsidRPr="006B3A79" w:rsidRDefault="00DA3444" w:rsidP="00DA3444">
      <w:pPr>
        <w:pStyle w:val="Akapitzlist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10:45 – 12:15 –warsztat 2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–</w:t>
      </w:r>
      <w:r w:rsidRPr="00BA316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Robotyka w terapii dzieci  z niepełnosprawnością ruchową w przebiegu chorób nerwowo-mięśniowych:</w:t>
      </w:r>
    </w:p>
    <w:p w14:paraId="36D82A48" w14:textId="2AC8ADD0" w:rsidR="00DA3444" w:rsidRPr="006B3A79" w:rsidRDefault="00DA3444" w:rsidP="00DA3444">
      <w:pPr>
        <w:pStyle w:val="Akapitzlist"/>
        <w:numPr>
          <w:ilvl w:val="0"/>
          <w:numId w:val="14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podgrupa „a”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6B3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 do reedukacji chodu z modułem dla terapii dorosłych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dzieci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RoboGait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Lokomat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], bieżnia rehabilitacyjna do analizy chodu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Zebris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],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neuroformy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platformy: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stabilometryczne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wibracyjne </w:t>
      </w:r>
    </w:p>
    <w:p w14:paraId="1DDAE014" w14:textId="77777777" w:rsidR="00DA3444" w:rsidRPr="006B3A79" w:rsidRDefault="00DA3444" w:rsidP="00DA3444">
      <w:pPr>
        <w:pStyle w:val="Akapitzlist"/>
        <w:numPr>
          <w:ilvl w:val="0"/>
          <w:numId w:val="14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podgrupa „b”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6B3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przenośny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egzoszkielet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reedukacji chodu i równowagi [EKSO], zrobotyzowane urządzenie do reedukacji chodu w koncepcji end-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effector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[G-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], system odciążenia do reedukacji chodu i równowagi [Zero-G]; </w:t>
      </w:r>
    </w:p>
    <w:p w14:paraId="70D32386" w14:textId="77777777" w:rsidR="00DA3444" w:rsidRPr="006B3A79" w:rsidRDefault="00DA3444" w:rsidP="00DA3444">
      <w:pPr>
        <w:pStyle w:val="Akapitzlist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A79">
        <w:rPr>
          <w:rFonts w:ascii="Times New Roman" w:eastAsia="Times New Roman" w:hAnsi="Times New Roman" w:cs="Times New Roman"/>
          <w:sz w:val="24"/>
          <w:szCs w:val="24"/>
          <w:lang w:eastAsia="pl-PL"/>
        </w:rPr>
        <w:t>12:15 – 12:45 -przerwa obiadowa</w:t>
      </w:r>
    </w:p>
    <w:p w14:paraId="6F06B7B9" w14:textId="77777777" w:rsidR="00DA3444" w:rsidRPr="006B3A79" w:rsidRDefault="00DA3444" w:rsidP="00DA3444">
      <w:pPr>
        <w:pStyle w:val="Akapitzlist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A79">
        <w:rPr>
          <w:rFonts w:ascii="Times New Roman" w:eastAsia="Times New Roman" w:hAnsi="Times New Roman" w:cs="Times New Roman"/>
          <w:sz w:val="24"/>
          <w:szCs w:val="24"/>
          <w:lang w:eastAsia="pl-PL"/>
        </w:rPr>
        <w:t>12:45 – 14:15 warsztaty 2 cd.</w:t>
      </w:r>
    </w:p>
    <w:p w14:paraId="6FC331B6" w14:textId="77777777" w:rsidR="00DA3444" w:rsidRPr="006B3A79" w:rsidRDefault="00DA3444" w:rsidP="00DA3444">
      <w:pPr>
        <w:pStyle w:val="Akapitzlist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A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podgrupa „b” - </w:t>
      </w:r>
      <w:r w:rsidRPr="0083195C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 do reedukacji chodu z modułem dla terapii dorosłych i dzieci [</w:t>
      </w:r>
      <w:proofErr w:type="spellStart"/>
      <w:r w:rsidRPr="0083195C">
        <w:rPr>
          <w:rFonts w:ascii="Times New Roman" w:eastAsia="Times New Roman" w:hAnsi="Times New Roman" w:cs="Times New Roman"/>
          <w:sz w:val="24"/>
          <w:szCs w:val="24"/>
          <w:lang w:eastAsia="pl-PL"/>
        </w:rPr>
        <w:t>RoboGait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Lokomat</w:t>
      </w:r>
      <w:proofErr w:type="spellEnd"/>
      <w:r w:rsidRPr="0083195C">
        <w:rPr>
          <w:rFonts w:ascii="Times New Roman" w:eastAsia="Times New Roman" w:hAnsi="Times New Roman" w:cs="Times New Roman"/>
          <w:sz w:val="24"/>
          <w:szCs w:val="24"/>
          <w:lang w:eastAsia="pl-PL"/>
        </w:rPr>
        <w:t>], bieżnia rehabilitacyjna do analizy chodu [</w:t>
      </w:r>
      <w:proofErr w:type="spellStart"/>
      <w:r w:rsidRPr="0083195C">
        <w:rPr>
          <w:rFonts w:ascii="Times New Roman" w:eastAsia="Times New Roman" w:hAnsi="Times New Roman" w:cs="Times New Roman"/>
          <w:sz w:val="24"/>
          <w:szCs w:val="24"/>
          <w:lang w:eastAsia="pl-PL"/>
        </w:rPr>
        <w:t>Zebris</w:t>
      </w:r>
      <w:proofErr w:type="spellEnd"/>
      <w:r w:rsidRPr="00831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], </w:t>
      </w:r>
      <w:proofErr w:type="spellStart"/>
      <w:r w:rsidRPr="0083195C">
        <w:rPr>
          <w:rFonts w:ascii="Times New Roman" w:eastAsia="Times New Roman" w:hAnsi="Times New Roman" w:cs="Times New Roman"/>
          <w:sz w:val="24"/>
          <w:szCs w:val="24"/>
          <w:lang w:eastAsia="pl-PL"/>
        </w:rPr>
        <w:t>neuroformy</w:t>
      </w:r>
      <w:proofErr w:type="spellEnd"/>
      <w:r w:rsidRPr="00831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platformy: </w:t>
      </w:r>
      <w:proofErr w:type="spellStart"/>
      <w:r w:rsidRPr="0083195C">
        <w:rPr>
          <w:rFonts w:ascii="Times New Roman" w:eastAsia="Times New Roman" w:hAnsi="Times New Roman" w:cs="Times New Roman"/>
          <w:sz w:val="24"/>
          <w:szCs w:val="24"/>
          <w:lang w:eastAsia="pl-PL"/>
        </w:rPr>
        <w:t>stabilometryczne</w:t>
      </w:r>
      <w:proofErr w:type="spellEnd"/>
      <w:r w:rsidRPr="0083195C">
        <w:rPr>
          <w:rFonts w:ascii="Times New Roman" w:eastAsia="Times New Roman" w:hAnsi="Times New Roman" w:cs="Times New Roman"/>
          <w:sz w:val="24"/>
          <w:szCs w:val="24"/>
          <w:lang w:eastAsia="pl-PL"/>
        </w:rPr>
        <w:t>, wibracyjne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E56F68C" w14:textId="77777777" w:rsidR="00DA3444" w:rsidRPr="009E4788" w:rsidRDefault="00DA3444" w:rsidP="00DA3444">
      <w:pPr>
        <w:pStyle w:val="Akapitzlist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A79">
        <w:rPr>
          <w:rFonts w:ascii="Times New Roman" w:eastAsia="Times New Roman" w:hAnsi="Times New Roman" w:cs="Times New Roman"/>
          <w:sz w:val="24"/>
          <w:szCs w:val="24"/>
          <w:lang w:eastAsia="pl-PL"/>
        </w:rPr>
        <w:t>podgrupa „a”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1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przenośny </w:t>
      </w:r>
      <w:proofErr w:type="spellStart"/>
      <w:r w:rsidRPr="0083195C">
        <w:rPr>
          <w:rFonts w:ascii="Times New Roman" w:eastAsia="Times New Roman" w:hAnsi="Times New Roman" w:cs="Times New Roman"/>
          <w:sz w:val="24"/>
          <w:szCs w:val="24"/>
          <w:lang w:eastAsia="pl-PL"/>
        </w:rPr>
        <w:t>egzoszkielet</w:t>
      </w:r>
      <w:proofErr w:type="spellEnd"/>
      <w:r w:rsidRPr="00831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reedukacji chodu i równowagi [EKSO], zrobotyzowane urządzenie do reedukacji chodu w koncepcji end-</w:t>
      </w:r>
      <w:proofErr w:type="spellStart"/>
      <w:r w:rsidRPr="0083195C">
        <w:rPr>
          <w:rFonts w:ascii="Times New Roman" w:eastAsia="Times New Roman" w:hAnsi="Times New Roman" w:cs="Times New Roman"/>
          <w:sz w:val="24"/>
          <w:szCs w:val="24"/>
          <w:lang w:eastAsia="pl-PL"/>
        </w:rPr>
        <w:t>effector</w:t>
      </w:r>
      <w:proofErr w:type="spellEnd"/>
      <w:r w:rsidRPr="00831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[G-</w:t>
      </w:r>
      <w:proofErr w:type="spellStart"/>
      <w:r w:rsidRPr="0083195C">
        <w:rPr>
          <w:rFonts w:ascii="Times New Roman" w:eastAsia="Times New Roman" w:hAnsi="Times New Roman" w:cs="Times New Roman"/>
          <w:sz w:val="24"/>
          <w:szCs w:val="24"/>
          <w:lang w:eastAsia="pl-PL"/>
        </w:rPr>
        <w:t>EOs</w:t>
      </w:r>
      <w:proofErr w:type="spellEnd"/>
      <w:r w:rsidRPr="00831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], system odciążenia do reedukacji chodu i równowagi [Zero-G]; </w:t>
      </w:r>
      <w:r w:rsidRPr="006B3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93D3432" w14:textId="77777777" w:rsidR="00DA3444" w:rsidRDefault="00DA3444" w:rsidP="00DA3444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możliwość modyfikacji harmonogramu w porozumieniu z Wykonawcami. </w:t>
      </w:r>
    </w:p>
    <w:p w14:paraId="1C084C1D" w14:textId="77777777" w:rsidR="00DA3444" w:rsidRPr="00783173" w:rsidRDefault="00DA3444" w:rsidP="00DA3444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5CC83C" w14:textId="77777777" w:rsidR="00DA3444" w:rsidRDefault="00DA3444" w:rsidP="00DA344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Tabela nr 2: </w:t>
      </w:r>
    </w:p>
    <w:tbl>
      <w:tblPr>
        <w:tblW w:w="8501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1"/>
        <w:gridCol w:w="1540"/>
        <w:gridCol w:w="1620"/>
      </w:tblGrid>
      <w:tr w:rsidR="00DA3444" w:rsidRPr="00906F5B" w14:paraId="349C6ED1" w14:textId="77777777" w:rsidTr="00DC2CAD">
        <w:trPr>
          <w:trHeight w:val="810"/>
        </w:trPr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5527" w14:textId="77777777" w:rsidR="00DA3444" w:rsidRPr="00906F5B" w:rsidRDefault="00DA3444" w:rsidP="00DC2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6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Temat warsztatu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8B38" w14:textId="77777777" w:rsidR="00DA3444" w:rsidRPr="00906F5B" w:rsidRDefault="00DA3444" w:rsidP="00DC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6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część zamówienia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92D8" w14:textId="77777777" w:rsidR="00DA3444" w:rsidRPr="00906F5B" w:rsidRDefault="00DA3444" w:rsidP="00DC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6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czas trwania wykładu [w min; 1 godz.   = 45 min]</w:t>
            </w:r>
          </w:p>
        </w:tc>
      </w:tr>
      <w:tr w:rsidR="00DA3444" w:rsidRPr="00906F5B" w14:paraId="30744395" w14:textId="77777777" w:rsidTr="00DC2CAD">
        <w:trPr>
          <w:trHeight w:val="567"/>
        </w:trPr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15A0" w14:textId="77777777" w:rsidR="00DA3444" w:rsidRPr="00906F5B" w:rsidRDefault="00DA3444" w:rsidP="00DC2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6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Cele, motywacja, plan terapii. Planowanie i realizacja zabawy terapeutycznej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82D3" w14:textId="5F812F0F" w:rsidR="00DA3444" w:rsidRPr="00ED3A43" w:rsidRDefault="00ED3A43" w:rsidP="00DC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D3A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C17A" w14:textId="77777777" w:rsidR="00DA3444" w:rsidRPr="00E020D0" w:rsidRDefault="00DA3444" w:rsidP="00DC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2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90 minut</w:t>
            </w:r>
          </w:p>
        </w:tc>
      </w:tr>
      <w:tr w:rsidR="00DA3444" w:rsidRPr="00906F5B" w14:paraId="4D5700F1" w14:textId="77777777" w:rsidTr="00DC2CAD">
        <w:trPr>
          <w:trHeight w:val="765"/>
        </w:trPr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71EF" w14:textId="77777777" w:rsidR="00DA3444" w:rsidRPr="00906F5B" w:rsidRDefault="00DA3444" w:rsidP="00DC2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6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Robotyka w terapii dzieci  z niepełnosprawnością ruchową w przebiegu chorób nerwowo-mięśniowych: </w:t>
            </w:r>
            <w:r w:rsidRPr="00831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System do reedukacji chodu z modułem dla terapii dorosłych i dzieci [</w:t>
            </w:r>
            <w:proofErr w:type="spellStart"/>
            <w:r w:rsidRPr="00831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RoboGait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Lokomat</w:t>
            </w:r>
            <w:proofErr w:type="spellEnd"/>
            <w:r w:rsidRPr="00831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], bieżnia rehabilitacyjna do analizy chodu [</w:t>
            </w:r>
            <w:proofErr w:type="spellStart"/>
            <w:r w:rsidRPr="00831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Zebris</w:t>
            </w:r>
            <w:proofErr w:type="spellEnd"/>
            <w:r w:rsidRPr="00831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], </w:t>
            </w:r>
            <w:proofErr w:type="spellStart"/>
            <w:r w:rsidRPr="00831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neuroformy</w:t>
            </w:r>
            <w:proofErr w:type="spellEnd"/>
            <w:r w:rsidRPr="00831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platformy: </w:t>
            </w:r>
            <w:proofErr w:type="spellStart"/>
            <w:r w:rsidRPr="00831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stabilometryczne</w:t>
            </w:r>
            <w:proofErr w:type="spellEnd"/>
            <w:r w:rsidRPr="00831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wibracyjne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D09E" w14:textId="0B216015" w:rsidR="00DA3444" w:rsidRPr="00ED3A43" w:rsidRDefault="00ED3A43" w:rsidP="00DC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D3A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FB5D" w14:textId="77777777" w:rsidR="00DA3444" w:rsidRPr="00E020D0" w:rsidRDefault="00DA3444" w:rsidP="00DC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2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45 minut</w:t>
            </w:r>
          </w:p>
        </w:tc>
      </w:tr>
      <w:tr w:rsidR="00DA3444" w:rsidRPr="00906F5B" w14:paraId="061B0B49" w14:textId="77777777" w:rsidTr="00DC2CAD">
        <w:trPr>
          <w:trHeight w:val="557"/>
        </w:trPr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F572" w14:textId="77777777" w:rsidR="00DA3444" w:rsidRPr="00906F5B" w:rsidRDefault="00DA3444" w:rsidP="00DC2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6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Robotyka w terapii dzieci  z niepełnosprawnością ruchową w przebiegu chorób nerwowo-mięśniowych: </w:t>
            </w:r>
            <w:r w:rsidRPr="00783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przenośny </w:t>
            </w:r>
            <w:proofErr w:type="spellStart"/>
            <w:r w:rsidRPr="00783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egzoszkielet</w:t>
            </w:r>
            <w:proofErr w:type="spellEnd"/>
            <w:r w:rsidRPr="00783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do reedukacji chodu i równowagi [EKSO], zrobotyzowane urządzenie do reedukacji chodu w koncepcji end-</w:t>
            </w:r>
            <w:proofErr w:type="spellStart"/>
            <w:r w:rsidRPr="00783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effector</w:t>
            </w:r>
            <w:proofErr w:type="spellEnd"/>
            <w:r w:rsidRPr="00783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[G-</w:t>
            </w:r>
            <w:proofErr w:type="spellStart"/>
            <w:r w:rsidRPr="00783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EOs</w:t>
            </w:r>
            <w:proofErr w:type="spellEnd"/>
            <w:r w:rsidRPr="00783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], system odciążenia do reedukacji chodu i równowagi [Zero-G];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CC5D" w14:textId="4B98ACEB" w:rsidR="00DA3444" w:rsidRPr="00ED3A43" w:rsidRDefault="00DA3444" w:rsidP="00DC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D3A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ED3A43" w:rsidRPr="00ED3A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DD3C" w14:textId="77777777" w:rsidR="00DA3444" w:rsidRPr="00E020D0" w:rsidRDefault="00DA3444" w:rsidP="00DC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2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45 minut</w:t>
            </w:r>
          </w:p>
        </w:tc>
      </w:tr>
      <w:tr w:rsidR="00DA3444" w:rsidRPr="00906F5B" w14:paraId="536BC4AF" w14:textId="77777777" w:rsidTr="00DC2CAD">
        <w:trPr>
          <w:trHeight w:val="1425"/>
        </w:trPr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A3BE" w14:textId="77777777" w:rsidR="00DA3444" w:rsidRPr="00906F5B" w:rsidRDefault="00DA3444" w:rsidP="00DC2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6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Robotyka w terapii dzieci  z niepełnosprawnością ruchową w przebiegu chorób nerwowo-mięśniowych: </w:t>
            </w:r>
            <w:r w:rsidRPr="00831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System do reedukacji chodu z modułem dla terapii dorosłych i dzieci [</w:t>
            </w:r>
            <w:proofErr w:type="spellStart"/>
            <w:r w:rsidRPr="00831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RoboGait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Lokomat</w:t>
            </w:r>
            <w:proofErr w:type="spellEnd"/>
            <w:r w:rsidRPr="00831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], bieżnia rehabilitacyjna do analizy chodu [</w:t>
            </w:r>
            <w:proofErr w:type="spellStart"/>
            <w:r w:rsidRPr="00831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Zebris</w:t>
            </w:r>
            <w:proofErr w:type="spellEnd"/>
            <w:r w:rsidRPr="00831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], </w:t>
            </w:r>
            <w:proofErr w:type="spellStart"/>
            <w:r w:rsidRPr="00831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neuroformy</w:t>
            </w:r>
            <w:proofErr w:type="spellEnd"/>
            <w:r w:rsidRPr="00831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platformy: </w:t>
            </w:r>
            <w:proofErr w:type="spellStart"/>
            <w:r w:rsidRPr="00831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stabilometryczne</w:t>
            </w:r>
            <w:proofErr w:type="spellEnd"/>
            <w:r w:rsidRPr="00831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wibracyjne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A103" w14:textId="060B69DA" w:rsidR="00DA3444" w:rsidRPr="00ED3A43" w:rsidRDefault="00DA3444" w:rsidP="00DC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D3A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ED3A43" w:rsidRPr="00ED3A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ED00" w14:textId="77777777" w:rsidR="00DA3444" w:rsidRPr="00E020D0" w:rsidRDefault="00DA3444" w:rsidP="00DC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2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45 minut</w:t>
            </w:r>
          </w:p>
        </w:tc>
      </w:tr>
      <w:tr w:rsidR="00DA3444" w:rsidRPr="00906F5B" w14:paraId="2583D5ED" w14:textId="77777777" w:rsidTr="00DC2CAD">
        <w:trPr>
          <w:trHeight w:val="1544"/>
        </w:trPr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4371" w14:textId="77777777" w:rsidR="00DA3444" w:rsidRPr="00906F5B" w:rsidRDefault="00DA3444" w:rsidP="00DC2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6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Robotyka w terapii dzieci  z niepełnosprawnością ruchową w przebiegu chorób nerwowo-mięśniowych: </w:t>
            </w:r>
            <w:r w:rsidRPr="00783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przenośny </w:t>
            </w:r>
            <w:proofErr w:type="spellStart"/>
            <w:r w:rsidRPr="00783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egzoszkielet</w:t>
            </w:r>
            <w:proofErr w:type="spellEnd"/>
            <w:r w:rsidRPr="00783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do reedukacji chodu i równowagi [EKSO], zrobotyzowane urządzenie do reedukacji chodu w koncepcji end-</w:t>
            </w:r>
            <w:proofErr w:type="spellStart"/>
            <w:r w:rsidRPr="00783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effector</w:t>
            </w:r>
            <w:proofErr w:type="spellEnd"/>
            <w:r w:rsidRPr="00783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[G-</w:t>
            </w:r>
            <w:proofErr w:type="spellStart"/>
            <w:r w:rsidRPr="00783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EOs</w:t>
            </w:r>
            <w:proofErr w:type="spellEnd"/>
            <w:r w:rsidRPr="00783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], system odciążenia do reedukacji chodu i równowagi [Zero-G];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260A" w14:textId="374163FB" w:rsidR="00DA3444" w:rsidRPr="00ED3A43" w:rsidRDefault="00DA3444" w:rsidP="00DC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D3A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ED3A43" w:rsidRPr="00ED3A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F4E6" w14:textId="77777777" w:rsidR="00DA3444" w:rsidRPr="00E020D0" w:rsidRDefault="00DA3444" w:rsidP="00DC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2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45 minut</w:t>
            </w:r>
          </w:p>
        </w:tc>
      </w:tr>
    </w:tbl>
    <w:p w14:paraId="4DB2ABAE" w14:textId="77777777" w:rsidR="00DA3444" w:rsidRDefault="00DA3444" w:rsidP="00DA344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A4580C" w14:textId="77777777" w:rsidR="00817E65" w:rsidRDefault="00817E65" w:rsidP="004E0AC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17E65" w:rsidSect="000A1B8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55E91" w14:textId="77777777" w:rsidR="009E4924" w:rsidRDefault="009E4924" w:rsidP="005F608D">
      <w:pPr>
        <w:spacing w:after="0" w:line="240" w:lineRule="auto"/>
      </w:pPr>
      <w:r>
        <w:separator/>
      </w:r>
    </w:p>
  </w:endnote>
  <w:endnote w:type="continuationSeparator" w:id="0">
    <w:p w14:paraId="6873BAD0" w14:textId="77777777" w:rsidR="009E4924" w:rsidRDefault="009E4924" w:rsidP="005F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E73B5" w14:textId="18B34BA8" w:rsidR="00DD40F0" w:rsidRPr="00DC37BA" w:rsidRDefault="00DD40F0" w:rsidP="00DD40F0">
    <w:pPr>
      <w:tabs>
        <w:tab w:val="left" w:pos="1940"/>
        <w:tab w:val="right" w:pos="9498"/>
      </w:tabs>
      <w:spacing w:after="0" w:line="240" w:lineRule="auto"/>
      <w:ind w:right="403"/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</w:pPr>
    <w:r w:rsidRPr="00DC37BA">
      <w:rPr>
        <w:rFonts w:ascii="Verdana" w:eastAsia="Times New Roman" w:hAnsi="Verdana" w:cs="Arial"/>
        <w:color w:val="800000"/>
        <w:sz w:val="12"/>
        <w:szCs w:val="12"/>
        <w:lang w:eastAsia="pl-PL"/>
      </w:rPr>
      <w:tab/>
    </w:r>
    <w:r w:rsidR="00C768F1">
      <w:rPr>
        <w:rFonts w:ascii="Verdana" w:eastAsia="Times New Roman" w:hAnsi="Verdana" w:cs="Arial"/>
        <w:color w:val="800000"/>
        <w:sz w:val="12"/>
        <w:szCs w:val="12"/>
        <w:lang w:eastAsia="pl-PL"/>
      </w:rPr>
      <w:tab/>
    </w:r>
    <w:r w:rsidRPr="00DC37BA">
      <w:rPr>
        <w:rFonts w:ascii="Verdana" w:eastAsia="Times New Roman" w:hAnsi="Verdana" w:cs="Arial"/>
        <w:color w:val="800000"/>
        <w:sz w:val="12"/>
        <w:szCs w:val="12"/>
        <w:lang w:eastAsia="pl-PL"/>
      </w:rPr>
      <w:t>Strona:</w:t>
    </w:r>
    <w:r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begin"/>
    </w:r>
    <w:r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instrText xml:space="preserve"> PAGE </w:instrText>
    </w:r>
    <w:r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separate"/>
    </w:r>
    <w:r>
      <w:rPr>
        <w:rFonts w:ascii="Verdana" w:eastAsia="Times New Roman" w:hAnsi="Verdana" w:cs="Arial"/>
        <w:b/>
        <w:color w:val="800000"/>
        <w:sz w:val="16"/>
        <w:szCs w:val="16"/>
      </w:rPr>
      <w:t>1</w:t>
    </w:r>
    <w:r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end"/>
    </w:r>
    <w:r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t xml:space="preserve"> z </w:t>
    </w:r>
    <w:r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begin"/>
    </w:r>
    <w:r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instrText xml:space="preserve"> NUMPAGES </w:instrText>
    </w:r>
    <w:r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separate"/>
    </w:r>
    <w:r>
      <w:rPr>
        <w:rFonts w:ascii="Verdana" w:eastAsia="Times New Roman" w:hAnsi="Verdana" w:cs="Arial"/>
        <w:b/>
        <w:color w:val="800000"/>
        <w:sz w:val="16"/>
        <w:szCs w:val="16"/>
      </w:rPr>
      <w:t>7</w:t>
    </w:r>
    <w:r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end"/>
    </w:r>
  </w:p>
  <w:p w14:paraId="7075FD8F" w14:textId="77777777" w:rsidR="00DD40F0" w:rsidRDefault="00DD40F0" w:rsidP="00DD40F0">
    <w:pPr>
      <w:pStyle w:val="Stopka"/>
    </w:pPr>
  </w:p>
  <w:p w14:paraId="2F680293" w14:textId="77777777" w:rsidR="00DD40F0" w:rsidRPr="00DD40F0" w:rsidRDefault="00DD40F0" w:rsidP="00DD40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D031F" w14:textId="1FB98C84" w:rsidR="000A1B8D" w:rsidRDefault="00C768F1" w:rsidP="00C768F1">
    <w:pPr>
      <w:tabs>
        <w:tab w:val="left" w:pos="1940"/>
        <w:tab w:val="right" w:pos="9498"/>
      </w:tabs>
      <w:spacing w:after="0" w:line="240" w:lineRule="auto"/>
      <w:ind w:right="403"/>
      <w:rPr>
        <w:rFonts w:ascii="Verdana" w:eastAsia="Times New Roman" w:hAnsi="Verdana" w:cs="Arial"/>
        <w:b/>
        <w:color w:val="800000"/>
        <w:sz w:val="16"/>
        <w:szCs w:val="16"/>
        <w:lang w:eastAsia="pl-PL"/>
      </w:rPr>
    </w:pPr>
    <w:bookmarkStart w:id="3" w:name="_Hlk184708827"/>
    <w:r>
      <w:rPr>
        <w:rFonts w:ascii="Verdana" w:eastAsia="Times New Roman" w:hAnsi="Verdana" w:cs="Arial"/>
        <w:color w:val="800000"/>
        <w:sz w:val="12"/>
        <w:szCs w:val="12"/>
        <w:lang w:eastAsia="pl-PL"/>
      </w:rPr>
      <w:tab/>
    </w:r>
    <w:r>
      <w:rPr>
        <w:rFonts w:ascii="Verdana" w:eastAsia="Times New Roman" w:hAnsi="Verdana" w:cs="Arial"/>
        <w:color w:val="800000"/>
        <w:sz w:val="12"/>
        <w:szCs w:val="12"/>
        <w:lang w:eastAsia="pl-PL"/>
      </w:rPr>
      <w:tab/>
    </w:r>
    <w:r w:rsidR="000A1B8D" w:rsidRPr="00DC37BA">
      <w:rPr>
        <w:rFonts w:ascii="Verdana" w:eastAsia="Times New Roman" w:hAnsi="Verdana" w:cs="Arial"/>
        <w:color w:val="800000"/>
        <w:sz w:val="12"/>
        <w:szCs w:val="12"/>
        <w:lang w:eastAsia="pl-PL"/>
      </w:rPr>
      <w:t>Strona:</w:t>
    </w:r>
    <w:r w:rsidR="00E65D2B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begin"/>
    </w:r>
    <w:r w:rsidR="000A1B8D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instrText xml:space="preserve"> PAGE </w:instrText>
    </w:r>
    <w:r w:rsidR="00E65D2B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separate"/>
    </w:r>
    <w:r w:rsidR="00655BD1">
      <w:rPr>
        <w:rFonts w:ascii="Verdana" w:eastAsia="Times New Roman" w:hAnsi="Verdana" w:cs="Arial"/>
        <w:b/>
        <w:noProof/>
        <w:color w:val="800000"/>
        <w:sz w:val="16"/>
        <w:szCs w:val="16"/>
        <w:lang w:eastAsia="pl-PL"/>
      </w:rPr>
      <w:t>1</w:t>
    </w:r>
    <w:r w:rsidR="00E65D2B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end"/>
    </w:r>
    <w:r w:rsidR="000A1B8D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t xml:space="preserve"> z </w:t>
    </w:r>
    <w:r w:rsidR="00E65D2B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begin"/>
    </w:r>
    <w:r w:rsidR="000A1B8D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instrText xml:space="preserve"> NUMPAGES </w:instrText>
    </w:r>
    <w:r w:rsidR="00E65D2B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separate"/>
    </w:r>
    <w:r w:rsidR="00655BD1">
      <w:rPr>
        <w:rFonts w:ascii="Verdana" w:eastAsia="Times New Roman" w:hAnsi="Verdana" w:cs="Arial"/>
        <w:b/>
        <w:noProof/>
        <w:color w:val="800000"/>
        <w:sz w:val="16"/>
        <w:szCs w:val="16"/>
        <w:lang w:eastAsia="pl-PL"/>
      </w:rPr>
      <w:t>8</w:t>
    </w:r>
    <w:r w:rsidR="00E65D2B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end"/>
    </w:r>
  </w:p>
  <w:p w14:paraId="02E507F0" w14:textId="77777777" w:rsidR="00C768F1" w:rsidRDefault="00C768F1" w:rsidP="00C768F1">
    <w:pPr>
      <w:tabs>
        <w:tab w:val="left" w:pos="1940"/>
        <w:tab w:val="right" w:pos="9498"/>
      </w:tabs>
      <w:spacing w:after="0" w:line="240" w:lineRule="auto"/>
      <w:ind w:right="403"/>
      <w:rPr>
        <w:rFonts w:ascii="Verdana" w:eastAsia="Times New Roman" w:hAnsi="Verdana" w:cs="Arial"/>
        <w:b/>
        <w:color w:val="800000"/>
        <w:sz w:val="16"/>
        <w:szCs w:val="16"/>
        <w:lang w:eastAsia="pl-PL"/>
      </w:rPr>
    </w:pPr>
  </w:p>
  <w:p w14:paraId="31705E04" w14:textId="77777777" w:rsidR="00C768F1" w:rsidRPr="00DC37BA" w:rsidRDefault="00C768F1" w:rsidP="00C768F1">
    <w:pPr>
      <w:tabs>
        <w:tab w:val="left" w:pos="1940"/>
        <w:tab w:val="right" w:pos="9498"/>
      </w:tabs>
      <w:spacing w:after="0" w:line="240" w:lineRule="auto"/>
      <w:ind w:right="403"/>
      <w:rPr>
        <w:rFonts w:ascii="Arial" w:eastAsia="Times New Roman" w:hAnsi="Arial" w:cs="Arial"/>
        <w:color w:val="800000"/>
        <w:sz w:val="2"/>
        <w:szCs w:val="2"/>
        <w:lang w:eastAsia="pl-PL"/>
      </w:rPr>
    </w:pPr>
  </w:p>
  <w:bookmarkEnd w:id="3"/>
  <w:p w14:paraId="530F01B5" w14:textId="77777777" w:rsidR="000A1B8D" w:rsidRPr="004E0ACA" w:rsidRDefault="000A1B8D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06D45" w14:textId="77777777" w:rsidR="009E4924" w:rsidRDefault="009E4924" w:rsidP="005F608D">
      <w:pPr>
        <w:spacing w:after="0" w:line="240" w:lineRule="auto"/>
      </w:pPr>
      <w:r>
        <w:separator/>
      </w:r>
    </w:p>
  </w:footnote>
  <w:footnote w:type="continuationSeparator" w:id="0">
    <w:p w14:paraId="0891CFD6" w14:textId="77777777" w:rsidR="009E4924" w:rsidRDefault="009E4924" w:rsidP="005F6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E3336" w14:textId="77777777" w:rsidR="006A0E68" w:rsidRPr="006A0E68" w:rsidRDefault="006A0E68" w:rsidP="006A0E68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</w:p>
  <w:p w14:paraId="251F7C81" w14:textId="77777777" w:rsidR="006A0E68" w:rsidRPr="000165E7" w:rsidRDefault="00126E38" w:rsidP="000165E7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  <w:r>
      <w:rPr>
        <w:rFonts w:ascii="Verdana" w:eastAsia="Times New Roman" w:hAnsi="Verdana" w:cs="Times New Roman"/>
        <w:b/>
        <w:i/>
        <w:iCs/>
        <w:noProof/>
        <w:color w:val="800000"/>
        <w:sz w:val="16"/>
        <w:szCs w:val="28"/>
        <w:lang w:eastAsia="pl-PL"/>
      </w:rPr>
      <w:drawing>
        <wp:inline distT="0" distB="0" distL="0" distR="0" wp14:anchorId="516DA892" wp14:editId="76E8CBB7">
          <wp:extent cx="576135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DB718" w14:textId="77777777" w:rsidR="004B0297" w:rsidRPr="004B0297" w:rsidRDefault="004B0297" w:rsidP="004B0297">
    <w:pPr>
      <w:spacing w:after="0" w:line="240" w:lineRule="auto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</w:p>
  <w:p w14:paraId="2025BF7B" w14:textId="77777777" w:rsidR="004B0297" w:rsidRPr="004B0297" w:rsidRDefault="00AD3560" w:rsidP="004B0297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5BDC3426" wp14:editId="29C97BA2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758190"/>
          <wp:effectExtent l="0" t="0" r="0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2F8828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</w:rPr>
    </w:pPr>
  </w:p>
  <w:p w14:paraId="31874265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</w:rPr>
    </w:pPr>
  </w:p>
  <w:p w14:paraId="2D0AEAB1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</w:rPr>
    </w:pPr>
  </w:p>
  <w:p w14:paraId="16DA6584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</w:rPr>
    </w:pPr>
  </w:p>
  <w:p w14:paraId="53752AEE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</w:rPr>
    </w:pPr>
  </w:p>
  <w:p w14:paraId="50FCCC38" w14:textId="77777777" w:rsidR="000A1B8D" w:rsidRPr="00AD3560" w:rsidRDefault="00AD3560" w:rsidP="00AD3560">
    <w:pPr>
      <w:ind w:left="-284" w:right="-284"/>
      <w:jc w:val="center"/>
      <w:rPr>
        <w:rFonts w:ascii="Times New Roman" w:eastAsia="Times New Roman" w:hAnsi="Times New Roman" w:cs="Times New Roman"/>
        <w:i/>
        <w:iCs/>
        <w:sz w:val="16"/>
        <w:szCs w:val="28"/>
      </w:rPr>
    </w:pPr>
    <w:r w:rsidRPr="00AD3560">
      <w:rPr>
        <w:rFonts w:ascii="Times New Roman" w:hAnsi="Times New Roman" w:cs="Times New Roman"/>
        <w:i/>
        <w:sz w:val="14"/>
      </w:rPr>
      <w:t xml:space="preserve">Projekt pn. Rozszerzenie dostępności </w:t>
    </w:r>
    <w:proofErr w:type="spellStart"/>
    <w:r w:rsidRPr="00AD3560">
      <w:rPr>
        <w:rFonts w:ascii="Times New Roman" w:hAnsi="Times New Roman" w:cs="Times New Roman"/>
        <w:i/>
        <w:sz w:val="14"/>
      </w:rPr>
      <w:t>robotycznie</w:t>
    </w:r>
    <w:proofErr w:type="spellEnd"/>
    <w:r w:rsidRPr="00AD3560">
      <w:rPr>
        <w:rFonts w:ascii="Times New Roman" w:hAnsi="Times New Roman" w:cs="Times New Roman"/>
        <w:i/>
        <w:sz w:val="14"/>
      </w:rPr>
      <w:t xml:space="preserve"> wspomaganej diagnostyki funkcjonalnej i rehabilitacji dzieci i młodych dorosłych z mózgowym porażeniem dziecięcym </w:t>
    </w:r>
    <w:r w:rsidRPr="00AD3560">
      <w:rPr>
        <w:rFonts w:ascii="Times New Roman" w:hAnsi="Times New Roman" w:cs="Times New Roman"/>
        <w:i/>
        <w:sz w:val="14"/>
      </w:rPr>
      <w:br/>
      <w:t xml:space="preserve">i innymi zespołami porażennymi na terenie województwa wielkopolskiego, nr </w:t>
    </w:r>
    <w:r w:rsidR="00254253">
      <w:rPr>
        <w:rFonts w:ascii="Times New Roman" w:hAnsi="Times New Roman" w:cs="Times New Roman"/>
        <w:i/>
        <w:sz w:val="14"/>
      </w:rPr>
      <w:t>projektu</w:t>
    </w:r>
    <w:r w:rsidRPr="00AD3560">
      <w:rPr>
        <w:rFonts w:ascii="Times New Roman" w:hAnsi="Times New Roman" w:cs="Times New Roman"/>
        <w:i/>
        <w:sz w:val="14"/>
      </w:rPr>
      <w:t xml:space="preserve"> FEWP.06.13-IZ.00-00</w:t>
    </w:r>
    <w:r w:rsidR="00254253">
      <w:rPr>
        <w:rFonts w:ascii="Times New Roman" w:hAnsi="Times New Roman" w:cs="Times New Roman"/>
        <w:i/>
        <w:sz w:val="14"/>
      </w:rPr>
      <w:t>89</w:t>
    </w:r>
    <w:r w:rsidRPr="00AD3560">
      <w:rPr>
        <w:rFonts w:ascii="Times New Roman" w:hAnsi="Times New Roman" w:cs="Times New Roman"/>
        <w:i/>
        <w:sz w:val="14"/>
      </w:rPr>
      <w:t>/23</w:t>
    </w:r>
    <w:r w:rsidRPr="00AD3560">
      <w:rPr>
        <w:rFonts w:ascii="Times New Roman" w:hAnsi="Times New Roman" w:cs="Times New Roman"/>
        <w:i/>
        <w:sz w:val="14"/>
      </w:rPr>
      <w:br/>
      <w:t>Współfinansowanie z Europejskiego Funduszu Społecznego Plus w ramach Programu Regionalnego Fundusze Europejskie dla Wielkopolski na lata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4489"/>
    <w:multiLevelType w:val="multilevel"/>
    <w:tmpl w:val="DD9E6FBA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" w15:restartNumberingAfterBreak="0">
    <w:nsid w:val="0E760075"/>
    <w:multiLevelType w:val="hybridMultilevel"/>
    <w:tmpl w:val="6B1EE1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281097"/>
    <w:multiLevelType w:val="hybridMultilevel"/>
    <w:tmpl w:val="3A44AF30"/>
    <w:lvl w:ilvl="0" w:tplc="8B9EBD4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 w15:restartNumberingAfterBreak="0">
    <w:nsid w:val="28BB5ADF"/>
    <w:multiLevelType w:val="hybridMultilevel"/>
    <w:tmpl w:val="AF1415E2"/>
    <w:lvl w:ilvl="0" w:tplc="3ACE3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4040A"/>
    <w:multiLevelType w:val="hybridMultilevel"/>
    <w:tmpl w:val="9C8086D6"/>
    <w:lvl w:ilvl="0" w:tplc="699CE0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E7247"/>
    <w:multiLevelType w:val="hybridMultilevel"/>
    <w:tmpl w:val="846A7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560E0"/>
    <w:multiLevelType w:val="hybridMultilevel"/>
    <w:tmpl w:val="324C1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E7585"/>
    <w:multiLevelType w:val="hybridMultilevel"/>
    <w:tmpl w:val="74D6C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D0A0C"/>
    <w:multiLevelType w:val="hybridMultilevel"/>
    <w:tmpl w:val="605AC3F6"/>
    <w:lvl w:ilvl="0" w:tplc="8B9EBD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AF5D83"/>
    <w:multiLevelType w:val="hybridMultilevel"/>
    <w:tmpl w:val="7400B986"/>
    <w:lvl w:ilvl="0" w:tplc="8B9EBD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BE34C5"/>
    <w:multiLevelType w:val="hybridMultilevel"/>
    <w:tmpl w:val="4BB25B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959E2"/>
    <w:multiLevelType w:val="hybridMultilevel"/>
    <w:tmpl w:val="19BA5948"/>
    <w:lvl w:ilvl="0" w:tplc="0E2E4432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C1685"/>
    <w:multiLevelType w:val="hybridMultilevel"/>
    <w:tmpl w:val="4BB25B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40F25"/>
    <w:multiLevelType w:val="hybridMultilevel"/>
    <w:tmpl w:val="47CCD57A"/>
    <w:lvl w:ilvl="0" w:tplc="8B9EBD4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E225D"/>
    <w:multiLevelType w:val="hybridMultilevel"/>
    <w:tmpl w:val="BEC8B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849300">
    <w:abstractNumId w:val="5"/>
  </w:num>
  <w:num w:numId="2" w16cid:durableId="493448952">
    <w:abstractNumId w:val="3"/>
  </w:num>
  <w:num w:numId="3" w16cid:durableId="2096630303">
    <w:abstractNumId w:val="7"/>
  </w:num>
  <w:num w:numId="4" w16cid:durableId="406849126">
    <w:abstractNumId w:val="12"/>
  </w:num>
  <w:num w:numId="5" w16cid:durableId="335233446">
    <w:abstractNumId w:val="0"/>
  </w:num>
  <w:num w:numId="6" w16cid:durableId="595288414">
    <w:abstractNumId w:val="14"/>
  </w:num>
  <w:num w:numId="7" w16cid:durableId="1788574476">
    <w:abstractNumId w:val="4"/>
  </w:num>
  <w:num w:numId="8" w16cid:durableId="1298608816">
    <w:abstractNumId w:val="2"/>
  </w:num>
  <w:num w:numId="9" w16cid:durableId="666328206">
    <w:abstractNumId w:val="6"/>
  </w:num>
  <w:num w:numId="10" w16cid:durableId="1752965502">
    <w:abstractNumId w:val="8"/>
  </w:num>
  <w:num w:numId="11" w16cid:durableId="1896624029">
    <w:abstractNumId w:val="13"/>
  </w:num>
  <w:num w:numId="12" w16cid:durableId="477655064">
    <w:abstractNumId w:val="11"/>
  </w:num>
  <w:num w:numId="13" w16cid:durableId="1479961179">
    <w:abstractNumId w:val="1"/>
  </w:num>
  <w:num w:numId="14" w16cid:durableId="712121099">
    <w:abstractNumId w:val="9"/>
  </w:num>
  <w:num w:numId="15" w16cid:durableId="1731884615">
    <w:abstractNumId w:val="10"/>
  </w:num>
  <w:num w:numId="16" w16cid:durableId="12712042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43"/>
    <w:rsid w:val="000165E7"/>
    <w:rsid w:val="00017554"/>
    <w:rsid w:val="00022820"/>
    <w:rsid w:val="00027031"/>
    <w:rsid w:val="000346FE"/>
    <w:rsid w:val="000511DF"/>
    <w:rsid w:val="00062DD1"/>
    <w:rsid w:val="00067B34"/>
    <w:rsid w:val="00072246"/>
    <w:rsid w:val="00075C5E"/>
    <w:rsid w:val="000A1B8D"/>
    <w:rsid w:val="000A3F27"/>
    <w:rsid w:val="000B7E13"/>
    <w:rsid w:val="000C4ABE"/>
    <w:rsid w:val="001015FB"/>
    <w:rsid w:val="00104A98"/>
    <w:rsid w:val="00107390"/>
    <w:rsid w:val="00110B66"/>
    <w:rsid w:val="00120D2D"/>
    <w:rsid w:val="00125B47"/>
    <w:rsid w:val="00126E38"/>
    <w:rsid w:val="0018515E"/>
    <w:rsid w:val="00187440"/>
    <w:rsid w:val="00192CEC"/>
    <w:rsid w:val="001F55DC"/>
    <w:rsid w:val="002157AB"/>
    <w:rsid w:val="00231269"/>
    <w:rsid w:val="0024452E"/>
    <w:rsid w:val="00254253"/>
    <w:rsid w:val="00262443"/>
    <w:rsid w:val="002D16FB"/>
    <w:rsid w:val="002E6DE2"/>
    <w:rsid w:val="002F49F6"/>
    <w:rsid w:val="003317E5"/>
    <w:rsid w:val="003A2418"/>
    <w:rsid w:val="003A5DB0"/>
    <w:rsid w:val="003E2821"/>
    <w:rsid w:val="003E6D74"/>
    <w:rsid w:val="004001CE"/>
    <w:rsid w:val="00417936"/>
    <w:rsid w:val="00423583"/>
    <w:rsid w:val="0043673E"/>
    <w:rsid w:val="004402D1"/>
    <w:rsid w:val="00446E8D"/>
    <w:rsid w:val="00457B2A"/>
    <w:rsid w:val="00462E77"/>
    <w:rsid w:val="00463933"/>
    <w:rsid w:val="00465B39"/>
    <w:rsid w:val="00472FC8"/>
    <w:rsid w:val="00473167"/>
    <w:rsid w:val="004747D7"/>
    <w:rsid w:val="00476397"/>
    <w:rsid w:val="004B0297"/>
    <w:rsid w:val="004B37AD"/>
    <w:rsid w:val="004D7F55"/>
    <w:rsid w:val="004E0ACA"/>
    <w:rsid w:val="00531149"/>
    <w:rsid w:val="00564FD6"/>
    <w:rsid w:val="005A057F"/>
    <w:rsid w:val="005A7C9C"/>
    <w:rsid w:val="005D03B7"/>
    <w:rsid w:val="005F40FE"/>
    <w:rsid w:val="005F608D"/>
    <w:rsid w:val="00602630"/>
    <w:rsid w:val="00602F7B"/>
    <w:rsid w:val="0061688C"/>
    <w:rsid w:val="00640800"/>
    <w:rsid w:val="00641861"/>
    <w:rsid w:val="006465D6"/>
    <w:rsid w:val="00655BD1"/>
    <w:rsid w:val="006615D3"/>
    <w:rsid w:val="00691FC6"/>
    <w:rsid w:val="006A0E68"/>
    <w:rsid w:val="006A481E"/>
    <w:rsid w:val="006A5F83"/>
    <w:rsid w:val="006B3A79"/>
    <w:rsid w:val="006B68D7"/>
    <w:rsid w:val="006C62AC"/>
    <w:rsid w:val="006D529F"/>
    <w:rsid w:val="006F6C63"/>
    <w:rsid w:val="00702008"/>
    <w:rsid w:val="00716773"/>
    <w:rsid w:val="00723D70"/>
    <w:rsid w:val="00730C08"/>
    <w:rsid w:val="00747787"/>
    <w:rsid w:val="00775E71"/>
    <w:rsid w:val="00783173"/>
    <w:rsid w:val="007D7D36"/>
    <w:rsid w:val="007F151E"/>
    <w:rsid w:val="008076BB"/>
    <w:rsid w:val="00817E65"/>
    <w:rsid w:val="00830E83"/>
    <w:rsid w:val="0083195C"/>
    <w:rsid w:val="00837723"/>
    <w:rsid w:val="008615DE"/>
    <w:rsid w:val="0087397C"/>
    <w:rsid w:val="0089281C"/>
    <w:rsid w:val="008A1E05"/>
    <w:rsid w:val="008C500D"/>
    <w:rsid w:val="008D3976"/>
    <w:rsid w:val="00906F5B"/>
    <w:rsid w:val="00916ED7"/>
    <w:rsid w:val="00930552"/>
    <w:rsid w:val="00931A46"/>
    <w:rsid w:val="0096604C"/>
    <w:rsid w:val="0098695A"/>
    <w:rsid w:val="00987817"/>
    <w:rsid w:val="009B5186"/>
    <w:rsid w:val="009B6EE2"/>
    <w:rsid w:val="009D0574"/>
    <w:rsid w:val="009E4924"/>
    <w:rsid w:val="009E4BD9"/>
    <w:rsid w:val="00A118F5"/>
    <w:rsid w:val="00A75D54"/>
    <w:rsid w:val="00A801DF"/>
    <w:rsid w:val="00A8517D"/>
    <w:rsid w:val="00AB5548"/>
    <w:rsid w:val="00AB6F3C"/>
    <w:rsid w:val="00AC7237"/>
    <w:rsid w:val="00AD3560"/>
    <w:rsid w:val="00AE17CE"/>
    <w:rsid w:val="00AF42F4"/>
    <w:rsid w:val="00AF5336"/>
    <w:rsid w:val="00B05028"/>
    <w:rsid w:val="00B14DD3"/>
    <w:rsid w:val="00B3038C"/>
    <w:rsid w:val="00B50761"/>
    <w:rsid w:val="00B542B2"/>
    <w:rsid w:val="00B56D58"/>
    <w:rsid w:val="00B6036E"/>
    <w:rsid w:val="00B6214E"/>
    <w:rsid w:val="00B65DF1"/>
    <w:rsid w:val="00B71111"/>
    <w:rsid w:val="00B73FF8"/>
    <w:rsid w:val="00B96EEA"/>
    <w:rsid w:val="00BA316D"/>
    <w:rsid w:val="00BB7002"/>
    <w:rsid w:val="00BC6DCA"/>
    <w:rsid w:val="00BD037C"/>
    <w:rsid w:val="00BD5966"/>
    <w:rsid w:val="00BE1743"/>
    <w:rsid w:val="00BF06A1"/>
    <w:rsid w:val="00C5341C"/>
    <w:rsid w:val="00C624E3"/>
    <w:rsid w:val="00C768F1"/>
    <w:rsid w:val="00C83DAA"/>
    <w:rsid w:val="00C942B3"/>
    <w:rsid w:val="00CC5550"/>
    <w:rsid w:val="00CE0535"/>
    <w:rsid w:val="00CE4F76"/>
    <w:rsid w:val="00CE52BB"/>
    <w:rsid w:val="00CF0EA7"/>
    <w:rsid w:val="00CF37C9"/>
    <w:rsid w:val="00D06545"/>
    <w:rsid w:val="00D24F7F"/>
    <w:rsid w:val="00D272CB"/>
    <w:rsid w:val="00D46AB2"/>
    <w:rsid w:val="00D6486A"/>
    <w:rsid w:val="00D72A34"/>
    <w:rsid w:val="00D8679E"/>
    <w:rsid w:val="00D923BB"/>
    <w:rsid w:val="00D93E6D"/>
    <w:rsid w:val="00DA3444"/>
    <w:rsid w:val="00DA7DE3"/>
    <w:rsid w:val="00DC5A77"/>
    <w:rsid w:val="00DD40F0"/>
    <w:rsid w:val="00DE773E"/>
    <w:rsid w:val="00E020D0"/>
    <w:rsid w:val="00E12915"/>
    <w:rsid w:val="00E12C9E"/>
    <w:rsid w:val="00E3609A"/>
    <w:rsid w:val="00E45690"/>
    <w:rsid w:val="00E45D4A"/>
    <w:rsid w:val="00E45EA9"/>
    <w:rsid w:val="00E63F6E"/>
    <w:rsid w:val="00E65D2B"/>
    <w:rsid w:val="00E77932"/>
    <w:rsid w:val="00E82468"/>
    <w:rsid w:val="00EA3DF5"/>
    <w:rsid w:val="00EC5C97"/>
    <w:rsid w:val="00ED3A43"/>
    <w:rsid w:val="00EF1AF9"/>
    <w:rsid w:val="00F22639"/>
    <w:rsid w:val="00F40455"/>
    <w:rsid w:val="00F44BF6"/>
    <w:rsid w:val="00F542EB"/>
    <w:rsid w:val="00F5790B"/>
    <w:rsid w:val="00F66754"/>
    <w:rsid w:val="00F75754"/>
    <w:rsid w:val="00F811F8"/>
    <w:rsid w:val="00F84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4D8734EE"/>
  <w15:docId w15:val="{13BF7357-E79F-4CD9-9B7A-0470BF35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E38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53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08D"/>
  </w:style>
  <w:style w:type="paragraph" w:styleId="Stopka">
    <w:name w:val="footer"/>
    <w:basedOn w:val="Normalny"/>
    <w:link w:val="StopkaZnak"/>
    <w:uiPriority w:val="99"/>
    <w:unhideWhenUsed/>
    <w:rsid w:val="005F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08D"/>
  </w:style>
  <w:style w:type="character" w:styleId="Odwoaniedokomentarza">
    <w:name w:val="annotation reference"/>
    <w:basedOn w:val="Domylnaczcionkaakapitu"/>
    <w:uiPriority w:val="99"/>
    <w:semiHidden/>
    <w:unhideWhenUsed/>
    <w:rsid w:val="002445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45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45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45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45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52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04A98"/>
    <w:pPr>
      <w:ind w:left="720"/>
      <w:contextualSpacing/>
    </w:pPr>
  </w:style>
  <w:style w:type="character" w:styleId="Hipercze">
    <w:name w:val="Hyperlink"/>
    <w:uiPriority w:val="99"/>
    <w:rsid w:val="006A0E6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0A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0A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0AC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F5336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3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343A6-B9BF-458D-A0A9-88B0EE29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2074</Words>
  <Characters>12448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Walkowiak</dc:creator>
  <cp:lastModifiedBy>Krystyna Kubiak</cp:lastModifiedBy>
  <cp:revision>6</cp:revision>
  <cp:lastPrinted>2024-12-10T07:54:00Z</cp:lastPrinted>
  <dcterms:created xsi:type="dcterms:W3CDTF">2024-12-15T18:29:00Z</dcterms:created>
  <dcterms:modified xsi:type="dcterms:W3CDTF">2024-12-18T12:58:00Z</dcterms:modified>
</cp:coreProperties>
</file>