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4108"/>
      </w:tblGrid>
      <w:tr w:rsidR="00235DF9" w14:paraId="1B0E8EC9" w14:textId="77777777" w:rsidTr="00935F5C">
        <w:tc>
          <w:tcPr>
            <w:tcW w:w="3399" w:type="dxa"/>
          </w:tcPr>
          <w:p w14:paraId="74118E8F" w14:textId="77777777" w:rsidR="00EB4192" w:rsidRDefault="00EB4192" w:rsidP="00DC70ED">
            <w:pPr>
              <w:pStyle w:val="Nagwek"/>
            </w:pPr>
          </w:p>
        </w:tc>
        <w:tc>
          <w:tcPr>
            <w:tcW w:w="4108" w:type="dxa"/>
          </w:tcPr>
          <w:p w14:paraId="6096FA56" w14:textId="77777777" w:rsidR="00EB4192" w:rsidRDefault="00EB4192" w:rsidP="00DC70ED">
            <w:pPr>
              <w:pStyle w:val="Nagwek"/>
              <w:jc w:val="right"/>
            </w:pPr>
          </w:p>
        </w:tc>
      </w:tr>
    </w:tbl>
    <w:p w14:paraId="18886AD2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935F5C">
        <w:rPr>
          <w:rFonts w:ascii="Calibri" w:eastAsia="Calibri" w:hAnsi="Calibri"/>
          <w:b/>
          <w:bCs/>
          <w:lang w:eastAsia="en-US"/>
        </w:rPr>
        <w:t xml:space="preserve">Adres: ul. Artwińskiego 3C, 25-734 Kielce, </w:t>
      </w:r>
      <w:r>
        <w:rPr>
          <w:rFonts w:ascii="Calibri" w:eastAsia="Calibri" w:hAnsi="Calibri"/>
          <w:b/>
          <w:bCs/>
          <w:lang w:eastAsia="en-US"/>
        </w:rPr>
        <w:t>Dział</w:t>
      </w:r>
      <w:r w:rsidRPr="00935F5C">
        <w:rPr>
          <w:rFonts w:ascii="Calibri" w:eastAsia="Calibri" w:hAnsi="Calibri"/>
          <w:b/>
          <w:bCs/>
          <w:lang w:eastAsia="en-US"/>
        </w:rPr>
        <w:t xml:space="preserve"> Zamówień Publicznych</w:t>
      </w:r>
    </w:p>
    <w:p w14:paraId="4476BDCD" w14:textId="77777777" w:rsidR="00935F5C" w:rsidRPr="00935F5C" w:rsidRDefault="00935F5C" w:rsidP="00DC70ED">
      <w:pPr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lang w:val="en-US" w:eastAsia="en-US"/>
        </w:rPr>
        <w:t xml:space="preserve">tel. 41 36 74 280   </w:t>
      </w:r>
    </w:p>
    <w:p w14:paraId="1A5C2E34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8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http://www.onkol.kielce.pl/</w:t>
        </w:r>
      </w:hyperlink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5D65345D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9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Pr="00935F5C"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10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agnieszkajan@onkol.kielce.pl</w:t>
        </w:r>
      </w:hyperlink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083"/>
      </w:tblGrid>
      <w:tr w:rsidR="00497E1E" w:rsidRPr="00497E1E" w14:paraId="2146E97D" w14:textId="77777777" w:rsidTr="00497E1E">
        <w:tc>
          <w:tcPr>
            <w:tcW w:w="4273" w:type="dxa"/>
          </w:tcPr>
          <w:p w14:paraId="6ACA5A12" w14:textId="77777777" w:rsidR="00497E1E" w:rsidRPr="00497E1E" w:rsidRDefault="00497E1E" w:rsidP="00556E5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FEE4232" w14:textId="17C15201" w:rsidR="00497E1E" w:rsidRPr="00497E1E" w:rsidRDefault="00B8299F" w:rsidP="00556E5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r w:rsidR="00497E1E" w:rsidRPr="00497E1E">
              <w:rPr>
                <w:rFonts w:ascii="Calibri" w:hAnsi="Calibri"/>
                <w:sz w:val="22"/>
                <w:szCs w:val="22"/>
              </w:rPr>
              <w:t>ZP.2411.174.2023.AJ</w:t>
            </w:r>
          </w:p>
        </w:tc>
        <w:tc>
          <w:tcPr>
            <w:tcW w:w="5083" w:type="dxa"/>
          </w:tcPr>
          <w:p w14:paraId="226E7A77" w14:textId="77777777" w:rsidR="00497E1E" w:rsidRPr="00497E1E" w:rsidRDefault="00497E1E" w:rsidP="00556E5F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035CFC47" w14:textId="7E93D1A2" w:rsidR="00497E1E" w:rsidRPr="00497E1E" w:rsidRDefault="00497E1E" w:rsidP="00556E5F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97E1E">
              <w:rPr>
                <w:rFonts w:ascii="Calibri" w:hAnsi="Calibri"/>
                <w:sz w:val="22"/>
                <w:szCs w:val="22"/>
              </w:rPr>
              <w:t>Kielce, dn. 2</w:t>
            </w:r>
            <w:r w:rsidR="00CB3AB0">
              <w:rPr>
                <w:rFonts w:ascii="Calibri" w:hAnsi="Calibri"/>
                <w:sz w:val="22"/>
                <w:szCs w:val="22"/>
              </w:rPr>
              <w:t>6</w:t>
            </w:r>
            <w:r w:rsidRPr="00497E1E">
              <w:rPr>
                <w:rFonts w:ascii="Calibri" w:hAnsi="Calibri"/>
                <w:sz w:val="22"/>
                <w:szCs w:val="22"/>
              </w:rPr>
              <w:t xml:space="preserve"> września 2023 r.</w:t>
            </w:r>
          </w:p>
        </w:tc>
      </w:tr>
    </w:tbl>
    <w:p w14:paraId="2217856D" w14:textId="77777777" w:rsidR="001922E3" w:rsidRPr="001922E3" w:rsidRDefault="001922E3" w:rsidP="00497E1E">
      <w:pPr>
        <w:spacing w:after="0" w:line="240" w:lineRule="auto"/>
        <w:rPr>
          <w:rFonts w:ascii="Calibri" w:hAnsi="Calibri"/>
          <w:b/>
          <w:sz w:val="22"/>
          <w:szCs w:val="22"/>
        </w:rPr>
      </w:pPr>
    </w:p>
    <w:p w14:paraId="170B3588" w14:textId="77777777" w:rsidR="00A82B4C" w:rsidRDefault="00A82B4C" w:rsidP="001922E3">
      <w:pPr>
        <w:spacing w:after="120" w:line="24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58E038B" w14:textId="77777777" w:rsidR="001922E3" w:rsidRPr="001922E3" w:rsidRDefault="001922E3" w:rsidP="001922E3">
      <w:pPr>
        <w:spacing w:after="120" w:line="240" w:lineRule="auto"/>
        <w:jc w:val="center"/>
        <w:rPr>
          <w:rFonts w:ascii="Calibri" w:hAnsi="Calibri"/>
          <w:b/>
          <w:sz w:val="22"/>
          <w:szCs w:val="22"/>
        </w:rPr>
      </w:pPr>
      <w:r w:rsidRPr="001922E3">
        <w:rPr>
          <w:rFonts w:ascii="Calibri" w:hAnsi="Calibri"/>
          <w:b/>
          <w:sz w:val="22"/>
          <w:szCs w:val="22"/>
        </w:rPr>
        <w:t>ZAWIADOMIENIE O WYBORZE NAJKORZYSTNIEJSZYCH OFERT</w:t>
      </w:r>
    </w:p>
    <w:p w14:paraId="527819C4" w14:textId="77777777" w:rsidR="008D1363" w:rsidRPr="008D1363" w:rsidRDefault="008D1363" w:rsidP="008D136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8D1363">
        <w:rPr>
          <w:rFonts w:ascii="Calibri" w:hAnsi="Calibri"/>
          <w:sz w:val="22"/>
          <w:szCs w:val="22"/>
        </w:rPr>
        <w:t xml:space="preserve">w postępowaniu na zakup wraz z dostawą wykrojów termoplastycznych, znaczników skórnych, bolusów </w:t>
      </w:r>
      <w:proofErr w:type="spellStart"/>
      <w:r w:rsidRPr="008D1363">
        <w:rPr>
          <w:rFonts w:ascii="Calibri" w:hAnsi="Calibri"/>
          <w:sz w:val="22"/>
          <w:szCs w:val="22"/>
        </w:rPr>
        <w:t>tkankopodobnych</w:t>
      </w:r>
      <w:proofErr w:type="spellEnd"/>
      <w:r w:rsidRPr="008D1363">
        <w:rPr>
          <w:rFonts w:ascii="Calibri" w:hAnsi="Calibri"/>
          <w:sz w:val="22"/>
          <w:szCs w:val="22"/>
        </w:rPr>
        <w:t xml:space="preserve"> oraz aparatów przytwierdzające głowę, szyję i ramiona </w:t>
      </w:r>
    </w:p>
    <w:p w14:paraId="7A5AE8D3" w14:textId="648165CB" w:rsidR="005628F9" w:rsidRPr="008D1363" w:rsidRDefault="008D1363" w:rsidP="008D1363">
      <w:pPr>
        <w:suppressAutoHyphens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8D1363">
        <w:rPr>
          <w:rFonts w:ascii="Calibri" w:hAnsi="Calibri"/>
          <w:sz w:val="22"/>
          <w:szCs w:val="22"/>
        </w:rPr>
        <w:t>dla Zakładu Fizyki Medycznej Świętokrzyskiego Centrum Onkologii w Kielcach</w:t>
      </w:r>
    </w:p>
    <w:p w14:paraId="0CA2DE8B" w14:textId="77777777" w:rsidR="001922E3" w:rsidRDefault="001922E3" w:rsidP="005628F9">
      <w:pPr>
        <w:suppressAutoHyphens/>
        <w:spacing w:after="0" w:line="240" w:lineRule="auto"/>
        <w:jc w:val="both"/>
        <w:rPr>
          <w:rFonts w:ascii="Calibri" w:hAnsi="Calibri"/>
        </w:rPr>
      </w:pPr>
    </w:p>
    <w:p w14:paraId="4B4BCBEA" w14:textId="77777777" w:rsidR="00A82B4C" w:rsidRDefault="00A82B4C" w:rsidP="005628F9">
      <w:pPr>
        <w:suppressAutoHyphens/>
        <w:spacing w:after="0" w:line="240" w:lineRule="auto"/>
        <w:jc w:val="both"/>
        <w:rPr>
          <w:rFonts w:ascii="Calibri" w:hAnsi="Calibri"/>
        </w:rPr>
      </w:pPr>
    </w:p>
    <w:p w14:paraId="5F401F96" w14:textId="4FA83ED9" w:rsidR="006C6ACA" w:rsidRDefault="001922E3" w:rsidP="008D1363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DF0C0B">
        <w:rPr>
          <w:rFonts w:ascii="Calibri" w:hAnsi="Calibri"/>
          <w:sz w:val="22"/>
          <w:szCs w:val="22"/>
        </w:rPr>
        <w:t xml:space="preserve">Dyrekcja Świętokrzyskiego Centrum Onkologii w Kielcach uprzejmie informuje, że zatwierdziła propozycję </w:t>
      </w:r>
      <w:r>
        <w:rPr>
          <w:rFonts w:ascii="Calibri" w:hAnsi="Calibri"/>
          <w:sz w:val="22"/>
          <w:szCs w:val="22"/>
        </w:rPr>
        <w:t xml:space="preserve">osób </w:t>
      </w:r>
      <w:r w:rsidRPr="00DF0C0B">
        <w:rPr>
          <w:rFonts w:ascii="Calibri" w:hAnsi="Calibri"/>
          <w:sz w:val="22"/>
          <w:szCs w:val="22"/>
        </w:rPr>
        <w:t xml:space="preserve">wykonujących czynności w postępowaniu o zamówienie publiczne w trybie </w:t>
      </w:r>
      <w:r>
        <w:rPr>
          <w:rFonts w:ascii="Calibri" w:hAnsi="Calibri"/>
          <w:sz w:val="22"/>
          <w:szCs w:val="22"/>
        </w:rPr>
        <w:t>podstawowym bez negocjacji zgodnie z</w:t>
      </w:r>
      <w:r w:rsidRPr="003C6FE6">
        <w:rPr>
          <w:rFonts w:ascii="Calibri" w:hAnsi="Calibri"/>
          <w:sz w:val="22"/>
          <w:szCs w:val="22"/>
        </w:rPr>
        <w:t xml:space="preserve"> art. 275 pkt 1 ustawy P</w:t>
      </w:r>
      <w:r>
        <w:rPr>
          <w:rFonts w:ascii="Calibri" w:hAnsi="Calibri"/>
          <w:sz w:val="22"/>
          <w:szCs w:val="22"/>
        </w:rPr>
        <w:t xml:space="preserve">rawo </w:t>
      </w:r>
      <w:r w:rsidRPr="003C6FE6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amówień </w:t>
      </w:r>
      <w:r w:rsidRPr="003C6FE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ublicznych</w:t>
      </w:r>
      <w:r w:rsidRPr="003C6FE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DF0C0B">
        <w:rPr>
          <w:rFonts w:ascii="Calibri" w:hAnsi="Calibri"/>
          <w:sz w:val="22"/>
          <w:szCs w:val="22"/>
        </w:rPr>
        <w:t>którego przedmiotem jest</w:t>
      </w:r>
      <w:r>
        <w:rPr>
          <w:rFonts w:ascii="Calibri" w:hAnsi="Calibri"/>
          <w:sz w:val="22"/>
          <w:szCs w:val="22"/>
        </w:rPr>
        <w:t xml:space="preserve"> </w:t>
      </w:r>
      <w:r w:rsidR="008D1363" w:rsidRPr="008D1363">
        <w:rPr>
          <w:rFonts w:ascii="Calibri" w:hAnsi="Calibri"/>
          <w:sz w:val="22"/>
          <w:szCs w:val="22"/>
        </w:rPr>
        <w:t xml:space="preserve">zakup wraz z dostawą wykrojów termoplastycznych, znaczników skórnych, bolusów </w:t>
      </w:r>
      <w:proofErr w:type="spellStart"/>
      <w:r w:rsidR="008D1363" w:rsidRPr="008D1363">
        <w:rPr>
          <w:rFonts w:ascii="Calibri" w:hAnsi="Calibri"/>
          <w:sz w:val="22"/>
          <w:szCs w:val="22"/>
        </w:rPr>
        <w:t>tkankopodobnych</w:t>
      </w:r>
      <w:proofErr w:type="spellEnd"/>
      <w:r w:rsidR="008D1363" w:rsidRPr="008D1363">
        <w:rPr>
          <w:rFonts w:ascii="Calibri" w:hAnsi="Calibri"/>
          <w:sz w:val="22"/>
          <w:szCs w:val="22"/>
        </w:rPr>
        <w:t xml:space="preserve"> oraz aparatów przytwierdzających głowę, szyję i ramiona dla Zakładu Fizyki Medycznej Świętokrzyskiego Centrum Onkologii w Kielcach</w:t>
      </w:r>
      <w:r>
        <w:rPr>
          <w:rFonts w:ascii="Calibri" w:hAnsi="Calibri"/>
          <w:sz w:val="22"/>
          <w:szCs w:val="22"/>
        </w:rPr>
        <w:t>.</w:t>
      </w:r>
    </w:p>
    <w:p w14:paraId="57EEEB91" w14:textId="77777777" w:rsidR="00A82B4C" w:rsidRDefault="00A82B4C" w:rsidP="008D1363">
      <w:pPr>
        <w:spacing w:after="120"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3A0893F6" w14:textId="4A591E5E" w:rsidR="006A48DC" w:rsidRPr="00F377B6" w:rsidRDefault="006A48DC" w:rsidP="008D1363">
      <w:pPr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F377B6">
        <w:rPr>
          <w:rFonts w:ascii="Calibri" w:hAnsi="Calibri"/>
          <w:bCs/>
          <w:sz w:val="22"/>
          <w:szCs w:val="22"/>
        </w:rPr>
        <w:t>Biorąc pod uwagę warunki przedstawione w złożon</w:t>
      </w:r>
      <w:r>
        <w:rPr>
          <w:rFonts w:ascii="Calibri" w:hAnsi="Calibri"/>
          <w:bCs/>
          <w:sz w:val="22"/>
          <w:szCs w:val="22"/>
        </w:rPr>
        <w:t>ych</w:t>
      </w:r>
      <w:r w:rsidRPr="00F377B6">
        <w:rPr>
          <w:rFonts w:ascii="Calibri" w:hAnsi="Calibri"/>
          <w:bCs/>
          <w:sz w:val="22"/>
          <w:szCs w:val="22"/>
        </w:rPr>
        <w:t xml:space="preserve"> ofer</w:t>
      </w:r>
      <w:r>
        <w:rPr>
          <w:rFonts w:ascii="Calibri" w:hAnsi="Calibri"/>
          <w:bCs/>
          <w:sz w:val="22"/>
          <w:szCs w:val="22"/>
        </w:rPr>
        <w:t>tach</w:t>
      </w:r>
      <w:r w:rsidRPr="00F377B6">
        <w:rPr>
          <w:rFonts w:ascii="Calibri" w:hAnsi="Calibri"/>
          <w:bCs/>
          <w:sz w:val="22"/>
          <w:szCs w:val="22"/>
        </w:rPr>
        <w:t xml:space="preserve">, </w:t>
      </w:r>
      <w:r w:rsidRPr="00F377B6">
        <w:rPr>
          <w:rFonts w:ascii="Calibri" w:hAnsi="Calibri"/>
          <w:sz w:val="22"/>
          <w:szCs w:val="22"/>
        </w:rPr>
        <w:t xml:space="preserve">na podstawie kryteriów oceny określonych w SWZ, zgodnie z art. 239 ust. 1 </w:t>
      </w:r>
      <w:proofErr w:type="spellStart"/>
      <w:r>
        <w:rPr>
          <w:rFonts w:ascii="Calibri" w:hAnsi="Calibri"/>
          <w:sz w:val="22"/>
          <w:szCs w:val="22"/>
        </w:rPr>
        <w:t>uPzp</w:t>
      </w:r>
      <w:proofErr w:type="spellEnd"/>
      <w:r w:rsidRPr="00F377B6">
        <w:rPr>
          <w:rFonts w:ascii="Calibri" w:hAnsi="Calibri"/>
          <w:sz w:val="22"/>
          <w:szCs w:val="22"/>
        </w:rPr>
        <w:t xml:space="preserve">, </w:t>
      </w:r>
      <w:r w:rsidRPr="008C5126">
        <w:rPr>
          <w:rFonts w:ascii="Calibri" w:hAnsi="Calibri"/>
          <w:bCs/>
          <w:sz w:val="22"/>
          <w:szCs w:val="22"/>
          <w:u w:val="single"/>
        </w:rPr>
        <w:t xml:space="preserve">wybrano </w:t>
      </w:r>
      <w:r w:rsidRPr="008C5126">
        <w:rPr>
          <w:rFonts w:ascii="Calibri" w:hAnsi="Calibri"/>
          <w:sz w:val="22"/>
          <w:szCs w:val="22"/>
          <w:u w:val="single"/>
        </w:rPr>
        <w:t>oferty najkorzystniejsze</w:t>
      </w:r>
      <w:r w:rsidRPr="00F377B6">
        <w:rPr>
          <w:rFonts w:ascii="Calibri" w:hAnsi="Calibri"/>
          <w:sz w:val="22"/>
          <w:szCs w:val="22"/>
        </w:rPr>
        <w:t xml:space="preserve"> w zakresie </w:t>
      </w:r>
      <w:r w:rsidR="00EC53F5">
        <w:rPr>
          <w:rFonts w:ascii="Calibri" w:hAnsi="Calibri"/>
          <w:sz w:val="22"/>
          <w:szCs w:val="22"/>
        </w:rPr>
        <w:br/>
      </w:r>
      <w:r w:rsidRPr="00F377B6">
        <w:rPr>
          <w:rFonts w:ascii="Calibri" w:hAnsi="Calibri"/>
          <w:sz w:val="22"/>
          <w:szCs w:val="22"/>
        </w:rPr>
        <w:t>nw. pakiet</w:t>
      </w:r>
      <w:r>
        <w:rPr>
          <w:rFonts w:ascii="Calibri" w:hAnsi="Calibri"/>
          <w:sz w:val="22"/>
          <w:szCs w:val="22"/>
        </w:rPr>
        <w:t>ów</w:t>
      </w:r>
      <w:r w:rsidRPr="00F377B6">
        <w:rPr>
          <w:rFonts w:ascii="Calibri" w:hAnsi="Calibri"/>
          <w:sz w:val="22"/>
          <w:szCs w:val="22"/>
        </w:rPr>
        <w:t>:</w:t>
      </w:r>
    </w:p>
    <w:p w14:paraId="142B8D0C" w14:textId="77777777" w:rsidR="008D1363" w:rsidRPr="008D1363" w:rsidRDefault="008D1363" w:rsidP="008D1363">
      <w:pPr>
        <w:pStyle w:val="Akapitzlist"/>
        <w:spacing w:after="0" w:line="240" w:lineRule="auto"/>
        <w:ind w:left="0"/>
        <w:contextualSpacing w:val="0"/>
        <w:jc w:val="both"/>
        <w:rPr>
          <w:b/>
          <w:u w:val="single"/>
        </w:rPr>
      </w:pPr>
      <w:r w:rsidRPr="008D1363">
        <w:rPr>
          <w:b/>
          <w:u w:val="single"/>
        </w:rPr>
        <w:t>Pakiet nr 1</w:t>
      </w:r>
    </w:p>
    <w:p w14:paraId="65CEC592" w14:textId="77777777" w:rsidR="008D1363" w:rsidRDefault="008D1363" w:rsidP="008D1363">
      <w:pPr>
        <w:spacing w:line="240" w:lineRule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Hlk146523235"/>
      <w:r w:rsidRPr="00CB3AB0">
        <w:rPr>
          <w:rFonts w:ascii="Calibri" w:hAnsi="Calibri"/>
          <w:b/>
          <w:bCs/>
          <w:sz w:val="22"/>
          <w:szCs w:val="22"/>
        </w:rPr>
        <w:t xml:space="preserve">ZARYS International </w:t>
      </w:r>
      <w:proofErr w:type="spellStart"/>
      <w:r w:rsidRPr="00CB3AB0">
        <w:rPr>
          <w:rFonts w:ascii="Calibri" w:hAnsi="Calibri"/>
          <w:b/>
          <w:bCs/>
          <w:sz w:val="22"/>
          <w:szCs w:val="22"/>
        </w:rPr>
        <w:t>Group</w:t>
      </w:r>
      <w:proofErr w:type="spellEnd"/>
      <w:r w:rsidRPr="00CB3AB0">
        <w:rPr>
          <w:rFonts w:ascii="Calibri" w:hAnsi="Calibri"/>
          <w:b/>
          <w:bCs/>
          <w:sz w:val="22"/>
          <w:szCs w:val="22"/>
        </w:rPr>
        <w:t xml:space="preserve"> sp. z o.o. sp. k.</w:t>
      </w:r>
      <w:r w:rsidRPr="00CB3AB0">
        <w:rPr>
          <w:rFonts w:ascii="Calibri" w:hAnsi="Calibri"/>
          <w:sz w:val="22"/>
          <w:szCs w:val="22"/>
        </w:rPr>
        <w:t xml:space="preserve">, ul. </w:t>
      </w:r>
      <w:r w:rsidRPr="008D1363">
        <w:rPr>
          <w:rFonts w:ascii="Calibri" w:hAnsi="Calibri"/>
          <w:sz w:val="22"/>
          <w:szCs w:val="22"/>
        </w:rPr>
        <w:t>Pod Borem 18, 41-808 Zabrze</w:t>
      </w:r>
      <w:r w:rsidRPr="008D1363">
        <w:rPr>
          <w:rFonts w:asciiTheme="minorHAnsi" w:hAnsiTheme="minorHAnsi"/>
          <w:sz w:val="22"/>
          <w:szCs w:val="22"/>
        </w:rPr>
        <w:t>, z ceną</w:t>
      </w:r>
      <w:r w:rsidRPr="008D1363">
        <w:rPr>
          <w:b/>
          <w:sz w:val="22"/>
          <w:szCs w:val="22"/>
        </w:rPr>
        <w:t xml:space="preserve"> </w:t>
      </w:r>
      <w:r w:rsidRPr="008D1363">
        <w:rPr>
          <w:rFonts w:ascii="Calibri" w:eastAsia="Calibri" w:hAnsi="Calibri"/>
          <w:b/>
          <w:sz w:val="22"/>
          <w:szCs w:val="22"/>
          <w:lang w:eastAsia="en-US"/>
        </w:rPr>
        <w:t>72 904,32 zł. brutto</w:t>
      </w:r>
    </w:p>
    <w:bookmarkEnd w:id="0"/>
    <w:p w14:paraId="487E656E" w14:textId="77777777" w:rsidR="008D1363" w:rsidRPr="008D1363" w:rsidRDefault="008D1363" w:rsidP="008D1363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D1363">
        <w:rPr>
          <w:rFonts w:cs="Arial"/>
          <w:b/>
          <w:u w:val="single"/>
        </w:rPr>
        <w:t>Pakiet nr 2</w:t>
      </w:r>
    </w:p>
    <w:p w14:paraId="3405FC50" w14:textId="77777777" w:rsidR="008D1363" w:rsidRPr="008D1363" w:rsidRDefault="008D1363" w:rsidP="008D1363">
      <w:pPr>
        <w:spacing w:line="240" w:lineRule="auto"/>
        <w:rPr>
          <w:rFonts w:asciiTheme="minorHAnsi" w:hAnsiTheme="minorHAnsi"/>
          <w:sz w:val="22"/>
          <w:szCs w:val="22"/>
        </w:rPr>
      </w:pPr>
      <w:r w:rsidRPr="008D1363">
        <w:rPr>
          <w:rFonts w:ascii="Calibri" w:hAnsi="Calibri"/>
          <w:b/>
          <w:bCs/>
          <w:sz w:val="22"/>
          <w:szCs w:val="22"/>
        </w:rPr>
        <w:t xml:space="preserve">ZARYS International </w:t>
      </w:r>
      <w:proofErr w:type="spellStart"/>
      <w:r w:rsidRPr="008D1363">
        <w:rPr>
          <w:rFonts w:ascii="Calibri" w:hAnsi="Calibri"/>
          <w:b/>
          <w:bCs/>
          <w:sz w:val="22"/>
          <w:szCs w:val="22"/>
        </w:rPr>
        <w:t>Group</w:t>
      </w:r>
      <w:proofErr w:type="spellEnd"/>
      <w:r w:rsidRPr="008D1363">
        <w:rPr>
          <w:rFonts w:ascii="Calibri" w:hAnsi="Calibri"/>
          <w:b/>
          <w:bCs/>
          <w:sz w:val="22"/>
          <w:szCs w:val="22"/>
        </w:rPr>
        <w:t xml:space="preserve"> sp. z o.o. sp. k.</w:t>
      </w:r>
      <w:r w:rsidRPr="008D1363">
        <w:rPr>
          <w:rFonts w:ascii="Calibri" w:hAnsi="Calibri"/>
          <w:sz w:val="22"/>
          <w:szCs w:val="22"/>
        </w:rPr>
        <w:t>, ul. Pod Borem 18, 41-808 Zabrze</w:t>
      </w:r>
      <w:r w:rsidRPr="008D1363">
        <w:rPr>
          <w:rFonts w:asciiTheme="minorHAnsi" w:hAnsiTheme="minorHAnsi"/>
          <w:sz w:val="22"/>
          <w:szCs w:val="22"/>
        </w:rPr>
        <w:t>, z ceną</w:t>
      </w:r>
      <w:r w:rsidRPr="008D1363">
        <w:rPr>
          <w:b/>
          <w:sz w:val="22"/>
          <w:szCs w:val="22"/>
        </w:rPr>
        <w:t xml:space="preserve"> </w:t>
      </w:r>
      <w:r w:rsidRPr="008D1363">
        <w:rPr>
          <w:rFonts w:ascii="Calibri" w:eastAsia="Calibri" w:hAnsi="Calibri"/>
          <w:b/>
          <w:sz w:val="22"/>
          <w:szCs w:val="22"/>
          <w:lang w:eastAsia="en-US"/>
        </w:rPr>
        <w:t>8 596,80 zł. brutto</w:t>
      </w:r>
    </w:p>
    <w:p w14:paraId="64AD4A40" w14:textId="77777777" w:rsidR="008D1363" w:rsidRPr="008D1363" w:rsidRDefault="008D1363" w:rsidP="008D1363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D1363">
        <w:rPr>
          <w:rFonts w:cs="Arial"/>
          <w:b/>
          <w:u w:val="single"/>
        </w:rPr>
        <w:t>Pakiet nr 3</w:t>
      </w:r>
    </w:p>
    <w:p w14:paraId="67065423" w14:textId="77777777" w:rsidR="008D1363" w:rsidRPr="008D1363" w:rsidRDefault="008D1363" w:rsidP="008D1363">
      <w:pPr>
        <w:spacing w:line="240" w:lineRule="auto"/>
        <w:rPr>
          <w:rFonts w:asciiTheme="minorHAnsi" w:hAnsiTheme="minorHAnsi"/>
          <w:sz w:val="22"/>
          <w:szCs w:val="22"/>
        </w:rPr>
      </w:pPr>
      <w:r w:rsidRPr="008D1363">
        <w:rPr>
          <w:rFonts w:ascii="Calibri" w:hAnsi="Calibri"/>
          <w:b/>
          <w:bCs/>
          <w:sz w:val="22"/>
          <w:szCs w:val="22"/>
        </w:rPr>
        <w:t xml:space="preserve">ZARYS International </w:t>
      </w:r>
      <w:proofErr w:type="spellStart"/>
      <w:r w:rsidRPr="008D1363">
        <w:rPr>
          <w:rFonts w:ascii="Calibri" w:hAnsi="Calibri"/>
          <w:b/>
          <w:bCs/>
          <w:sz w:val="22"/>
          <w:szCs w:val="22"/>
        </w:rPr>
        <w:t>Group</w:t>
      </w:r>
      <w:proofErr w:type="spellEnd"/>
      <w:r w:rsidRPr="008D1363">
        <w:rPr>
          <w:rFonts w:ascii="Calibri" w:hAnsi="Calibri"/>
          <w:b/>
          <w:bCs/>
          <w:sz w:val="22"/>
          <w:szCs w:val="22"/>
        </w:rPr>
        <w:t xml:space="preserve"> sp. z o.o. sp. k.</w:t>
      </w:r>
      <w:r w:rsidRPr="008D1363">
        <w:rPr>
          <w:rFonts w:ascii="Calibri" w:hAnsi="Calibri"/>
          <w:sz w:val="22"/>
          <w:szCs w:val="22"/>
        </w:rPr>
        <w:t>, ul. Pod Borem 18, 41-808 Zabrze</w:t>
      </w:r>
      <w:r w:rsidRPr="008D1363">
        <w:rPr>
          <w:rFonts w:asciiTheme="minorHAnsi" w:hAnsiTheme="minorHAnsi"/>
          <w:sz w:val="22"/>
          <w:szCs w:val="22"/>
        </w:rPr>
        <w:t>, z ceną</w:t>
      </w:r>
      <w:r w:rsidRPr="008D1363">
        <w:rPr>
          <w:b/>
          <w:sz w:val="22"/>
          <w:szCs w:val="22"/>
        </w:rPr>
        <w:t xml:space="preserve"> </w:t>
      </w:r>
      <w:r w:rsidRPr="008D1363">
        <w:rPr>
          <w:rFonts w:ascii="Calibri" w:eastAsia="Calibri" w:hAnsi="Calibri"/>
          <w:b/>
          <w:sz w:val="22"/>
          <w:szCs w:val="22"/>
          <w:lang w:eastAsia="en-US"/>
        </w:rPr>
        <w:t>9 936,00 zł. brutto</w:t>
      </w:r>
    </w:p>
    <w:p w14:paraId="78D6A937" w14:textId="77777777" w:rsidR="008D1363" w:rsidRPr="008D1363" w:rsidRDefault="008D1363" w:rsidP="008D1363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D1363">
        <w:rPr>
          <w:rFonts w:cs="Arial"/>
          <w:b/>
          <w:u w:val="single"/>
        </w:rPr>
        <w:t>Pakiet nr 4</w:t>
      </w:r>
    </w:p>
    <w:p w14:paraId="5E268F66" w14:textId="77777777" w:rsidR="008D1363" w:rsidRPr="008D1363" w:rsidRDefault="008D1363" w:rsidP="008D1363">
      <w:pPr>
        <w:spacing w:line="240" w:lineRule="auto"/>
        <w:rPr>
          <w:rFonts w:asciiTheme="minorHAnsi" w:hAnsiTheme="minorHAnsi"/>
          <w:sz w:val="22"/>
          <w:szCs w:val="22"/>
        </w:rPr>
      </w:pPr>
      <w:r w:rsidRPr="008D1363">
        <w:rPr>
          <w:rFonts w:ascii="Calibri" w:hAnsi="Calibri"/>
          <w:b/>
          <w:bCs/>
          <w:sz w:val="22"/>
          <w:szCs w:val="22"/>
        </w:rPr>
        <w:t xml:space="preserve">ZARYS International </w:t>
      </w:r>
      <w:proofErr w:type="spellStart"/>
      <w:r w:rsidRPr="008D1363">
        <w:rPr>
          <w:rFonts w:ascii="Calibri" w:hAnsi="Calibri"/>
          <w:b/>
          <w:bCs/>
          <w:sz w:val="22"/>
          <w:szCs w:val="22"/>
        </w:rPr>
        <w:t>Group</w:t>
      </w:r>
      <w:proofErr w:type="spellEnd"/>
      <w:r w:rsidRPr="008D1363">
        <w:rPr>
          <w:rFonts w:ascii="Calibri" w:hAnsi="Calibri"/>
          <w:b/>
          <w:bCs/>
          <w:sz w:val="22"/>
          <w:szCs w:val="22"/>
        </w:rPr>
        <w:t xml:space="preserve"> sp. z o.o. sp. k.</w:t>
      </w:r>
      <w:r w:rsidRPr="008D1363">
        <w:rPr>
          <w:rFonts w:ascii="Calibri" w:hAnsi="Calibri"/>
          <w:sz w:val="22"/>
          <w:szCs w:val="22"/>
        </w:rPr>
        <w:t>, ul. Pod Borem 18, 41-808 Zabrze</w:t>
      </w:r>
      <w:r w:rsidRPr="008D1363">
        <w:rPr>
          <w:rFonts w:asciiTheme="minorHAnsi" w:hAnsiTheme="minorHAnsi"/>
          <w:sz w:val="22"/>
          <w:szCs w:val="22"/>
        </w:rPr>
        <w:t>, z ceną</w:t>
      </w:r>
      <w:r w:rsidRPr="008D1363">
        <w:rPr>
          <w:b/>
          <w:sz w:val="22"/>
          <w:szCs w:val="22"/>
        </w:rPr>
        <w:t xml:space="preserve"> </w:t>
      </w:r>
      <w:r w:rsidRPr="008D1363">
        <w:rPr>
          <w:rFonts w:ascii="Calibri" w:eastAsia="Calibri" w:hAnsi="Calibri"/>
          <w:b/>
          <w:sz w:val="22"/>
          <w:szCs w:val="22"/>
          <w:lang w:eastAsia="en-US"/>
        </w:rPr>
        <w:t>7 873,20 zł. brutto</w:t>
      </w:r>
    </w:p>
    <w:p w14:paraId="085835F7" w14:textId="77777777" w:rsidR="008D1363" w:rsidRPr="008D1363" w:rsidRDefault="008D1363" w:rsidP="008D1363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cs="Arial"/>
          <w:b/>
          <w:u w:val="single"/>
        </w:rPr>
      </w:pPr>
      <w:r w:rsidRPr="008D1363">
        <w:rPr>
          <w:rFonts w:cs="Arial"/>
          <w:b/>
          <w:u w:val="single"/>
        </w:rPr>
        <w:t>Pakiet nr 5</w:t>
      </w:r>
    </w:p>
    <w:p w14:paraId="17BBD7E2" w14:textId="6063EE99" w:rsidR="008D1363" w:rsidRPr="008D1363" w:rsidRDefault="008D1363" w:rsidP="002370D7">
      <w:pPr>
        <w:pStyle w:val="Standard"/>
        <w:jc w:val="both"/>
        <w:rPr>
          <w:rFonts w:ascii="Calibri" w:hAnsi="Calibri"/>
          <w:sz w:val="22"/>
          <w:szCs w:val="22"/>
        </w:rPr>
      </w:pPr>
      <w:r w:rsidRPr="008D1363">
        <w:rPr>
          <w:rFonts w:ascii="Calibri" w:hAnsi="Calibri"/>
          <w:b/>
          <w:bCs/>
          <w:sz w:val="22"/>
          <w:szCs w:val="22"/>
        </w:rPr>
        <w:t xml:space="preserve">Przedsiębiorstwo </w:t>
      </w:r>
      <w:proofErr w:type="spellStart"/>
      <w:r w:rsidRPr="008D1363">
        <w:rPr>
          <w:rFonts w:ascii="Calibri" w:hAnsi="Calibri"/>
          <w:b/>
          <w:bCs/>
          <w:sz w:val="22"/>
          <w:szCs w:val="22"/>
        </w:rPr>
        <w:t>Produkcyjno</w:t>
      </w:r>
      <w:proofErr w:type="spellEnd"/>
      <w:r w:rsidRPr="008D1363">
        <w:rPr>
          <w:rFonts w:ascii="Calibri" w:hAnsi="Calibri"/>
          <w:b/>
          <w:bCs/>
          <w:sz w:val="22"/>
          <w:szCs w:val="22"/>
        </w:rPr>
        <w:t xml:space="preserve"> Handlowe Import Export STANLEY sp. z o.o.</w:t>
      </w:r>
      <w:r w:rsidRPr="008D1363">
        <w:rPr>
          <w:rFonts w:ascii="Calibri" w:hAnsi="Calibri"/>
          <w:sz w:val="22"/>
          <w:szCs w:val="22"/>
        </w:rPr>
        <w:t xml:space="preserve">, ul. 28 Czerwca 1956 r. </w:t>
      </w:r>
      <w:r>
        <w:rPr>
          <w:rFonts w:ascii="Calibri" w:hAnsi="Calibri"/>
          <w:sz w:val="22"/>
          <w:szCs w:val="22"/>
        </w:rPr>
        <w:br/>
      </w:r>
      <w:r w:rsidRPr="008D1363">
        <w:rPr>
          <w:rFonts w:ascii="Calibri" w:hAnsi="Calibri"/>
          <w:sz w:val="22"/>
          <w:szCs w:val="22"/>
        </w:rPr>
        <w:t>nr 135,</w:t>
      </w:r>
      <w:r w:rsidR="00077925">
        <w:rPr>
          <w:rFonts w:ascii="Calibri" w:hAnsi="Calibri"/>
          <w:sz w:val="22"/>
          <w:szCs w:val="22"/>
        </w:rPr>
        <w:t xml:space="preserve"> </w:t>
      </w:r>
      <w:r w:rsidRPr="008D1363">
        <w:rPr>
          <w:rFonts w:ascii="Calibri" w:hAnsi="Calibri"/>
          <w:sz w:val="22"/>
          <w:szCs w:val="22"/>
        </w:rPr>
        <w:t>61-544 Poznań</w:t>
      </w:r>
      <w:r w:rsidRPr="008D1363">
        <w:rPr>
          <w:rFonts w:asciiTheme="minorHAnsi" w:hAnsiTheme="minorHAnsi"/>
          <w:sz w:val="22"/>
          <w:szCs w:val="22"/>
        </w:rPr>
        <w:t xml:space="preserve">, z ceną </w:t>
      </w:r>
      <w:r w:rsidRPr="008D1363">
        <w:rPr>
          <w:rFonts w:asciiTheme="minorHAnsi" w:hAnsiTheme="minorHAnsi"/>
          <w:b/>
          <w:sz w:val="22"/>
          <w:szCs w:val="22"/>
        </w:rPr>
        <w:t>42 120,00 zł. brutto</w:t>
      </w:r>
    </w:p>
    <w:p w14:paraId="516ADFF6" w14:textId="77777777" w:rsidR="005628F9" w:rsidRDefault="005628F9" w:rsidP="00B340CC">
      <w:pPr>
        <w:suppressAutoHyphens/>
        <w:spacing w:after="0" w:line="240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0C1EC958" w14:textId="03CFF757" w:rsidR="005628F9" w:rsidRPr="005628F9" w:rsidRDefault="005628F9" w:rsidP="00B340CC">
      <w:pPr>
        <w:suppressAutoHyphens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628F9">
        <w:rPr>
          <w:rFonts w:ascii="Calibri" w:hAnsi="Calibri"/>
          <w:sz w:val="22"/>
          <w:szCs w:val="22"/>
          <w:u w:val="single"/>
        </w:rPr>
        <w:t>Uzasadnienie wyboru</w:t>
      </w:r>
      <w:r w:rsidR="006C6ACA">
        <w:rPr>
          <w:rFonts w:ascii="Calibri" w:hAnsi="Calibri"/>
          <w:sz w:val="22"/>
          <w:szCs w:val="22"/>
          <w:u w:val="single"/>
        </w:rPr>
        <w:t xml:space="preserve"> ofert najkorzystniejszych</w:t>
      </w:r>
      <w:r w:rsidRPr="005628F9">
        <w:rPr>
          <w:rFonts w:ascii="Calibri" w:hAnsi="Calibri"/>
          <w:sz w:val="22"/>
          <w:szCs w:val="22"/>
        </w:rPr>
        <w:t xml:space="preserve">: </w:t>
      </w:r>
    </w:p>
    <w:p w14:paraId="141EFACE" w14:textId="77777777" w:rsidR="006C6ACA" w:rsidRPr="002059E5" w:rsidRDefault="006C6ACA" w:rsidP="006C6ACA">
      <w:pPr>
        <w:spacing w:after="0"/>
        <w:jc w:val="both"/>
        <w:rPr>
          <w:rFonts w:ascii="Calibri" w:hAnsi="Calibri"/>
          <w:sz w:val="22"/>
          <w:szCs w:val="22"/>
        </w:rPr>
      </w:pPr>
      <w:r w:rsidRPr="002059E5">
        <w:rPr>
          <w:rFonts w:ascii="Calibri" w:hAnsi="Calibri"/>
          <w:sz w:val="22"/>
          <w:szCs w:val="22"/>
        </w:rPr>
        <w:t xml:space="preserve">Wyboru ofert dokonano </w:t>
      </w:r>
      <w:r w:rsidRPr="002059E5">
        <w:rPr>
          <w:rFonts w:ascii="Calibri" w:hAnsi="Calibri"/>
          <w:bCs/>
          <w:sz w:val="22"/>
          <w:szCs w:val="22"/>
        </w:rPr>
        <w:t xml:space="preserve">zgodnie z art. 239 ust. 1 </w:t>
      </w:r>
      <w:proofErr w:type="spellStart"/>
      <w:r w:rsidRPr="002059E5">
        <w:rPr>
          <w:rFonts w:ascii="Calibri" w:hAnsi="Calibri"/>
          <w:bCs/>
          <w:sz w:val="22"/>
          <w:szCs w:val="22"/>
        </w:rPr>
        <w:t>uPzp</w:t>
      </w:r>
      <w:proofErr w:type="spellEnd"/>
      <w:r w:rsidRPr="002059E5">
        <w:rPr>
          <w:rFonts w:ascii="Calibri" w:hAnsi="Calibri"/>
          <w:bCs/>
          <w:sz w:val="22"/>
          <w:szCs w:val="22"/>
        </w:rPr>
        <w:t>,</w:t>
      </w:r>
      <w:r w:rsidRPr="002059E5">
        <w:rPr>
          <w:rFonts w:ascii="Calibri" w:hAnsi="Calibri"/>
          <w:sz w:val="22"/>
          <w:szCs w:val="22"/>
        </w:rPr>
        <w:t xml:space="preserve"> na podstawie kryteriów oceny </w:t>
      </w:r>
      <w:r>
        <w:rPr>
          <w:rFonts w:ascii="Calibri" w:hAnsi="Calibri"/>
          <w:sz w:val="22"/>
          <w:szCs w:val="22"/>
        </w:rPr>
        <w:t>określonych</w:t>
      </w:r>
      <w:r w:rsidRPr="002059E5">
        <w:rPr>
          <w:rFonts w:ascii="Calibri" w:hAnsi="Calibri"/>
          <w:sz w:val="22"/>
          <w:szCs w:val="22"/>
        </w:rPr>
        <w:t xml:space="preserve"> w</w:t>
      </w:r>
      <w:r>
        <w:rPr>
          <w:rFonts w:ascii="Calibri" w:hAnsi="Calibri"/>
          <w:sz w:val="22"/>
          <w:szCs w:val="22"/>
        </w:rPr>
        <w:t> </w:t>
      </w:r>
      <w:r w:rsidRPr="002059E5">
        <w:rPr>
          <w:rFonts w:ascii="Calibri" w:hAnsi="Calibri"/>
          <w:sz w:val="22"/>
          <w:szCs w:val="22"/>
        </w:rPr>
        <w:t>SWZ tj.:</w:t>
      </w:r>
      <w:r>
        <w:rPr>
          <w:rFonts w:ascii="Calibri" w:hAnsi="Calibri"/>
          <w:sz w:val="22"/>
          <w:szCs w:val="22"/>
        </w:rPr>
        <w:t xml:space="preserve"> c</w:t>
      </w:r>
      <w:r w:rsidRPr="002059E5">
        <w:rPr>
          <w:rFonts w:ascii="Calibri" w:hAnsi="Calibri"/>
          <w:sz w:val="22"/>
          <w:szCs w:val="22"/>
        </w:rPr>
        <w:t xml:space="preserve">ena </w:t>
      </w:r>
      <w:r>
        <w:rPr>
          <w:rFonts w:ascii="Calibri" w:hAnsi="Calibri"/>
          <w:sz w:val="22"/>
          <w:szCs w:val="22"/>
        </w:rPr>
        <w:t>(</w:t>
      </w:r>
      <w:r w:rsidRPr="002059E5">
        <w:rPr>
          <w:rFonts w:ascii="Calibri" w:hAnsi="Calibri"/>
          <w:sz w:val="22"/>
          <w:szCs w:val="22"/>
        </w:rPr>
        <w:t>60 pkt</w:t>
      </w:r>
      <w:r>
        <w:rPr>
          <w:rFonts w:ascii="Calibri" w:hAnsi="Calibri"/>
          <w:sz w:val="22"/>
          <w:szCs w:val="22"/>
        </w:rPr>
        <w:t>) i t</w:t>
      </w:r>
      <w:r w:rsidRPr="002059E5">
        <w:rPr>
          <w:rFonts w:asciiTheme="minorHAnsi" w:hAnsiTheme="minorHAnsi"/>
          <w:sz w:val="22"/>
          <w:szCs w:val="22"/>
        </w:rPr>
        <w:t xml:space="preserve">ermin płatności </w:t>
      </w:r>
      <w:r>
        <w:rPr>
          <w:rFonts w:asciiTheme="minorHAnsi" w:hAnsiTheme="minorHAnsi"/>
          <w:sz w:val="22"/>
          <w:szCs w:val="22"/>
        </w:rPr>
        <w:t>(</w:t>
      </w:r>
      <w:r w:rsidRPr="002059E5">
        <w:rPr>
          <w:rFonts w:asciiTheme="minorHAnsi" w:hAnsiTheme="minorHAnsi"/>
          <w:sz w:val="22"/>
          <w:szCs w:val="22"/>
        </w:rPr>
        <w:t>40 pkt</w:t>
      </w:r>
      <w:r>
        <w:rPr>
          <w:rFonts w:asciiTheme="minorHAnsi" w:hAnsiTheme="minorHAnsi"/>
          <w:sz w:val="22"/>
          <w:szCs w:val="22"/>
        </w:rPr>
        <w:t>).</w:t>
      </w:r>
    </w:p>
    <w:p w14:paraId="03886F68" w14:textId="77777777" w:rsidR="005628F9" w:rsidRPr="005628F9" w:rsidRDefault="005628F9" w:rsidP="005628F9">
      <w:pPr>
        <w:widowControl w:val="0"/>
        <w:suppressAutoHyphens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14:paraId="24268F99" w14:textId="77777777" w:rsidR="005628F9" w:rsidRDefault="005628F9" w:rsidP="005628F9">
      <w:pPr>
        <w:widowControl w:val="0"/>
        <w:suppressAutoHyphens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628F9">
        <w:rPr>
          <w:rFonts w:ascii="Calibri" w:hAnsi="Calibri"/>
          <w:sz w:val="22"/>
          <w:szCs w:val="22"/>
        </w:rPr>
        <w:t>W załączeniu streszczenie oceny i punktacja złożonych ofert.</w:t>
      </w:r>
    </w:p>
    <w:p w14:paraId="765F9780" w14:textId="77777777" w:rsidR="006A48DC" w:rsidRDefault="006A48DC" w:rsidP="006A48DC">
      <w:pPr>
        <w:pStyle w:val="Domylnie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440F2C" w14:textId="5FAF7742" w:rsidR="009D10E7" w:rsidRPr="003E262A" w:rsidRDefault="009D10E7" w:rsidP="009D10E7">
      <w:pPr>
        <w:pStyle w:val="Domylnie"/>
        <w:jc w:val="both"/>
        <w:rPr>
          <w:rFonts w:ascii="Calibri" w:hAnsi="Calibri" w:cs="Calibri"/>
          <w:color w:val="000000"/>
          <w:sz w:val="22"/>
          <w:szCs w:val="22"/>
        </w:rPr>
      </w:pPr>
      <w:r w:rsidRPr="00F55F88">
        <w:rPr>
          <w:rFonts w:ascii="Calibri" w:hAnsi="Calibri" w:cs="Calibri"/>
          <w:color w:val="000000"/>
          <w:sz w:val="22"/>
          <w:szCs w:val="22"/>
        </w:rPr>
        <w:t>Zamawiający zamierza podpisać umow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F55F88">
        <w:rPr>
          <w:rFonts w:ascii="Calibri" w:hAnsi="Calibri" w:cs="Calibri"/>
          <w:color w:val="000000"/>
          <w:sz w:val="22"/>
          <w:szCs w:val="22"/>
        </w:rPr>
        <w:t xml:space="preserve"> z w/w Wykonawc</w:t>
      </w:r>
      <w:r>
        <w:rPr>
          <w:rFonts w:ascii="Calibri" w:hAnsi="Calibri" w:cs="Calibri"/>
          <w:color w:val="000000"/>
          <w:sz w:val="22"/>
          <w:szCs w:val="22"/>
        </w:rPr>
        <w:t>ami</w:t>
      </w:r>
      <w:r w:rsidRPr="00F55F88">
        <w:rPr>
          <w:rFonts w:ascii="Calibri" w:hAnsi="Calibri" w:cs="Calibri"/>
          <w:color w:val="000000"/>
          <w:sz w:val="22"/>
          <w:szCs w:val="22"/>
        </w:rPr>
        <w:t xml:space="preserve"> w dni</w:t>
      </w:r>
      <w:r>
        <w:rPr>
          <w:rFonts w:ascii="Calibri" w:hAnsi="Calibri" w:cs="Calibri"/>
          <w:color w:val="000000"/>
          <w:sz w:val="22"/>
          <w:szCs w:val="22"/>
        </w:rPr>
        <w:t xml:space="preserve">u </w:t>
      </w:r>
      <w:r w:rsidR="008D1363">
        <w:rPr>
          <w:rFonts w:ascii="Calibri" w:hAnsi="Calibri" w:cs="Calibri"/>
          <w:color w:val="000000"/>
          <w:sz w:val="22"/>
          <w:szCs w:val="22"/>
        </w:rPr>
        <w:t>0</w:t>
      </w:r>
      <w:r w:rsidR="008232E1">
        <w:rPr>
          <w:rFonts w:ascii="Calibri" w:hAnsi="Calibri" w:cs="Calibri"/>
          <w:color w:val="000000"/>
          <w:sz w:val="22"/>
          <w:szCs w:val="22"/>
        </w:rPr>
        <w:t>3</w:t>
      </w:r>
      <w:r w:rsidR="008D1363">
        <w:rPr>
          <w:rFonts w:ascii="Calibri" w:hAnsi="Calibri" w:cs="Calibri"/>
          <w:color w:val="000000"/>
          <w:sz w:val="22"/>
          <w:szCs w:val="22"/>
        </w:rPr>
        <w:t xml:space="preserve"> października</w:t>
      </w:r>
      <w:r>
        <w:rPr>
          <w:rFonts w:ascii="Calibri" w:hAnsi="Calibri"/>
          <w:sz w:val="22"/>
          <w:szCs w:val="22"/>
        </w:rPr>
        <w:t xml:space="preserve"> 2023 r.</w:t>
      </w:r>
    </w:p>
    <w:p w14:paraId="086BEE5E" w14:textId="77777777" w:rsidR="00A82B4C" w:rsidRDefault="00A82B4C" w:rsidP="005628F9">
      <w:pPr>
        <w:widowControl w:val="0"/>
        <w:suppressAutoHyphens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14:paraId="25CA4139" w14:textId="77777777" w:rsidR="00235DF9" w:rsidRDefault="005012D7" w:rsidP="008D1363">
      <w:pPr>
        <w:suppressAutoHyphens/>
        <w:spacing w:after="0" w:line="360" w:lineRule="auto"/>
        <w:ind w:left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poważaniem</w:t>
      </w:r>
    </w:p>
    <w:p w14:paraId="79C90619" w14:textId="52F5A135" w:rsidR="00611FD8" w:rsidRPr="00857725" w:rsidRDefault="00611FD8" w:rsidP="008D1363">
      <w:pPr>
        <w:spacing w:after="0" w:line="240" w:lineRule="auto"/>
        <w:ind w:left="4963"/>
        <w:jc w:val="center"/>
        <w:rPr>
          <w:rFonts w:asciiTheme="minorHAnsi" w:hAnsiTheme="minorHAnsi"/>
          <w:bCs/>
        </w:rPr>
      </w:pPr>
      <w:r w:rsidRPr="00857725">
        <w:rPr>
          <w:rFonts w:ascii="Calibri" w:hAnsi="Calibri"/>
          <w:i/>
        </w:rPr>
        <w:t xml:space="preserve">Z-ca Dyrektora ds. </w:t>
      </w:r>
      <w:r w:rsidR="008B445C">
        <w:rPr>
          <w:rFonts w:ascii="Calibri" w:hAnsi="Calibri"/>
          <w:i/>
        </w:rPr>
        <w:t>Prawno</w:t>
      </w:r>
      <w:r w:rsidRPr="00857725">
        <w:rPr>
          <w:rFonts w:ascii="Calibri" w:hAnsi="Calibri"/>
          <w:i/>
        </w:rPr>
        <w:t xml:space="preserve"> – Inwestycyjnych</w:t>
      </w:r>
    </w:p>
    <w:p w14:paraId="2FFBD48F" w14:textId="77777777" w:rsidR="00611FD8" w:rsidRPr="005628F9" w:rsidRDefault="00611FD8" w:rsidP="008D1363">
      <w:pPr>
        <w:spacing w:after="120" w:line="240" w:lineRule="auto"/>
        <w:ind w:left="4963"/>
        <w:jc w:val="center"/>
        <w:rPr>
          <w:rFonts w:ascii="Calibri" w:hAnsi="Calibri"/>
          <w:sz w:val="22"/>
          <w:szCs w:val="22"/>
        </w:rPr>
      </w:pPr>
      <w:r w:rsidRPr="00857725">
        <w:rPr>
          <w:rFonts w:ascii="Calibri" w:hAnsi="Calibri"/>
          <w:i/>
        </w:rPr>
        <w:t>Krzysztof Falana</w:t>
      </w:r>
    </w:p>
    <w:sectPr w:rsidR="00611FD8" w:rsidRPr="005628F9" w:rsidSect="008D136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274" w:bottom="284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D5D4" w14:textId="77777777" w:rsidR="00A600E6" w:rsidRDefault="00A600E6" w:rsidP="00AE2DEF">
      <w:pPr>
        <w:spacing w:after="24"/>
      </w:pPr>
      <w:r>
        <w:separator/>
      </w:r>
    </w:p>
  </w:endnote>
  <w:endnote w:type="continuationSeparator" w:id="0">
    <w:p w14:paraId="163402ED" w14:textId="77777777" w:rsidR="00A600E6" w:rsidRDefault="00A600E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0756" w14:textId="77777777" w:rsidR="00174B8B" w:rsidRDefault="00484A6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784569F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48764"/>
      <w:docPartObj>
        <w:docPartGallery w:val="Page Numbers (Bottom of Page)"/>
        <w:docPartUnique/>
      </w:docPartObj>
    </w:sdtPr>
    <w:sdtEndPr/>
    <w:sdtContent>
      <w:p w14:paraId="2CAC07A0" w14:textId="057C161B" w:rsidR="00A82B4C" w:rsidRDefault="00A82B4C">
        <w:pPr>
          <w:pStyle w:val="Stopka"/>
          <w:jc w:val="center"/>
        </w:pPr>
        <w:r w:rsidRPr="00A82B4C">
          <w:rPr>
            <w:rFonts w:ascii="Calibri" w:hAnsi="Calibri" w:cs="Calibri"/>
            <w:sz w:val="18"/>
            <w:szCs w:val="18"/>
          </w:rPr>
          <w:fldChar w:fldCharType="begin"/>
        </w:r>
        <w:r w:rsidRPr="00A82B4C">
          <w:rPr>
            <w:rFonts w:ascii="Calibri" w:hAnsi="Calibri" w:cs="Calibri"/>
            <w:sz w:val="18"/>
            <w:szCs w:val="18"/>
          </w:rPr>
          <w:instrText>PAGE   \* MERGEFORMAT</w:instrText>
        </w:r>
        <w:r w:rsidRPr="00A82B4C">
          <w:rPr>
            <w:rFonts w:ascii="Calibri" w:hAnsi="Calibri" w:cs="Calibri"/>
            <w:sz w:val="18"/>
            <w:szCs w:val="18"/>
          </w:rPr>
          <w:fldChar w:fldCharType="separate"/>
        </w:r>
        <w:r w:rsidRPr="00A82B4C">
          <w:rPr>
            <w:rFonts w:ascii="Calibri" w:hAnsi="Calibri" w:cs="Calibri"/>
            <w:sz w:val="18"/>
            <w:szCs w:val="18"/>
          </w:rPr>
          <w:t>2</w:t>
        </w:r>
        <w:r w:rsidRPr="00A82B4C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936D36C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7495" w14:textId="77777777" w:rsidR="00EC53F5" w:rsidRDefault="00EC53F5">
    <w:pPr>
      <w:pStyle w:val="Stopka"/>
      <w:jc w:val="center"/>
    </w:pPr>
  </w:p>
  <w:p w14:paraId="1E273952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45F1" w14:textId="77777777" w:rsidR="00A600E6" w:rsidRDefault="00A600E6" w:rsidP="00AE2DEF">
      <w:pPr>
        <w:spacing w:after="24"/>
      </w:pPr>
      <w:r>
        <w:separator/>
      </w:r>
    </w:p>
  </w:footnote>
  <w:footnote w:type="continuationSeparator" w:id="0">
    <w:p w14:paraId="448BED01" w14:textId="77777777" w:rsidR="00A600E6" w:rsidRDefault="00A600E6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74B8B" w:rsidRPr="00C96983" w14:paraId="60D8276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9EEDA3B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B36F93A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7040035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F88DECD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F6B83F6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3A30" w14:textId="6F4E471E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18FB61" wp14:editId="290B2D7B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1707374131" name="Obraz 1707374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2DC6212"/>
    <w:multiLevelType w:val="hybridMultilevel"/>
    <w:tmpl w:val="47142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num w:numId="1" w16cid:durableId="1952274545">
    <w:abstractNumId w:val="3"/>
  </w:num>
  <w:num w:numId="2" w16cid:durableId="7773326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6EDD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854"/>
    <w:rsid w:val="00027D61"/>
    <w:rsid w:val="00030271"/>
    <w:rsid w:val="000310D4"/>
    <w:rsid w:val="00033873"/>
    <w:rsid w:val="00033CF9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6946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77925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017E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8B0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2F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53E"/>
    <w:rsid w:val="00160B45"/>
    <w:rsid w:val="0016107A"/>
    <w:rsid w:val="00161951"/>
    <w:rsid w:val="00161A16"/>
    <w:rsid w:val="00164410"/>
    <w:rsid w:val="0016505D"/>
    <w:rsid w:val="00166449"/>
    <w:rsid w:val="001669CA"/>
    <w:rsid w:val="00166A30"/>
    <w:rsid w:val="00166C5E"/>
    <w:rsid w:val="00166D3F"/>
    <w:rsid w:val="00170584"/>
    <w:rsid w:val="001710A2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2E3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4B47"/>
    <w:rsid w:val="001C57FF"/>
    <w:rsid w:val="001C68BA"/>
    <w:rsid w:val="001D033B"/>
    <w:rsid w:val="001D326C"/>
    <w:rsid w:val="001D3483"/>
    <w:rsid w:val="001D3489"/>
    <w:rsid w:val="001D3B2A"/>
    <w:rsid w:val="001D3C03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A93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DF9"/>
    <w:rsid w:val="00235E9D"/>
    <w:rsid w:val="002370D7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0C4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06B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540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4A62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97E1E"/>
    <w:rsid w:val="004A025F"/>
    <w:rsid w:val="004A0280"/>
    <w:rsid w:val="004A07E6"/>
    <w:rsid w:val="004A2E77"/>
    <w:rsid w:val="004A2EFB"/>
    <w:rsid w:val="004A4848"/>
    <w:rsid w:val="004A51E8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4E0D"/>
    <w:rsid w:val="004D510B"/>
    <w:rsid w:val="004D5305"/>
    <w:rsid w:val="004D56CD"/>
    <w:rsid w:val="004D587E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5DD7"/>
    <w:rsid w:val="004F7C64"/>
    <w:rsid w:val="00500EC0"/>
    <w:rsid w:val="005012D7"/>
    <w:rsid w:val="005031CB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8F9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03F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5A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1FD8"/>
    <w:rsid w:val="00612AE7"/>
    <w:rsid w:val="00612E40"/>
    <w:rsid w:val="006137AA"/>
    <w:rsid w:val="00613EF3"/>
    <w:rsid w:val="006152BA"/>
    <w:rsid w:val="00615604"/>
    <w:rsid w:val="0061642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8DC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338D"/>
    <w:rsid w:val="006C3557"/>
    <w:rsid w:val="006C4829"/>
    <w:rsid w:val="006C62B1"/>
    <w:rsid w:val="006C6ACA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851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668D0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741"/>
    <w:rsid w:val="00820DC9"/>
    <w:rsid w:val="00822B06"/>
    <w:rsid w:val="008232E1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45C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5126"/>
    <w:rsid w:val="008C67A6"/>
    <w:rsid w:val="008C79A6"/>
    <w:rsid w:val="008C7A75"/>
    <w:rsid w:val="008C7B33"/>
    <w:rsid w:val="008D0090"/>
    <w:rsid w:val="008D040F"/>
    <w:rsid w:val="008D0A15"/>
    <w:rsid w:val="008D1363"/>
    <w:rsid w:val="008D2B19"/>
    <w:rsid w:val="008D328C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37B1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BB7"/>
    <w:rsid w:val="00945147"/>
    <w:rsid w:val="00946409"/>
    <w:rsid w:val="0094735A"/>
    <w:rsid w:val="0095056A"/>
    <w:rsid w:val="009533D6"/>
    <w:rsid w:val="00953D9C"/>
    <w:rsid w:val="00954561"/>
    <w:rsid w:val="009545D8"/>
    <w:rsid w:val="009551CF"/>
    <w:rsid w:val="00955BF7"/>
    <w:rsid w:val="00956ACD"/>
    <w:rsid w:val="00956B77"/>
    <w:rsid w:val="00957C31"/>
    <w:rsid w:val="00960C3A"/>
    <w:rsid w:val="00961ADE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0E7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330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0E6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2B4C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48D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9BF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26D65"/>
    <w:rsid w:val="00B30046"/>
    <w:rsid w:val="00B30D86"/>
    <w:rsid w:val="00B30E76"/>
    <w:rsid w:val="00B30FE1"/>
    <w:rsid w:val="00B31130"/>
    <w:rsid w:val="00B33B2A"/>
    <w:rsid w:val="00B33E8B"/>
    <w:rsid w:val="00B340CC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299F"/>
    <w:rsid w:val="00B841B9"/>
    <w:rsid w:val="00B84834"/>
    <w:rsid w:val="00B84CC8"/>
    <w:rsid w:val="00B862D9"/>
    <w:rsid w:val="00B90C23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11D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B0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C87"/>
    <w:rsid w:val="00D26504"/>
    <w:rsid w:val="00D266F7"/>
    <w:rsid w:val="00D2673F"/>
    <w:rsid w:val="00D26F07"/>
    <w:rsid w:val="00D27582"/>
    <w:rsid w:val="00D27998"/>
    <w:rsid w:val="00D30F15"/>
    <w:rsid w:val="00D323E4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E05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1919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E8A"/>
    <w:rsid w:val="00EC0F3B"/>
    <w:rsid w:val="00EC128B"/>
    <w:rsid w:val="00EC1860"/>
    <w:rsid w:val="00EC4081"/>
    <w:rsid w:val="00EC4E12"/>
    <w:rsid w:val="00EC5136"/>
    <w:rsid w:val="00EC52A1"/>
    <w:rsid w:val="00EC53F5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B5024"/>
    <w:rsid w:val="00FC10FE"/>
    <w:rsid w:val="00FC1C53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  <w14:docId w14:val="49C33DE8"/>
  <w15:docId w15:val="{F0C6CD3C-CF47-436B-A5D5-1EDA08AE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6A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gnieszkajan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@onkol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A792-79E6-411C-85FB-8D31847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5</cp:revision>
  <cp:lastPrinted>2023-09-26T06:07:00Z</cp:lastPrinted>
  <dcterms:created xsi:type="dcterms:W3CDTF">2023-09-25T07:21:00Z</dcterms:created>
  <dcterms:modified xsi:type="dcterms:W3CDTF">2023-09-26T06:07:00Z</dcterms:modified>
</cp:coreProperties>
</file>