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3C87E7F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3B7B7E">
        <w:rPr>
          <w:rFonts w:ascii="Source Sans Pro Light" w:hAnsi="Source Sans Pro Light"/>
          <w:sz w:val="22"/>
          <w:szCs w:val="22"/>
        </w:rPr>
        <w:t>284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DmGMiG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4D56FF18" w:rsidR="004A4165" w:rsidRDefault="00483147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</w:t>
      </w:r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 xml:space="preserve">odczynnika do izolacji RNA z tkanek FFPE oraz zestawu do izolacji </w:t>
      </w:r>
      <w:proofErr w:type="spellStart"/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>ctDNA</w:t>
      </w:r>
      <w:proofErr w:type="spellEnd"/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>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20"/>
        <w:gridCol w:w="1333"/>
        <w:gridCol w:w="850"/>
        <w:gridCol w:w="1276"/>
        <w:gridCol w:w="1276"/>
        <w:gridCol w:w="1276"/>
      </w:tblGrid>
      <w:tr w:rsidR="00B37D4E" w:rsidRPr="00D0117C" w14:paraId="68421DFF" w14:textId="2514D082" w:rsidTr="00B37D4E">
        <w:trPr>
          <w:jc w:val="center"/>
        </w:trPr>
        <w:tc>
          <w:tcPr>
            <w:tcW w:w="562" w:type="dxa"/>
          </w:tcPr>
          <w:p w14:paraId="18A1EFEA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920" w:type="dxa"/>
            <w:vAlign w:val="center"/>
          </w:tcPr>
          <w:p w14:paraId="177D9C48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33" w:type="dxa"/>
            <w:vAlign w:val="center"/>
          </w:tcPr>
          <w:p w14:paraId="48E13971" w14:textId="77F56E51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850" w:type="dxa"/>
            <w:vAlign w:val="center"/>
          </w:tcPr>
          <w:p w14:paraId="0365823D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030D7939" w14:textId="60AFB37D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74549AC" w14:textId="0DAD340E" w:rsidR="00B37D4E" w:rsidRDefault="00DD1EE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 xml:space="preserve">podatek </w:t>
            </w:r>
            <w:r w:rsidR="00B37D4E">
              <w:rPr>
                <w:rFonts w:ascii="Source Sans Pro Light" w:hAnsi="Source Sans Pro Light"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2A8FD9E7" w14:textId="13AB8CCD" w:rsidR="00B37D4E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B37D4E" w:rsidRPr="00D0117C" w14:paraId="1867613E" w14:textId="438A4EB8" w:rsidTr="00B37D4E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920" w:type="dxa"/>
            <w:vAlign w:val="center"/>
          </w:tcPr>
          <w:p w14:paraId="4AC79D3D" w14:textId="3AF6D04C" w:rsidR="00B37D4E" w:rsidRPr="00A62FF4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C15B1">
              <w:rPr>
                <w:rFonts w:ascii="Source Sans Pro Light" w:hAnsi="Source Sans Pro Light"/>
                <w:sz w:val="18"/>
                <w:szCs w:val="18"/>
              </w:rPr>
              <w:t xml:space="preserve">Odczynnik do izolacji RNA z tkanek FFPE, </w:t>
            </w:r>
            <w:proofErr w:type="spellStart"/>
            <w:r w:rsidRPr="009C15B1">
              <w:rPr>
                <w:rFonts w:ascii="Source Sans Pro Light" w:hAnsi="Source Sans Pro Light"/>
                <w:sz w:val="18"/>
                <w:szCs w:val="18"/>
              </w:rPr>
              <w:t>RNeasy</w:t>
            </w:r>
            <w:proofErr w:type="spellEnd"/>
            <w:r w:rsidRPr="009C15B1">
              <w:rPr>
                <w:rFonts w:ascii="Source Sans Pro Light" w:hAnsi="Source Sans Pro Light"/>
                <w:sz w:val="18"/>
                <w:szCs w:val="18"/>
              </w:rPr>
              <w:t xml:space="preserve"> FFPE Kit (50)</w:t>
            </w:r>
          </w:p>
        </w:tc>
        <w:tc>
          <w:tcPr>
            <w:tcW w:w="1333" w:type="dxa"/>
            <w:vAlign w:val="center"/>
          </w:tcPr>
          <w:p w14:paraId="13160010" w14:textId="77777777" w:rsidR="00B37D4E" w:rsidRPr="006121AC" w:rsidRDefault="00B37D4E" w:rsidP="006121A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6121AC">
              <w:rPr>
                <w:rFonts w:ascii="Source Sans Pro Light" w:hAnsi="Source Sans Pro Light"/>
                <w:sz w:val="18"/>
                <w:szCs w:val="18"/>
              </w:rPr>
              <w:t>Qiagen</w:t>
            </w:r>
            <w:proofErr w:type="spellEnd"/>
            <w:r w:rsidRPr="006121AC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</w:p>
          <w:p w14:paraId="712D1C78" w14:textId="4E0D2C2B" w:rsidR="00B37D4E" w:rsidRPr="00A62FF4" w:rsidRDefault="00B37D4E" w:rsidP="006121A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6121AC">
              <w:rPr>
                <w:rFonts w:ascii="Source Sans Pro Light" w:hAnsi="Source Sans Pro Light"/>
                <w:sz w:val="18"/>
                <w:szCs w:val="18"/>
              </w:rPr>
              <w:t>nr. kat. 73504</w:t>
            </w:r>
          </w:p>
        </w:tc>
        <w:tc>
          <w:tcPr>
            <w:tcW w:w="850" w:type="dxa"/>
            <w:vAlign w:val="center"/>
          </w:tcPr>
          <w:p w14:paraId="6AAA0AA6" w14:textId="6E48F575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op.</w:t>
            </w:r>
          </w:p>
        </w:tc>
        <w:tc>
          <w:tcPr>
            <w:tcW w:w="1276" w:type="dxa"/>
          </w:tcPr>
          <w:p w14:paraId="2FF0869A" w14:textId="77777777" w:rsidR="00B37D4E" w:rsidRDefault="00B37D4E" w:rsidP="00B4771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2A2A91" w14:textId="77777777" w:rsidR="00B37D4E" w:rsidRDefault="00B37D4E" w:rsidP="00B4771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BFACE99" w14:textId="07E1B003" w:rsidR="00B37D4E" w:rsidRDefault="00B37D4E" w:rsidP="00B4771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B37D4E" w:rsidRPr="00D0117C" w14:paraId="58C6FEF0" w14:textId="50CE9142" w:rsidTr="00B37D4E">
        <w:trPr>
          <w:trHeight w:val="508"/>
          <w:jc w:val="center"/>
        </w:trPr>
        <w:tc>
          <w:tcPr>
            <w:tcW w:w="562" w:type="dxa"/>
            <w:vAlign w:val="center"/>
          </w:tcPr>
          <w:p w14:paraId="18736081" w14:textId="75A1E61B" w:rsidR="00B37D4E" w:rsidRPr="00D0117C" w:rsidRDefault="00B37D4E" w:rsidP="005B47A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920" w:type="dxa"/>
            <w:vAlign w:val="center"/>
          </w:tcPr>
          <w:p w14:paraId="1D49EEDC" w14:textId="5F058FD2" w:rsidR="00B37D4E" w:rsidRPr="0058718E" w:rsidRDefault="00B37D4E" w:rsidP="005B47A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Zestaw do izolacji </w:t>
            </w:r>
            <w:proofErr w:type="spellStart"/>
            <w:r w:rsidRPr="002D59CD">
              <w:rPr>
                <w:rFonts w:ascii="Source Sans Pro Light" w:hAnsi="Source Sans Pro Light"/>
                <w:sz w:val="18"/>
                <w:szCs w:val="18"/>
              </w:rPr>
              <w:t>ctDNA</w:t>
            </w:r>
            <w:proofErr w:type="spellEnd"/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, </w:t>
            </w:r>
            <w:proofErr w:type="spellStart"/>
            <w:r w:rsidRPr="002D59CD">
              <w:rPr>
                <w:rFonts w:ascii="Source Sans Pro Light" w:hAnsi="Source Sans Pro Light"/>
                <w:sz w:val="18"/>
                <w:szCs w:val="18"/>
              </w:rPr>
              <w:t>QIAamp</w:t>
            </w:r>
            <w:proofErr w:type="spellEnd"/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proofErr w:type="spellStart"/>
            <w:r w:rsidRPr="002D59CD">
              <w:rPr>
                <w:rFonts w:ascii="Source Sans Pro Light" w:hAnsi="Source Sans Pro Light"/>
                <w:sz w:val="18"/>
                <w:szCs w:val="18"/>
              </w:rPr>
              <w:t>Circulating</w:t>
            </w:r>
            <w:proofErr w:type="spellEnd"/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proofErr w:type="spellStart"/>
            <w:r w:rsidRPr="002D59CD">
              <w:rPr>
                <w:rFonts w:ascii="Source Sans Pro Light" w:hAnsi="Source Sans Pro Light"/>
                <w:sz w:val="18"/>
                <w:szCs w:val="18"/>
              </w:rPr>
              <w:t>nucleic</w:t>
            </w:r>
            <w:proofErr w:type="spellEnd"/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proofErr w:type="spellStart"/>
            <w:r w:rsidRPr="002D59CD">
              <w:rPr>
                <w:rFonts w:ascii="Source Sans Pro Light" w:hAnsi="Source Sans Pro Light"/>
                <w:sz w:val="18"/>
                <w:szCs w:val="18"/>
              </w:rPr>
              <w:t>acid</w:t>
            </w:r>
            <w:proofErr w:type="spellEnd"/>
            <w:r w:rsidRPr="002D59CD">
              <w:rPr>
                <w:rFonts w:ascii="Source Sans Pro Light" w:hAnsi="Source Sans Pro Light"/>
                <w:sz w:val="18"/>
                <w:szCs w:val="18"/>
              </w:rPr>
              <w:t xml:space="preserve"> kit (50)</w:t>
            </w:r>
          </w:p>
        </w:tc>
        <w:tc>
          <w:tcPr>
            <w:tcW w:w="1333" w:type="dxa"/>
            <w:vAlign w:val="center"/>
          </w:tcPr>
          <w:p w14:paraId="5B1BB5C5" w14:textId="77777777" w:rsidR="00B37D4E" w:rsidRDefault="00B37D4E" w:rsidP="007951BF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Qiagen</w:t>
            </w:r>
            <w:r w:rsidRPr="00FB487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</w:t>
            </w:r>
          </w:p>
          <w:p w14:paraId="385D3807" w14:textId="511925BA" w:rsidR="00B37D4E" w:rsidRPr="00E82AB1" w:rsidRDefault="00B37D4E" w:rsidP="007951B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nr. kat. </w:t>
            </w:r>
            <w:r w:rsidRPr="00353DE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55114</w:t>
            </w:r>
          </w:p>
        </w:tc>
        <w:tc>
          <w:tcPr>
            <w:tcW w:w="850" w:type="dxa"/>
            <w:vAlign w:val="center"/>
          </w:tcPr>
          <w:p w14:paraId="6B3B30AB" w14:textId="31B98811" w:rsidR="00B37D4E" w:rsidRPr="00DF0723" w:rsidRDefault="00B37D4E" w:rsidP="005B47A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op.</w:t>
            </w:r>
          </w:p>
        </w:tc>
        <w:tc>
          <w:tcPr>
            <w:tcW w:w="1276" w:type="dxa"/>
          </w:tcPr>
          <w:p w14:paraId="4A7DA463" w14:textId="77777777" w:rsidR="00B37D4E" w:rsidRPr="00DF0723" w:rsidRDefault="00B37D4E" w:rsidP="005B47A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46C1B7E" w14:textId="77777777" w:rsidR="00B37D4E" w:rsidRPr="00DF0723" w:rsidRDefault="00B37D4E" w:rsidP="005B47A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FA76C3E" w14:textId="66BE7A70" w:rsidR="00B37D4E" w:rsidRPr="00DF0723" w:rsidRDefault="00B37D4E" w:rsidP="005B47A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5C4F" w14:textId="77777777" w:rsidR="00336BC0" w:rsidRDefault="00336BC0" w:rsidP="00CF2E11">
      <w:r>
        <w:separator/>
      </w:r>
    </w:p>
  </w:endnote>
  <w:endnote w:type="continuationSeparator" w:id="0">
    <w:p w14:paraId="64E9C3B6" w14:textId="77777777" w:rsidR="00336BC0" w:rsidRDefault="00336BC0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90EE" w14:textId="77777777" w:rsidR="00336BC0" w:rsidRDefault="00336BC0" w:rsidP="00CF2E11">
      <w:r>
        <w:separator/>
      </w:r>
    </w:p>
  </w:footnote>
  <w:footnote w:type="continuationSeparator" w:id="0">
    <w:p w14:paraId="663A533A" w14:textId="77777777" w:rsidR="00336BC0" w:rsidRDefault="00336BC0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B7B7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55708"/>
    <w:rsid w:val="0006042D"/>
    <w:rsid w:val="00086672"/>
    <w:rsid w:val="000970C5"/>
    <w:rsid w:val="000A0488"/>
    <w:rsid w:val="000F1D75"/>
    <w:rsid w:val="00101AB1"/>
    <w:rsid w:val="00102901"/>
    <w:rsid w:val="00142F6D"/>
    <w:rsid w:val="00145077"/>
    <w:rsid w:val="001579EC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D59CD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7823"/>
    <w:rsid w:val="003A63A7"/>
    <w:rsid w:val="003B7B7E"/>
    <w:rsid w:val="003D7E8B"/>
    <w:rsid w:val="00406DF6"/>
    <w:rsid w:val="00414723"/>
    <w:rsid w:val="0043259A"/>
    <w:rsid w:val="00435DE8"/>
    <w:rsid w:val="004368B6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47AA"/>
    <w:rsid w:val="005B6393"/>
    <w:rsid w:val="005D48EA"/>
    <w:rsid w:val="00603B15"/>
    <w:rsid w:val="006121AC"/>
    <w:rsid w:val="00613126"/>
    <w:rsid w:val="00615209"/>
    <w:rsid w:val="006300F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547B"/>
    <w:rsid w:val="00736228"/>
    <w:rsid w:val="00743BB4"/>
    <w:rsid w:val="00753D9E"/>
    <w:rsid w:val="00764440"/>
    <w:rsid w:val="0078306D"/>
    <w:rsid w:val="007951BF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7001"/>
    <w:rsid w:val="00940DAC"/>
    <w:rsid w:val="00941097"/>
    <w:rsid w:val="009C15B1"/>
    <w:rsid w:val="009C6365"/>
    <w:rsid w:val="009F12B2"/>
    <w:rsid w:val="009F198B"/>
    <w:rsid w:val="00A044FA"/>
    <w:rsid w:val="00A07A19"/>
    <w:rsid w:val="00A41AA8"/>
    <w:rsid w:val="00A50172"/>
    <w:rsid w:val="00A62FF4"/>
    <w:rsid w:val="00A7164A"/>
    <w:rsid w:val="00A72184"/>
    <w:rsid w:val="00A83031"/>
    <w:rsid w:val="00A97BA5"/>
    <w:rsid w:val="00AA3FD7"/>
    <w:rsid w:val="00AA6F0A"/>
    <w:rsid w:val="00AB1371"/>
    <w:rsid w:val="00AD63BE"/>
    <w:rsid w:val="00AD659D"/>
    <w:rsid w:val="00AE0F16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942E2"/>
    <w:rsid w:val="00C9443D"/>
    <w:rsid w:val="00CA2711"/>
    <w:rsid w:val="00CA7F65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D1EE7"/>
    <w:rsid w:val="00DE7F01"/>
    <w:rsid w:val="00DF0723"/>
    <w:rsid w:val="00DF2F0F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A6FF9"/>
    <w:rsid w:val="00EB4244"/>
    <w:rsid w:val="00EC18D6"/>
    <w:rsid w:val="00ED30AA"/>
    <w:rsid w:val="00ED442F"/>
    <w:rsid w:val="00ED4D47"/>
    <w:rsid w:val="00F507A6"/>
    <w:rsid w:val="00FA5DEB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60</cp:revision>
  <cp:lastPrinted>2023-09-11T10:26:00Z</cp:lastPrinted>
  <dcterms:created xsi:type="dcterms:W3CDTF">2024-03-25T13:50:00Z</dcterms:created>
  <dcterms:modified xsi:type="dcterms:W3CDTF">2024-08-30T13:29:00Z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