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4D" w:rsidRDefault="007230D3" w:rsidP="007230D3">
      <w:pPr>
        <w:jc w:val="center"/>
      </w:pPr>
      <w:r>
        <w:t>Opis Przedmiotu zamówienia</w:t>
      </w:r>
    </w:p>
    <w:p w:rsidR="007230D3" w:rsidRDefault="007230D3"/>
    <w:p w:rsidR="007230D3" w:rsidRPr="007230D3" w:rsidRDefault="007230D3" w:rsidP="007230D3">
      <w:pPr>
        <w:rPr>
          <w:b/>
          <w:u w:val="single"/>
        </w:rPr>
      </w:pPr>
      <w:r w:rsidRPr="007230D3">
        <w:rPr>
          <w:b/>
          <w:u w:val="single"/>
        </w:rPr>
        <w:t xml:space="preserve">Kraków </w:t>
      </w:r>
    </w:p>
    <w:p w:rsidR="007230D3" w:rsidRPr="004C1FBE" w:rsidRDefault="007230D3" w:rsidP="007230D3">
      <w:pPr>
        <w:rPr>
          <w:b/>
          <w:u w:val="single"/>
        </w:rPr>
      </w:pPr>
      <w:r w:rsidRPr="004C1FBE">
        <w:rPr>
          <w:b/>
          <w:u w:val="single"/>
        </w:rPr>
        <w:t xml:space="preserve">Termin wycieczki : 08-10.05.2024 r. </w:t>
      </w:r>
    </w:p>
    <w:p w:rsidR="007230D3" w:rsidRDefault="007230D3" w:rsidP="007230D3">
      <w:r>
        <w:t xml:space="preserve">  </w:t>
      </w:r>
    </w:p>
    <w:p w:rsidR="007230D3" w:rsidRPr="007230D3" w:rsidRDefault="003D05FF" w:rsidP="007230D3">
      <w:pPr>
        <w:rPr>
          <w:u w:val="single"/>
        </w:rPr>
      </w:pPr>
      <w:r>
        <w:rPr>
          <w:u w:val="single"/>
        </w:rPr>
        <w:t>Łącznie 41</w:t>
      </w:r>
      <w:r w:rsidR="007230D3" w:rsidRPr="007230D3">
        <w:rPr>
          <w:u w:val="single"/>
        </w:rPr>
        <w:t xml:space="preserve"> osób: </w:t>
      </w:r>
    </w:p>
    <w:p w:rsidR="007230D3" w:rsidRDefault="007230D3" w:rsidP="007230D3">
      <w:r>
        <w:t>1.</w:t>
      </w:r>
      <w:r>
        <w:tab/>
        <w:t xml:space="preserve">2 opiekunów grupy (kobieta i mężczyzna); </w:t>
      </w:r>
    </w:p>
    <w:p w:rsidR="007230D3" w:rsidRDefault="007230D3" w:rsidP="007230D3">
      <w:r>
        <w:t>2.</w:t>
      </w:r>
      <w:r>
        <w:tab/>
        <w:t xml:space="preserve">6 studentek (kobiety); </w:t>
      </w:r>
    </w:p>
    <w:p w:rsidR="007230D3" w:rsidRDefault="007230D3" w:rsidP="007230D3">
      <w:r>
        <w:t>3.</w:t>
      </w:r>
      <w:r>
        <w:tab/>
        <w:t xml:space="preserve">33 studentów (mężczyźni). </w:t>
      </w:r>
    </w:p>
    <w:p w:rsidR="007230D3" w:rsidRDefault="007230D3" w:rsidP="007230D3">
      <w:r>
        <w:t xml:space="preserve">  </w:t>
      </w:r>
    </w:p>
    <w:p w:rsidR="007230D3" w:rsidRDefault="007230D3" w:rsidP="007230D3">
      <w:r w:rsidRPr="007230D3">
        <w:rPr>
          <w:b/>
        </w:rPr>
        <w:t>Przedmiot zamówienia:</w:t>
      </w:r>
      <w:r>
        <w:t xml:space="preserve"> Świadczenie usługi noclegowej – miasto Kraków (w cenę noclegu wliczone śniadanie) w dniach 08-10.05.2024 r. – 2 noclegi. </w:t>
      </w:r>
    </w:p>
    <w:p w:rsidR="007230D3" w:rsidRDefault="007230D3" w:rsidP="007230D3">
      <w:r>
        <w:t xml:space="preserve">  </w:t>
      </w:r>
    </w:p>
    <w:p w:rsidR="007230D3" w:rsidRDefault="007230D3" w:rsidP="007230D3">
      <w:r>
        <w:t xml:space="preserve">Zamówienie obejmuje świadczenie usługi noclegowej:  </w:t>
      </w:r>
    </w:p>
    <w:p w:rsidR="007230D3" w:rsidRDefault="007230D3" w:rsidP="007230D3">
      <w:r>
        <w:t>1.</w:t>
      </w:r>
      <w:r>
        <w:tab/>
        <w:t>Dla max. 41 osób (39 miejsc – standard, oddzielnie kobiety i mężczyźni w p</w:t>
      </w:r>
      <w:r w:rsidR="00030FE3">
        <w:t>okojach maksymalnie sześcio</w:t>
      </w:r>
      <w:r>
        <w:t xml:space="preserve">osobowych oraz 2 miejsca – standard: 2 pokoje jednoosobowe lub 2 pokoje dwuosobowe do wykorzystania po 1 osobie); </w:t>
      </w:r>
    </w:p>
    <w:p w:rsidR="007230D3" w:rsidRDefault="007230D3" w:rsidP="007230D3">
      <w:r>
        <w:t>2.</w:t>
      </w:r>
      <w:r>
        <w:tab/>
        <w:t xml:space="preserve">W cenę noclegu wliczone śniadanie; </w:t>
      </w:r>
    </w:p>
    <w:p w:rsidR="007230D3" w:rsidRDefault="007230D3" w:rsidP="007230D3">
      <w:r>
        <w:t>3.</w:t>
      </w:r>
      <w:r>
        <w:tab/>
        <w:t xml:space="preserve">Dostęp do Internetu (Wi-Fi); </w:t>
      </w:r>
      <w:bookmarkStart w:id="0" w:name="_GoBack"/>
      <w:bookmarkEnd w:id="0"/>
    </w:p>
    <w:p w:rsidR="007230D3" w:rsidRDefault="007230D3" w:rsidP="007230D3">
      <w:r>
        <w:t>4.</w:t>
      </w:r>
      <w:r>
        <w:tab/>
        <w:t>Łazienki z dostępem do ciepłej wody;</w:t>
      </w:r>
    </w:p>
    <w:p w:rsidR="007230D3" w:rsidRDefault="007230D3" w:rsidP="007230D3">
      <w:r>
        <w:t>5.</w:t>
      </w:r>
      <w:r>
        <w:tab/>
        <w:t xml:space="preserve">Lokalizacja obiektu w promieniu 5 km od centrum miasta. </w:t>
      </w:r>
    </w:p>
    <w:p w:rsidR="007230D3" w:rsidRDefault="007230D3" w:rsidP="007230D3"/>
    <w:p w:rsidR="007230D3" w:rsidRDefault="007230D3" w:rsidP="007230D3">
      <w:r>
        <w:t xml:space="preserve">Zamawiający wymaga, aby Wykonawca: </w:t>
      </w:r>
    </w:p>
    <w:p w:rsidR="007230D3" w:rsidRDefault="007230D3" w:rsidP="007230D3">
      <w:r>
        <w:t>5.</w:t>
      </w:r>
      <w:r>
        <w:tab/>
        <w:t xml:space="preserve">W ofercie wskazał adres i stronę internetową miejsca noclegowego; </w:t>
      </w:r>
    </w:p>
    <w:p w:rsidR="007230D3" w:rsidRDefault="007230D3" w:rsidP="007230D3">
      <w:r>
        <w:t>6.</w:t>
      </w:r>
      <w:r>
        <w:tab/>
        <w:t xml:space="preserve">Zapewnił ogrzewanie w wypadku spadku temperatury na zewnątrz poniżej 8 stopni; </w:t>
      </w:r>
    </w:p>
    <w:p w:rsidR="007230D3" w:rsidRDefault="007230D3" w:rsidP="007230D3">
      <w:r>
        <w:t>7.</w:t>
      </w:r>
      <w:r>
        <w:tab/>
        <w:t xml:space="preserve">Zapewnił śniadanie – wliczone w cenę noclegu; </w:t>
      </w:r>
    </w:p>
    <w:p w:rsidR="007230D3" w:rsidRDefault="007230D3" w:rsidP="007230D3">
      <w:r>
        <w:t>8.</w:t>
      </w:r>
      <w:r>
        <w:tab/>
        <w:t xml:space="preserve">Posiadał obsługę posługującą się językiem angielskim; </w:t>
      </w:r>
    </w:p>
    <w:p w:rsidR="007230D3" w:rsidRDefault="007230D3" w:rsidP="007230D3">
      <w:r>
        <w:t>9.</w:t>
      </w:r>
      <w:r>
        <w:tab/>
        <w:t>Zapewnił miejsce parkingowe</w:t>
      </w:r>
      <w:r w:rsidR="004C1FBE">
        <w:t xml:space="preserve"> dla jednego autokaru</w:t>
      </w:r>
      <w:r>
        <w:t xml:space="preserve"> – wliczone w cenę noclegu - lub wskazał najbliższy płatny parking strzeżony; </w:t>
      </w:r>
    </w:p>
    <w:p w:rsidR="007230D3" w:rsidRDefault="007230D3" w:rsidP="007230D3">
      <w:r>
        <w:t>10.</w:t>
      </w:r>
      <w:r>
        <w:tab/>
        <w:t xml:space="preserve">Posiadał uprawnienia do świadczenia usług w zakresie zamówienia; </w:t>
      </w:r>
    </w:p>
    <w:p w:rsidR="007230D3" w:rsidRDefault="007230D3" w:rsidP="007230D3">
      <w:r>
        <w:t>11.</w:t>
      </w:r>
      <w:r>
        <w:tab/>
        <w:t>Siedzibę noclegową miał umiejscowioną w obrębie m. Kraków.</w:t>
      </w:r>
    </w:p>
    <w:sectPr w:rsidR="0072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D3"/>
    <w:rsid w:val="00030FE3"/>
    <w:rsid w:val="002A1C5A"/>
    <w:rsid w:val="003D05FF"/>
    <w:rsid w:val="004C1FBE"/>
    <w:rsid w:val="007230D3"/>
    <w:rsid w:val="00A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59BA"/>
  <w15:chartTrackingRefBased/>
  <w15:docId w15:val="{033A970E-CA87-40D0-8FC0-21763794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 Ewelina</dc:creator>
  <cp:keywords/>
  <dc:description/>
  <cp:lastModifiedBy>Tokarska Ewelina</cp:lastModifiedBy>
  <cp:revision>4</cp:revision>
  <dcterms:created xsi:type="dcterms:W3CDTF">2024-03-19T09:22:00Z</dcterms:created>
  <dcterms:modified xsi:type="dcterms:W3CDTF">2024-03-19T10:21:00Z</dcterms:modified>
</cp:coreProperties>
</file>