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D69E" w14:textId="77777777" w:rsidR="0089078D" w:rsidRPr="000857ED" w:rsidRDefault="0089078D" w:rsidP="00CD0DC7">
      <w:pPr>
        <w:jc w:val="both"/>
        <w:rPr>
          <w:rFonts w:cstheme="minorHAnsi"/>
          <w:b/>
        </w:rPr>
      </w:pPr>
      <w:r w:rsidRPr="000857ED">
        <w:rPr>
          <w:rFonts w:cstheme="minorHAnsi"/>
          <w:b/>
        </w:rPr>
        <w:t>Opis przedmiotu zamówienia</w:t>
      </w:r>
    </w:p>
    <w:p w14:paraId="43D82E9C" w14:textId="77777777" w:rsidR="00F47151" w:rsidRPr="000857ED" w:rsidRDefault="003510B3" w:rsidP="00CD0DC7">
      <w:pPr>
        <w:spacing w:after="0"/>
        <w:jc w:val="both"/>
        <w:rPr>
          <w:rFonts w:cstheme="minorHAnsi"/>
        </w:rPr>
      </w:pPr>
      <w:r w:rsidRPr="000857ED">
        <w:rPr>
          <w:rFonts w:cstheme="minorHAnsi"/>
        </w:rPr>
        <w:t xml:space="preserve">Zamówienie realizowane jest </w:t>
      </w:r>
      <w:r w:rsidR="00AC1C20" w:rsidRPr="000857ED">
        <w:rPr>
          <w:rFonts w:cstheme="minorHAnsi"/>
        </w:rPr>
        <w:t xml:space="preserve">w </w:t>
      </w:r>
      <w:r w:rsidR="00E83679" w:rsidRPr="000857ED">
        <w:rPr>
          <w:rFonts w:cstheme="minorHAnsi"/>
        </w:rPr>
        <w:t>związku</w:t>
      </w:r>
      <w:r w:rsidR="00AC1C20" w:rsidRPr="000857ED">
        <w:rPr>
          <w:rFonts w:cstheme="minorHAnsi"/>
        </w:rPr>
        <w:t xml:space="preserve"> z wdrażaniem </w:t>
      </w:r>
      <w:r w:rsidRPr="000857ED">
        <w:rPr>
          <w:rFonts w:cstheme="minorHAnsi"/>
        </w:rPr>
        <w:t>przez Agencję Restrukturyzacji i</w:t>
      </w:r>
      <w:r w:rsidR="006738CD" w:rsidRPr="000857ED">
        <w:rPr>
          <w:rFonts w:cstheme="minorHAnsi"/>
        </w:rPr>
        <w:t xml:space="preserve"> </w:t>
      </w:r>
      <w:r w:rsidRPr="000857ED">
        <w:rPr>
          <w:rFonts w:cstheme="minorHAnsi"/>
        </w:rPr>
        <w:t xml:space="preserve">Modernizacji Rolnictwa poddziałania </w:t>
      </w:r>
      <w:r w:rsidR="00A54B19" w:rsidRPr="000857ED">
        <w:rPr>
          <w:rFonts w:cstheme="minorHAnsi"/>
        </w:rPr>
        <w:t>1</w:t>
      </w:r>
      <w:r w:rsidRPr="000857ED">
        <w:rPr>
          <w:rFonts w:cstheme="minorHAnsi"/>
        </w:rPr>
        <w:t>.</w:t>
      </w:r>
      <w:r w:rsidR="00A54B19" w:rsidRPr="000857ED">
        <w:rPr>
          <w:rFonts w:cstheme="minorHAnsi"/>
        </w:rPr>
        <w:t>1</w:t>
      </w:r>
      <w:r w:rsidRPr="000857ED">
        <w:rPr>
          <w:rFonts w:cstheme="minorHAnsi"/>
        </w:rPr>
        <w:t xml:space="preserve">. „Wsparcie dla </w:t>
      </w:r>
      <w:r w:rsidR="00A54B19" w:rsidRPr="000857ED">
        <w:rPr>
          <w:rFonts w:cstheme="minorHAnsi"/>
        </w:rPr>
        <w:t>działań w zakresie kształcenia zawodowego i nabywania umiejętności</w:t>
      </w:r>
      <w:r w:rsidRPr="000857ED">
        <w:rPr>
          <w:rFonts w:cstheme="minorHAnsi"/>
        </w:rPr>
        <w:t xml:space="preserve">” w </w:t>
      </w:r>
      <w:r w:rsidR="00AC1C20" w:rsidRPr="000857ED">
        <w:rPr>
          <w:rFonts w:cstheme="minorHAnsi"/>
        </w:rPr>
        <w:t xml:space="preserve">ramach </w:t>
      </w:r>
      <w:r w:rsidRPr="000857ED">
        <w:rPr>
          <w:rFonts w:cstheme="minorHAnsi"/>
        </w:rPr>
        <w:t>działani</w:t>
      </w:r>
      <w:r w:rsidR="00AC1C20" w:rsidRPr="000857ED">
        <w:rPr>
          <w:rFonts w:cstheme="minorHAnsi"/>
        </w:rPr>
        <w:t>a</w:t>
      </w:r>
      <w:r w:rsidRPr="000857ED">
        <w:rPr>
          <w:rFonts w:cstheme="minorHAnsi"/>
        </w:rPr>
        <w:t xml:space="preserve"> „</w:t>
      </w:r>
      <w:r w:rsidR="00A54B19" w:rsidRPr="000857ED">
        <w:rPr>
          <w:rFonts w:cstheme="minorHAnsi"/>
        </w:rPr>
        <w:t xml:space="preserve">Transfer </w:t>
      </w:r>
      <w:r w:rsidR="00AA309A" w:rsidRPr="000857ED">
        <w:rPr>
          <w:rFonts w:cstheme="minorHAnsi"/>
        </w:rPr>
        <w:t>wiedzy i działalność informacyjna</w:t>
      </w:r>
      <w:r w:rsidRPr="000857ED">
        <w:rPr>
          <w:rFonts w:cstheme="minorHAnsi"/>
        </w:rPr>
        <w:t>” objęte</w:t>
      </w:r>
      <w:r w:rsidR="00AC1C20" w:rsidRPr="000857ED">
        <w:rPr>
          <w:rFonts w:cstheme="minorHAnsi"/>
        </w:rPr>
        <w:t>go</w:t>
      </w:r>
      <w:r w:rsidRPr="000857ED">
        <w:rPr>
          <w:rFonts w:cstheme="minorHAnsi"/>
        </w:rPr>
        <w:t xml:space="preserve"> Programem Rozwoju Obszarów Wiejskich na lata 2014</w:t>
      </w:r>
      <w:r w:rsidR="0096102B" w:rsidRPr="000857ED">
        <w:rPr>
          <w:rFonts w:cstheme="minorHAnsi"/>
        </w:rPr>
        <w:t>–</w:t>
      </w:r>
      <w:r w:rsidRPr="000857ED">
        <w:rPr>
          <w:rFonts w:cstheme="minorHAnsi"/>
        </w:rPr>
        <w:t>2020. Pomoc przyznawana w ramach PROW 2014</w:t>
      </w:r>
      <w:r w:rsidR="00A20E18" w:rsidRPr="000857ED">
        <w:rPr>
          <w:rFonts w:cstheme="minorHAnsi"/>
        </w:rPr>
        <w:t>–</w:t>
      </w:r>
      <w:r w:rsidRPr="000857ED">
        <w:rPr>
          <w:rFonts w:cstheme="minorHAnsi"/>
        </w:rPr>
        <w:t>2020</w:t>
      </w:r>
      <w:r w:rsidR="000D2BC7" w:rsidRPr="000857ED">
        <w:rPr>
          <w:rFonts w:cstheme="minorHAnsi"/>
        </w:rPr>
        <w:t xml:space="preserve"> ma umożliwić </w:t>
      </w:r>
      <w:r w:rsidR="00077F20" w:rsidRPr="000857ED">
        <w:rPr>
          <w:rFonts w:cstheme="minorHAnsi"/>
        </w:rPr>
        <w:t>zwiększanie bazy wiedzy i innowacyjności na obszarach wiejskich oraz w</w:t>
      </w:r>
      <w:r w:rsidR="001A7A76" w:rsidRPr="000857ED">
        <w:rPr>
          <w:rFonts w:cstheme="minorHAnsi"/>
        </w:rPr>
        <w:t>z</w:t>
      </w:r>
      <w:r w:rsidR="00B42533" w:rsidRPr="000857ED">
        <w:rPr>
          <w:rFonts w:cstheme="minorHAnsi"/>
        </w:rPr>
        <w:t>mocnić</w:t>
      </w:r>
      <w:r w:rsidR="00077F20" w:rsidRPr="000857ED">
        <w:rPr>
          <w:rFonts w:cstheme="minorHAnsi"/>
        </w:rPr>
        <w:t xml:space="preserve"> powiąza</w:t>
      </w:r>
      <w:r w:rsidR="00B42533" w:rsidRPr="000857ED">
        <w:rPr>
          <w:rFonts w:cstheme="minorHAnsi"/>
        </w:rPr>
        <w:t>nia</w:t>
      </w:r>
      <w:r w:rsidR="00077F20" w:rsidRPr="000857ED">
        <w:rPr>
          <w:rFonts w:cstheme="minorHAnsi"/>
        </w:rPr>
        <w:t xml:space="preserve"> między rolnictwem i leśnictwem a badaniami i innowacją, a także promować uczenie się przez całe życie, w celu zwiększenia </w:t>
      </w:r>
      <w:r w:rsidR="001A7A76" w:rsidRPr="000857ED">
        <w:rPr>
          <w:rFonts w:cstheme="minorHAnsi"/>
        </w:rPr>
        <w:t xml:space="preserve">potencjału ludzkiego w sektorach rolnym i leśnym. Szkolenia </w:t>
      </w:r>
      <w:r w:rsidR="00B64498" w:rsidRPr="000857ED">
        <w:rPr>
          <w:rFonts w:cstheme="minorHAnsi"/>
        </w:rPr>
        <w:br/>
      </w:r>
      <w:r w:rsidR="001A7A76" w:rsidRPr="000857ED">
        <w:rPr>
          <w:rFonts w:cstheme="minorHAnsi"/>
        </w:rPr>
        <w:t xml:space="preserve">i informacje </w:t>
      </w:r>
      <w:r w:rsidR="000D2BC7" w:rsidRPr="000857ED">
        <w:rPr>
          <w:rFonts w:cstheme="minorHAnsi"/>
        </w:rPr>
        <w:t>ukierunkowane</w:t>
      </w:r>
      <w:r w:rsidR="00BD16F3" w:rsidRPr="000857ED">
        <w:rPr>
          <w:rFonts w:cstheme="minorHAnsi"/>
        </w:rPr>
        <w:t xml:space="preserve"> są </w:t>
      </w:r>
      <w:r w:rsidR="000D2BC7" w:rsidRPr="000857ED">
        <w:rPr>
          <w:rFonts w:cstheme="minorHAnsi"/>
        </w:rPr>
        <w:t xml:space="preserve">na </w:t>
      </w:r>
      <w:r w:rsidR="00BD16F3" w:rsidRPr="000857ED">
        <w:rPr>
          <w:rFonts w:cstheme="minorHAnsi"/>
        </w:rPr>
        <w:t xml:space="preserve">tematy użyteczne osobom pracującym w sektorze rolnictwa </w:t>
      </w:r>
      <w:r w:rsidR="00B64498" w:rsidRPr="000857ED">
        <w:rPr>
          <w:rFonts w:cstheme="minorHAnsi"/>
        </w:rPr>
        <w:br/>
      </w:r>
      <w:r w:rsidR="00BD16F3" w:rsidRPr="000857ED">
        <w:rPr>
          <w:rFonts w:cstheme="minorHAnsi"/>
        </w:rPr>
        <w:t>i leśnictwa</w:t>
      </w:r>
      <w:r w:rsidR="006C7B2B" w:rsidRPr="000857ED">
        <w:rPr>
          <w:rFonts w:cstheme="minorHAnsi"/>
        </w:rPr>
        <w:t xml:space="preserve"> dla ich rozwoju zawodowego i popra</w:t>
      </w:r>
      <w:r w:rsidR="00B42533" w:rsidRPr="000857ED">
        <w:rPr>
          <w:rFonts w:cstheme="minorHAnsi"/>
        </w:rPr>
        <w:t>wy funkcjonowania i</w:t>
      </w:r>
      <w:r w:rsidR="008A6320" w:rsidRPr="000857ED">
        <w:rPr>
          <w:rFonts w:cstheme="minorHAnsi"/>
        </w:rPr>
        <w:t>ch</w:t>
      </w:r>
      <w:r w:rsidR="00B42533" w:rsidRPr="000857ED">
        <w:rPr>
          <w:rFonts w:cstheme="minorHAnsi"/>
        </w:rPr>
        <w:t xml:space="preserve"> gospodarstw oraz zapewniają dostęp do najbardziej aktualnej wiedzy w danym zakresie tematycznym</w:t>
      </w:r>
      <w:r w:rsidR="00E03FE1" w:rsidRPr="000857ED">
        <w:rPr>
          <w:rFonts w:cstheme="minorHAnsi"/>
        </w:rPr>
        <w:t>, w tym do wyników badań</w:t>
      </w:r>
      <w:r w:rsidR="0056095D" w:rsidRPr="000857ED">
        <w:rPr>
          <w:rFonts w:cstheme="minorHAnsi"/>
        </w:rPr>
        <w:t xml:space="preserve"> oraz</w:t>
      </w:r>
      <w:r w:rsidR="00E03FE1" w:rsidRPr="000857ED">
        <w:rPr>
          <w:rFonts w:cstheme="minorHAnsi"/>
        </w:rPr>
        <w:t xml:space="preserve"> nowych </w:t>
      </w:r>
      <w:r w:rsidR="0056095D" w:rsidRPr="000857ED">
        <w:rPr>
          <w:rFonts w:cstheme="minorHAnsi"/>
        </w:rPr>
        <w:t xml:space="preserve">i innowacyjnych </w:t>
      </w:r>
      <w:r w:rsidR="00E03FE1" w:rsidRPr="000857ED">
        <w:rPr>
          <w:rFonts w:cstheme="minorHAnsi"/>
        </w:rPr>
        <w:t>rozwiązań</w:t>
      </w:r>
      <w:r w:rsidR="0056095D" w:rsidRPr="000857ED">
        <w:rPr>
          <w:rFonts w:cstheme="minorHAnsi"/>
        </w:rPr>
        <w:t>.</w:t>
      </w:r>
      <w:r w:rsidR="00E03FE1" w:rsidRPr="000857ED">
        <w:rPr>
          <w:rFonts w:cstheme="minorHAnsi"/>
        </w:rPr>
        <w:t xml:space="preserve"> </w:t>
      </w:r>
    </w:p>
    <w:p w14:paraId="28BEA08F" w14:textId="77777777" w:rsidR="00CC180D" w:rsidRPr="000857ED" w:rsidRDefault="00511B24" w:rsidP="00900C8B">
      <w:pPr>
        <w:pStyle w:val="Akapitzlist"/>
        <w:numPr>
          <w:ilvl w:val="0"/>
          <w:numId w:val="1"/>
        </w:numPr>
        <w:spacing w:before="240" w:after="240"/>
        <w:ind w:left="1077" w:hanging="357"/>
        <w:contextualSpacing w:val="0"/>
        <w:jc w:val="both"/>
        <w:rPr>
          <w:rFonts w:cstheme="minorHAnsi"/>
          <w:b/>
        </w:rPr>
      </w:pPr>
      <w:r w:rsidRPr="000857ED">
        <w:rPr>
          <w:rFonts w:cstheme="minorHAnsi"/>
          <w:b/>
        </w:rPr>
        <w:t>Przedmiot zamówienia</w:t>
      </w:r>
    </w:p>
    <w:p w14:paraId="34224F10" w14:textId="2C07915F" w:rsidR="00DF0271" w:rsidRPr="000857ED" w:rsidRDefault="008C059A" w:rsidP="00CD0DC7">
      <w:pPr>
        <w:jc w:val="both"/>
        <w:rPr>
          <w:rFonts w:cstheme="minorHAnsi"/>
        </w:rPr>
      </w:pPr>
      <w:r w:rsidRPr="000857ED">
        <w:rPr>
          <w:rFonts w:cstheme="minorHAnsi"/>
        </w:rPr>
        <w:t xml:space="preserve">Przedmiotem zamówienia jest usługa kompleksowej organizacji i przeprowadzenia bezpłatnych szkoleń dla </w:t>
      </w:r>
      <w:r w:rsidR="003C38A0" w:rsidRPr="000857ED">
        <w:rPr>
          <w:rFonts w:cstheme="minorHAnsi"/>
        </w:rPr>
        <w:t>4 470</w:t>
      </w:r>
      <w:r w:rsidR="00D70B7B" w:rsidRPr="000857ED">
        <w:rPr>
          <w:rFonts w:cstheme="minorHAnsi"/>
        </w:rPr>
        <w:t xml:space="preserve"> </w:t>
      </w:r>
      <w:r w:rsidR="007327CF" w:rsidRPr="000857ED">
        <w:rPr>
          <w:rFonts w:cstheme="minorHAnsi"/>
        </w:rPr>
        <w:t xml:space="preserve">(słownie: </w:t>
      </w:r>
      <w:r w:rsidR="003C38A0" w:rsidRPr="000857ED">
        <w:rPr>
          <w:rFonts w:cstheme="minorHAnsi"/>
        </w:rPr>
        <w:t>czterech tysięcy czterystu siedemdziesięciu</w:t>
      </w:r>
      <w:r w:rsidR="00484BA4" w:rsidRPr="000857ED">
        <w:rPr>
          <w:rFonts w:cstheme="minorHAnsi"/>
        </w:rPr>
        <w:t>)</w:t>
      </w:r>
      <w:r w:rsidR="00081EB2" w:rsidRPr="000857ED">
        <w:rPr>
          <w:rFonts w:cstheme="minorHAnsi"/>
        </w:rPr>
        <w:t xml:space="preserve"> osób</w:t>
      </w:r>
      <w:r w:rsidR="00E62F07" w:rsidRPr="000857ED">
        <w:rPr>
          <w:rFonts w:cstheme="minorHAnsi"/>
        </w:rPr>
        <w:t xml:space="preserve"> uczestniczących w</w:t>
      </w:r>
      <w:r w:rsidR="000857ED">
        <w:rPr>
          <w:rFonts w:cstheme="minorHAnsi"/>
        </w:rPr>
        <w:t> </w:t>
      </w:r>
      <w:r w:rsidR="004B2012" w:rsidRPr="000857ED">
        <w:rPr>
          <w:rFonts w:cstheme="minorHAnsi"/>
        </w:rPr>
        <w:t>szkole</w:t>
      </w:r>
      <w:r w:rsidR="00E62F07" w:rsidRPr="000857ED">
        <w:rPr>
          <w:rFonts w:cstheme="minorHAnsi"/>
        </w:rPr>
        <w:t>niach</w:t>
      </w:r>
      <w:r w:rsidR="0093257A" w:rsidRPr="000857ED">
        <w:rPr>
          <w:rFonts w:cstheme="minorHAnsi"/>
        </w:rPr>
        <w:t xml:space="preserve">. Zamówienie </w:t>
      </w:r>
      <w:r w:rsidR="00FF783A" w:rsidRPr="000857ED">
        <w:rPr>
          <w:rFonts w:cstheme="minorHAnsi"/>
        </w:rPr>
        <w:t xml:space="preserve">podzielone jest na </w:t>
      </w:r>
      <w:r w:rsidR="003C38A0" w:rsidRPr="000857ED">
        <w:rPr>
          <w:rFonts w:cstheme="minorHAnsi"/>
        </w:rPr>
        <w:t xml:space="preserve">2 </w:t>
      </w:r>
      <w:r w:rsidR="00FF783A" w:rsidRPr="000857ED">
        <w:rPr>
          <w:rFonts w:cstheme="minorHAnsi"/>
        </w:rPr>
        <w:t>części</w:t>
      </w:r>
      <w:r w:rsidR="006738CD" w:rsidRPr="000857ED">
        <w:rPr>
          <w:rFonts w:cstheme="minorHAnsi"/>
        </w:rPr>
        <w:t>,</w:t>
      </w:r>
      <w:r w:rsidR="00FF783A" w:rsidRPr="000857ED">
        <w:rPr>
          <w:rFonts w:cstheme="minorHAnsi"/>
        </w:rPr>
        <w:t xml:space="preserve"> </w:t>
      </w:r>
      <w:bookmarkStart w:id="0" w:name="_Hlk89945289"/>
      <w:r w:rsidRPr="000857ED">
        <w:rPr>
          <w:rFonts w:cstheme="minorHAnsi"/>
        </w:rPr>
        <w:t xml:space="preserve">w </w:t>
      </w:r>
      <w:r w:rsidR="00825EA0" w:rsidRPr="000857ED">
        <w:rPr>
          <w:rFonts w:cstheme="minorHAnsi"/>
        </w:rPr>
        <w:t>następującym zakresie</w:t>
      </w:r>
      <w:r w:rsidRPr="000857ED">
        <w:rPr>
          <w:rFonts w:cstheme="minorHAnsi"/>
        </w:rPr>
        <w:t xml:space="preserve"> tematycznym</w:t>
      </w:r>
      <w:r w:rsidR="00825EA0" w:rsidRPr="000857ED">
        <w:rPr>
          <w:rFonts w:cstheme="minorHAnsi"/>
        </w:rPr>
        <w:t xml:space="preserve"> i</w:t>
      </w:r>
      <w:r w:rsidR="000857ED">
        <w:rPr>
          <w:rFonts w:cstheme="minorHAnsi"/>
        </w:rPr>
        <w:t> </w:t>
      </w:r>
      <w:r w:rsidR="00825EA0" w:rsidRPr="000857ED">
        <w:rPr>
          <w:rFonts w:cstheme="minorHAnsi"/>
        </w:rPr>
        <w:t>terytorialnym</w:t>
      </w:r>
      <w:r w:rsidRPr="000857ED">
        <w:rPr>
          <w:rFonts w:cstheme="minorHAnsi"/>
        </w:rPr>
        <w:t>:</w:t>
      </w:r>
    </w:p>
    <w:p w14:paraId="622E5ED8" w14:textId="0FE21A82" w:rsidR="000329B6" w:rsidRPr="000857ED" w:rsidRDefault="000153EF" w:rsidP="000857ED">
      <w:pPr>
        <w:pStyle w:val="Akapitzlist"/>
        <w:numPr>
          <w:ilvl w:val="0"/>
          <w:numId w:val="2"/>
        </w:numPr>
        <w:spacing w:before="120" w:after="120"/>
        <w:ind w:left="426" w:hanging="425"/>
        <w:contextualSpacing w:val="0"/>
        <w:jc w:val="both"/>
        <w:rPr>
          <w:rFonts w:cstheme="minorHAnsi"/>
        </w:rPr>
      </w:pPr>
      <w:r w:rsidRPr="000857ED">
        <w:rPr>
          <w:rFonts w:cstheme="minorHAnsi"/>
          <w:b/>
        </w:rPr>
        <w:t xml:space="preserve">Część nr </w:t>
      </w:r>
      <w:r w:rsidR="003C38A0" w:rsidRPr="000857ED">
        <w:rPr>
          <w:rFonts w:cstheme="minorHAnsi"/>
          <w:b/>
        </w:rPr>
        <w:t>1</w:t>
      </w:r>
      <w:r w:rsidRPr="000857ED">
        <w:rPr>
          <w:rFonts w:cstheme="minorHAnsi"/>
          <w:b/>
        </w:rPr>
        <w:t xml:space="preserve"> zamówienia </w:t>
      </w:r>
      <w:r w:rsidR="00C33D0D" w:rsidRPr="000857ED">
        <w:rPr>
          <w:rFonts w:cstheme="minorHAnsi"/>
          <w:b/>
        </w:rPr>
        <w:t>–</w:t>
      </w:r>
      <w:r w:rsidRPr="000857ED">
        <w:rPr>
          <w:rFonts w:cstheme="minorHAnsi"/>
          <w:b/>
        </w:rPr>
        <w:t xml:space="preserve"> </w:t>
      </w:r>
      <w:r w:rsidR="000329B6" w:rsidRPr="000857ED">
        <w:rPr>
          <w:rFonts w:cstheme="minorHAnsi"/>
          <w:b/>
        </w:rPr>
        <w:t>„</w:t>
      </w:r>
      <w:r w:rsidR="007012A3" w:rsidRPr="000857ED">
        <w:rPr>
          <w:rFonts w:cstheme="minorHAnsi"/>
          <w:b/>
        </w:rPr>
        <w:t>Rozwój obszarów górskich i podgórskich</w:t>
      </w:r>
      <w:r w:rsidR="000329B6" w:rsidRPr="000857ED">
        <w:rPr>
          <w:rFonts w:cstheme="minorHAnsi"/>
          <w:b/>
        </w:rPr>
        <w:t>”</w:t>
      </w:r>
      <w:r w:rsidR="007012A3" w:rsidRPr="000857ED">
        <w:rPr>
          <w:rFonts w:cstheme="minorHAnsi"/>
          <w:b/>
        </w:rPr>
        <w:t xml:space="preserve"> </w:t>
      </w:r>
    </w:p>
    <w:p w14:paraId="747B8A55" w14:textId="3949E9BA" w:rsidR="000329B6" w:rsidRPr="000857ED" w:rsidRDefault="000329B6" w:rsidP="000857ED">
      <w:pPr>
        <w:pStyle w:val="Akapitzlist"/>
        <w:spacing w:before="120" w:after="120"/>
        <w:ind w:left="426"/>
        <w:contextualSpacing w:val="0"/>
        <w:jc w:val="both"/>
        <w:rPr>
          <w:rFonts w:cstheme="minorHAnsi"/>
        </w:rPr>
      </w:pPr>
      <w:r w:rsidRPr="000857ED">
        <w:rPr>
          <w:rFonts w:cstheme="minorHAnsi"/>
        </w:rPr>
        <w:t xml:space="preserve">– </w:t>
      </w:r>
      <w:r w:rsidR="0089718D" w:rsidRPr="000857ED">
        <w:rPr>
          <w:rFonts w:cstheme="minorHAnsi"/>
        </w:rPr>
        <w:t xml:space="preserve">na terenie </w:t>
      </w:r>
      <w:r w:rsidRPr="000857ED">
        <w:rPr>
          <w:rFonts w:cstheme="minorHAnsi"/>
        </w:rPr>
        <w:t>makroregion</w:t>
      </w:r>
      <w:r w:rsidR="0089718D" w:rsidRPr="000857ED">
        <w:rPr>
          <w:rFonts w:cstheme="minorHAnsi"/>
        </w:rPr>
        <w:t>u</w:t>
      </w:r>
      <w:r w:rsidRPr="000857ED">
        <w:rPr>
          <w:rFonts w:cstheme="minorHAnsi"/>
        </w:rPr>
        <w:t>, obejmując</w:t>
      </w:r>
      <w:r w:rsidR="0089718D" w:rsidRPr="000857ED">
        <w:rPr>
          <w:rFonts w:cstheme="minorHAnsi"/>
        </w:rPr>
        <w:t>ego</w:t>
      </w:r>
      <w:r w:rsidRPr="000857ED">
        <w:rPr>
          <w:rFonts w:cstheme="minorHAnsi"/>
        </w:rPr>
        <w:t xml:space="preserve"> województwa: dolnośląskie, małopolskie, podkarpackie, śląskie i świętokrzyskie dla 1 350 uczestników szkoleń;</w:t>
      </w:r>
    </w:p>
    <w:p w14:paraId="459B150C" w14:textId="186AF8EE" w:rsidR="00010F8E" w:rsidRPr="000857ED" w:rsidRDefault="00D86B16" w:rsidP="000857ED">
      <w:pPr>
        <w:pStyle w:val="Akapitzlist"/>
        <w:numPr>
          <w:ilvl w:val="0"/>
          <w:numId w:val="2"/>
        </w:numPr>
        <w:spacing w:before="120" w:after="120"/>
        <w:ind w:left="426" w:hanging="425"/>
        <w:contextualSpacing w:val="0"/>
        <w:jc w:val="both"/>
        <w:rPr>
          <w:rFonts w:cstheme="minorHAnsi"/>
          <w:b/>
          <w:bCs/>
        </w:rPr>
      </w:pPr>
      <w:r w:rsidRPr="000857ED">
        <w:rPr>
          <w:rFonts w:cstheme="minorHAnsi"/>
          <w:b/>
          <w:bCs/>
        </w:rPr>
        <w:t xml:space="preserve">Część nr </w:t>
      </w:r>
      <w:r w:rsidR="003C38A0" w:rsidRPr="000857ED">
        <w:rPr>
          <w:rFonts w:cstheme="minorHAnsi"/>
          <w:b/>
          <w:bCs/>
        </w:rPr>
        <w:t>2</w:t>
      </w:r>
      <w:r w:rsidRPr="000857ED">
        <w:rPr>
          <w:rFonts w:cstheme="minorHAnsi"/>
          <w:b/>
          <w:bCs/>
        </w:rPr>
        <w:t xml:space="preserve"> zamówienia – „Przydatność odmian soi do uprawy w warunkach </w:t>
      </w:r>
      <w:r w:rsidR="00990FDF" w:rsidRPr="000857ED">
        <w:rPr>
          <w:rFonts w:cstheme="minorHAnsi"/>
          <w:b/>
          <w:bCs/>
        </w:rPr>
        <w:br/>
      </w:r>
      <w:r w:rsidRPr="000857ED">
        <w:rPr>
          <w:rFonts w:cstheme="minorHAnsi"/>
          <w:b/>
          <w:bCs/>
        </w:rPr>
        <w:t xml:space="preserve">glebowo-klimatycznych na obszarze Polski i ich wykorzystanie w przetwórstwie paszowym” </w:t>
      </w:r>
    </w:p>
    <w:p w14:paraId="45BDA958" w14:textId="31658492" w:rsidR="000179C2" w:rsidRPr="000857ED" w:rsidRDefault="00D86B16" w:rsidP="000857ED">
      <w:pPr>
        <w:pStyle w:val="Akapitzlist"/>
        <w:spacing w:before="120" w:after="120"/>
        <w:ind w:left="426"/>
        <w:contextualSpacing w:val="0"/>
        <w:jc w:val="both"/>
        <w:rPr>
          <w:rFonts w:cstheme="minorHAnsi"/>
        </w:rPr>
      </w:pPr>
      <w:r w:rsidRPr="000857ED">
        <w:rPr>
          <w:rFonts w:cstheme="minorHAnsi"/>
        </w:rPr>
        <w:t>– na terenie całego kraju</w:t>
      </w:r>
      <w:r w:rsidR="00010F8E" w:rsidRPr="000857ED">
        <w:rPr>
          <w:rFonts w:cstheme="minorHAnsi"/>
        </w:rPr>
        <w:t xml:space="preserve"> dla 3 120 uczestników szkolenia.</w:t>
      </w:r>
    </w:p>
    <w:bookmarkEnd w:id="0"/>
    <w:p w14:paraId="66E823F6" w14:textId="77777777" w:rsidR="00F70531" w:rsidRPr="000857ED" w:rsidRDefault="004E6886" w:rsidP="00900C8B">
      <w:pPr>
        <w:pStyle w:val="Akapitzlist"/>
        <w:numPr>
          <w:ilvl w:val="0"/>
          <w:numId w:val="1"/>
        </w:numPr>
        <w:spacing w:before="240" w:after="240"/>
        <w:ind w:left="1077" w:hanging="357"/>
        <w:contextualSpacing w:val="0"/>
        <w:jc w:val="both"/>
        <w:rPr>
          <w:rFonts w:cstheme="minorHAnsi"/>
          <w:b/>
        </w:rPr>
      </w:pPr>
      <w:r w:rsidRPr="000857ED">
        <w:rPr>
          <w:rFonts w:cstheme="minorHAnsi"/>
          <w:b/>
        </w:rPr>
        <w:t>Grupa docelowa</w:t>
      </w:r>
    </w:p>
    <w:p w14:paraId="72B877DF" w14:textId="7104F799" w:rsidR="00526215" w:rsidRPr="000857ED" w:rsidRDefault="004E6886" w:rsidP="00900C8B">
      <w:pPr>
        <w:pStyle w:val="Akapitzlist"/>
        <w:spacing w:after="240"/>
        <w:ind w:left="0"/>
        <w:contextualSpacing w:val="0"/>
        <w:jc w:val="both"/>
        <w:rPr>
          <w:rFonts w:cstheme="minorHAnsi"/>
        </w:rPr>
      </w:pPr>
      <w:r w:rsidRPr="000857ED">
        <w:rPr>
          <w:rFonts w:cstheme="minorHAnsi"/>
        </w:rPr>
        <w:t xml:space="preserve">Uczestnikami </w:t>
      </w:r>
      <w:r w:rsidR="00A2157D" w:rsidRPr="000857ED">
        <w:rPr>
          <w:rFonts w:cstheme="minorHAnsi"/>
        </w:rPr>
        <w:t>szkolenia</w:t>
      </w:r>
      <w:r w:rsidR="002428B0" w:rsidRPr="000857ED">
        <w:rPr>
          <w:rFonts w:cstheme="minorHAnsi"/>
        </w:rPr>
        <w:t xml:space="preserve"> jako ostateczni odbiorcy</w:t>
      </w:r>
      <w:r w:rsidR="00BD5064" w:rsidRPr="000857ED">
        <w:rPr>
          <w:rFonts w:cstheme="minorHAnsi"/>
        </w:rPr>
        <w:t>,</w:t>
      </w:r>
      <w:r w:rsidRPr="000857ED">
        <w:rPr>
          <w:rFonts w:cstheme="minorHAnsi"/>
        </w:rPr>
        <w:t xml:space="preserve"> mogą być</w:t>
      </w:r>
      <w:r w:rsidR="00936EBE" w:rsidRPr="000857ED">
        <w:rPr>
          <w:rFonts w:cstheme="minorHAnsi"/>
        </w:rPr>
        <w:t>:</w:t>
      </w:r>
      <w:r w:rsidRPr="000857ED">
        <w:rPr>
          <w:rFonts w:cstheme="minorHAnsi"/>
        </w:rPr>
        <w:t xml:space="preserve"> </w:t>
      </w:r>
      <w:r w:rsidR="000B1D52" w:rsidRPr="000857ED">
        <w:rPr>
          <w:rFonts w:cstheme="minorHAnsi"/>
        </w:rPr>
        <w:t>rolnicy, domownicy rolników, małżonkowie rolników, osoby zatrudnione w rolnictwie, właściciele lasów</w:t>
      </w:r>
      <w:r w:rsidR="00936EBE" w:rsidRPr="000857ED">
        <w:rPr>
          <w:rFonts w:cstheme="minorHAnsi"/>
        </w:rPr>
        <w:t>, wnioskodawcy</w:t>
      </w:r>
      <w:r w:rsidR="000B1D52" w:rsidRPr="000857ED">
        <w:rPr>
          <w:rFonts w:cstheme="minorHAnsi"/>
        </w:rPr>
        <w:t xml:space="preserve"> </w:t>
      </w:r>
      <w:r w:rsidR="00936EBE" w:rsidRPr="000857ED">
        <w:rPr>
          <w:rFonts w:cstheme="minorHAnsi"/>
        </w:rPr>
        <w:t>lub</w:t>
      </w:r>
      <w:r w:rsidR="00BD5064" w:rsidRPr="000857ED">
        <w:rPr>
          <w:rFonts w:cstheme="minorHAnsi"/>
        </w:rPr>
        <w:t> </w:t>
      </w:r>
      <w:r w:rsidR="00936EBE" w:rsidRPr="000857ED">
        <w:rPr>
          <w:rFonts w:cstheme="minorHAnsi"/>
        </w:rPr>
        <w:t xml:space="preserve">beneficjenci operacji typu </w:t>
      </w:r>
      <w:r w:rsidR="00BD5064" w:rsidRPr="000857ED">
        <w:rPr>
          <w:rFonts w:cstheme="minorHAnsi"/>
        </w:rPr>
        <w:t>„</w:t>
      </w:r>
      <w:r w:rsidR="00936EBE" w:rsidRPr="000857ED">
        <w:rPr>
          <w:rFonts w:cstheme="minorHAnsi"/>
        </w:rPr>
        <w:t>Premie dla młodych rolników</w:t>
      </w:r>
      <w:r w:rsidR="00F021C9" w:rsidRPr="000857ED">
        <w:rPr>
          <w:rFonts w:cstheme="minorHAnsi"/>
        </w:rPr>
        <w:t>”</w:t>
      </w:r>
      <w:r w:rsidR="00936EBE" w:rsidRPr="000857ED">
        <w:rPr>
          <w:rFonts w:cstheme="minorHAnsi"/>
        </w:rPr>
        <w:t xml:space="preserve"> w ramach poddziałania „Pomoc </w:t>
      </w:r>
      <w:r w:rsidR="00F021C9" w:rsidRPr="000857ED">
        <w:rPr>
          <w:rFonts w:cstheme="minorHAnsi"/>
        </w:rPr>
        <w:br/>
      </w:r>
      <w:r w:rsidR="00936EBE" w:rsidRPr="000857ED">
        <w:rPr>
          <w:rFonts w:cstheme="minorHAnsi"/>
        </w:rPr>
        <w:t>w rozpoczęciu działalności gospodarczej na rzecz młodych rolników</w:t>
      </w:r>
      <w:r w:rsidR="00F021C9" w:rsidRPr="000857ED">
        <w:rPr>
          <w:rFonts w:cstheme="minorHAnsi"/>
        </w:rPr>
        <w:t>”</w:t>
      </w:r>
      <w:r w:rsidR="00936EBE" w:rsidRPr="000857ED">
        <w:rPr>
          <w:rFonts w:cstheme="minorHAnsi"/>
        </w:rPr>
        <w:t xml:space="preserve"> objętego Programem Rozwoju Obszarów Wiejskich na lata 2014</w:t>
      </w:r>
      <w:r w:rsidR="00BD5064" w:rsidRPr="000857ED">
        <w:rPr>
          <w:rFonts w:cstheme="minorHAnsi"/>
        </w:rPr>
        <w:t>–</w:t>
      </w:r>
      <w:r w:rsidR="00936EBE" w:rsidRPr="000857ED">
        <w:rPr>
          <w:rFonts w:cstheme="minorHAnsi"/>
        </w:rPr>
        <w:t>2020</w:t>
      </w:r>
      <w:r w:rsidRPr="000857ED">
        <w:rPr>
          <w:rFonts w:cstheme="minorHAnsi"/>
        </w:rPr>
        <w:t>.</w:t>
      </w:r>
    </w:p>
    <w:p w14:paraId="29DB883F" w14:textId="77777777" w:rsidR="00400D29" w:rsidRPr="000857ED" w:rsidRDefault="00400D29" w:rsidP="00900C8B">
      <w:pPr>
        <w:pStyle w:val="Akapitzlist"/>
        <w:numPr>
          <w:ilvl w:val="0"/>
          <w:numId w:val="1"/>
        </w:numPr>
        <w:spacing w:before="240" w:after="240"/>
        <w:ind w:left="1077" w:hanging="357"/>
        <w:contextualSpacing w:val="0"/>
        <w:jc w:val="both"/>
        <w:rPr>
          <w:rFonts w:cstheme="minorHAnsi"/>
          <w:b/>
        </w:rPr>
      </w:pPr>
      <w:r w:rsidRPr="000857ED">
        <w:rPr>
          <w:rFonts w:cstheme="minorHAnsi"/>
          <w:b/>
        </w:rPr>
        <w:t>Cel zamówienia</w:t>
      </w:r>
    </w:p>
    <w:p w14:paraId="66069175" w14:textId="64449BB3" w:rsidR="003B6DE5" w:rsidRPr="000857ED" w:rsidRDefault="00400D29" w:rsidP="00900C8B">
      <w:pPr>
        <w:pStyle w:val="Akapitzlist"/>
        <w:spacing w:after="240"/>
        <w:ind w:left="0"/>
        <w:contextualSpacing w:val="0"/>
        <w:jc w:val="both"/>
        <w:rPr>
          <w:rFonts w:cstheme="minorHAnsi"/>
        </w:rPr>
      </w:pPr>
      <w:r w:rsidRPr="000857ED">
        <w:rPr>
          <w:rFonts w:cstheme="minorHAnsi"/>
        </w:rPr>
        <w:t xml:space="preserve">Celem zamówienia jest nieodpłatna realizacja </w:t>
      </w:r>
      <w:r w:rsidR="00985167" w:rsidRPr="000857ED">
        <w:rPr>
          <w:rFonts w:cstheme="minorHAnsi"/>
        </w:rPr>
        <w:t>szkoleń dla</w:t>
      </w:r>
      <w:r w:rsidRPr="000857ED">
        <w:rPr>
          <w:rFonts w:cstheme="minorHAnsi"/>
        </w:rPr>
        <w:t xml:space="preserve"> </w:t>
      </w:r>
      <w:r w:rsidR="0034195A" w:rsidRPr="000857ED">
        <w:rPr>
          <w:rFonts w:cstheme="minorHAnsi"/>
        </w:rPr>
        <w:t>4 470</w:t>
      </w:r>
      <w:r w:rsidR="00F71FF2" w:rsidRPr="000857ED">
        <w:rPr>
          <w:rFonts w:cstheme="minorHAnsi"/>
        </w:rPr>
        <w:t xml:space="preserve"> </w:t>
      </w:r>
      <w:r w:rsidR="004816E6" w:rsidRPr="000857ED">
        <w:rPr>
          <w:rFonts w:cstheme="minorHAnsi"/>
        </w:rPr>
        <w:t>ostatecznych odbiorców</w:t>
      </w:r>
      <w:r w:rsidR="00E8702A" w:rsidRPr="000857ED">
        <w:rPr>
          <w:rFonts w:cstheme="minorHAnsi"/>
        </w:rPr>
        <w:t xml:space="preserve"> uczestniczących </w:t>
      </w:r>
      <w:r w:rsidR="004F4FEA" w:rsidRPr="000857ED">
        <w:rPr>
          <w:rFonts w:cstheme="minorHAnsi"/>
        </w:rPr>
        <w:t>w tych szkoleniach,</w:t>
      </w:r>
      <w:r w:rsidR="00665B65" w:rsidRPr="000857ED">
        <w:rPr>
          <w:rFonts w:cstheme="minorHAnsi"/>
        </w:rPr>
        <w:t xml:space="preserve"> </w:t>
      </w:r>
      <w:r w:rsidR="00AC1C20" w:rsidRPr="000857ED">
        <w:rPr>
          <w:rFonts w:cstheme="minorHAnsi"/>
        </w:rPr>
        <w:t xml:space="preserve">w zakresie </w:t>
      </w:r>
      <w:r w:rsidR="00665B65" w:rsidRPr="000857ED">
        <w:rPr>
          <w:rFonts w:cstheme="minorHAnsi"/>
        </w:rPr>
        <w:t>tematów wymienionych w pkt</w:t>
      </w:r>
      <w:r w:rsidR="00315EDD" w:rsidRPr="000857ED">
        <w:rPr>
          <w:rFonts w:cstheme="minorHAnsi"/>
        </w:rPr>
        <w:t>.</w:t>
      </w:r>
      <w:r w:rsidR="00665B65" w:rsidRPr="000857ED">
        <w:rPr>
          <w:rFonts w:cstheme="minorHAnsi"/>
        </w:rPr>
        <w:t xml:space="preserve"> 1.</w:t>
      </w:r>
    </w:p>
    <w:p w14:paraId="250714AA" w14:textId="5C4ECAB2" w:rsidR="004F2190" w:rsidRPr="000857ED" w:rsidRDefault="00800E3F" w:rsidP="00900C8B">
      <w:pPr>
        <w:pStyle w:val="Akapitzlist"/>
        <w:numPr>
          <w:ilvl w:val="0"/>
          <w:numId w:val="1"/>
        </w:numPr>
        <w:spacing w:before="240" w:after="240"/>
        <w:ind w:left="1077" w:hanging="357"/>
        <w:contextualSpacing w:val="0"/>
        <w:jc w:val="both"/>
        <w:rPr>
          <w:rFonts w:cstheme="minorHAnsi"/>
          <w:b/>
        </w:rPr>
      </w:pPr>
      <w:r w:rsidRPr="000857ED">
        <w:rPr>
          <w:rFonts w:cstheme="minorHAnsi"/>
          <w:b/>
        </w:rPr>
        <w:t>Ogólne obowiązki i zasady współpracy</w:t>
      </w:r>
    </w:p>
    <w:p w14:paraId="1BB08B76" w14:textId="319543AA" w:rsidR="00427F30" w:rsidRPr="000857ED" w:rsidRDefault="00427F30" w:rsidP="002428B0">
      <w:pPr>
        <w:numPr>
          <w:ilvl w:val="0"/>
          <w:numId w:val="3"/>
        </w:numPr>
        <w:spacing w:before="120" w:after="120"/>
        <w:ind w:left="426" w:hanging="426"/>
        <w:jc w:val="both"/>
        <w:rPr>
          <w:rFonts w:cstheme="minorHAnsi"/>
        </w:rPr>
      </w:pPr>
      <w:r w:rsidRPr="000857ED">
        <w:rPr>
          <w:rFonts w:cstheme="minorHAnsi"/>
        </w:rPr>
        <w:t>Wykonawca zachowa najwyższą staranność</w:t>
      </w:r>
      <w:r w:rsidR="00D00599" w:rsidRPr="000857ED">
        <w:rPr>
          <w:rFonts w:cstheme="minorHAnsi"/>
        </w:rPr>
        <w:t xml:space="preserve"> podczas </w:t>
      </w:r>
      <w:r w:rsidRPr="000857ED">
        <w:rPr>
          <w:rFonts w:cstheme="minorHAnsi"/>
        </w:rPr>
        <w:t>realizacji zadania</w:t>
      </w:r>
      <w:r w:rsidR="00315EDD" w:rsidRPr="000857ED">
        <w:rPr>
          <w:rFonts w:cstheme="minorHAnsi"/>
        </w:rPr>
        <w:t>,</w:t>
      </w:r>
      <w:r w:rsidRPr="000857ED">
        <w:rPr>
          <w:rFonts w:cstheme="minorHAnsi"/>
        </w:rPr>
        <w:t xml:space="preserve"> zgodnie z najlepszą wiedzą i</w:t>
      </w:r>
      <w:r w:rsidR="00880C78" w:rsidRPr="000857ED">
        <w:rPr>
          <w:rFonts w:cstheme="minorHAnsi"/>
        </w:rPr>
        <w:t xml:space="preserve"> </w:t>
      </w:r>
      <w:r w:rsidRPr="000857ED">
        <w:rPr>
          <w:rFonts w:cstheme="minorHAnsi"/>
        </w:rPr>
        <w:t>doświadczeniem oraz zgodnie z obowiązującym stanem prawnym</w:t>
      </w:r>
      <w:r w:rsidR="00A9122A" w:rsidRPr="000857ED">
        <w:rPr>
          <w:rFonts w:cstheme="minorHAnsi"/>
        </w:rPr>
        <w:t>, w szczególności:</w:t>
      </w:r>
    </w:p>
    <w:p w14:paraId="76C3B5EB" w14:textId="77777777" w:rsidR="00F93989" w:rsidRPr="000857ED" w:rsidRDefault="00F93989" w:rsidP="004A2D66">
      <w:pPr>
        <w:numPr>
          <w:ilvl w:val="1"/>
          <w:numId w:val="23"/>
        </w:numPr>
        <w:spacing w:after="30" w:line="268" w:lineRule="auto"/>
        <w:ind w:hanging="435"/>
        <w:jc w:val="both"/>
        <w:rPr>
          <w:rFonts w:cstheme="minorHAnsi"/>
        </w:rPr>
      </w:pPr>
      <w:r w:rsidRPr="000857ED">
        <w:rPr>
          <w:rFonts w:cstheme="minorHAnsi"/>
        </w:rPr>
        <w:t xml:space="preserve">Programem Rozwoju Obszarów Wiejskich na lata 2014–2020, o którym mowa </w:t>
      </w:r>
      <w:r w:rsidRPr="000857ED">
        <w:rPr>
          <w:rFonts w:cstheme="minorHAnsi"/>
        </w:rPr>
        <w:br/>
        <w:t xml:space="preserve">w Komunikacie Ministra Rolnictwa i Rozwoju Wsi z dnia 21 maja 2015 r. </w:t>
      </w:r>
      <w:r w:rsidRPr="000857ED">
        <w:rPr>
          <w:rFonts w:cstheme="minorHAnsi"/>
        </w:rPr>
        <w:br/>
        <w:t xml:space="preserve">o zatwierdzeniu przez Komisję Europejską Programu Rozwoju Obszarów Wiejskich na lata </w:t>
      </w:r>
      <w:r w:rsidRPr="000857ED">
        <w:rPr>
          <w:rFonts w:cstheme="minorHAnsi"/>
        </w:rPr>
        <w:lastRenderedPageBreak/>
        <w:t xml:space="preserve">2014–2020 oraz adresie strony internetowej, na której został on zamieszczony (M.P. poz. 541 z późn. zm.); </w:t>
      </w:r>
    </w:p>
    <w:p w14:paraId="4D26E218" w14:textId="3352CDF2" w:rsidR="00F93989" w:rsidRPr="000857ED" w:rsidRDefault="00F93989" w:rsidP="004A2D66">
      <w:pPr>
        <w:numPr>
          <w:ilvl w:val="1"/>
          <w:numId w:val="23"/>
        </w:numPr>
        <w:spacing w:after="30" w:line="268" w:lineRule="auto"/>
        <w:ind w:hanging="435"/>
        <w:jc w:val="both"/>
        <w:rPr>
          <w:rFonts w:cstheme="minorHAnsi"/>
        </w:rPr>
      </w:pPr>
      <w:r w:rsidRPr="000857ED">
        <w:rPr>
          <w:rFonts w:cstheme="minorHAnsi"/>
        </w:rPr>
        <w:t>ustawą z dnia 20 lutego 2015 r. o wspieraniu rozwoju obszarów wiejskich z udziałem środków Europejskiego Funduszu Rolnego na rzecz Rozwoju Obszarów Wiejskich w</w:t>
      </w:r>
      <w:r w:rsidR="00DB7DF7" w:rsidRPr="000857ED">
        <w:rPr>
          <w:rFonts w:cstheme="minorHAnsi"/>
        </w:rPr>
        <w:t> </w:t>
      </w:r>
      <w:r w:rsidRPr="000857ED">
        <w:rPr>
          <w:rFonts w:cstheme="minorHAnsi"/>
        </w:rPr>
        <w:t>ramach Programu Rozwoju Obszarów Wiejskich na lata 2014–2020 (</w:t>
      </w:r>
      <w:r w:rsidR="00286454" w:rsidRPr="000857ED">
        <w:rPr>
          <w:rFonts w:cstheme="minorHAnsi"/>
        </w:rPr>
        <w:t xml:space="preserve">Dz. U. z 2022 r. poz. </w:t>
      </w:r>
      <w:r w:rsidR="000E1D3D" w:rsidRPr="000857ED">
        <w:rPr>
          <w:rFonts w:cstheme="minorHAnsi"/>
        </w:rPr>
        <w:t>2422</w:t>
      </w:r>
      <w:r w:rsidR="00DB7DF7" w:rsidRPr="000857ED">
        <w:rPr>
          <w:rFonts w:cstheme="minorHAnsi"/>
        </w:rPr>
        <w:t xml:space="preserve">, </w:t>
      </w:r>
      <w:r w:rsidR="000E1D3D" w:rsidRPr="000857ED">
        <w:rPr>
          <w:rFonts w:cstheme="minorHAnsi"/>
        </w:rPr>
        <w:t>2433</w:t>
      </w:r>
      <w:r w:rsidR="00DB7DF7" w:rsidRPr="000857ED">
        <w:rPr>
          <w:rFonts w:cstheme="minorHAnsi"/>
        </w:rPr>
        <w:t>, 2727</w:t>
      </w:r>
      <w:r w:rsidRPr="000857ED">
        <w:rPr>
          <w:rFonts w:cstheme="minorHAnsi"/>
        </w:rPr>
        <w:t>);</w:t>
      </w:r>
      <w:r w:rsidR="00C127ED" w:rsidRPr="000857ED">
        <w:rPr>
          <w:rFonts w:cstheme="minorHAnsi"/>
        </w:rPr>
        <w:t xml:space="preserve"> </w:t>
      </w:r>
    </w:p>
    <w:p w14:paraId="67BC97F2" w14:textId="3F289F4A" w:rsidR="00F93989" w:rsidRPr="000857ED" w:rsidRDefault="00F93989" w:rsidP="004A2D66">
      <w:pPr>
        <w:numPr>
          <w:ilvl w:val="1"/>
          <w:numId w:val="23"/>
        </w:numPr>
        <w:spacing w:after="30" w:line="268" w:lineRule="auto"/>
        <w:ind w:hanging="435"/>
        <w:jc w:val="both"/>
        <w:rPr>
          <w:rFonts w:cstheme="minorHAnsi"/>
        </w:rPr>
      </w:pPr>
      <w:r w:rsidRPr="000857ED">
        <w:rPr>
          <w:rFonts w:cstheme="minorHAnsi"/>
        </w:rPr>
        <w:t>ustawą z dnia 18 grudnia 2003 r. o krajowym systemie ewidencji producentów, ewidencji gospodarstw rolnych oraz ewidencji wniosków o przyznanie płatności (</w:t>
      </w:r>
      <w:r w:rsidR="00966C4A" w:rsidRPr="000857ED">
        <w:rPr>
          <w:rFonts w:cstheme="minorHAnsi"/>
        </w:rPr>
        <w:t>Dz. U. z 2022 r.</w:t>
      </w:r>
      <w:r w:rsidR="00966C4A" w:rsidRPr="000857ED">
        <w:rPr>
          <w:rFonts w:cstheme="minorHAnsi"/>
        </w:rPr>
        <w:br/>
        <w:t xml:space="preserve">poz. </w:t>
      </w:r>
      <w:r w:rsidR="00384642" w:rsidRPr="000857ED">
        <w:rPr>
          <w:rFonts w:cstheme="minorHAnsi"/>
        </w:rPr>
        <w:t>2001</w:t>
      </w:r>
      <w:r w:rsidR="00DB7DF7" w:rsidRPr="000857ED">
        <w:rPr>
          <w:rFonts w:cstheme="minorHAnsi"/>
        </w:rPr>
        <w:t>, 2727</w:t>
      </w:r>
      <w:r w:rsidR="00966C4A" w:rsidRPr="000857ED">
        <w:rPr>
          <w:rFonts w:cstheme="minorHAnsi"/>
        </w:rPr>
        <w:t>)</w:t>
      </w:r>
      <w:r w:rsidRPr="000857ED">
        <w:rPr>
          <w:rFonts w:cstheme="minorHAnsi"/>
        </w:rPr>
        <w:t>;</w:t>
      </w:r>
    </w:p>
    <w:p w14:paraId="3F08C941" w14:textId="05FA458A" w:rsidR="00AD5A51" w:rsidRPr="000857ED" w:rsidRDefault="00F93989" w:rsidP="004A2D66">
      <w:pPr>
        <w:numPr>
          <w:ilvl w:val="1"/>
          <w:numId w:val="23"/>
        </w:numPr>
        <w:spacing w:after="30" w:line="268" w:lineRule="auto"/>
        <w:ind w:hanging="435"/>
        <w:jc w:val="both"/>
        <w:rPr>
          <w:rFonts w:cstheme="minorHAnsi"/>
        </w:rPr>
      </w:pPr>
      <w:r w:rsidRPr="000857ED">
        <w:rPr>
          <w:rFonts w:cstheme="minorHAnsi"/>
        </w:rPr>
        <w:t xml:space="preserve">rozporządzeniem Ministra Rolnictwa i Rozwoju Wsi z dnia z dnia 21 kwietnia 2017 r. </w:t>
      </w:r>
      <w:r w:rsidRPr="000857ED">
        <w:rPr>
          <w:rFonts w:cstheme="minorHAnsi"/>
        </w:rPr>
        <w:br/>
        <w:t xml:space="preserve">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w:t>
      </w:r>
      <w:r w:rsidRPr="000857ED">
        <w:rPr>
          <w:rFonts w:cstheme="minorHAnsi"/>
        </w:rPr>
        <w:br/>
        <w:t>i trybu jej wypłaty (Dz. U. z 2019 r. poz. 1688</w:t>
      </w:r>
      <w:r w:rsidR="0033403C">
        <w:rPr>
          <w:rFonts w:cstheme="minorHAnsi"/>
        </w:rPr>
        <w:t>,</w:t>
      </w:r>
      <w:r w:rsidRPr="000857ED">
        <w:rPr>
          <w:rFonts w:cstheme="minorHAnsi"/>
        </w:rPr>
        <w:t xml:space="preserve"> z 2021 r. poz. 1520</w:t>
      </w:r>
      <w:r w:rsidR="0033403C" w:rsidRPr="0033403C">
        <w:rPr>
          <w:rFonts w:cstheme="minorHAnsi"/>
        </w:rPr>
        <w:t xml:space="preserve"> </w:t>
      </w:r>
      <w:r w:rsidR="0033403C" w:rsidRPr="000857ED">
        <w:rPr>
          <w:rFonts w:cstheme="minorHAnsi"/>
        </w:rPr>
        <w:t>oraz</w:t>
      </w:r>
      <w:r w:rsidR="0033403C">
        <w:rPr>
          <w:rFonts w:cstheme="minorHAnsi"/>
        </w:rPr>
        <w:t xml:space="preserve"> z 2023 r. poz. 302</w:t>
      </w:r>
      <w:r w:rsidRPr="000857ED">
        <w:rPr>
          <w:rFonts w:cstheme="minorHAnsi"/>
        </w:rPr>
        <w:t>).</w:t>
      </w:r>
    </w:p>
    <w:p w14:paraId="5EE2EF34" w14:textId="77777777" w:rsidR="00427F30" w:rsidRPr="000857ED" w:rsidRDefault="00427F30" w:rsidP="002428B0">
      <w:pPr>
        <w:numPr>
          <w:ilvl w:val="0"/>
          <w:numId w:val="3"/>
        </w:numPr>
        <w:spacing w:before="120" w:after="120"/>
        <w:ind w:left="426" w:hanging="426"/>
        <w:jc w:val="both"/>
        <w:rPr>
          <w:rFonts w:cstheme="minorHAnsi"/>
        </w:rPr>
      </w:pPr>
      <w:r w:rsidRPr="000857ED">
        <w:rPr>
          <w:rFonts w:cstheme="minorHAnsi"/>
        </w:rPr>
        <w:t>Wykonawca będzie przestrzegał i działał zgodnie z zasadami wizualizacji znaku i nazwy Programu Rozwoju Obszarów Wiejskich na lata 2014</w:t>
      </w:r>
      <w:r w:rsidR="00315EDD" w:rsidRPr="000857ED">
        <w:rPr>
          <w:rFonts w:cstheme="minorHAnsi"/>
        </w:rPr>
        <w:t>–</w:t>
      </w:r>
      <w:r w:rsidRPr="000857ED">
        <w:rPr>
          <w:rFonts w:cstheme="minorHAnsi"/>
        </w:rPr>
        <w:t>2020 opisanymi w „Księdze wizualizacji znaku PROW 2014</w:t>
      </w:r>
      <w:r w:rsidR="00315EDD" w:rsidRPr="000857ED">
        <w:rPr>
          <w:rFonts w:cstheme="minorHAnsi"/>
        </w:rPr>
        <w:t>–</w:t>
      </w:r>
      <w:r w:rsidRPr="000857ED">
        <w:rPr>
          <w:rFonts w:cstheme="minorHAnsi"/>
        </w:rPr>
        <w:t>2020” dostępnej na stronie internetowej Ministerstwa Rolnictwa i Rozwoju Wsi (</w:t>
      </w:r>
      <w:hyperlink r:id="rId9" w:history="1">
        <w:r w:rsidR="00DF2281" w:rsidRPr="000857ED">
          <w:rPr>
            <w:rStyle w:val="Hipercze"/>
            <w:rFonts w:cstheme="minorHAnsi"/>
          </w:rPr>
          <w:t>https://www.gov.pl/rolnictwo/ksiega-wizualizacji-i-logotypy</w:t>
        </w:r>
      </w:hyperlink>
      <w:r w:rsidRPr="000857ED">
        <w:rPr>
          <w:rFonts w:cstheme="minorHAnsi"/>
        </w:rPr>
        <w:t>).</w:t>
      </w:r>
    </w:p>
    <w:p w14:paraId="42FF86B7" w14:textId="22A34A37" w:rsidR="00427F30" w:rsidRPr="000857ED" w:rsidRDefault="00427F30" w:rsidP="002428B0">
      <w:pPr>
        <w:numPr>
          <w:ilvl w:val="0"/>
          <w:numId w:val="3"/>
        </w:numPr>
        <w:spacing w:before="120" w:after="120"/>
        <w:ind w:left="426" w:hanging="426"/>
        <w:jc w:val="both"/>
        <w:rPr>
          <w:rFonts w:cstheme="minorHAnsi"/>
          <w:b/>
          <w:i/>
        </w:rPr>
      </w:pPr>
      <w:r w:rsidRPr="000857ED">
        <w:rPr>
          <w:rFonts w:cstheme="minorHAnsi"/>
        </w:rPr>
        <w:t xml:space="preserve">Wszystkie materiały </w:t>
      </w:r>
      <w:r w:rsidR="00515F78" w:rsidRPr="000857ED">
        <w:rPr>
          <w:rFonts w:cstheme="minorHAnsi"/>
        </w:rPr>
        <w:t xml:space="preserve">wykorzystywane do realizacji operacji </w:t>
      </w:r>
      <w:r w:rsidRPr="000857ED">
        <w:rPr>
          <w:rFonts w:cstheme="minorHAnsi"/>
        </w:rPr>
        <w:t xml:space="preserve">i </w:t>
      </w:r>
      <w:r w:rsidR="00DE3555" w:rsidRPr="000857ED">
        <w:rPr>
          <w:rFonts w:cstheme="minorHAnsi"/>
        </w:rPr>
        <w:t xml:space="preserve">zaświadczenia o ukończeniu szkolenia </w:t>
      </w:r>
      <w:r w:rsidRPr="000857ED">
        <w:rPr>
          <w:rFonts w:cstheme="minorHAnsi"/>
        </w:rPr>
        <w:t xml:space="preserve">muszą zawierać tekst: </w:t>
      </w:r>
      <w:r w:rsidRPr="000857ED">
        <w:rPr>
          <w:rFonts w:cstheme="minorHAnsi"/>
          <w:b/>
          <w:i/>
        </w:rPr>
        <w:t>Szkolenie współfinansowane przez Unię Europejską ze środków Europejskiego Funduszu Rolnego na</w:t>
      </w:r>
      <w:r w:rsidR="00315EDD" w:rsidRPr="000857ED">
        <w:rPr>
          <w:rFonts w:cstheme="minorHAnsi"/>
          <w:b/>
          <w:i/>
        </w:rPr>
        <w:t> </w:t>
      </w:r>
      <w:r w:rsidRPr="000857ED">
        <w:rPr>
          <w:rFonts w:cstheme="minorHAnsi"/>
          <w:b/>
          <w:i/>
        </w:rPr>
        <w:t>rzecz Rozwoju Obszarów Wiejskich (EFRROW)</w:t>
      </w:r>
      <w:r w:rsidR="00302FFC" w:rsidRPr="000857ED">
        <w:rPr>
          <w:rFonts w:cstheme="minorHAnsi"/>
          <w:b/>
          <w:i/>
        </w:rPr>
        <w:t xml:space="preserve"> </w:t>
      </w:r>
      <w:r w:rsidR="00302FFC" w:rsidRPr="000857ED">
        <w:rPr>
          <w:rFonts w:cstheme="minorHAnsi"/>
        </w:rPr>
        <w:t>jak również</w:t>
      </w:r>
      <w:r w:rsidR="003009E4" w:rsidRPr="000857ED">
        <w:rPr>
          <w:rFonts w:cstheme="minorHAnsi"/>
        </w:rPr>
        <w:t xml:space="preserve"> </w:t>
      </w:r>
      <w:r w:rsidR="00302FFC" w:rsidRPr="000857ED">
        <w:rPr>
          <w:rFonts w:cstheme="minorHAnsi"/>
        </w:rPr>
        <w:t xml:space="preserve">wskazanie </w:t>
      </w:r>
      <w:r w:rsidR="003720F4" w:rsidRPr="000857ED">
        <w:rPr>
          <w:rFonts w:cstheme="minorHAnsi"/>
        </w:rPr>
        <w:t xml:space="preserve">nazwy </w:t>
      </w:r>
      <w:r w:rsidR="00302FFC" w:rsidRPr="000857ED">
        <w:rPr>
          <w:rFonts w:cstheme="minorHAnsi"/>
        </w:rPr>
        <w:t>podmiotu organizującego szkolenie</w:t>
      </w:r>
      <w:r w:rsidR="00465460" w:rsidRPr="000857ED">
        <w:rPr>
          <w:rFonts w:cstheme="minorHAnsi"/>
        </w:rPr>
        <w:t xml:space="preserve"> i </w:t>
      </w:r>
      <w:r w:rsidR="00302FFC" w:rsidRPr="000857ED">
        <w:rPr>
          <w:rFonts w:cstheme="minorHAnsi"/>
        </w:rPr>
        <w:t>temat szkolenia</w:t>
      </w:r>
      <w:r w:rsidR="00E23FA5" w:rsidRPr="000857ED">
        <w:rPr>
          <w:rFonts w:cstheme="minorHAnsi"/>
        </w:rPr>
        <w:t>. Zaświadczenie o</w:t>
      </w:r>
      <w:r w:rsidR="00DB7DF7" w:rsidRPr="000857ED">
        <w:rPr>
          <w:rFonts w:cstheme="minorHAnsi"/>
        </w:rPr>
        <w:t> </w:t>
      </w:r>
      <w:r w:rsidR="00E23FA5" w:rsidRPr="000857ED">
        <w:rPr>
          <w:rFonts w:cstheme="minorHAnsi"/>
        </w:rPr>
        <w:t xml:space="preserve">ukończeniu szkolenia powinno ponadto zawierać </w:t>
      </w:r>
      <w:r w:rsidR="00465460" w:rsidRPr="000857ED">
        <w:rPr>
          <w:rFonts w:cstheme="minorHAnsi"/>
        </w:rPr>
        <w:t>datę</w:t>
      </w:r>
      <w:r w:rsidR="000F08B5" w:rsidRPr="000857ED">
        <w:rPr>
          <w:rFonts w:cstheme="minorHAnsi"/>
        </w:rPr>
        <w:t xml:space="preserve">, </w:t>
      </w:r>
      <w:r w:rsidR="00465460" w:rsidRPr="000857ED">
        <w:rPr>
          <w:rFonts w:cstheme="minorHAnsi"/>
        </w:rPr>
        <w:t xml:space="preserve">miejsce przeprowadzenia szkolenia, </w:t>
      </w:r>
      <w:r w:rsidR="00302FFC" w:rsidRPr="000857ED">
        <w:rPr>
          <w:rFonts w:cstheme="minorHAnsi"/>
        </w:rPr>
        <w:t xml:space="preserve">podpis wykładowcy lub </w:t>
      </w:r>
      <w:r w:rsidR="005F6671" w:rsidRPr="000857ED">
        <w:rPr>
          <w:rFonts w:cstheme="minorHAnsi"/>
        </w:rPr>
        <w:t>organizatora</w:t>
      </w:r>
      <w:r w:rsidR="00302FFC" w:rsidRPr="000857ED">
        <w:rPr>
          <w:rFonts w:cstheme="minorHAnsi"/>
        </w:rPr>
        <w:t xml:space="preserve"> szkolenia</w:t>
      </w:r>
      <w:r w:rsidRPr="000857ED">
        <w:rPr>
          <w:rFonts w:cstheme="minorHAnsi"/>
        </w:rPr>
        <w:t>.</w:t>
      </w:r>
      <w:r w:rsidR="00465460" w:rsidRPr="000857ED">
        <w:rPr>
          <w:rFonts w:cstheme="minorHAnsi"/>
        </w:rPr>
        <w:t xml:space="preserve"> </w:t>
      </w:r>
    </w:p>
    <w:p w14:paraId="5FDFF8BD" w14:textId="7E569BC5" w:rsidR="00427F30" w:rsidRPr="000857ED" w:rsidRDefault="00427F30" w:rsidP="00D57598">
      <w:pPr>
        <w:numPr>
          <w:ilvl w:val="0"/>
          <w:numId w:val="3"/>
        </w:numPr>
        <w:spacing w:before="120" w:after="0"/>
        <w:ind w:left="425" w:hanging="425"/>
        <w:jc w:val="both"/>
        <w:rPr>
          <w:rFonts w:cstheme="minorHAnsi"/>
        </w:rPr>
      </w:pPr>
      <w:r w:rsidRPr="000857ED">
        <w:rPr>
          <w:rFonts w:cstheme="minorHAnsi"/>
        </w:rPr>
        <w:t>Wykonawca zobowiązuje się do realizowania reguły równości szans, co oznacza, że dostęp do</w:t>
      </w:r>
      <w:r w:rsidR="00315EDD" w:rsidRPr="000857ED">
        <w:rPr>
          <w:rFonts w:cstheme="minorHAnsi"/>
        </w:rPr>
        <w:t> </w:t>
      </w:r>
      <w:r w:rsidRPr="000857ED">
        <w:rPr>
          <w:rFonts w:cstheme="minorHAnsi"/>
        </w:rPr>
        <w:t xml:space="preserve">szkoleń będzie zapewniony na równych zasadach dla wszystkich zainteresowanych. Wykonawca </w:t>
      </w:r>
      <w:r w:rsidR="00515F78" w:rsidRPr="000857ED">
        <w:rPr>
          <w:rFonts w:cstheme="minorHAnsi"/>
        </w:rPr>
        <w:t xml:space="preserve">będzie stosował </w:t>
      </w:r>
      <w:r w:rsidRPr="000857ED">
        <w:rPr>
          <w:rFonts w:cstheme="minorHAnsi"/>
        </w:rPr>
        <w:t>Wytyczn</w:t>
      </w:r>
      <w:r w:rsidR="00515F78" w:rsidRPr="000857ED">
        <w:rPr>
          <w:rFonts w:cstheme="minorHAnsi"/>
        </w:rPr>
        <w:t>e</w:t>
      </w:r>
      <w:r w:rsidRPr="000857ED">
        <w:rPr>
          <w:rFonts w:cstheme="minorHAnsi"/>
        </w:rPr>
        <w:t xml:space="preserve"> w zakresie realizacji zasady równości szans i</w:t>
      </w:r>
      <w:r w:rsidR="00315EDD" w:rsidRPr="000857ED">
        <w:rPr>
          <w:rFonts w:cstheme="minorHAnsi"/>
        </w:rPr>
        <w:t> </w:t>
      </w:r>
      <w:r w:rsidRPr="000857ED">
        <w:rPr>
          <w:rFonts w:cstheme="minorHAnsi"/>
        </w:rPr>
        <w:t>niedyskryminacji, w tym dostępności dla osób z</w:t>
      </w:r>
      <w:r w:rsidR="00315EDD" w:rsidRPr="000857ED">
        <w:rPr>
          <w:rFonts w:cstheme="minorHAnsi"/>
        </w:rPr>
        <w:t xml:space="preserve"> </w:t>
      </w:r>
      <w:r w:rsidRPr="000857ED">
        <w:rPr>
          <w:rFonts w:cstheme="minorHAnsi"/>
        </w:rPr>
        <w:t>niepełnosprawnościami oraz zasady równości szans kobiet i</w:t>
      </w:r>
      <w:r w:rsidR="00880C78" w:rsidRPr="000857ED">
        <w:rPr>
          <w:rFonts w:cstheme="minorHAnsi"/>
        </w:rPr>
        <w:t xml:space="preserve"> </w:t>
      </w:r>
      <w:r w:rsidRPr="000857ED">
        <w:rPr>
          <w:rFonts w:cstheme="minorHAnsi"/>
        </w:rPr>
        <w:t>mężczyzn w ramach funduszy unijnych na lata 2014–2020:</w:t>
      </w:r>
    </w:p>
    <w:p w14:paraId="2E5657D5" w14:textId="5BA2C6FB" w:rsidR="00427F30" w:rsidRPr="000857ED" w:rsidRDefault="00427F30" w:rsidP="00D00599">
      <w:pPr>
        <w:spacing w:after="120"/>
        <w:ind w:left="425"/>
        <w:jc w:val="both"/>
        <w:rPr>
          <w:rFonts w:cstheme="minorHAnsi"/>
        </w:rPr>
      </w:pPr>
      <w:r w:rsidRPr="000857ED">
        <w:rPr>
          <w:rFonts w:cstheme="minorHAnsi"/>
        </w:rPr>
        <w:t>(</w:t>
      </w:r>
      <w:hyperlink r:id="rId10" w:history="1">
        <w:r w:rsidR="00800E3F" w:rsidRPr="000857ED">
          <w:rPr>
            <w:rStyle w:val="Hipercze"/>
            <w:rFonts w:cstheme="minorHAnsi"/>
          </w:rPr>
          <w:t>https://www.funduszeeuropejskie.gov.pl/strony/o-funduszach/dokumenty/wytyczne-w-zakresie-realizacji-zasady-rownosci-szans-i-niedyskryminacji-oraz-zasady-rownosci-szans/</w:t>
        </w:r>
      </w:hyperlink>
      <w:r w:rsidRPr="000857ED">
        <w:rPr>
          <w:rFonts w:cstheme="minorHAnsi"/>
        </w:rPr>
        <w:t>)</w:t>
      </w:r>
      <w:r w:rsidR="00515F78" w:rsidRPr="000857ED">
        <w:rPr>
          <w:rFonts w:cstheme="minorHAnsi"/>
        </w:rPr>
        <w:t>.</w:t>
      </w:r>
      <w:r w:rsidRPr="000857ED">
        <w:rPr>
          <w:rFonts w:cstheme="minorHAnsi"/>
        </w:rPr>
        <w:t xml:space="preserve"> </w:t>
      </w:r>
    </w:p>
    <w:p w14:paraId="02919113" w14:textId="2084659A" w:rsidR="005756C7" w:rsidRPr="000857ED" w:rsidRDefault="0070281E" w:rsidP="00503B56">
      <w:pPr>
        <w:numPr>
          <w:ilvl w:val="0"/>
          <w:numId w:val="3"/>
        </w:numPr>
        <w:spacing w:before="120" w:after="120"/>
        <w:ind w:left="426" w:hanging="426"/>
        <w:jc w:val="both"/>
        <w:rPr>
          <w:rFonts w:cstheme="minorHAnsi"/>
        </w:rPr>
      </w:pPr>
      <w:r w:rsidRPr="000857ED">
        <w:rPr>
          <w:rFonts w:cstheme="minorHAnsi"/>
        </w:rPr>
        <w:t>W przypadku</w:t>
      </w:r>
      <w:r w:rsidR="00590CBE" w:rsidRPr="000857ED">
        <w:rPr>
          <w:rFonts w:cstheme="minorHAnsi"/>
        </w:rPr>
        <w:t>, gdy</w:t>
      </w:r>
      <w:r w:rsidRPr="000857ED">
        <w:rPr>
          <w:rFonts w:cstheme="minorHAnsi"/>
        </w:rPr>
        <w:t xml:space="preserve"> </w:t>
      </w:r>
      <w:r w:rsidR="00706474" w:rsidRPr="000857ED">
        <w:rPr>
          <w:rFonts w:cstheme="minorHAnsi"/>
        </w:rPr>
        <w:t xml:space="preserve">wśród organizatorów, </w:t>
      </w:r>
      <w:r w:rsidR="00027C4F" w:rsidRPr="000857ED">
        <w:rPr>
          <w:rFonts w:cstheme="minorHAnsi"/>
        </w:rPr>
        <w:t>wykładow</w:t>
      </w:r>
      <w:r w:rsidR="00706474" w:rsidRPr="000857ED">
        <w:rPr>
          <w:rFonts w:cstheme="minorHAnsi"/>
        </w:rPr>
        <w:t>ców lub</w:t>
      </w:r>
      <w:r w:rsidR="00027C4F" w:rsidRPr="000857ED">
        <w:rPr>
          <w:rFonts w:cstheme="minorHAnsi"/>
        </w:rPr>
        <w:t xml:space="preserve"> </w:t>
      </w:r>
      <w:r w:rsidR="00590CBE" w:rsidRPr="000857ED">
        <w:rPr>
          <w:rFonts w:cstheme="minorHAnsi"/>
        </w:rPr>
        <w:t>uczestnik</w:t>
      </w:r>
      <w:r w:rsidR="00706474" w:rsidRPr="000857ED">
        <w:rPr>
          <w:rFonts w:cstheme="minorHAnsi"/>
        </w:rPr>
        <w:t xml:space="preserve">ów </w:t>
      </w:r>
      <w:r w:rsidR="00590CBE" w:rsidRPr="000857ED">
        <w:rPr>
          <w:rFonts w:cstheme="minorHAnsi"/>
        </w:rPr>
        <w:t>szkolenia są osoby z</w:t>
      </w:r>
      <w:r w:rsidR="00706474" w:rsidRPr="000857ED">
        <w:rPr>
          <w:rFonts w:cstheme="minorHAnsi"/>
        </w:rPr>
        <w:t> </w:t>
      </w:r>
      <w:r w:rsidR="00590CBE" w:rsidRPr="000857ED">
        <w:rPr>
          <w:rFonts w:cstheme="minorHAnsi"/>
        </w:rPr>
        <w:t>niepełnosprawnościami</w:t>
      </w:r>
      <w:r w:rsidR="00AB21FB" w:rsidRPr="000857ED">
        <w:rPr>
          <w:rFonts w:cstheme="minorHAnsi"/>
        </w:rPr>
        <w:t>,</w:t>
      </w:r>
      <w:r w:rsidR="00590CBE" w:rsidRPr="000857ED">
        <w:rPr>
          <w:rFonts w:cstheme="minorHAnsi"/>
        </w:rPr>
        <w:t xml:space="preserve"> w</w:t>
      </w:r>
      <w:r w:rsidR="00427F30" w:rsidRPr="000857ED">
        <w:rPr>
          <w:rFonts w:cstheme="minorHAnsi"/>
        </w:rPr>
        <w:t xml:space="preserve">ykonawca jest zobowiązany do zapewnienia </w:t>
      </w:r>
      <w:r w:rsidR="00BF4B33" w:rsidRPr="000857ED">
        <w:rPr>
          <w:rFonts w:cstheme="minorHAnsi"/>
        </w:rPr>
        <w:t xml:space="preserve">tym </w:t>
      </w:r>
      <w:r w:rsidR="00427F30" w:rsidRPr="000857ED">
        <w:rPr>
          <w:rFonts w:cstheme="minorHAnsi"/>
        </w:rPr>
        <w:t>osobom, w</w:t>
      </w:r>
      <w:r w:rsidR="00706474" w:rsidRPr="000857ED">
        <w:rPr>
          <w:rFonts w:cstheme="minorHAnsi"/>
        </w:rPr>
        <w:t> </w:t>
      </w:r>
      <w:r w:rsidR="00427F30" w:rsidRPr="000857ED">
        <w:rPr>
          <w:rFonts w:cstheme="minorHAnsi"/>
        </w:rPr>
        <w:t>szczególności</w:t>
      </w:r>
      <w:r w:rsidR="00AB21FB" w:rsidRPr="000857ED">
        <w:rPr>
          <w:rFonts w:cstheme="minorHAnsi"/>
        </w:rPr>
        <w:t>,</w:t>
      </w:r>
      <w:r w:rsidR="00427F30" w:rsidRPr="000857ED">
        <w:rPr>
          <w:rFonts w:cstheme="minorHAnsi"/>
        </w:rPr>
        <w:t xml:space="preserve"> </w:t>
      </w:r>
      <w:r w:rsidR="00DE3555" w:rsidRPr="000857ED">
        <w:rPr>
          <w:rFonts w:cstheme="minorHAnsi"/>
        </w:rPr>
        <w:t xml:space="preserve">miejsc szkoleń </w:t>
      </w:r>
      <w:r w:rsidR="00427F30" w:rsidRPr="000857ED">
        <w:rPr>
          <w:rFonts w:cstheme="minorHAnsi"/>
        </w:rPr>
        <w:t xml:space="preserve">odpowiednich do ich potrzeb, w których będą </w:t>
      </w:r>
      <w:r w:rsidR="00DE3555" w:rsidRPr="000857ED">
        <w:rPr>
          <w:rFonts w:cstheme="minorHAnsi"/>
        </w:rPr>
        <w:t>realizowane szkolenia</w:t>
      </w:r>
      <w:r w:rsidR="00427F30" w:rsidRPr="000857ED">
        <w:rPr>
          <w:rFonts w:cstheme="minorHAnsi"/>
        </w:rPr>
        <w:t>, materiałów szkoleniowych, materiałów audiowizualnych</w:t>
      </w:r>
      <w:r w:rsidR="00315EDD" w:rsidRPr="000857ED">
        <w:rPr>
          <w:rFonts w:cstheme="minorHAnsi"/>
        </w:rPr>
        <w:t>,</w:t>
      </w:r>
      <w:r w:rsidR="00427F30" w:rsidRPr="000857ED">
        <w:rPr>
          <w:rFonts w:cstheme="minorHAnsi"/>
        </w:rPr>
        <w:t xml:space="preserve"> etc.</w:t>
      </w:r>
    </w:p>
    <w:p w14:paraId="257743B8" w14:textId="77777777" w:rsidR="00E97F38" w:rsidRPr="000857ED" w:rsidRDefault="00E97F38" w:rsidP="00E97F38">
      <w:pPr>
        <w:numPr>
          <w:ilvl w:val="0"/>
          <w:numId w:val="3"/>
        </w:numPr>
        <w:spacing w:before="120" w:after="120"/>
        <w:ind w:left="426" w:hanging="426"/>
        <w:jc w:val="both"/>
        <w:rPr>
          <w:rFonts w:cstheme="minorHAnsi"/>
        </w:rPr>
      </w:pPr>
      <w:r w:rsidRPr="000857ED">
        <w:rPr>
          <w:rFonts w:cstheme="minorHAnsi"/>
        </w:rPr>
        <w:t>Strony zobowiązują się do bieżącej współpracy w dobrej wierze i podejmowania wszelkich czynności wymaganych dla zapewnienia prawidłowego wykonania przedmiotu zamówienia.</w:t>
      </w:r>
    </w:p>
    <w:p w14:paraId="6B6DBE10" w14:textId="77777777" w:rsidR="00E97F38" w:rsidRPr="000857ED" w:rsidRDefault="00E97F38" w:rsidP="00E97F38">
      <w:pPr>
        <w:numPr>
          <w:ilvl w:val="0"/>
          <w:numId w:val="3"/>
        </w:numPr>
        <w:spacing w:before="120" w:after="120"/>
        <w:ind w:left="426" w:hanging="426"/>
        <w:jc w:val="both"/>
        <w:rPr>
          <w:rFonts w:cstheme="minorHAnsi"/>
          <w:b/>
        </w:rPr>
      </w:pPr>
      <w:r w:rsidRPr="000857ED">
        <w:rPr>
          <w:rFonts w:cstheme="minorHAnsi"/>
        </w:rPr>
        <w:t>Wykonawca jest zobowiązany na każdym etapie zamówienia do realizacji zadań zgodnie z wymogami Zamawiającego, wskazanymi w dokumentacji zamówienia.</w:t>
      </w:r>
    </w:p>
    <w:p w14:paraId="6A3B3CF3" w14:textId="03B72496" w:rsidR="00A61221" w:rsidRPr="000857ED" w:rsidRDefault="00E97F38" w:rsidP="00E97F38">
      <w:pPr>
        <w:numPr>
          <w:ilvl w:val="0"/>
          <w:numId w:val="3"/>
        </w:numPr>
        <w:spacing w:before="120" w:after="120"/>
        <w:ind w:left="426" w:hanging="426"/>
        <w:jc w:val="both"/>
        <w:rPr>
          <w:rFonts w:cstheme="minorHAnsi"/>
        </w:rPr>
      </w:pPr>
      <w:r w:rsidRPr="000857ED">
        <w:rPr>
          <w:rFonts w:cstheme="minorHAnsi"/>
        </w:rPr>
        <w:t>Zajęcia muszą być prowadzone w języku polskim, przez osoby biegle nim władające.</w:t>
      </w:r>
      <w:r w:rsidR="00515F78" w:rsidRPr="000857ED">
        <w:rPr>
          <w:rFonts w:cstheme="minorHAnsi"/>
        </w:rPr>
        <w:t xml:space="preserve"> Wszystkie materiały służące realizacji szkoleń muszą być opracowane i </w:t>
      </w:r>
      <w:r w:rsidR="00EB4D9E" w:rsidRPr="000857ED">
        <w:rPr>
          <w:rFonts w:cstheme="minorHAnsi"/>
        </w:rPr>
        <w:t>udostępnione</w:t>
      </w:r>
      <w:r w:rsidR="00515F78" w:rsidRPr="000857ED">
        <w:rPr>
          <w:rFonts w:cstheme="minorHAnsi"/>
        </w:rPr>
        <w:t xml:space="preserve"> w języku polskim.</w:t>
      </w:r>
    </w:p>
    <w:p w14:paraId="57DDD6EC" w14:textId="77FAB59E" w:rsidR="0000612E" w:rsidRPr="000857ED" w:rsidRDefault="006F3E76" w:rsidP="006C6EC7">
      <w:pPr>
        <w:pStyle w:val="Akapitzlist"/>
        <w:numPr>
          <w:ilvl w:val="0"/>
          <w:numId w:val="1"/>
        </w:numPr>
        <w:spacing w:before="240" w:after="240"/>
        <w:ind w:left="1077" w:hanging="357"/>
        <w:contextualSpacing w:val="0"/>
        <w:jc w:val="both"/>
        <w:rPr>
          <w:rFonts w:cstheme="minorHAnsi"/>
          <w:b/>
        </w:rPr>
      </w:pPr>
      <w:r w:rsidRPr="000857ED">
        <w:rPr>
          <w:rFonts w:cstheme="minorHAnsi"/>
          <w:b/>
        </w:rPr>
        <w:lastRenderedPageBreak/>
        <w:t>Szczegółowe zadania wykonawcy</w:t>
      </w:r>
    </w:p>
    <w:p w14:paraId="748B030F" w14:textId="77777777" w:rsidR="00750FD8" w:rsidRPr="000857ED" w:rsidRDefault="00C7253B" w:rsidP="00EB75E0">
      <w:pPr>
        <w:spacing w:after="0"/>
        <w:jc w:val="both"/>
        <w:rPr>
          <w:rFonts w:cstheme="minorHAnsi"/>
          <w:b/>
          <w:u w:val="single"/>
        </w:rPr>
      </w:pPr>
      <w:r w:rsidRPr="000857ED">
        <w:rPr>
          <w:rFonts w:cstheme="minorHAnsi"/>
          <w:b/>
          <w:u w:val="single"/>
        </w:rPr>
        <w:t>Warunki realizacji szkolenia</w:t>
      </w:r>
    </w:p>
    <w:p w14:paraId="140142CC" w14:textId="438FB973" w:rsidR="0085671F" w:rsidRPr="000857ED" w:rsidRDefault="00750FD8" w:rsidP="00710FBE">
      <w:pPr>
        <w:numPr>
          <w:ilvl w:val="0"/>
          <w:numId w:val="4"/>
        </w:numPr>
        <w:spacing w:before="120" w:after="120"/>
        <w:ind w:left="426" w:hanging="426"/>
        <w:jc w:val="both"/>
        <w:rPr>
          <w:rFonts w:cstheme="minorHAnsi"/>
        </w:rPr>
      </w:pPr>
      <w:r w:rsidRPr="000857ED">
        <w:rPr>
          <w:rFonts w:cstheme="minorHAnsi"/>
        </w:rPr>
        <w:t>Każde szkolenie będzie zorganizowane w obiekcie/hotelu</w:t>
      </w:r>
      <w:r w:rsidR="009E7ACD" w:rsidRPr="000857ED">
        <w:rPr>
          <w:rFonts w:cstheme="minorHAnsi"/>
        </w:rPr>
        <w:t xml:space="preserve"> </w:t>
      </w:r>
      <w:r w:rsidRPr="000857ED">
        <w:rPr>
          <w:rFonts w:cstheme="minorHAnsi"/>
        </w:rPr>
        <w:t>przeznaczonym do organizacji szkoleń lub posiadają</w:t>
      </w:r>
      <w:r w:rsidR="00C35509" w:rsidRPr="000857ED">
        <w:rPr>
          <w:rFonts w:cstheme="minorHAnsi"/>
        </w:rPr>
        <w:t>cym warunki do ich prowadzenia</w:t>
      </w:r>
      <w:r w:rsidR="00CC7044" w:rsidRPr="000857ED">
        <w:rPr>
          <w:rFonts w:cstheme="minorHAnsi"/>
        </w:rPr>
        <w:t>.</w:t>
      </w:r>
      <w:r w:rsidRPr="000857ED">
        <w:rPr>
          <w:rFonts w:cstheme="minorHAnsi"/>
        </w:rPr>
        <w:t xml:space="preserve"> </w:t>
      </w:r>
    </w:p>
    <w:p w14:paraId="0F6C58C4" w14:textId="77777777" w:rsidR="00750FD8" w:rsidRPr="000857ED" w:rsidRDefault="00750FD8" w:rsidP="00710FBE">
      <w:pPr>
        <w:spacing w:before="120" w:after="120"/>
        <w:ind w:left="426"/>
        <w:jc w:val="both"/>
        <w:rPr>
          <w:rFonts w:cstheme="minorHAnsi"/>
        </w:rPr>
      </w:pPr>
      <w:r w:rsidRPr="000857ED">
        <w:rPr>
          <w:rFonts w:cstheme="minorHAnsi"/>
        </w:rPr>
        <w:t xml:space="preserve">W razie konieczności </w:t>
      </w:r>
      <w:r w:rsidR="0073210F" w:rsidRPr="000857ED">
        <w:rPr>
          <w:rFonts w:cstheme="minorHAnsi"/>
        </w:rPr>
        <w:t xml:space="preserve">obiekt </w:t>
      </w:r>
      <w:r w:rsidRPr="000857ED">
        <w:rPr>
          <w:rFonts w:cstheme="minorHAnsi"/>
        </w:rPr>
        <w:t>musi być dostosowany dla osób z niepełnosprawnościami</w:t>
      </w:r>
      <w:r w:rsidR="008E2873" w:rsidRPr="000857ED">
        <w:rPr>
          <w:rFonts w:cstheme="minorHAnsi"/>
        </w:rPr>
        <w:t xml:space="preserve">, jeżeli takie osoby są </w:t>
      </w:r>
      <w:r w:rsidR="001D1741" w:rsidRPr="000857ED">
        <w:rPr>
          <w:rFonts w:cstheme="minorHAnsi"/>
        </w:rPr>
        <w:t xml:space="preserve">wśród organizatorów, wykładowców lub uczestników </w:t>
      </w:r>
      <w:r w:rsidR="008E2873" w:rsidRPr="000857ED">
        <w:rPr>
          <w:rFonts w:cstheme="minorHAnsi"/>
        </w:rPr>
        <w:t>szkolenia</w:t>
      </w:r>
      <w:r w:rsidRPr="000857ED">
        <w:rPr>
          <w:rFonts w:cstheme="minorHAnsi"/>
        </w:rPr>
        <w:t>.</w:t>
      </w:r>
    </w:p>
    <w:p w14:paraId="4A9603B6" w14:textId="4EB0065C" w:rsidR="00750FD8" w:rsidRPr="000857ED" w:rsidRDefault="001863E9" w:rsidP="00710FBE">
      <w:pPr>
        <w:numPr>
          <w:ilvl w:val="0"/>
          <w:numId w:val="4"/>
        </w:numPr>
        <w:spacing w:before="120" w:after="120"/>
        <w:ind w:left="426" w:hanging="426"/>
        <w:jc w:val="both"/>
        <w:rPr>
          <w:rFonts w:cstheme="minorHAnsi"/>
        </w:rPr>
      </w:pPr>
      <w:r w:rsidRPr="000857ED">
        <w:rPr>
          <w:rFonts w:cstheme="minorHAnsi"/>
        </w:rPr>
        <w:t xml:space="preserve">Wykonawca powinien zapewnić lokalizację szkoleń </w:t>
      </w:r>
      <w:r w:rsidR="002B183A" w:rsidRPr="000857ED">
        <w:rPr>
          <w:rFonts w:cstheme="minorHAnsi"/>
        </w:rPr>
        <w:t>w miejscu zapewniającym dogodny dojazd zarówno samochodem prywatnym, jak i środkami transportu publicznego lub Wykonawca zapewni dowóz uczestników do miejsca organizacji szkolenia</w:t>
      </w:r>
      <w:r w:rsidR="0053047B" w:rsidRPr="000857ED">
        <w:rPr>
          <w:rFonts w:cstheme="minorHAnsi"/>
        </w:rPr>
        <w:t xml:space="preserve">. </w:t>
      </w:r>
      <w:r w:rsidR="00750FD8" w:rsidRPr="000857ED">
        <w:rPr>
          <w:rFonts w:cstheme="minorHAnsi"/>
        </w:rPr>
        <w:t>W razie konieczności</w:t>
      </w:r>
      <w:r w:rsidR="00AB21FB" w:rsidRPr="000857ED">
        <w:rPr>
          <w:rFonts w:cstheme="minorHAnsi"/>
        </w:rPr>
        <w:t>,</w:t>
      </w:r>
      <w:r w:rsidR="00750FD8" w:rsidRPr="000857ED">
        <w:rPr>
          <w:rFonts w:cstheme="minorHAnsi"/>
        </w:rPr>
        <w:t xml:space="preserve"> transport musi być dostosowany dla osób z niepełnosprawnościami</w:t>
      </w:r>
      <w:r w:rsidR="00807FB9" w:rsidRPr="000857ED">
        <w:rPr>
          <w:rFonts w:cstheme="minorHAnsi"/>
        </w:rPr>
        <w:t xml:space="preserve">. </w:t>
      </w:r>
    </w:p>
    <w:p w14:paraId="1FCAC9E9" w14:textId="16991BA4" w:rsidR="000878CC" w:rsidRPr="000857ED" w:rsidRDefault="009E5E31" w:rsidP="002A6A6D">
      <w:pPr>
        <w:numPr>
          <w:ilvl w:val="0"/>
          <w:numId w:val="4"/>
        </w:numPr>
        <w:spacing w:before="120" w:after="120"/>
        <w:ind w:left="426" w:hanging="426"/>
        <w:jc w:val="both"/>
        <w:rPr>
          <w:rFonts w:cstheme="minorHAnsi"/>
        </w:rPr>
      </w:pPr>
      <w:r w:rsidRPr="000857ED">
        <w:rPr>
          <w:rFonts w:cstheme="minorHAnsi"/>
        </w:rPr>
        <w:t>Dobór miejsc przeprowadzenia</w:t>
      </w:r>
      <w:r w:rsidR="00252480" w:rsidRPr="000857ED">
        <w:rPr>
          <w:rFonts w:cstheme="minorHAnsi"/>
        </w:rPr>
        <w:t xml:space="preserve"> szkoleń w formie</w:t>
      </w:r>
      <w:r w:rsidRPr="000857ED">
        <w:rPr>
          <w:rFonts w:cstheme="minorHAnsi"/>
        </w:rPr>
        <w:t xml:space="preserve"> warsztatów/wizyt będzie uwzględniać odległość od miejsca organizacji szkolenia, tak aby czas dojazdu nie wywierał negatywnego wpływu na jakość szkolenia i realizację programu w zakresie części praktycznej</w:t>
      </w:r>
      <w:r w:rsidR="002A6A6D" w:rsidRPr="000857ED">
        <w:rPr>
          <w:rFonts w:cstheme="minorHAnsi"/>
        </w:rPr>
        <w:t>.</w:t>
      </w:r>
      <w:r w:rsidR="00281D74" w:rsidRPr="000857ED">
        <w:rPr>
          <w:rFonts w:cstheme="minorHAnsi"/>
        </w:rPr>
        <w:t xml:space="preserve"> Wykonawca zapewni dowóz ostatecznych odbiorców do miejsca organizacji warsztatów/wizyt, w tym ich ubezpieczenie. Transport musi być dostosowany dla osób z niepełnosprawnościami</w:t>
      </w:r>
      <w:r w:rsidR="002A120B" w:rsidRPr="000857ED">
        <w:rPr>
          <w:rFonts w:cstheme="minorHAnsi"/>
        </w:rPr>
        <w:t>.</w:t>
      </w:r>
      <w:r w:rsidR="00281D74" w:rsidRPr="000857ED">
        <w:rPr>
          <w:rFonts w:cstheme="minorHAnsi"/>
        </w:rPr>
        <w:t xml:space="preserve"> </w:t>
      </w:r>
    </w:p>
    <w:p w14:paraId="5F4FEEE2" w14:textId="0899AE65" w:rsidR="005E782F" w:rsidRPr="000857ED" w:rsidRDefault="002A6A6D" w:rsidP="00CD6811">
      <w:pPr>
        <w:numPr>
          <w:ilvl w:val="0"/>
          <w:numId w:val="4"/>
        </w:numPr>
        <w:spacing w:before="120" w:after="120"/>
        <w:ind w:left="426" w:hanging="426"/>
        <w:jc w:val="both"/>
        <w:rPr>
          <w:rFonts w:cstheme="minorHAnsi"/>
        </w:rPr>
      </w:pPr>
      <w:r w:rsidRPr="000857ED">
        <w:rPr>
          <w:rFonts w:cstheme="minorHAnsi"/>
        </w:rPr>
        <w:t>Wykonawca zapewni, że obiekty, w których będą</w:t>
      </w:r>
      <w:r w:rsidR="0025031B" w:rsidRPr="000857ED">
        <w:rPr>
          <w:rFonts w:cstheme="minorHAnsi"/>
        </w:rPr>
        <w:t xml:space="preserve"> </w:t>
      </w:r>
      <w:r w:rsidRPr="000857ED">
        <w:rPr>
          <w:rFonts w:cstheme="minorHAnsi"/>
        </w:rPr>
        <w:t>prowadzone warsztaty</w:t>
      </w:r>
      <w:r w:rsidR="00F32032" w:rsidRPr="000857ED">
        <w:rPr>
          <w:rFonts w:cstheme="minorHAnsi"/>
        </w:rPr>
        <w:t>/wizyty</w:t>
      </w:r>
      <w:r w:rsidRPr="000857ED">
        <w:rPr>
          <w:rFonts w:cstheme="minorHAnsi"/>
        </w:rPr>
        <w:t xml:space="preserve">, będą udostępnione uczestnikom szkolenia, w trakcie szkolenia </w:t>
      </w:r>
      <w:r w:rsidR="005E782F" w:rsidRPr="000857ED">
        <w:rPr>
          <w:rFonts w:cstheme="minorHAnsi"/>
        </w:rPr>
        <w:t>(w przypadku operacji szkoleniowej, w</w:t>
      </w:r>
      <w:r w:rsidR="000857ED">
        <w:rPr>
          <w:rFonts w:cstheme="minorHAnsi"/>
        </w:rPr>
        <w:t> </w:t>
      </w:r>
      <w:r w:rsidR="005E782F" w:rsidRPr="000857ED">
        <w:rPr>
          <w:rFonts w:cstheme="minorHAnsi"/>
        </w:rPr>
        <w:t xml:space="preserve">ramach której została przewidziana </w:t>
      </w:r>
      <w:r w:rsidR="00302D2A" w:rsidRPr="000857ED">
        <w:rPr>
          <w:rFonts w:cstheme="minorHAnsi"/>
        </w:rPr>
        <w:t xml:space="preserve">- </w:t>
      </w:r>
      <w:r w:rsidR="005E782F" w:rsidRPr="000857ED">
        <w:rPr>
          <w:rFonts w:cstheme="minorHAnsi"/>
        </w:rPr>
        <w:t>część praktyczn</w:t>
      </w:r>
      <w:r w:rsidR="00302D2A" w:rsidRPr="000857ED">
        <w:rPr>
          <w:rFonts w:cstheme="minorHAnsi"/>
        </w:rPr>
        <w:t>a</w:t>
      </w:r>
      <w:r w:rsidR="005E782F" w:rsidRPr="000857ED">
        <w:rPr>
          <w:rFonts w:cstheme="minorHAnsi"/>
        </w:rPr>
        <w:t xml:space="preserve"> zajęć w gospodarstwach</w:t>
      </w:r>
      <w:r w:rsidR="00AE07C7" w:rsidRPr="000857ED">
        <w:rPr>
          <w:rFonts w:cstheme="minorHAnsi"/>
        </w:rPr>
        <w:t xml:space="preserve">, </w:t>
      </w:r>
      <w:r w:rsidR="005E782F" w:rsidRPr="000857ED">
        <w:rPr>
          <w:rFonts w:cstheme="minorHAnsi"/>
        </w:rPr>
        <w:t>zakładach</w:t>
      </w:r>
      <w:r w:rsidR="00AE07C7" w:rsidRPr="000857ED">
        <w:rPr>
          <w:rFonts w:cstheme="minorHAnsi"/>
        </w:rPr>
        <w:t xml:space="preserve"> lub na poletkach doświadczalnych</w:t>
      </w:r>
      <w:r w:rsidR="005E782F" w:rsidRPr="000857ED">
        <w:rPr>
          <w:rFonts w:cstheme="minorHAnsi"/>
        </w:rPr>
        <w:t>)</w:t>
      </w:r>
      <w:r w:rsidR="00AE07C7" w:rsidRPr="000857ED">
        <w:rPr>
          <w:rFonts w:cstheme="minorHAnsi"/>
        </w:rPr>
        <w:t>.</w:t>
      </w:r>
    </w:p>
    <w:p w14:paraId="781932E8" w14:textId="77777777" w:rsidR="00276340" w:rsidRPr="000857ED" w:rsidRDefault="00276340" w:rsidP="00276340">
      <w:pPr>
        <w:numPr>
          <w:ilvl w:val="0"/>
          <w:numId w:val="4"/>
        </w:numPr>
        <w:spacing w:before="120" w:after="120"/>
        <w:ind w:left="426" w:hanging="426"/>
        <w:jc w:val="both"/>
        <w:rPr>
          <w:rFonts w:cstheme="minorHAnsi"/>
        </w:rPr>
      </w:pPr>
      <w:r w:rsidRPr="000857ED">
        <w:rPr>
          <w:rFonts w:cstheme="minorHAnsi"/>
        </w:rPr>
        <w:t xml:space="preserve">Wymagania dotyczące sali szkoleniowej, nagłośnienia, oświetlenia, oznakowania i wizualizacji: </w:t>
      </w:r>
    </w:p>
    <w:p w14:paraId="79C2EDA8" w14:textId="7D2FDB6D" w:rsidR="00276340" w:rsidRPr="000857ED" w:rsidRDefault="00276340" w:rsidP="004A2D66">
      <w:pPr>
        <w:numPr>
          <w:ilvl w:val="1"/>
          <w:numId w:val="7"/>
        </w:numPr>
        <w:tabs>
          <w:tab w:val="left" w:pos="1134"/>
        </w:tabs>
        <w:spacing w:before="120" w:after="120"/>
        <w:ind w:hanging="294"/>
        <w:jc w:val="both"/>
        <w:rPr>
          <w:rFonts w:cstheme="minorHAnsi"/>
        </w:rPr>
      </w:pPr>
      <w:r w:rsidRPr="000857ED">
        <w:rPr>
          <w:rFonts w:cstheme="minorHAnsi"/>
        </w:rPr>
        <w:t xml:space="preserve">Wykonawca zorganizuje szkolenie w sali szkoleniowej z dostępem do światła dziennego oraz </w:t>
      </w:r>
      <w:r w:rsidRPr="000857ED">
        <w:rPr>
          <w:rFonts w:cstheme="minorHAnsi"/>
        </w:rPr>
        <w:br/>
        <w:t>z możliwością zaciemnienia sali na potrzeby wyświetlania prezentacji multimedialnych, oświetlenie i nagłośnienie sali szkoleniowej podczas szkoleń musi być dostosowane do charakteru i potrzeb poszczególnych ich części,</w:t>
      </w:r>
    </w:p>
    <w:p w14:paraId="46243E24" w14:textId="77777777" w:rsidR="00276340" w:rsidRPr="000857ED" w:rsidRDefault="00276340" w:rsidP="004A2D66">
      <w:pPr>
        <w:numPr>
          <w:ilvl w:val="1"/>
          <w:numId w:val="7"/>
        </w:numPr>
        <w:tabs>
          <w:tab w:val="left" w:pos="1134"/>
        </w:tabs>
        <w:spacing w:before="120" w:after="120"/>
        <w:ind w:hanging="294"/>
        <w:jc w:val="both"/>
        <w:rPr>
          <w:rFonts w:cstheme="minorHAnsi"/>
        </w:rPr>
      </w:pPr>
      <w:r w:rsidRPr="000857ED">
        <w:rPr>
          <w:rFonts w:cstheme="minorHAnsi"/>
        </w:rPr>
        <w:t>Wykonawca zobowiązany jest zapewnić salę szkoleniową wyposażoną w stoły i krzesła, która pomieści liczbę osób przewidzianych na poszczególne szkolenia,</w:t>
      </w:r>
    </w:p>
    <w:p w14:paraId="7770CB82" w14:textId="77777777" w:rsidR="00276340" w:rsidRPr="000857ED" w:rsidRDefault="00276340" w:rsidP="004A2D66">
      <w:pPr>
        <w:numPr>
          <w:ilvl w:val="1"/>
          <w:numId w:val="7"/>
        </w:numPr>
        <w:tabs>
          <w:tab w:val="left" w:pos="1134"/>
        </w:tabs>
        <w:spacing w:before="120" w:after="120"/>
        <w:ind w:hanging="294"/>
        <w:jc w:val="both"/>
        <w:rPr>
          <w:rFonts w:cstheme="minorHAnsi"/>
        </w:rPr>
      </w:pPr>
      <w:r w:rsidRPr="000857ED">
        <w:rPr>
          <w:rFonts w:cstheme="minorHAnsi"/>
        </w:rPr>
        <w:t>Wykonawca zobowiązany jest zapewnić salę szkoleniową, dostosowaną do potrzeb osób z niepełnosprawnościami, jeżeli takie osoby są uczestnikami szkolenia lub wykładowcami,</w:t>
      </w:r>
    </w:p>
    <w:p w14:paraId="3D3C31AA" w14:textId="6636B172" w:rsidR="00276340" w:rsidRPr="000857ED" w:rsidRDefault="00276340" w:rsidP="004A2D66">
      <w:pPr>
        <w:numPr>
          <w:ilvl w:val="1"/>
          <w:numId w:val="7"/>
        </w:numPr>
        <w:tabs>
          <w:tab w:val="left" w:pos="1134"/>
        </w:tabs>
        <w:spacing w:before="120" w:after="120"/>
        <w:ind w:hanging="294"/>
        <w:jc w:val="both"/>
        <w:rPr>
          <w:rFonts w:cstheme="minorHAnsi"/>
        </w:rPr>
      </w:pPr>
      <w:r w:rsidRPr="000857ED">
        <w:rPr>
          <w:rFonts w:cstheme="minorHAnsi"/>
        </w:rPr>
        <w:t xml:space="preserve">Wykonawca zobowiązany jest zapewnić salę szkoleniową, wyposażoną w sprzęt do realizacji prezentacji multimedialnych, tj. ekran, rzutnik </w:t>
      </w:r>
      <w:r w:rsidR="00EB353B" w:rsidRPr="000857ED">
        <w:rPr>
          <w:rFonts w:cstheme="minorHAnsi"/>
        </w:rPr>
        <w:t>multimedialny kompatybilny</w:t>
      </w:r>
      <w:r w:rsidRPr="000857ED">
        <w:rPr>
          <w:rFonts w:cstheme="minorHAnsi"/>
        </w:rPr>
        <w:t xml:space="preserve"> z laptopem (posiadającym min. </w:t>
      </w:r>
      <w:r w:rsidR="002E0DC4" w:rsidRPr="000857ED">
        <w:rPr>
          <w:rFonts w:cstheme="minorHAnsi"/>
        </w:rPr>
        <w:t xml:space="preserve">odpowiednie </w:t>
      </w:r>
      <w:r w:rsidRPr="000857ED">
        <w:rPr>
          <w:rFonts w:cstheme="minorHAnsi"/>
        </w:rPr>
        <w:t xml:space="preserve">oprogramowanie </w:t>
      </w:r>
      <w:r w:rsidR="002E0DC4" w:rsidRPr="000857ED">
        <w:rPr>
          <w:rFonts w:cstheme="minorHAnsi"/>
        </w:rPr>
        <w:t xml:space="preserve">np. </w:t>
      </w:r>
      <w:r w:rsidRPr="000857ED">
        <w:rPr>
          <w:rFonts w:cstheme="minorHAnsi"/>
        </w:rPr>
        <w:t>Windows oraz pakiet Microsoft Office), wskaźnik do przełączania slajdów, flipchart wraz z przygotowanymi arkuszami papieru i</w:t>
      </w:r>
      <w:r w:rsidR="0025031B" w:rsidRPr="000857ED">
        <w:rPr>
          <w:rFonts w:cstheme="minorHAnsi"/>
        </w:rPr>
        <w:t> </w:t>
      </w:r>
      <w:r w:rsidRPr="000857ED">
        <w:rPr>
          <w:rFonts w:cstheme="minorHAnsi"/>
        </w:rPr>
        <w:t>piszącymi markerami (w różnych kolorach),</w:t>
      </w:r>
    </w:p>
    <w:p w14:paraId="494A0EEA" w14:textId="5E2EF524" w:rsidR="00276340" w:rsidRPr="000857ED" w:rsidRDefault="00276340" w:rsidP="004A2D66">
      <w:pPr>
        <w:numPr>
          <w:ilvl w:val="1"/>
          <w:numId w:val="7"/>
        </w:numPr>
        <w:tabs>
          <w:tab w:val="left" w:pos="1134"/>
        </w:tabs>
        <w:spacing w:before="120" w:after="120"/>
        <w:ind w:hanging="294"/>
        <w:jc w:val="both"/>
        <w:rPr>
          <w:rFonts w:cstheme="minorHAnsi"/>
          <w:strike/>
        </w:rPr>
      </w:pPr>
      <w:r w:rsidRPr="000857ED">
        <w:rPr>
          <w:rFonts w:cstheme="minorHAnsi"/>
        </w:rPr>
        <w:t xml:space="preserve">Wykonawca zapewni dla wykładowców: </w:t>
      </w:r>
      <w:r w:rsidR="0034664D" w:rsidRPr="000857ED">
        <w:rPr>
          <w:rFonts w:cstheme="minorHAnsi"/>
        </w:rPr>
        <w:t>mównicę</w:t>
      </w:r>
      <w:r w:rsidR="004D52A6" w:rsidRPr="000857ED">
        <w:rPr>
          <w:rFonts w:cstheme="minorHAnsi"/>
        </w:rPr>
        <w:t xml:space="preserve"> </w:t>
      </w:r>
      <w:r w:rsidRPr="000857ED">
        <w:rPr>
          <w:rFonts w:cstheme="minorHAnsi"/>
        </w:rPr>
        <w:t>i/lub stół oraz krzesła/fotele</w:t>
      </w:r>
      <w:r w:rsidR="004D52A6" w:rsidRPr="000857ED">
        <w:rPr>
          <w:rFonts w:cstheme="minorHAnsi"/>
        </w:rPr>
        <w:t>,</w:t>
      </w:r>
    </w:p>
    <w:p w14:paraId="392AFDC7" w14:textId="77777777" w:rsidR="00276340" w:rsidRPr="000857ED" w:rsidRDefault="00276340" w:rsidP="004A2D66">
      <w:pPr>
        <w:numPr>
          <w:ilvl w:val="1"/>
          <w:numId w:val="7"/>
        </w:numPr>
        <w:tabs>
          <w:tab w:val="left" w:pos="1134"/>
        </w:tabs>
        <w:spacing w:before="120" w:after="120"/>
        <w:ind w:hanging="294"/>
        <w:jc w:val="both"/>
        <w:rPr>
          <w:rFonts w:cstheme="minorHAnsi"/>
        </w:rPr>
      </w:pPr>
      <w:r w:rsidRPr="000857ED">
        <w:rPr>
          <w:rFonts w:cstheme="minorHAnsi"/>
        </w:rPr>
        <w:t>Wykonawca odpowiada za właściwą aranżację sali szkoleniowej, tj. ustawienie krzeseł i stołów uwzględniające konieczność sprawnego przemieszczania się,</w:t>
      </w:r>
    </w:p>
    <w:p w14:paraId="41567BCE" w14:textId="55DDBDC6" w:rsidR="00276340" w:rsidRPr="000857ED" w:rsidRDefault="00276340" w:rsidP="004A2D66">
      <w:pPr>
        <w:numPr>
          <w:ilvl w:val="1"/>
          <w:numId w:val="7"/>
        </w:numPr>
        <w:tabs>
          <w:tab w:val="left" w:pos="1134"/>
        </w:tabs>
        <w:spacing w:before="120" w:after="120"/>
        <w:ind w:hanging="294"/>
        <w:jc w:val="both"/>
        <w:rPr>
          <w:rFonts w:cstheme="minorHAnsi"/>
        </w:rPr>
      </w:pPr>
      <w:r w:rsidRPr="000857ED">
        <w:rPr>
          <w:rFonts w:cstheme="minorHAnsi"/>
        </w:rPr>
        <w:t>Wykonawca odpowiada za kompleksowe przygotowanie sal szkoleniowych wraz z ich oznakowaniem zgodnie z zasadami wizualizacji znaku i nazwy Programu Rozwoju Obszarów Wiejskich na lata 2014–2020 opisanymi w „Księdze wizualizacji znaku PROW 2014–2020”.</w:t>
      </w:r>
    </w:p>
    <w:p w14:paraId="2DD876BD" w14:textId="4ABBB876" w:rsidR="00750586" w:rsidRPr="000857ED" w:rsidRDefault="00750586" w:rsidP="00750586">
      <w:pPr>
        <w:numPr>
          <w:ilvl w:val="0"/>
          <w:numId w:val="4"/>
        </w:numPr>
        <w:spacing w:before="120" w:after="120"/>
        <w:ind w:left="426" w:hanging="426"/>
        <w:jc w:val="both"/>
        <w:rPr>
          <w:rFonts w:cstheme="minorHAnsi"/>
          <w:b/>
        </w:rPr>
      </w:pPr>
      <w:r w:rsidRPr="000857ED">
        <w:rPr>
          <w:rFonts w:cstheme="minorHAnsi"/>
        </w:rPr>
        <w:t>Wymagania dotyczące przeprowadzenia szkoleń (w tym: wykładów/</w:t>
      </w:r>
      <w:r w:rsidR="00B05B08" w:rsidRPr="000857ED">
        <w:rPr>
          <w:rFonts w:cstheme="minorHAnsi"/>
        </w:rPr>
        <w:t>warsztatów/</w:t>
      </w:r>
      <w:r w:rsidRPr="000857ED">
        <w:rPr>
          <w:rFonts w:cstheme="minorHAnsi"/>
        </w:rPr>
        <w:t>prezentacji multimedialnych)</w:t>
      </w:r>
      <w:r w:rsidRPr="000857ED">
        <w:rPr>
          <w:rFonts w:cstheme="minorHAnsi"/>
          <w:b/>
        </w:rPr>
        <w:t>:</w:t>
      </w:r>
    </w:p>
    <w:p w14:paraId="644FEF86" w14:textId="77777777" w:rsidR="00750586" w:rsidRPr="000857ED" w:rsidRDefault="00750586" w:rsidP="004A2D66">
      <w:pPr>
        <w:numPr>
          <w:ilvl w:val="1"/>
          <w:numId w:val="8"/>
        </w:numPr>
        <w:spacing w:before="120" w:after="120"/>
        <w:ind w:hanging="294"/>
        <w:jc w:val="both"/>
        <w:rPr>
          <w:rFonts w:cstheme="minorHAnsi"/>
          <w:strike/>
        </w:rPr>
      </w:pPr>
      <w:r w:rsidRPr="000857ED">
        <w:rPr>
          <w:rFonts w:cstheme="minorHAnsi"/>
        </w:rPr>
        <w:lastRenderedPageBreak/>
        <w:t>Wykonawca zorganizuje i przeprowadzi szkolenia, zgodnie z Ramowymi programami szkoleń,</w:t>
      </w:r>
      <w:r w:rsidRPr="000857ED">
        <w:rPr>
          <w:rFonts w:cstheme="minorHAnsi"/>
          <w:strike/>
        </w:rPr>
        <w:t xml:space="preserve"> </w:t>
      </w:r>
    </w:p>
    <w:p w14:paraId="69A4D0BA" w14:textId="4A7F4C34" w:rsidR="00750586" w:rsidRPr="000857ED" w:rsidRDefault="00750586" w:rsidP="004A2D66">
      <w:pPr>
        <w:numPr>
          <w:ilvl w:val="1"/>
          <w:numId w:val="8"/>
        </w:numPr>
        <w:spacing w:before="120" w:after="120"/>
        <w:ind w:hanging="294"/>
        <w:jc w:val="both"/>
        <w:rPr>
          <w:rFonts w:cstheme="minorHAnsi"/>
        </w:rPr>
      </w:pPr>
      <w:r w:rsidRPr="000857ED">
        <w:rPr>
          <w:rFonts w:cstheme="minorHAnsi"/>
        </w:rPr>
        <w:t>Wykonawca zorganizuje szkolenia, z udziałem wykładowc</w:t>
      </w:r>
      <w:r w:rsidR="00FC6951" w:rsidRPr="000857ED">
        <w:rPr>
          <w:rFonts w:cstheme="minorHAnsi"/>
        </w:rPr>
        <w:t>ów</w:t>
      </w:r>
      <w:r w:rsidRPr="000857ED">
        <w:rPr>
          <w:rFonts w:cstheme="minorHAnsi"/>
        </w:rPr>
        <w:t>, w terminie oraz w obiektach wskazanych w „Harmonogramie realizacji operacji”,</w:t>
      </w:r>
    </w:p>
    <w:p w14:paraId="72E862BB" w14:textId="41ED9861" w:rsidR="00750586" w:rsidRPr="000857ED" w:rsidRDefault="00750586" w:rsidP="004A2D66">
      <w:pPr>
        <w:numPr>
          <w:ilvl w:val="1"/>
          <w:numId w:val="8"/>
        </w:numPr>
        <w:spacing w:before="120" w:after="120"/>
        <w:ind w:hanging="294"/>
        <w:jc w:val="both"/>
        <w:rPr>
          <w:rFonts w:cstheme="minorHAnsi"/>
        </w:rPr>
      </w:pPr>
      <w:r w:rsidRPr="000857ED">
        <w:rPr>
          <w:rFonts w:cstheme="minorHAnsi"/>
        </w:rPr>
        <w:t>1 godz. zajęć dydaktycznych</w:t>
      </w:r>
      <w:r w:rsidR="00536D63" w:rsidRPr="000857ED">
        <w:rPr>
          <w:rFonts w:cstheme="minorHAnsi"/>
        </w:rPr>
        <w:t xml:space="preserve"> </w:t>
      </w:r>
      <w:r w:rsidR="00FC6951" w:rsidRPr="000857ED">
        <w:rPr>
          <w:rFonts w:cstheme="minorHAnsi"/>
        </w:rPr>
        <w:t xml:space="preserve">została </w:t>
      </w:r>
      <w:r w:rsidR="00C54908" w:rsidRPr="000857ED">
        <w:rPr>
          <w:rFonts w:cstheme="minorHAnsi"/>
        </w:rPr>
        <w:t>dookreślona</w:t>
      </w:r>
      <w:r w:rsidR="00FC6951" w:rsidRPr="000857ED">
        <w:rPr>
          <w:rFonts w:cstheme="minorHAnsi"/>
        </w:rPr>
        <w:t xml:space="preserve"> dla każdej części zamówienia</w:t>
      </w:r>
      <w:r w:rsidR="00C54908" w:rsidRPr="000857ED">
        <w:rPr>
          <w:rFonts w:cstheme="minorHAnsi"/>
        </w:rPr>
        <w:t xml:space="preserve"> oddzielnie</w:t>
      </w:r>
      <w:r w:rsidR="00FC6951" w:rsidRPr="000857ED">
        <w:rPr>
          <w:rFonts w:cstheme="minorHAnsi"/>
        </w:rPr>
        <w:t xml:space="preserve"> zgodnie z ramowymi programami szkolenia.</w:t>
      </w:r>
      <w:r w:rsidR="00874A36" w:rsidRPr="000857ED">
        <w:rPr>
          <w:rFonts w:cstheme="minorHAnsi"/>
        </w:rPr>
        <w:t xml:space="preserve"> </w:t>
      </w:r>
    </w:p>
    <w:p w14:paraId="5F7DD74A" w14:textId="38910305" w:rsidR="00750586" w:rsidRPr="000857ED" w:rsidRDefault="00750586" w:rsidP="004A2D66">
      <w:pPr>
        <w:numPr>
          <w:ilvl w:val="1"/>
          <w:numId w:val="8"/>
        </w:numPr>
        <w:spacing w:before="120" w:after="120"/>
        <w:ind w:hanging="294"/>
        <w:jc w:val="both"/>
        <w:rPr>
          <w:rFonts w:cstheme="minorHAnsi"/>
        </w:rPr>
      </w:pPr>
      <w:r w:rsidRPr="000857ED">
        <w:rPr>
          <w:rFonts w:cstheme="minorHAnsi"/>
        </w:rPr>
        <w:t xml:space="preserve">Wykonawca zapewni wyżywienie uczestnikom, wykładowcom i organizatorowi podczas szkoleń, zgodnie z wymaganiami zawartymi w pkt </w:t>
      </w:r>
      <w:r w:rsidR="00D564C9" w:rsidRPr="000857ED">
        <w:rPr>
          <w:rFonts w:cstheme="minorHAnsi"/>
        </w:rPr>
        <w:t>24-26</w:t>
      </w:r>
      <w:r w:rsidRPr="000857ED">
        <w:rPr>
          <w:rFonts w:cstheme="minorHAnsi"/>
        </w:rPr>
        <w:t xml:space="preserve"> OPZ</w:t>
      </w:r>
      <w:r w:rsidR="00971466" w:rsidRPr="000857ED">
        <w:rPr>
          <w:rFonts w:cstheme="minorHAnsi"/>
        </w:rPr>
        <w:t>.</w:t>
      </w:r>
    </w:p>
    <w:p w14:paraId="79B91D54" w14:textId="77777777" w:rsidR="00971466" w:rsidRPr="000857ED" w:rsidRDefault="00971466" w:rsidP="00971466">
      <w:pPr>
        <w:numPr>
          <w:ilvl w:val="0"/>
          <w:numId w:val="4"/>
        </w:numPr>
        <w:spacing w:before="120" w:after="120"/>
        <w:ind w:left="426" w:hanging="426"/>
        <w:jc w:val="both"/>
        <w:rPr>
          <w:rFonts w:cstheme="minorHAnsi"/>
        </w:rPr>
      </w:pPr>
      <w:r w:rsidRPr="000857ED">
        <w:rPr>
          <w:rFonts w:cstheme="minorHAnsi"/>
        </w:rPr>
        <w:t>Ponadto, Wykonawca zapewni:</w:t>
      </w:r>
    </w:p>
    <w:p w14:paraId="4DA70B7D" w14:textId="77777777" w:rsidR="00971466" w:rsidRPr="000857ED" w:rsidRDefault="00971466" w:rsidP="00971466">
      <w:pPr>
        <w:numPr>
          <w:ilvl w:val="0"/>
          <w:numId w:val="5"/>
        </w:numPr>
        <w:spacing w:before="120" w:after="120"/>
        <w:ind w:hanging="294"/>
        <w:jc w:val="both"/>
        <w:rPr>
          <w:rFonts w:cstheme="minorHAnsi"/>
        </w:rPr>
      </w:pPr>
      <w:r w:rsidRPr="000857ED">
        <w:rPr>
          <w:rFonts w:cstheme="minorHAnsi"/>
        </w:rPr>
        <w:t>sprawną obsługę każdego szkolenia, w tym obsługę techniczną,</w:t>
      </w:r>
    </w:p>
    <w:p w14:paraId="1C708A83" w14:textId="77777777" w:rsidR="00971466" w:rsidRPr="000857ED" w:rsidRDefault="00971466" w:rsidP="00971466">
      <w:pPr>
        <w:numPr>
          <w:ilvl w:val="0"/>
          <w:numId w:val="5"/>
        </w:numPr>
        <w:spacing w:before="120" w:after="120"/>
        <w:ind w:hanging="294"/>
        <w:jc w:val="both"/>
        <w:rPr>
          <w:rFonts w:cstheme="minorHAnsi"/>
        </w:rPr>
      </w:pPr>
      <w:r w:rsidRPr="000857ED">
        <w:rPr>
          <w:rFonts w:cstheme="minorHAnsi"/>
        </w:rPr>
        <w:t>sprawność urządzeń w sali, w której będzie organizowane szkolenie,</w:t>
      </w:r>
    </w:p>
    <w:p w14:paraId="247E7DBC" w14:textId="4B668A4E" w:rsidR="00971466" w:rsidRPr="000857ED" w:rsidRDefault="00971466" w:rsidP="00971466">
      <w:pPr>
        <w:numPr>
          <w:ilvl w:val="0"/>
          <w:numId w:val="5"/>
        </w:numPr>
        <w:spacing w:before="120" w:after="120"/>
        <w:ind w:hanging="294"/>
        <w:jc w:val="both"/>
        <w:rPr>
          <w:rFonts w:cstheme="minorHAnsi"/>
        </w:rPr>
      </w:pPr>
      <w:r w:rsidRPr="000857ED">
        <w:rPr>
          <w:rFonts w:cstheme="minorHAnsi"/>
        </w:rPr>
        <w:t>łatwo dostępne oraz oznakowane miejsce, w którym można zostawić odzież wierzchnią, oraz toalety, w tym dla osób z niepełnosprawnościami, jeżeli takie osoby są wśród uczestników szkolenia, organizatorów lub wykładowców,</w:t>
      </w:r>
    </w:p>
    <w:p w14:paraId="23AA6D57" w14:textId="77777777" w:rsidR="00971466" w:rsidRPr="000857ED" w:rsidRDefault="00971466" w:rsidP="00EB75E0">
      <w:pPr>
        <w:numPr>
          <w:ilvl w:val="0"/>
          <w:numId w:val="5"/>
        </w:numPr>
        <w:spacing w:before="120" w:after="120"/>
        <w:ind w:hanging="294"/>
        <w:jc w:val="both"/>
        <w:rPr>
          <w:rFonts w:cstheme="minorHAnsi"/>
        </w:rPr>
      </w:pPr>
      <w:r w:rsidRPr="000857ED">
        <w:rPr>
          <w:rFonts w:cstheme="minorHAnsi"/>
        </w:rPr>
        <w:t>przekazanie Zamawiającemu kompletu materiałów z przeprowadzonych szkoleń (w tym edytowalne wersje prezentacji) oraz kopię listy obecności uczestników, na wzorze udostępnionym przez Zamawiającego.</w:t>
      </w:r>
    </w:p>
    <w:p w14:paraId="5C31667D" w14:textId="77777777" w:rsidR="00750FD8" w:rsidRPr="000857ED" w:rsidRDefault="00750FD8" w:rsidP="00F06A5D">
      <w:pPr>
        <w:spacing w:before="240" w:after="0"/>
        <w:jc w:val="both"/>
        <w:rPr>
          <w:rFonts w:cstheme="minorHAnsi"/>
          <w:b/>
          <w:u w:val="single"/>
        </w:rPr>
      </w:pPr>
      <w:r w:rsidRPr="000857ED">
        <w:rPr>
          <w:rFonts w:cstheme="minorHAnsi"/>
          <w:b/>
          <w:u w:val="single"/>
        </w:rPr>
        <w:t>Zakontraktowanie wykładowców</w:t>
      </w:r>
    </w:p>
    <w:p w14:paraId="72FC216F" w14:textId="6C2C2C16" w:rsidR="00FF077D" w:rsidRPr="000857ED" w:rsidRDefault="00050943" w:rsidP="00FF077D">
      <w:pPr>
        <w:numPr>
          <w:ilvl w:val="0"/>
          <w:numId w:val="4"/>
        </w:numPr>
        <w:spacing w:before="120" w:after="120"/>
        <w:ind w:left="426" w:hanging="426"/>
        <w:jc w:val="both"/>
        <w:rPr>
          <w:rFonts w:cstheme="minorHAnsi"/>
        </w:rPr>
      </w:pPr>
      <w:r w:rsidRPr="000857ED">
        <w:rPr>
          <w:rFonts w:cstheme="minorHAnsi"/>
        </w:rPr>
        <w:t>Wykładowcą jest osoba prowadząca zajęcia przewidziane Ramowym programem szkoleń, która powinna spełniać wymagania określone</w:t>
      </w:r>
      <w:r w:rsidR="00AB10DC" w:rsidRPr="000857ED">
        <w:rPr>
          <w:rFonts w:cstheme="minorHAnsi"/>
        </w:rPr>
        <w:t xml:space="preserve"> odpowiedni</w:t>
      </w:r>
      <w:r w:rsidR="00E058FB" w:rsidRPr="000857ED">
        <w:rPr>
          <w:rFonts w:cstheme="minorHAnsi"/>
        </w:rPr>
        <w:t>o</w:t>
      </w:r>
      <w:r w:rsidR="00AB10DC" w:rsidRPr="000857ED">
        <w:rPr>
          <w:rFonts w:cstheme="minorHAnsi"/>
        </w:rPr>
        <w:t xml:space="preserve"> dla każdej części zamówienia</w:t>
      </w:r>
      <w:r w:rsidRPr="000857ED">
        <w:rPr>
          <w:rFonts w:cstheme="minorHAnsi"/>
        </w:rPr>
        <w:t xml:space="preserve"> w pkt 6 </w:t>
      </w:r>
      <w:r w:rsidRPr="000857ED">
        <w:rPr>
          <w:rFonts w:cstheme="minorHAnsi"/>
          <w:i/>
          <w:iCs/>
        </w:rPr>
        <w:t>Opis części zamówienia</w:t>
      </w:r>
      <w:r w:rsidRPr="000857ED">
        <w:rPr>
          <w:rFonts w:cstheme="minorHAnsi"/>
        </w:rPr>
        <w:t>.</w:t>
      </w:r>
    </w:p>
    <w:p w14:paraId="75A42D84" w14:textId="52322F8C" w:rsidR="009C49C2" w:rsidRPr="000857ED" w:rsidRDefault="009C49C2" w:rsidP="00CE4CB6">
      <w:pPr>
        <w:numPr>
          <w:ilvl w:val="0"/>
          <w:numId w:val="4"/>
        </w:numPr>
        <w:spacing w:before="120" w:after="120"/>
        <w:ind w:left="426" w:hanging="426"/>
        <w:jc w:val="both"/>
        <w:rPr>
          <w:rFonts w:cstheme="minorHAnsi"/>
        </w:rPr>
      </w:pPr>
      <w:r w:rsidRPr="000857ED">
        <w:rPr>
          <w:rFonts w:cstheme="minorHAnsi"/>
        </w:rPr>
        <w:t xml:space="preserve">Wykładowca – specjalista od przetwórstwa i wykorzystania soi </w:t>
      </w:r>
      <w:r w:rsidR="00BA4587" w:rsidRPr="000857ED">
        <w:rPr>
          <w:rFonts w:cstheme="minorHAnsi"/>
        </w:rPr>
        <w:t>w produkcji pasz powinien być</w:t>
      </w:r>
      <w:r w:rsidRPr="000857ED">
        <w:rPr>
          <w:rFonts w:cstheme="minorHAnsi"/>
        </w:rPr>
        <w:t xml:space="preserve"> wskazan</w:t>
      </w:r>
      <w:r w:rsidR="00BA4587" w:rsidRPr="000857ED">
        <w:rPr>
          <w:rFonts w:cstheme="minorHAnsi"/>
        </w:rPr>
        <w:t>y</w:t>
      </w:r>
      <w:r w:rsidRPr="000857ED">
        <w:rPr>
          <w:rFonts w:cstheme="minorHAnsi"/>
        </w:rPr>
        <w:t xml:space="preserve"> przez zakład paszowo-przetwórczy albo przez tłocznię oleju</w:t>
      </w:r>
      <w:r w:rsidR="005442A6" w:rsidRPr="000857ED">
        <w:rPr>
          <w:rFonts w:cstheme="minorHAnsi"/>
        </w:rPr>
        <w:t xml:space="preserve">. </w:t>
      </w:r>
      <w:r w:rsidR="00BA4587" w:rsidRPr="000857ED">
        <w:rPr>
          <w:rFonts w:cstheme="minorHAnsi"/>
        </w:rPr>
        <w:t xml:space="preserve"> </w:t>
      </w:r>
    </w:p>
    <w:p w14:paraId="2EF646A7" w14:textId="1F69AFE8" w:rsidR="00750FD8" w:rsidRPr="000857ED" w:rsidRDefault="00750FD8" w:rsidP="00F576BF">
      <w:pPr>
        <w:numPr>
          <w:ilvl w:val="0"/>
          <w:numId w:val="4"/>
        </w:numPr>
        <w:spacing w:before="120" w:after="120"/>
        <w:ind w:left="425" w:hanging="425"/>
        <w:jc w:val="both"/>
        <w:rPr>
          <w:rFonts w:cstheme="minorHAnsi"/>
        </w:rPr>
      </w:pPr>
      <w:r w:rsidRPr="000857ED">
        <w:rPr>
          <w:rFonts w:cstheme="minorHAnsi"/>
        </w:rPr>
        <w:t>W sytuacjach wyjątkowych i uzasadnionych, Wykonawca</w:t>
      </w:r>
      <w:r w:rsidRPr="000857ED" w:rsidDel="00AA69DC">
        <w:rPr>
          <w:rFonts w:cstheme="minorHAnsi"/>
        </w:rPr>
        <w:t xml:space="preserve"> </w:t>
      </w:r>
      <w:r w:rsidRPr="000857ED">
        <w:rPr>
          <w:rFonts w:cstheme="minorHAnsi"/>
        </w:rPr>
        <w:t xml:space="preserve">zapewni zastępstwo osoby wskazanej do przeprowadzenia danego szkolenia lub </w:t>
      </w:r>
      <w:r w:rsidR="00464AEE" w:rsidRPr="000857ED">
        <w:rPr>
          <w:rFonts w:cstheme="minorHAnsi"/>
        </w:rPr>
        <w:t xml:space="preserve">zakresu tematycznego </w:t>
      </w:r>
      <w:r w:rsidR="00892225" w:rsidRPr="000857ED">
        <w:rPr>
          <w:rFonts w:cstheme="minorHAnsi"/>
        </w:rPr>
        <w:t xml:space="preserve">w </w:t>
      </w:r>
      <w:r w:rsidR="00452678" w:rsidRPr="000857ED">
        <w:rPr>
          <w:rFonts w:cstheme="minorHAnsi"/>
        </w:rPr>
        <w:t>ramach</w:t>
      </w:r>
      <w:r w:rsidR="00892225" w:rsidRPr="000857ED">
        <w:rPr>
          <w:rFonts w:cstheme="minorHAnsi"/>
        </w:rPr>
        <w:t xml:space="preserve"> szkolenia</w:t>
      </w:r>
      <w:r w:rsidRPr="000857ED">
        <w:rPr>
          <w:rFonts w:cstheme="minorHAnsi"/>
        </w:rPr>
        <w:t xml:space="preserve">. Osoba zastępująca musi posiadać </w:t>
      </w:r>
      <w:r w:rsidR="00F427EF" w:rsidRPr="000857ED">
        <w:rPr>
          <w:rFonts w:cstheme="minorHAnsi"/>
        </w:rPr>
        <w:t xml:space="preserve">wykształcenie, </w:t>
      </w:r>
      <w:r w:rsidRPr="000857ED">
        <w:rPr>
          <w:rFonts w:cstheme="minorHAnsi"/>
        </w:rPr>
        <w:t xml:space="preserve">kwalifikacje </w:t>
      </w:r>
      <w:r w:rsidR="00E663E2" w:rsidRPr="000857ED">
        <w:rPr>
          <w:rFonts w:cstheme="minorHAnsi"/>
        </w:rPr>
        <w:t xml:space="preserve">zawodowe </w:t>
      </w:r>
      <w:r w:rsidRPr="000857ED">
        <w:rPr>
          <w:rFonts w:cstheme="minorHAnsi"/>
        </w:rPr>
        <w:t xml:space="preserve">i </w:t>
      </w:r>
      <w:r w:rsidR="006A03CD" w:rsidRPr="000857ED">
        <w:rPr>
          <w:rFonts w:cstheme="minorHAnsi"/>
        </w:rPr>
        <w:t>doświadczenie co</w:t>
      </w:r>
      <w:r w:rsidRPr="000857ED">
        <w:rPr>
          <w:rFonts w:cstheme="minorHAnsi"/>
        </w:rPr>
        <w:t xml:space="preserve"> najmniej równe posiadanym przez osobę, którą ma zastąpić. Zmiana musi być zgłoszona przez Wykonawcę nie </w:t>
      </w:r>
      <w:r w:rsidR="00B53B18" w:rsidRPr="000857ED">
        <w:rPr>
          <w:rFonts w:cstheme="minorHAnsi"/>
        </w:rPr>
        <w:t>później niż 8 dni roboczych</w:t>
      </w:r>
      <w:r w:rsidR="00055E37" w:rsidRPr="000857ED">
        <w:rPr>
          <w:rFonts w:cstheme="minorHAnsi"/>
        </w:rPr>
        <w:t xml:space="preserve"> </w:t>
      </w:r>
      <w:r w:rsidRPr="000857ED">
        <w:rPr>
          <w:rFonts w:cstheme="minorHAnsi"/>
        </w:rPr>
        <w:t>przed terminem rozpoczęcia danego szkolenia</w:t>
      </w:r>
      <w:r w:rsidR="007127D6" w:rsidRPr="000857ED">
        <w:rPr>
          <w:rFonts w:cstheme="minorHAnsi"/>
        </w:rPr>
        <w:t xml:space="preserve"> wraz z</w:t>
      </w:r>
      <w:r w:rsidR="000857ED">
        <w:rPr>
          <w:rFonts w:cstheme="minorHAnsi"/>
        </w:rPr>
        <w:t> </w:t>
      </w:r>
      <w:r w:rsidR="007127D6" w:rsidRPr="000857ED">
        <w:rPr>
          <w:rFonts w:cstheme="minorHAnsi"/>
        </w:rPr>
        <w:t>dokumentami o których mowa w pkt 7</w:t>
      </w:r>
      <w:r w:rsidR="005203E0" w:rsidRPr="000857ED">
        <w:rPr>
          <w:rFonts w:cstheme="minorHAnsi"/>
        </w:rPr>
        <w:t xml:space="preserve"> </w:t>
      </w:r>
      <w:r w:rsidR="005203E0" w:rsidRPr="000857ED">
        <w:rPr>
          <w:rFonts w:cstheme="minorHAnsi"/>
          <w:i/>
          <w:iCs/>
        </w:rPr>
        <w:t>Warunki przyznania pomocy finansowej w ramach poddziałania „Wsparcie dla działań w zakresie kształcenia zawodowego i nabywania umiejętności” w ramach działania „Transfer wiedzy i działalność informacyjna” objętego Programem Rozwoju Obszarów Wiejskich na lata 2014-2020 Programu Rozwoju Obszarów Wiejskich na lata 2014-2020 po dokonaniu wyboru oferty najkorzystniejszej</w:t>
      </w:r>
      <w:r w:rsidR="007127D6" w:rsidRPr="000857ED">
        <w:rPr>
          <w:rFonts w:cstheme="minorHAnsi"/>
          <w:i/>
          <w:iCs/>
        </w:rPr>
        <w:t xml:space="preserve"> OPZ</w:t>
      </w:r>
      <w:r w:rsidRPr="000857ED">
        <w:rPr>
          <w:rFonts w:cstheme="minorHAnsi"/>
        </w:rPr>
        <w:t xml:space="preserve"> </w:t>
      </w:r>
      <w:r w:rsidR="005203E0" w:rsidRPr="000857ED">
        <w:rPr>
          <w:rFonts w:cstheme="minorHAnsi"/>
        </w:rPr>
        <w:t>pp</w:t>
      </w:r>
      <w:r w:rsidR="00A9663C" w:rsidRPr="000857ED">
        <w:rPr>
          <w:rFonts w:cstheme="minorHAnsi"/>
        </w:rPr>
        <w:t>kt</w:t>
      </w:r>
      <w:r w:rsidR="005203E0" w:rsidRPr="000857ED">
        <w:rPr>
          <w:rFonts w:cstheme="minorHAnsi"/>
        </w:rPr>
        <w:t xml:space="preserve"> 2.</w:t>
      </w:r>
      <w:r w:rsidR="00A9663C" w:rsidRPr="000857ED">
        <w:rPr>
          <w:rFonts w:cstheme="minorHAnsi"/>
        </w:rPr>
        <w:t xml:space="preserve"> </w:t>
      </w:r>
      <w:r w:rsidR="005203E0" w:rsidRPr="000857ED">
        <w:rPr>
          <w:rFonts w:cstheme="minorHAnsi"/>
          <w:i/>
          <w:iCs/>
        </w:rPr>
        <w:t>Dokumenty potwierdzające spełnienie warunków</w:t>
      </w:r>
      <w:r w:rsidR="00A9663C" w:rsidRPr="000857ED">
        <w:rPr>
          <w:rFonts w:cstheme="minorHAnsi"/>
          <w:i/>
          <w:iCs/>
        </w:rPr>
        <w:t>…</w:t>
      </w:r>
      <w:r w:rsidR="005203E0" w:rsidRPr="000857ED">
        <w:rPr>
          <w:rFonts w:cstheme="minorHAnsi"/>
        </w:rPr>
        <w:t xml:space="preserve"> </w:t>
      </w:r>
      <w:r w:rsidRPr="000857ED">
        <w:rPr>
          <w:rFonts w:cstheme="minorHAnsi"/>
        </w:rPr>
        <w:t>i</w:t>
      </w:r>
      <w:r w:rsidR="00892225" w:rsidRPr="000857ED">
        <w:rPr>
          <w:rFonts w:cstheme="minorHAnsi"/>
        </w:rPr>
        <w:t> </w:t>
      </w:r>
      <w:r w:rsidRPr="000857ED">
        <w:rPr>
          <w:rFonts w:cstheme="minorHAnsi"/>
        </w:rPr>
        <w:t>wymaga zgody Zamawiającego</w:t>
      </w:r>
      <w:r w:rsidR="00432959" w:rsidRPr="000857ED">
        <w:rPr>
          <w:rFonts w:cstheme="minorHAnsi"/>
        </w:rPr>
        <w:t xml:space="preserve"> </w:t>
      </w:r>
      <w:r w:rsidR="00B72336" w:rsidRPr="000857ED">
        <w:rPr>
          <w:rFonts w:cstheme="minorHAnsi"/>
        </w:rPr>
        <w:t>co reguluj</w:t>
      </w:r>
      <w:r w:rsidR="00714D6D" w:rsidRPr="000857ED">
        <w:rPr>
          <w:rFonts w:cstheme="minorHAnsi"/>
        </w:rPr>
        <w:t>ą</w:t>
      </w:r>
      <w:r w:rsidR="00B72336" w:rsidRPr="000857ED">
        <w:rPr>
          <w:rFonts w:cstheme="minorHAnsi"/>
        </w:rPr>
        <w:t xml:space="preserve"> </w:t>
      </w:r>
      <w:r w:rsidR="00714D6D" w:rsidRPr="000857ED">
        <w:rPr>
          <w:rFonts w:cstheme="minorHAnsi"/>
        </w:rPr>
        <w:t>postanowienia</w:t>
      </w:r>
      <w:r w:rsidR="00357996" w:rsidRPr="000857ED">
        <w:rPr>
          <w:rFonts w:cstheme="minorHAnsi"/>
        </w:rPr>
        <w:t xml:space="preserve"> umowy</w:t>
      </w:r>
      <w:r w:rsidR="00B72336" w:rsidRPr="000857ED">
        <w:rPr>
          <w:rFonts w:cstheme="minorHAnsi"/>
        </w:rPr>
        <w:t xml:space="preserve"> o przyznaniu pomocy</w:t>
      </w:r>
      <w:r w:rsidRPr="000857ED">
        <w:rPr>
          <w:rFonts w:cstheme="minorHAnsi"/>
        </w:rPr>
        <w:t>.</w:t>
      </w:r>
      <w:r w:rsidR="000F6CCE" w:rsidRPr="000857ED">
        <w:rPr>
          <w:rFonts w:cstheme="minorHAnsi"/>
        </w:rPr>
        <w:t xml:space="preserve"> </w:t>
      </w:r>
    </w:p>
    <w:p w14:paraId="39014F1B" w14:textId="483DDD0C" w:rsidR="00750FD8" w:rsidRPr="000857ED" w:rsidRDefault="00750FD8" w:rsidP="00F576BF">
      <w:pPr>
        <w:numPr>
          <w:ilvl w:val="0"/>
          <w:numId w:val="4"/>
        </w:numPr>
        <w:spacing w:before="120" w:after="120"/>
        <w:ind w:left="425" w:hanging="425"/>
        <w:jc w:val="both"/>
        <w:rPr>
          <w:rFonts w:cstheme="minorHAnsi"/>
        </w:rPr>
      </w:pPr>
      <w:r w:rsidRPr="000857ED">
        <w:rPr>
          <w:rFonts w:cstheme="minorHAnsi"/>
        </w:rPr>
        <w:t xml:space="preserve">Wykładowcy powinni prowadzić </w:t>
      </w:r>
      <w:r w:rsidR="007D584B" w:rsidRPr="000857ED">
        <w:rPr>
          <w:rFonts w:cstheme="minorHAnsi"/>
        </w:rPr>
        <w:t xml:space="preserve">zajęcia </w:t>
      </w:r>
      <w:r w:rsidR="0034664D" w:rsidRPr="000857ED">
        <w:rPr>
          <w:rFonts w:cstheme="minorHAnsi"/>
        </w:rPr>
        <w:t xml:space="preserve">w zakresie tematycznym zgodnym </w:t>
      </w:r>
      <w:r w:rsidRPr="000857ED">
        <w:rPr>
          <w:rFonts w:cstheme="minorHAnsi"/>
        </w:rPr>
        <w:t xml:space="preserve">z </w:t>
      </w:r>
      <w:r w:rsidR="00A90DD4" w:rsidRPr="000857ED">
        <w:rPr>
          <w:rFonts w:cstheme="minorHAnsi"/>
        </w:rPr>
        <w:t xml:space="preserve">wykazanymi </w:t>
      </w:r>
      <w:r w:rsidRPr="000857ED">
        <w:rPr>
          <w:rFonts w:cstheme="minorHAnsi"/>
        </w:rPr>
        <w:t>kwalifikacj</w:t>
      </w:r>
      <w:r w:rsidR="006909BC" w:rsidRPr="000857ED">
        <w:rPr>
          <w:rFonts w:cstheme="minorHAnsi"/>
        </w:rPr>
        <w:t>ami</w:t>
      </w:r>
      <w:r w:rsidRPr="000857ED">
        <w:rPr>
          <w:rFonts w:cstheme="minorHAnsi"/>
        </w:rPr>
        <w:t xml:space="preserve"> zawodo</w:t>
      </w:r>
      <w:r w:rsidR="006909BC" w:rsidRPr="000857ED">
        <w:rPr>
          <w:rFonts w:cstheme="minorHAnsi"/>
        </w:rPr>
        <w:t>wymi</w:t>
      </w:r>
      <w:r w:rsidRPr="000857ED">
        <w:rPr>
          <w:rFonts w:cstheme="minorHAnsi"/>
        </w:rPr>
        <w:t>, doświadczeni</w:t>
      </w:r>
      <w:r w:rsidR="006909BC" w:rsidRPr="000857ED">
        <w:rPr>
          <w:rFonts w:cstheme="minorHAnsi"/>
        </w:rPr>
        <w:t>em</w:t>
      </w:r>
      <w:r w:rsidRPr="000857ED">
        <w:rPr>
          <w:rFonts w:cstheme="minorHAnsi"/>
        </w:rPr>
        <w:t xml:space="preserve"> i wykształceni</w:t>
      </w:r>
      <w:r w:rsidR="00A90DD4" w:rsidRPr="000857ED">
        <w:rPr>
          <w:rFonts w:cstheme="minorHAnsi"/>
        </w:rPr>
        <w:t>em</w:t>
      </w:r>
      <w:r w:rsidRPr="000857ED">
        <w:rPr>
          <w:rFonts w:cstheme="minorHAnsi"/>
        </w:rPr>
        <w:t>.</w:t>
      </w:r>
    </w:p>
    <w:p w14:paraId="258DB7A3" w14:textId="19A85DC7" w:rsidR="00BB1D60" w:rsidRPr="000857ED" w:rsidRDefault="00F00747" w:rsidP="00650A7C">
      <w:pPr>
        <w:numPr>
          <w:ilvl w:val="0"/>
          <w:numId w:val="4"/>
        </w:numPr>
        <w:spacing w:before="120" w:after="120"/>
        <w:ind w:left="425" w:hanging="425"/>
        <w:jc w:val="both"/>
        <w:rPr>
          <w:rFonts w:cstheme="minorHAnsi"/>
        </w:rPr>
      </w:pPr>
      <w:r w:rsidRPr="000857ED">
        <w:rPr>
          <w:rFonts w:cstheme="minorHAnsi"/>
        </w:rPr>
        <w:t>Wykonawca zapewni</w:t>
      </w:r>
      <w:r w:rsidR="00C54908" w:rsidRPr="000857ED">
        <w:rPr>
          <w:rFonts w:cstheme="minorHAnsi"/>
        </w:rPr>
        <w:t xml:space="preserve"> w szkoleniach </w:t>
      </w:r>
      <w:r w:rsidRPr="000857ED">
        <w:rPr>
          <w:rFonts w:cstheme="minorHAnsi"/>
        </w:rPr>
        <w:t xml:space="preserve">udział, udzielanie informacji i wyjaśnień oraz prowadzenie </w:t>
      </w:r>
      <w:r w:rsidR="00BB1D60" w:rsidRPr="000857ED">
        <w:rPr>
          <w:rFonts w:cstheme="minorHAnsi"/>
        </w:rPr>
        <w:t>pokazów w:</w:t>
      </w:r>
    </w:p>
    <w:p w14:paraId="47B63AC6" w14:textId="7D3DB5DF" w:rsidR="00F00747" w:rsidRPr="000857ED" w:rsidRDefault="00BB1D60" w:rsidP="000857ED">
      <w:pPr>
        <w:pStyle w:val="Akapitzlist"/>
        <w:numPr>
          <w:ilvl w:val="0"/>
          <w:numId w:val="36"/>
        </w:numPr>
        <w:spacing w:before="120" w:after="120"/>
        <w:jc w:val="both"/>
        <w:rPr>
          <w:rFonts w:cstheme="minorHAnsi"/>
        </w:rPr>
      </w:pPr>
      <w:r w:rsidRPr="000857ED">
        <w:rPr>
          <w:rFonts w:cstheme="minorHAnsi"/>
        </w:rPr>
        <w:t>części 1 zamówienia przez</w:t>
      </w:r>
      <w:r w:rsidR="00F00747" w:rsidRPr="000857ED">
        <w:rPr>
          <w:rFonts w:cstheme="minorHAnsi"/>
        </w:rPr>
        <w:t xml:space="preserve"> posiadacza </w:t>
      </w:r>
      <w:r w:rsidR="00650A7C" w:rsidRPr="000857ED">
        <w:rPr>
          <w:rFonts w:cstheme="minorHAnsi"/>
        </w:rPr>
        <w:t xml:space="preserve">gospodarstwa </w:t>
      </w:r>
      <w:r w:rsidR="006F7107" w:rsidRPr="000857ED">
        <w:rPr>
          <w:rFonts w:cstheme="minorHAnsi"/>
        </w:rPr>
        <w:t xml:space="preserve">lub przez osobę przez niego wyznaczoną </w:t>
      </w:r>
      <w:r w:rsidR="00650A7C" w:rsidRPr="000857ED">
        <w:rPr>
          <w:rFonts w:cstheme="minorHAnsi"/>
        </w:rPr>
        <w:t>lub</w:t>
      </w:r>
      <w:r w:rsidR="00F00747" w:rsidRPr="000857ED">
        <w:rPr>
          <w:rFonts w:cstheme="minorHAnsi"/>
        </w:rPr>
        <w:t xml:space="preserve"> przez osobę wskazaną przez podmiot prowadzący przetwórstwo mleka lub mięsa </w:t>
      </w:r>
      <w:r w:rsidR="00650A7C" w:rsidRPr="000857ED">
        <w:rPr>
          <w:rFonts w:cstheme="minorHAnsi"/>
        </w:rPr>
        <w:t>lub przetwórstwo</w:t>
      </w:r>
      <w:r w:rsidR="00F00747" w:rsidRPr="000857ED">
        <w:rPr>
          <w:rFonts w:cstheme="minorHAnsi"/>
        </w:rPr>
        <w:t xml:space="preserve"> owoców/warzyw</w:t>
      </w:r>
      <w:r w:rsidR="000857ED" w:rsidRPr="000857ED">
        <w:rPr>
          <w:rFonts w:cstheme="minorHAnsi"/>
        </w:rPr>
        <w:t>.</w:t>
      </w:r>
    </w:p>
    <w:p w14:paraId="6011D5C3" w14:textId="77777777" w:rsidR="001A6754" w:rsidRPr="000857ED" w:rsidRDefault="001A6754" w:rsidP="001A6754">
      <w:pPr>
        <w:spacing w:before="240" w:after="0"/>
        <w:jc w:val="both"/>
        <w:rPr>
          <w:rFonts w:cstheme="minorHAnsi"/>
          <w:b/>
          <w:u w:val="single"/>
        </w:rPr>
      </w:pPr>
      <w:r w:rsidRPr="000857ED">
        <w:rPr>
          <w:rFonts w:cstheme="minorHAnsi"/>
          <w:b/>
          <w:u w:val="single"/>
        </w:rPr>
        <w:lastRenderedPageBreak/>
        <w:t>Materiały szkoleniowe</w:t>
      </w:r>
    </w:p>
    <w:p w14:paraId="274286CA" w14:textId="438AFDC7" w:rsidR="001A6754" w:rsidRPr="000857ED" w:rsidRDefault="001A6754" w:rsidP="00EB75E0">
      <w:pPr>
        <w:numPr>
          <w:ilvl w:val="0"/>
          <w:numId w:val="4"/>
        </w:numPr>
        <w:spacing w:before="120" w:after="120"/>
        <w:ind w:left="425" w:hanging="425"/>
        <w:jc w:val="both"/>
        <w:rPr>
          <w:rFonts w:cstheme="minorHAnsi"/>
        </w:rPr>
      </w:pPr>
      <w:r w:rsidRPr="000857ED">
        <w:rPr>
          <w:rFonts w:cstheme="minorHAnsi"/>
        </w:rPr>
        <w:t xml:space="preserve">Treść materiałów szkoleniowych </w:t>
      </w:r>
      <w:r w:rsidR="00931DB4" w:rsidRPr="000857ED">
        <w:rPr>
          <w:rFonts w:cstheme="minorHAnsi"/>
        </w:rPr>
        <w:t xml:space="preserve">dla uczestników </w:t>
      </w:r>
      <w:r w:rsidRPr="000857ED">
        <w:rPr>
          <w:rFonts w:cstheme="minorHAnsi"/>
        </w:rPr>
        <w:t>zostan</w:t>
      </w:r>
      <w:r w:rsidR="00EB4628" w:rsidRPr="000857ED">
        <w:rPr>
          <w:rFonts w:cstheme="minorHAnsi"/>
        </w:rPr>
        <w:t>ie</w:t>
      </w:r>
      <w:r w:rsidRPr="000857ED">
        <w:rPr>
          <w:rFonts w:cstheme="minorHAnsi"/>
        </w:rPr>
        <w:t xml:space="preserve"> udostępnion</w:t>
      </w:r>
      <w:r w:rsidR="00EB4628" w:rsidRPr="000857ED">
        <w:rPr>
          <w:rFonts w:cstheme="minorHAnsi"/>
        </w:rPr>
        <w:t>a</w:t>
      </w:r>
      <w:r w:rsidRPr="000857ED">
        <w:rPr>
          <w:rFonts w:cstheme="minorHAnsi"/>
        </w:rPr>
        <w:t xml:space="preserve"> przez Ministerstwo Rolnictwa i Rozwoju Wsi i przekazan</w:t>
      </w:r>
      <w:r w:rsidR="00EB4628" w:rsidRPr="000857ED">
        <w:rPr>
          <w:rFonts w:cstheme="minorHAnsi"/>
        </w:rPr>
        <w:t>a</w:t>
      </w:r>
      <w:r w:rsidRPr="000857ED">
        <w:rPr>
          <w:rFonts w:cstheme="minorHAnsi"/>
        </w:rPr>
        <w:t xml:space="preserve"> Wykonawcy przez Zamawiającego, w terminie 7 dni od dnia podpisania umowy o przyznaniu pomocy. </w:t>
      </w:r>
    </w:p>
    <w:p w14:paraId="3E39AAE8" w14:textId="496D5892" w:rsidR="001A6754" w:rsidRPr="000857ED" w:rsidRDefault="001A6754" w:rsidP="00EB75E0">
      <w:pPr>
        <w:numPr>
          <w:ilvl w:val="0"/>
          <w:numId w:val="4"/>
        </w:numPr>
        <w:spacing w:before="120" w:after="120"/>
        <w:ind w:left="425" w:hanging="425"/>
        <w:jc w:val="both"/>
        <w:rPr>
          <w:rFonts w:cstheme="minorHAnsi"/>
        </w:rPr>
      </w:pPr>
      <w:r w:rsidRPr="000857ED">
        <w:rPr>
          <w:rFonts w:cstheme="minorHAnsi"/>
        </w:rPr>
        <w:t xml:space="preserve">Niezależnie od warunku, o którym mowa w pkt </w:t>
      </w:r>
      <w:r w:rsidR="00410CB1" w:rsidRPr="000857ED">
        <w:rPr>
          <w:rFonts w:cstheme="minorHAnsi"/>
        </w:rPr>
        <w:t>1</w:t>
      </w:r>
      <w:r w:rsidR="00A0774F" w:rsidRPr="000857ED">
        <w:rPr>
          <w:rFonts w:cstheme="minorHAnsi"/>
        </w:rPr>
        <w:t>3</w:t>
      </w:r>
      <w:r w:rsidRPr="000857ED">
        <w:rPr>
          <w:rFonts w:cstheme="minorHAnsi"/>
        </w:rPr>
        <w:t>, Wykonawca dba o aktualność materiałów, w</w:t>
      </w:r>
      <w:r w:rsidR="000857ED">
        <w:rPr>
          <w:rFonts w:cstheme="minorHAnsi"/>
        </w:rPr>
        <w:t> </w:t>
      </w:r>
      <w:r w:rsidRPr="000857ED">
        <w:rPr>
          <w:rFonts w:cstheme="minorHAnsi"/>
        </w:rPr>
        <w:t>sytuacji ewentualnie zmieniających się podstaw prawnych oraz wydawanych interpretacji prawnych dotyczących realizowanego zakresu szkoleniowego, a w przypadku konieczności aktualizacji materiałów szkoleniowych, Wykonawca na bieżąco przygotowuje i przekazuje je uczestnikom szkoleń oraz do wiadomości Zamawiającego. Zamawiający otrzymuje zaktualizowany materiał szkoleniowy w terminie najpóźniej 5 dni roboczych przed dniem rozpoczęcia pierwszych zajęć, które będą się odbywały według zaktualizowanego materiału.</w:t>
      </w:r>
    </w:p>
    <w:p w14:paraId="455E509C" w14:textId="258DE6AE" w:rsidR="001A6754" w:rsidRPr="000857ED" w:rsidRDefault="00D95E1B" w:rsidP="00EB75E0">
      <w:pPr>
        <w:numPr>
          <w:ilvl w:val="0"/>
          <w:numId w:val="4"/>
        </w:numPr>
        <w:spacing w:before="120" w:after="120"/>
        <w:ind w:left="425" w:hanging="425"/>
        <w:jc w:val="both"/>
        <w:rPr>
          <w:rFonts w:cstheme="minorHAnsi"/>
        </w:rPr>
      </w:pPr>
      <w:r w:rsidRPr="000857ED">
        <w:rPr>
          <w:rFonts w:cstheme="minorHAnsi"/>
        </w:rPr>
        <w:t xml:space="preserve">Wykonawca odpowiada za przygotowanie i </w:t>
      </w:r>
      <w:bookmarkStart w:id="1" w:name="_Hlk112046830"/>
      <w:r w:rsidRPr="000857ED">
        <w:rPr>
          <w:rFonts w:cstheme="minorHAnsi"/>
        </w:rPr>
        <w:t>przekazanie uczestnikom, w liczbie odpowiadającej liczbie uczestników każdego szkolenia, pamięci przenośnych USB wraz z zapisanym na niej materiałem szkoleniowym o treści zgodnej z przekazaną przez MRiRW</w:t>
      </w:r>
      <w:r w:rsidR="00047464" w:rsidRPr="000857ED">
        <w:rPr>
          <w:rFonts w:cstheme="minorHAnsi"/>
        </w:rPr>
        <w:t xml:space="preserve"> oraz prezentacje</w:t>
      </w:r>
      <w:r w:rsidR="00B96CC6" w:rsidRPr="000857ED">
        <w:rPr>
          <w:rFonts w:cstheme="minorHAnsi"/>
        </w:rPr>
        <w:t xml:space="preserve"> przygotowane i wykorzystywane przez wykonawcę w trakcie przeprowadzania szkoleń </w:t>
      </w:r>
      <w:r w:rsidR="001145F5" w:rsidRPr="000857ED">
        <w:rPr>
          <w:rFonts w:cstheme="minorHAnsi"/>
        </w:rPr>
        <w:t>z</w:t>
      </w:r>
      <w:r w:rsidR="000857ED">
        <w:rPr>
          <w:rFonts w:cstheme="minorHAnsi"/>
        </w:rPr>
        <w:t> </w:t>
      </w:r>
      <w:r w:rsidR="001145F5" w:rsidRPr="000857ED">
        <w:rPr>
          <w:rFonts w:cstheme="minorHAnsi"/>
        </w:rPr>
        <w:t>zastrzeżeniem pkt 1</w:t>
      </w:r>
      <w:r w:rsidR="009565ED" w:rsidRPr="000857ED">
        <w:rPr>
          <w:rFonts w:cstheme="minorHAnsi"/>
        </w:rPr>
        <w:t>3</w:t>
      </w:r>
      <w:bookmarkEnd w:id="1"/>
      <w:r w:rsidR="001A6754" w:rsidRPr="000857ED">
        <w:rPr>
          <w:rFonts w:cstheme="minorHAnsi"/>
        </w:rPr>
        <w:t>.</w:t>
      </w:r>
    </w:p>
    <w:p w14:paraId="4E4751B4" w14:textId="48BBB6FE" w:rsidR="001A6754" w:rsidRPr="000857ED" w:rsidRDefault="005D13FB" w:rsidP="00EB75E0">
      <w:pPr>
        <w:numPr>
          <w:ilvl w:val="0"/>
          <w:numId w:val="4"/>
        </w:numPr>
        <w:spacing w:before="120" w:after="120"/>
        <w:ind w:left="425" w:hanging="425"/>
        <w:jc w:val="both"/>
        <w:rPr>
          <w:rFonts w:cstheme="minorHAnsi"/>
        </w:rPr>
      </w:pPr>
      <w:r w:rsidRPr="000857ED">
        <w:rPr>
          <w:rFonts w:cstheme="minorHAnsi"/>
        </w:rPr>
        <w:t xml:space="preserve">Do </w:t>
      </w:r>
      <w:r w:rsidR="001A6754" w:rsidRPr="000857ED">
        <w:rPr>
          <w:rFonts w:cstheme="minorHAnsi"/>
        </w:rPr>
        <w:t>materiał</w:t>
      </w:r>
      <w:r w:rsidRPr="000857ED">
        <w:rPr>
          <w:rFonts w:cstheme="minorHAnsi"/>
        </w:rPr>
        <w:t>ów</w:t>
      </w:r>
      <w:r w:rsidR="001A6754" w:rsidRPr="000857ED">
        <w:rPr>
          <w:rFonts w:cstheme="minorHAnsi"/>
        </w:rPr>
        <w:t xml:space="preserve"> szkoleniow</w:t>
      </w:r>
      <w:r w:rsidRPr="000857ED">
        <w:rPr>
          <w:rFonts w:cstheme="minorHAnsi"/>
        </w:rPr>
        <w:t>ych</w:t>
      </w:r>
      <w:r w:rsidR="001A6754" w:rsidRPr="000857ED">
        <w:rPr>
          <w:rFonts w:cstheme="minorHAnsi"/>
        </w:rPr>
        <w:t xml:space="preserve"> </w:t>
      </w:r>
      <w:r w:rsidRPr="000857ED">
        <w:rPr>
          <w:rFonts w:cstheme="minorHAnsi"/>
        </w:rPr>
        <w:t xml:space="preserve">dołączane </w:t>
      </w:r>
      <w:r w:rsidR="00315D35" w:rsidRPr="000857ED">
        <w:rPr>
          <w:rFonts w:cstheme="minorHAnsi"/>
        </w:rPr>
        <w:t>są również</w:t>
      </w:r>
      <w:r w:rsidR="001A6754" w:rsidRPr="000857ED">
        <w:rPr>
          <w:rFonts w:cstheme="minorHAnsi"/>
        </w:rPr>
        <w:t xml:space="preserve"> przybory: notes formatu A4, długopis, teczka.</w:t>
      </w:r>
    </w:p>
    <w:p w14:paraId="211648D9" w14:textId="516002C5" w:rsidR="00C50095" w:rsidRPr="000857ED" w:rsidRDefault="001A6754" w:rsidP="00EB75E0">
      <w:pPr>
        <w:numPr>
          <w:ilvl w:val="0"/>
          <w:numId w:val="4"/>
        </w:numPr>
        <w:spacing w:before="120" w:after="120"/>
        <w:ind w:left="425" w:hanging="425"/>
        <w:jc w:val="both"/>
        <w:rPr>
          <w:rFonts w:cstheme="minorHAnsi"/>
        </w:rPr>
      </w:pPr>
      <w:r w:rsidRPr="000857ED">
        <w:rPr>
          <w:rFonts w:cstheme="minorHAnsi"/>
        </w:rPr>
        <w:t>Przed rozpoczęciem zajęć w ramach danego szkolenia, Wykonawca przekaże każdemu uczestnikowi szkolenia materiały szkoleniowe, o których mowa w pkt 1</w:t>
      </w:r>
      <w:r w:rsidR="00A0774F" w:rsidRPr="000857ED">
        <w:rPr>
          <w:rFonts w:cstheme="minorHAnsi"/>
        </w:rPr>
        <w:t>3</w:t>
      </w:r>
      <w:r w:rsidR="001145F5" w:rsidRPr="000857ED">
        <w:rPr>
          <w:rFonts w:cstheme="minorHAnsi"/>
        </w:rPr>
        <w:t xml:space="preserve"> i </w:t>
      </w:r>
      <w:r w:rsidR="00164DAE" w:rsidRPr="000857ED">
        <w:rPr>
          <w:rFonts w:cstheme="minorHAnsi"/>
        </w:rPr>
        <w:t>1</w:t>
      </w:r>
      <w:r w:rsidR="00A0774F" w:rsidRPr="000857ED">
        <w:rPr>
          <w:rFonts w:cstheme="minorHAnsi"/>
        </w:rPr>
        <w:t>5</w:t>
      </w:r>
      <w:r w:rsidR="00164DAE" w:rsidRPr="000857ED">
        <w:rPr>
          <w:rFonts w:cstheme="minorHAnsi"/>
        </w:rPr>
        <w:t xml:space="preserve"> </w:t>
      </w:r>
      <w:r w:rsidRPr="000857ED">
        <w:rPr>
          <w:rFonts w:cstheme="minorHAnsi"/>
        </w:rPr>
        <w:t>oraz przybory wymienione w pkt 1</w:t>
      </w:r>
      <w:r w:rsidR="00F878D5" w:rsidRPr="000857ED">
        <w:rPr>
          <w:rFonts w:cstheme="minorHAnsi"/>
        </w:rPr>
        <w:t>6</w:t>
      </w:r>
      <w:r w:rsidRPr="000857ED">
        <w:rPr>
          <w:rFonts w:cstheme="minorHAnsi"/>
        </w:rPr>
        <w:t>.</w:t>
      </w:r>
      <w:r w:rsidR="00C50095" w:rsidRPr="000857ED">
        <w:rPr>
          <w:rFonts w:cstheme="minorHAnsi"/>
          <w:b/>
          <w:u w:val="single"/>
        </w:rPr>
        <w:t xml:space="preserve"> </w:t>
      </w:r>
    </w:p>
    <w:p w14:paraId="6EF57A3B" w14:textId="77777777" w:rsidR="002203D9" w:rsidRPr="000857ED" w:rsidRDefault="002203D9" w:rsidP="002203D9">
      <w:pPr>
        <w:spacing w:before="240" w:after="0"/>
        <w:jc w:val="both"/>
        <w:rPr>
          <w:rFonts w:cstheme="minorHAnsi"/>
          <w:b/>
          <w:u w:val="single"/>
        </w:rPr>
      </w:pPr>
      <w:r w:rsidRPr="000857ED">
        <w:rPr>
          <w:rFonts w:cstheme="minorHAnsi"/>
          <w:b/>
          <w:u w:val="single"/>
        </w:rPr>
        <w:t>Rekrutacja i rejestracja uczestników szkoleń</w:t>
      </w:r>
    </w:p>
    <w:p w14:paraId="5A5F1B9F" w14:textId="77777777" w:rsidR="002203D9" w:rsidRPr="000857ED" w:rsidRDefault="002203D9" w:rsidP="002203D9">
      <w:pPr>
        <w:numPr>
          <w:ilvl w:val="0"/>
          <w:numId w:val="4"/>
        </w:numPr>
        <w:spacing w:before="120" w:after="120"/>
        <w:ind w:left="425" w:hanging="425"/>
        <w:jc w:val="both"/>
        <w:rPr>
          <w:rFonts w:cstheme="minorHAnsi"/>
        </w:rPr>
      </w:pPr>
      <w:r w:rsidRPr="000857ED">
        <w:rPr>
          <w:rFonts w:cstheme="minorHAnsi"/>
        </w:rPr>
        <w:t xml:space="preserve">Wykonawca odpowiedzialny jest za przeprowadzenie całego procesu rekrutacji osób na szkolenia. </w:t>
      </w:r>
    </w:p>
    <w:p w14:paraId="0DB39C13" w14:textId="77777777" w:rsidR="002203D9" w:rsidRPr="000857ED" w:rsidRDefault="002203D9" w:rsidP="002203D9">
      <w:pPr>
        <w:numPr>
          <w:ilvl w:val="0"/>
          <w:numId w:val="4"/>
        </w:numPr>
        <w:spacing w:before="120" w:after="120"/>
        <w:ind w:left="425" w:hanging="425"/>
        <w:jc w:val="both"/>
        <w:rPr>
          <w:rFonts w:cstheme="minorHAnsi"/>
        </w:rPr>
      </w:pPr>
      <w:r w:rsidRPr="000857ED">
        <w:rPr>
          <w:rFonts w:cstheme="minorHAnsi"/>
        </w:rPr>
        <w:t xml:space="preserve">Zadaniem Wykonawcy jest zapewnienie wymaganej liczby uczestników każdego szkolenia. </w:t>
      </w:r>
    </w:p>
    <w:p w14:paraId="3E773B4D" w14:textId="77777777" w:rsidR="002203D9" w:rsidRPr="000857ED" w:rsidRDefault="002203D9" w:rsidP="002203D9">
      <w:pPr>
        <w:numPr>
          <w:ilvl w:val="0"/>
          <w:numId w:val="4"/>
        </w:numPr>
        <w:spacing w:before="120" w:after="120"/>
        <w:ind w:left="425" w:hanging="425"/>
        <w:jc w:val="both"/>
        <w:rPr>
          <w:rFonts w:cstheme="minorHAnsi"/>
        </w:rPr>
      </w:pPr>
      <w:r w:rsidRPr="000857ED">
        <w:rPr>
          <w:rFonts w:cstheme="minorHAnsi"/>
        </w:rPr>
        <w:t xml:space="preserve">Co do zasady, wymagane jest, aby szkolenia realizowane na terenie poszczególnych województw były dostępne dla ostatecznych odbiorców szkolenia z terenu całego województwa. </w:t>
      </w:r>
    </w:p>
    <w:p w14:paraId="7F2ACDDD" w14:textId="61FA8BEF" w:rsidR="002203D9" w:rsidRPr="000857ED" w:rsidRDefault="002203D9" w:rsidP="002203D9">
      <w:pPr>
        <w:spacing w:before="120" w:after="120"/>
        <w:ind w:left="426"/>
        <w:jc w:val="both"/>
        <w:rPr>
          <w:rFonts w:cstheme="minorHAnsi"/>
        </w:rPr>
      </w:pPr>
      <w:r w:rsidRPr="000857ED">
        <w:rPr>
          <w:rFonts w:cstheme="minorHAnsi"/>
        </w:rPr>
        <w:t xml:space="preserve">Weryfikacja ostatecznych odbiorców szkolenia (na potrzeby liczby osób do przeszkolenia </w:t>
      </w:r>
      <w:r w:rsidRPr="000857ED">
        <w:rPr>
          <w:rFonts w:cstheme="minorHAnsi"/>
        </w:rPr>
        <w:br/>
        <w:t xml:space="preserve">w poszczególnych województwach) odbywa się według miejsca prowadzenia gospodarstwa rolnego w przypadku rolnika albo miejsca zamieszkania w przypadku małżonka lub domownika rolnika albo miejsca zatrudnienia w przypadku osoby zatrudnionej przez rolnika do pracy </w:t>
      </w:r>
      <w:r w:rsidRPr="000857ED">
        <w:rPr>
          <w:rFonts w:cstheme="minorHAnsi"/>
        </w:rPr>
        <w:br/>
        <w:t xml:space="preserve">w gospodarstwie albo miejsca posiadania lasu w przypadku posiadacza lasu. </w:t>
      </w:r>
    </w:p>
    <w:p w14:paraId="28288FC6" w14:textId="77777777" w:rsidR="002203D9" w:rsidRPr="000857ED" w:rsidRDefault="002203D9" w:rsidP="002203D9">
      <w:pPr>
        <w:numPr>
          <w:ilvl w:val="0"/>
          <w:numId w:val="4"/>
        </w:numPr>
        <w:spacing w:before="120" w:after="120"/>
        <w:ind w:left="425" w:hanging="425"/>
        <w:jc w:val="both"/>
        <w:rPr>
          <w:rFonts w:cstheme="minorHAnsi"/>
        </w:rPr>
      </w:pPr>
      <w:r w:rsidRPr="000857ED">
        <w:rPr>
          <w:rFonts w:cstheme="minorHAnsi"/>
        </w:rPr>
        <w:t>Wykonawca przygotuje na każdy dzień szkolenia listy obecności uczestników szkolenia, na wzorze stanowiącym załącznik do wniosku o płatność.</w:t>
      </w:r>
    </w:p>
    <w:p w14:paraId="37205567" w14:textId="188FEACA" w:rsidR="002203D9" w:rsidRPr="000857ED" w:rsidRDefault="002203D9" w:rsidP="002203D9">
      <w:pPr>
        <w:numPr>
          <w:ilvl w:val="0"/>
          <w:numId w:val="4"/>
        </w:numPr>
        <w:spacing w:before="120" w:after="120"/>
        <w:ind w:left="425" w:hanging="425"/>
        <w:jc w:val="both"/>
        <w:rPr>
          <w:rFonts w:cstheme="minorHAnsi"/>
        </w:rPr>
      </w:pPr>
      <w:r w:rsidRPr="000857ED">
        <w:rPr>
          <w:rFonts w:cstheme="minorHAnsi"/>
        </w:rPr>
        <w:t>Każdy z uczestników szkolenia zobowiązany zostanie przez Wykonawcę do wypełnienia danych i</w:t>
      </w:r>
      <w:r w:rsidR="000857ED">
        <w:rPr>
          <w:rFonts w:cstheme="minorHAnsi"/>
        </w:rPr>
        <w:t> </w:t>
      </w:r>
      <w:r w:rsidRPr="000857ED">
        <w:rPr>
          <w:rFonts w:cstheme="minorHAnsi"/>
        </w:rPr>
        <w:t>podpisania się na liście obecności</w:t>
      </w:r>
      <w:r w:rsidR="00E938CA" w:rsidRPr="000857ED">
        <w:rPr>
          <w:rFonts w:cstheme="minorHAnsi"/>
        </w:rPr>
        <w:t xml:space="preserve">, w przypadku szkoleń dwudniowych listę należy podpisać każdego dnia. </w:t>
      </w:r>
      <w:r w:rsidRPr="000857ED">
        <w:rPr>
          <w:rFonts w:cstheme="minorHAnsi"/>
        </w:rPr>
        <w:t xml:space="preserve"> Podpis uczestnika szkolenia jest potwierdzeniem jego udziału w szkoleniu.</w:t>
      </w:r>
    </w:p>
    <w:p w14:paraId="6E792C47" w14:textId="66BADDA7" w:rsidR="002203D9" w:rsidRPr="000857ED" w:rsidRDefault="002203D9" w:rsidP="002203D9">
      <w:pPr>
        <w:numPr>
          <w:ilvl w:val="0"/>
          <w:numId w:val="4"/>
        </w:numPr>
        <w:spacing w:before="120" w:after="120"/>
        <w:ind w:left="425" w:hanging="425"/>
        <w:jc w:val="both"/>
        <w:rPr>
          <w:rFonts w:cstheme="minorHAnsi"/>
        </w:rPr>
      </w:pPr>
      <w:r w:rsidRPr="000857ED">
        <w:rPr>
          <w:rFonts w:cstheme="minorHAnsi"/>
          <w:lang w:bidi="pl-PL"/>
        </w:rPr>
        <w:t>Szkolenia kończ</w:t>
      </w:r>
      <w:r w:rsidR="0034664D" w:rsidRPr="000857ED">
        <w:rPr>
          <w:rFonts w:cstheme="minorHAnsi"/>
          <w:lang w:bidi="pl-PL"/>
        </w:rPr>
        <w:t>ą</w:t>
      </w:r>
      <w:r w:rsidRPr="000857ED">
        <w:rPr>
          <w:rFonts w:cstheme="minorHAnsi"/>
          <w:lang w:bidi="pl-PL"/>
        </w:rPr>
        <w:t xml:space="preserve"> się wydaniem uczestnikom zaświadczeń o ich ukończeniu.</w:t>
      </w:r>
    </w:p>
    <w:p w14:paraId="7ABFDDCC" w14:textId="47FC67DE" w:rsidR="009F624D" w:rsidRPr="000857ED" w:rsidRDefault="009F624D" w:rsidP="008A15ED">
      <w:pPr>
        <w:numPr>
          <w:ilvl w:val="0"/>
          <w:numId w:val="4"/>
        </w:numPr>
        <w:spacing w:before="120" w:after="120"/>
        <w:ind w:left="425" w:hanging="425"/>
        <w:jc w:val="both"/>
        <w:rPr>
          <w:rFonts w:cstheme="minorHAnsi"/>
        </w:rPr>
      </w:pPr>
      <w:r w:rsidRPr="000857ED">
        <w:rPr>
          <w:rFonts w:cstheme="minorHAnsi"/>
        </w:rPr>
        <w:t xml:space="preserve">Wykonawca nie będzie pobierał żadnych opłat od ostatecznych odbiorców szkoleń </w:t>
      </w:r>
      <w:r w:rsidRPr="000857ED">
        <w:rPr>
          <w:rFonts w:cstheme="minorHAnsi"/>
        </w:rPr>
        <w:br/>
        <w:t xml:space="preserve">w ramach realizowanej operacji i jednocześnie zapewni zwrot kosztów poniesionych </w:t>
      </w:r>
      <w:r w:rsidRPr="000857ED">
        <w:rPr>
          <w:rFonts w:cstheme="minorHAnsi"/>
        </w:rPr>
        <w:br/>
        <w:t xml:space="preserve">w związku z dojazdem na szkolenie </w:t>
      </w:r>
      <w:r w:rsidRPr="000857ED">
        <w:rPr>
          <w:rFonts w:cstheme="minorHAnsi"/>
          <w:lang w:bidi="pl-PL"/>
        </w:rPr>
        <w:t>(zarówno samochodem prywatnym jak i środkami transportu publicznego)</w:t>
      </w:r>
      <w:r w:rsidRPr="000857ED">
        <w:rPr>
          <w:rFonts w:cstheme="minorHAnsi"/>
        </w:rPr>
        <w:t xml:space="preserve"> – w przypadku wnioskowania przez uczestnika szkolenia o taki zwrot. Wykonawca zobowiązany jest do poinformowania ostatecznych odbiorców o możliwości zwrotu ww. kosztów.</w:t>
      </w:r>
      <w:r w:rsidR="002D2154" w:rsidRPr="000857ED">
        <w:rPr>
          <w:rFonts w:cstheme="minorHAnsi"/>
        </w:rPr>
        <w:t xml:space="preserve"> </w:t>
      </w:r>
    </w:p>
    <w:p w14:paraId="2DACD9D1" w14:textId="77777777" w:rsidR="009F624D" w:rsidRPr="000857ED" w:rsidRDefault="009F624D" w:rsidP="009F624D">
      <w:pPr>
        <w:spacing w:after="0"/>
        <w:ind w:left="425"/>
        <w:jc w:val="both"/>
        <w:rPr>
          <w:rFonts w:cstheme="minorHAnsi"/>
          <w:b/>
          <w:bCs/>
        </w:rPr>
      </w:pPr>
      <w:r w:rsidRPr="000857ED">
        <w:rPr>
          <w:rFonts w:cstheme="minorHAnsi"/>
          <w:b/>
          <w:bCs/>
        </w:rPr>
        <w:lastRenderedPageBreak/>
        <w:t>Uwaga:</w:t>
      </w:r>
    </w:p>
    <w:p w14:paraId="623AD433" w14:textId="20FD0571" w:rsidR="00C670E4" w:rsidRPr="000857ED" w:rsidRDefault="009F624D" w:rsidP="009F624D">
      <w:pPr>
        <w:spacing w:before="120" w:after="120"/>
        <w:ind w:left="426"/>
        <w:jc w:val="both"/>
        <w:rPr>
          <w:rFonts w:cstheme="minorHAnsi"/>
          <w:lang w:bidi="pl-PL"/>
        </w:rPr>
      </w:pPr>
      <w:r w:rsidRPr="000857ED">
        <w:rPr>
          <w:rFonts w:cstheme="minorHAnsi"/>
        </w:rPr>
        <w:t xml:space="preserve">Wraz z każdym z wnioskiem o płatność Wykonawca zobowiązany jest złożyć </w:t>
      </w:r>
      <w:r w:rsidRPr="000857ED">
        <w:rPr>
          <w:rFonts w:cstheme="minorHAnsi"/>
          <w:i/>
          <w:iCs/>
        </w:rPr>
        <w:t xml:space="preserve">Oświadczenie uczestnika szkolenia o niepobieraniu opłat za szkolenie </w:t>
      </w:r>
      <w:r w:rsidRPr="000857ED">
        <w:rPr>
          <w:rFonts w:cstheme="minorHAnsi"/>
        </w:rPr>
        <w:t xml:space="preserve">na wzorze stanowiącym załącznik nr 3 do OPZ. </w:t>
      </w:r>
      <w:r w:rsidR="00707A32" w:rsidRPr="000857ED">
        <w:rPr>
          <w:rFonts w:cstheme="minorHAnsi"/>
        </w:rPr>
        <w:t>Niepodpisanie</w:t>
      </w:r>
      <w:r w:rsidR="005D0BEF" w:rsidRPr="000857ED">
        <w:rPr>
          <w:rFonts w:cstheme="minorHAnsi"/>
        </w:rPr>
        <w:t xml:space="preserve"> przez wszystkich uczestników szkoleń</w:t>
      </w:r>
      <w:r w:rsidR="00707A32" w:rsidRPr="000857ED">
        <w:rPr>
          <w:rFonts w:cstheme="minorHAnsi"/>
        </w:rPr>
        <w:t xml:space="preserve"> i n</w:t>
      </w:r>
      <w:r w:rsidRPr="000857ED">
        <w:rPr>
          <w:rFonts w:cstheme="minorHAnsi"/>
        </w:rPr>
        <w:t xml:space="preserve">iezłożenie ww. dokumentu będzie traktowane jako niezapewnienie bezpłatnego udziału w szkoleniu </w:t>
      </w:r>
      <w:r w:rsidR="003C45D0" w:rsidRPr="000857ED">
        <w:rPr>
          <w:rFonts w:cstheme="minorHAnsi"/>
        </w:rPr>
        <w:t>uczestnika</w:t>
      </w:r>
      <w:r w:rsidR="009F0388" w:rsidRPr="000857ED">
        <w:rPr>
          <w:rFonts w:cstheme="minorHAnsi"/>
        </w:rPr>
        <w:t>.</w:t>
      </w:r>
      <w:r w:rsidRPr="000857ED">
        <w:rPr>
          <w:rFonts w:cstheme="minorHAnsi"/>
        </w:rPr>
        <w:t xml:space="preserve"> </w:t>
      </w:r>
    </w:p>
    <w:p w14:paraId="79D49FD0" w14:textId="531DE696" w:rsidR="005D5BE1" w:rsidRPr="000857ED" w:rsidRDefault="00191E06" w:rsidP="005D5BE1">
      <w:pPr>
        <w:spacing w:before="240" w:after="0"/>
        <w:jc w:val="both"/>
        <w:rPr>
          <w:rFonts w:cstheme="minorHAnsi"/>
          <w:b/>
          <w:bCs/>
          <w:u w:val="single"/>
        </w:rPr>
      </w:pPr>
      <w:r w:rsidRPr="000857ED">
        <w:rPr>
          <w:rFonts w:cstheme="minorHAnsi"/>
          <w:b/>
          <w:bCs/>
          <w:u w:val="single"/>
          <w:lang w:bidi="pl-PL"/>
        </w:rPr>
        <w:t xml:space="preserve">Zakwaterowanie i </w:t>
      </w:r>
      <w:r w:rsidRPr="000857ED">
        <w:rPr>
          <w:rFonts w:cstheme="minorHAnsi"/>
          <w:b/>
          <w:bCs/>
          <w:u w:val="single"/>
        </w:rPr>
        <w:t>w</w:t>
      </w:r>
      <w:r w:rsidR="005D5BE1" w:rsidRPr="000857ED">
        <w:rPr>
          <w:rFonts w:cstheme="minorHAnsi"/>
          <w:b/>
          <w:bCs/>
          <w:u w:val="single"/>
        </w:rPr>
        <w:t xml:space="preserve">yżywienie </w:t>
      </w:r>
    </w:p>
    <w:p w14:paraId="2A6C822D" w14:textId="7CCB4331" w:rsidR="00E938CA" w:rsidRPr="000857ED" w:rsidRDefault="00E938CA" w:rsidP="00E938CA">
      <w:pPr>
        <w:numPr>
          <w:ilvl w:val="0"/>
          <w:numId w:val="4"/>
        </w:numPr>
        <w:spacing w:before="120" w:after="120"/>
        <w:ind w:left="425" w:hanging="425"/>
        <w:jc w:val="both"/>
        <w:rPr>
          <w:rFonts w:cstheme="minorHAnsi"/>
        </w:rPr>
      </w:pPr>
      <w:r w:rsidRPr="000857ED">
        <w:rPr>
          <w:rFonts w:cstheme="minorHAnsi"/>
        </w:rPr>
        <w:t xml:space="preserve">Wykonawca, w przypadku szkoleń dłuższych niż jeden dzień, jest zobowiązany do </w:t>
      </w:r>
      <w:r w:rsidR="00A769A4" w:rsidRPr="000857ED">
        <w:rPr>
          <w:rFonts w:cstheme="minorHAnsi"/>
        </w:rPr>
        <w:t xml:space="preserve">zapewnienia </w:t>
      </w:r>
      <w:r w:rsidRPr="000857ED">
        <w:rPr>
          <w:rFonts w:cstheme="minorHAnsi"/>
        </w:rPr>
        <w:t>zakwaterowania uczestników i wykładowców w pokojach 1, 2 lub 3 – osobowych z pełnym węzłem sanitarnym, a w przypadku obostrzeń związanych z wprowadzeniem stanu epidemii ze względu na covid-19 – zgodnie z wytycznymi obowiązującymi w tym czasie.</w:t>
      </w:r>
    </w:p>
    <w:p w14:paraId="234A846F" w14:textId="4F07C8FA" w:rsidR="00384642" w:rsidRPr="000857ED" w:rsidRDefault="005D5BE1" w:rsidP="00384642">
      <w:pPr>
        <w:numPr>
          <w:ilvl w:val="0"/>
          <w:numId w:val="4"/>
        </w:numPr>
        <w:spacing w:before="120" w:after="120"/>
        <w:ind w:left="425" w:hanging="425"/>
        <w:jc w:val="both"/>
        <w:rPr>
          <w:rFonts w:cstheme="minorHAnsi"/>
        </w:rPr>
      </w:pPr>
      <w:r w:rsidRPr="000857ED">
        <w:rPr>
          <w:rFonts w:cstheme="minorHAnsi"/>
        </w:rPr>
        <w:t xml:space="preserve">Wykonawca </w:t>
      </w:r>
      <w:r w:rsidR="00487ABB" w:rsidRPr="000857ED">
        <w:rPr>
          <w:rFonts w:cstheme="minorHAnsi"/>
        </w:rPr>
        <w:t xml:space="preserve">w trakcie szkolenia </w:t>
      </w:r>
      <w:r w:rsidRPr="000857ED">
        <w:rPr>
          <w:rFonts w:cstheme="minorHAnsi"/>
        </w:rPr>
        <w:t>powinien zapewnić uczestnikom szkolenia, wykładowcom oraz organizatorom:</w:t>
      </w:r>
    </w:p>
    <w:p w14:paraId="78B5F91B" w14:textId="6CE924A2" w:rsidR="00DE3231" w:rsidRPr="000857ED" w:rsidRDefault="00DE3231" w:rsidP="00CA2D55">
      <w:pPr>
        <w:spacing w:before="120" w:after="120"/>
        <w:ind w:left="425"/>
        <w:jc w:val="both"/>
        <w:rPr>
          <w:rFonts w:cstheme="minorHAnsi"/>
          <w:b/>
          <w:bCs/>
        </w:rPr>
      </w:pPr>
      <w:r w:rsidRPr="000857ED">
        <w:rPr>
          <w:rFonts w:cstheme="minorHAnsi"/>
          <w:b/>
          <w:bCs/>
        </w:rPr>
        <w:t>Część 1 zamówienia</w:t>
      </w:r>
    </w:p>
    <w:p w14:paraId="7D66499B" w14:textId="77777777" w:rsidR="00545D11" w:rsidRPr="000857ED" w:rsidRDefault="00545D11" w:rsidP="00545D11">
      <w:pPr>
        <w:spacing w:after="0"/>
        <w:contextualSpacing/>
        <w:jc w:val="both"/>
        <w:rPr>
          <w:rFonts w:cstheme="minorHAnsi"/>
        </w:rPr>
      </w:pPr>
      <w:r w:rsidRPr="000857ED">
        <w:rPr>
          <w:rFonts w:cstheme="minorHAnsi"/>
        </w:rPr>
        <w:t>Wykonawca zobowiązany jest zapewnić wyżywienie z serwisem kawowym dla uczestników szkolenia oraz wykładowców.</w:t>
      </w:r>
    </w:p>
    <w:p w14:paraId="43AB54C2" w14:textId="77777777" w:rsidR="00545D11" w:rsidRPr="000857ED" w:rsidRDefault="00545D11" w:rsidP="00545D11">
      <w:pPr>
        <w:spacing w:after="0"/>
        <w:jc w:val="both"/>
        <w:rPr>
          <w:rFonts w:cstheme="minorHAnsi"/>
          <w:b/>
          <w:bCs/>
        </w:rPr>
      </w:pPr>
      <w:r w:rsidRPr="000857ED">
        <w:rPr>
          <w:rFonts w:cstheme="minorHAnsi"/>
          <w:b/>
          <w:bCs/>
        </w:rPr>
        <w:t>1 dzień szkolenia</w:t>
      </w:r>
    </w:p>
    <w:p w14:paraId="1EDF6A2C" w14:textId="77777777" w:rsidR="00545D11" w:rsidRPr="000857ED" w:rsidRDefault="00545D11" w:rsidP="004A2D66">
      <w:pPr>
        <w:pStyle w:val="Akapitzlist"/>
        <w:numPr>
          <w:ilvl w:val="0"/>
          <w:numId w:val="37"/>
        </w:numPr>
        <w:spacing w:after="0"/>
        <w:jc w:val="both"/>
        <w:rPr>
          <w:rFonts w:cstheme="minorHAnsi"/>
        </w:rPr>
      </w:pPr>
      <w:r w:rsidRPr="000857ED">
        <w:rPr>
          <w:rFonts w:cstheme="minorHAnsi"/>
        </w:rPr>
        <w:t>Woda mineralna butelkowana (gazowana i niegazowana) w sali szkoleniowej dla uczestników szkolenia – 0,5 l na osobę na dzień.</w:t>
      </w:r>
    </w:p>
    <w:p w14:paraId="7BF8EFB3" w14:textId="25C682BD" w:rsidR="00545D11" w:rsidRPr="000857ED" w:rsidRDefault="00545D11" w:rsidP="004A2D66">
      <w:pPr>
        <w:pStyle w:val="Akapitzlist"/>
        <w:numPr>
          <w:ilvl w:val="0"/>
          <w:numId w:val="37"/>
        </w:numPr>
        <w:spacing w:after="0"/>
        <w:jc w:val="both"/>
        <w:rPr>
          <w:rFonts w:cstheme="minorHAnsi"/>
        </w:rPr>
      </w:pPr>
      <w:r w:rsidRPr="000857ED">
        <w:rPr>
          <w:rFonts w:cstheme="minorHAnsi"/>
        </w:rPr>
        <w:t>Serwis kawowy, zgodnie z poniższymi wymaganiami:</w:t>
      </w:r>
    </w:p>
    <w:p w14:paraId="18109E71" w14:textId="77777777" w:rsidR="00545D11" w:rsidRPr="000857ED" w:rsidRDefault="00545D11"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czas trwania serwisu kawowego: serwis dostępny cały czas trwania zajęć szkoleniowych,</w:t>
      </w:r>
    </w:p>
    <w:p w14:paraId="509B04A1" w14:textId="77777777" w:rsidR="00545D11" w:rsidRPr="000857ED" w:rsidRDefault="00545D11"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kawa naturalna - mielona, parzona w ekspresie ciśnieniowym - 5g na 150 ml wody – 250 ml/gramatura na osobę,</w:t>
      </w:r>
    </w:p>
    <w:p w14:paraId="660D7B70" w14:textId="77777777" w:rsidR="00545D11" w:rsidRPr="000857ED" w:rsidRDefault="00545D11"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kawa rozpuszczalna - bez ograniczeń,</w:t>
      </w:r>
    </w:p>
    <w:p w14:paraId="2E45678F" w14:textId="77777777" w:rsidR="00545D11" w:rsidRPr="000857ED" w:rsidRDefault="00545D11"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mleko - bez ograniczeń,</w:t>
      </w:r>
    </w:p>
    <w:p w14:paraId="37A293B2" w14:textId="77777777" w:rsidR="00545D11" w:rsidRPr="000857ED" w:rsidRDefault="00545D11"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wrząca woda w warniku - bez ograniczeń,</w:t>
      </w:r>
    </w:p>
    <w:p w14:paraId="7308D6B9" w14:textId="24BEF984" w:rsidR="00545D11" w:rsidRPr="000857ED" w:rsidRDefault="00545D11"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herbaty czarne, owocowe – min 3 smaki w osobno pakowanych saszetkach do samodzielnego przygotowania - bez ograniczeń,</w:t>
      </w:r>
    </w:p>
    <w:p w14:paraId="4D76FAC5" w14:textId="3CECDF17" w:rsidR="005E013B" w:rsidRPr="000857ED" w:rsidRDefault="005E013B"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plasterki cytryny – bez ograniczeń,</w:t>
      </w:r>
    </w:p>
    <w:p w14:paraId="57DE24B8" w14:textId="60E4B650" w:rsidR="005E013B" w:rsidRPr="000857ED" w:rsidRDefault="005E013B"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 xml:space="preserve">cukier/słodzik </w:t>
      </w:r>
    </w:p>
    <w:p w14:paraId="352266DA" w14:textId="77777777" w:rsidR="00545D11" w:rsidRPr="000857ED" w:rsidRDefault="00545D11"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woda podana w dzbanku z kostkami lodu i plasterkami cytryny - bez ograniczeń,</w:t>
      </w:r>
    </w:p>
    <w:p w14:paraId="03D0858D" w14:textId="40C9BDDA" w:rsidR="00545D11" w:rsidRPr="000857ED" w:rsidRDefault="00545D11"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soki owocowe butelkowane - 100% soku, min. 2 smaki</w:t>
      </w:r>
      <w:r w:rsidR="00D94DA0" w:rsidRPr="000857ED">
        <w:rPr>
          <w:rFonts w:eastAsia="Times New Roman" w:cstheme="minorHAnsi"/>
          <w:color w:val="000000"/>
          <w:lang w:eastAsia="pl-PL"/>
        </w:rPr>
        <w:t xml:space="preserve">, podawane w dzbanku </w:t>
      </w:r>
      <w:r w:rsidRPr="000857ED">
        <w:rPr>
          <w:rFonts w:eastAsia="Times New Roman" w:cstheme="minorHAnsi"/>
          <w:color w:val="000000"/>
          <w:lang w:eastAsia="pl-PL"/>
        </w:rPr>
        <w:t xml:space="preserve">– </w:t>
      </w:r>
      <w:r w:rsidR="00D94DA0" w:rsidRPr="000857ED">
        <w:rPr>
          <w:rFonts w:eastAsia="Times New Roman" w:cstheme="minorHAnsi"/>
          <w:color w:val="000000"/>
          <w:lang w:eastAsia="pl-PL"/>
        </w:rPr>
        <w:t>bez ograniczeń</w:t>
      </w:r>
      <w:r w:rsidRPr="000857ED">
        <w:rPr>
          <w:rFonts w:eastAsia="Times New Roman" w:cstheme="minorHAnsi"/>
          <w:color w:val="000000"/>
          <w:lang w:eastAsia="pl-PL"/>
        </w:rPr>
        <w:t>,</w:t>
      </w:r>
    </w:p>
    <w:p w14:paraId="71A02938" w14:textId="77777777" w:rsidR="00545D11" w:rsidRPr="000857ED" w:rsidRDefault="00545D11"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ciastka kruche – min. 3 rodzaje - 100 g/gramatura na osobę.</w:t>
      </w:r>
    </w:p>
    <w:p w14:paraId="285A2F9F" w14:textId="77777777" w:rsidR="00545D11" w:rsidRPr="000857ED" w:rsidRDefault="00545D11" w:rsidP="004A2D66">
      <w:pPr>
        <w:pStyle w:val="Akapitzlist"/>
        <w:numPr>
          <w:ilvl w:val="0"/>
          <w:numId w:val="37"/>
        </w:numPr>
        <w:spacing w:after="0"/>
        <w:jc w:val="both"/>
        <w:rPr>
          <w:rFonts w:cstheme="minorHAnsi"/>
        </w:rPr>
      </w:pPr>
      <w:r w:rsidRPr="000857ED">
        <w:rPr>
          <w:rFonts w:cstheme="minorHAnsi"/>
        </w:rPr>
        <w:t>Obiad dwudaniowy z deserem i napojami, w odrębnym pomieszczeniu dostosowanym do liczby uczestników każdego szkolenia, umożliwiającej podanie obiadu w formie tzw. szwedzkiego stołu, w tym:</w:t>
      </w:r>
    </w:p>
    <w:p w14:paraId="26E1BE5B" w14:textId="77777777" w:rsidR="00545D11" w:rsidRPr="000857ED" w:rsidRDefault="00545D11"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 xml:space="preserve">zupy (w ilości co najmniej 300 ml na osobę), </w:t>
      </w:r>
    </w:p>
    <w:p w14:paraId="3D50697F" w14:textId="77777777" w:rsidR="00545D11" w:rsidRPr="000857ED" w:rsidRDefault="00545D11"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 xml:space="preserve">dania głównego: jedna potrawa mięsna lub rybna (minimum 200 g na osobę) i jeden dodatek skrobiowy (minimum 200 g na osobę) spośród: ziemniaków, ryżu, kaszy lub makaronu oraz sosu do dodatków skrobiowych, </w:t>
      </w:r>
    </w:p>
    <w:p w14:paraId="50EC0F11" w14:textId="77777777" w:rsidR="00545D11" w:rsidRPr="000857ED" w:rsidRDefault="00545D11"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 xml:space="preserve">surówki - w dwóch rodzajach (co najmniej 100 g na osobę), </w:t>
      </w:r>
    </w:p>
    <w:p w14:paraId="0B0AE887" w14:textId="77777777" w:rsidR="00545D11" w:rsidRPr="000857ED" w:rsidRDefault="00545D11"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lastRenderedPageBreak/>
        <w:t>kompotu lub wody (w ilości minimum 250 ml na osobę),</w:t>
      </w:r>
    </w:p>
    <w:p w14:paraId="3C87455B" w14:textId="77777777" w:rsidR="00545D11" w:rsidRPr="000857ED" w:rsidRDefault="00545D11"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cstheme="minorHAnsi"/>
          <w:color w:val="000000"/>
        </w:rPr>
        <w:t>deseru w postaci ciasta (minimum 120 g na osobę).</w:t>
      </w:r>
    </w:p>
    <w:p w14:paraId="2C7C8462" w14:textId="79C7D6AD" w:rsidR="00545D11" w:rsidRPr="000857ED" w:rsidRDefault="00545D11" w:rsidP="004A2D66">
      <w:pPr>
        <w:pStyle w:val="Akapitzlist"/>
        <w:numPr>
          <w:ilvl w:val="0"/>
          <w:numId w:val="37"/>
        </w:numPr>
        <w:spacing w:after="0"/>
        <w:jc w:val="both"/>
        <w:rPr>
          <w:rFonts w:cstheme="minorHAnsi"/>
        </w:rPr>
      </w:pPr>
      <w:r w:rsidRPr="000857ED">
        <w:rPr>
          <w:rFonts w:cstheme="minorHAnsi"/>
        </w:rPr>
        <w:t>Kolacja z ciepłym posiłkiem i napojami podana w formie tzw. „szwedzkiego stołu”, zgodnie z</w:t>
      </w:r>
      <w:r w:rsidR="000857ED">
        <w:rPr>
          <w:rFonts w:cstheme="minorHAnsi"/>
        </w:rPr>
        <w:t> </w:t>
      </w:r>
      <w:r w:rsidRPr="000857ED">
        <w:rPr>
          <w:rFonts w:cstheme="minorHAnsi"/>
        </w:rPr>
        <w:t>poniższymi wymaganiami:</w:t>
      </w:r>
    </w:p>
    <w:p w14:paraId="3FEF72A7"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danie ciepłe – min. 70% mięsa (gulasz, pierogi, risotto) - 300 g/gramatura na osobę,</w:t>
      </w:r>
    </w:p>
    <w:p w14:paraId="600E3C58"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 xml:space="preserve">wędliny wędzone o zawartości min. 85% mięsa w wędlinie – 80g/gramatura na osobę, </w:t>
      </w:r>
    </w:p>
    <w:p w14:paraId="1D2DE758"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mięso pieczone (karkówka, schab) – min. 99% mięsa w produkcie lub pasztet drobiowy lub wieprzowy własnej produkcji podawany porcjowo z chrzanem – 60% zawartości czystego mięsa w 100g pasztetu - 80 g/gramatura na osobę,</w:t>
      </w:r>
    </w:p>
    <w:p w14:paraId="0510D99D"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przystawki zimnie min. 3 rodzaje, np.: sałatka warzywna, sałatka rybna, śledź w oleju 100 g/gramatura na osobę,</w:t>
      </w:r>
    </w:p>
    <w:p w14:paraId="727909D0"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świeże warzywa (np. pomidory, świeży ogórek, papryka, sałata) - 50 g/gramatura na osobę,</w:t>
      </w:r>
    </w:p>
    <w:p w14:paraId="287A7018"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chleb min. 2 rodzaje (pieczywo razowe i białe), bułki - 150 g /gramatura na osobę,</w:t>
      </w:r>
    </w:p>
    <w:p w14:paraId="7C2B022F"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masło - 30 g/gramatura na osobę,</w:t>
      </w:r>
    </w:p>
    <w:p w14:paraId="18FFD17E"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herbaty czarne, owocowe – min 3 smaki w osobno pakowanych saszetkach do samodzielnego przygotowania - bez ograniczeń,</w:t>
      </w:r>
    </w:p>
    <w:p w14:paraId="29149189"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cukier - bez ograniczeń.</w:t>
      </w:r>
    </w:p>
    <w:p w14:paraId="1520088B" w14:textId="77777777" w:rsidR="00545D11" w:rsidRPr="000857ED" w:rsidRDefault="00545D11" w:rsidP="00545D11">
      <w:pPr>
        <w:pStyle w:val="Akapitzlist"/>
        <w:spacing w:after="0"/>
        <w:ind w:left="427"/>
        <w:jc w:val="both"/>
        <w:rPr>
          <w:rFonts w:cstheme="minorHAnsi"/>
          <w:b/>
          <w:bCs/>
        </w:rPr>
      </w:pPr>
      <w:r w:rsidRPr="000857ED">
        <w:rPr>
          <w:rFonts w:cstheme="minorHAnsi"/>
          <w:b/>
          <w:bCs/>
        </w:rPr>
        <w:t>2 dzień szkolenia</w:t>
      </w:r>
    </w:p>
    <w:p w14:paraId="08F472D3" w14:textId="47178E66" w:rsidR="00545D11" w:rsidRPr="000857ED" w:rsidRDefault="00545D11" w:rsidP="004A2D66">
      <w:pPr>
        <w:pStyle w:val="Akapitzlist"/>
        <w:numPr>
          <w:ilvl w:val="0"/>
          <w:numId w:val="38"/>
        </w:numPr>
        <w:spacing w:after="0"/>
        <w:jc w:val="both"/>
        <w:rPr>
          <w:rFonts w:cstheme="minorHAnsi"/>
        </w:rPr>
      </w:pPr>
      <w:r w:rsidRPr="000857ED">
        <w:rPr>
          <w:rFonts w:cstheme="minorHAnsi"/>
        </w:rPr>
        <w:t xml:space="preserve">Śniadanie z ciepłym posiłkiem oraz kawą i herbatą, w tym </w:t>
      </w:r>
      <w:r w:rsidR="002A120B" w:rsidRPr="000857ED">
        <w:rPr>
          <w:rFonts w:cstheme="minorHAnsi"/>
        </w:rPr>
        <w:t xml:space="preserve">mleko </w:t>
      </w:r>
      <w:r w:rsidRPr="000857ED">
        <w:rPr>
          <w:rFonts w:cstheme="minorHAnsi"/>
        </w:rPr>
        <w:t>do kawy, cytryna, cukier, podane w formie tzw. „szwedzkiego stołu”, zgodnie z poniższymi wymaganiami:</w:t>
      </w:r>
    </w:p>
    <w:p w14:paraId="24E5B037"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 xml:space="preserve">płatki śniadaniowe 3 rodzaje (kukurydziane zwykłe, płatki w czekoladzie, w miodzie) - </w:t>
      </w:r>
      <w:r w:rsidRPr="000857ED">
        <w:rPr>
          <w:rFonts w:eastAsia="Times New Roman" w:cstheme="minorHAnsi"/>
          <w:color w:val="000000"/>
          <w:lang w:eastAsia="pl-PL"/>
        </w:rPr>
        <w:br/>
        <w:t>20 g/gramatura na osobę,</w:t>
      </w:r>
    </w:p>
    <w:p w14:paraId="1AA6043A"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jogurty owocowe i naturalne -150 g/gramatura na osobę,</w:t>
      </w:r>
    </w:p>
    <w:p w14:paraId="6DFCDB2B"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miód naturalny i dżemy owocowe – min. 40% owoców w dżemie (truskawkowe, wiśniowe, morelowe, brzoskwiniowe) co najmniej 2 rodzaje (Zamawiający nie dopuszcza podania marmolady) - 50 g/gramatura na osobę,</w:t>
      </w:r>
    </w:p>
    <w:p w14:paraId="1870E002"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chleb min. 2 rodzaje (pieczywo razowe i białe), bułki - 150 g/gramatura na osobę,</w:t>
      </w:r>
    </w:p>
    <w:p w14:paraId="3D4E690B"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masło (min. 80 % tłuszczu w produkcie) - 20 g/gramatura na osobę,</w:t>
      </w:r>
    </w:p>
    <w:p w14:paraId="0420AD4E"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owoce w całości (krajowe sezonowe oraz egzotyczne) – 2 rodzaje - 100 g/gramatura na osobę,</w:t>
      </w:r>
    </w:p>
    <w:p w14:paraId="74A548CC"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wędliny (min 4 rodzaje) - 80 g/gramatura na osobę:</w:t>
      </w:r>
    </w:p>
    <w:p w14:paraId="03E6B48C" w14:textId="77777777" w:rsidR="00545D11" w:rsidRPr="000857ED" w:rsidRDefault="00545D11" w:rsidP="004A2D66">
      <w:pPr>
        <w:numPr>
          <w:ilvl w:val="1"/>
          <w:numId w:val="10"/>
        </w:numPr>
        <w:spacing w:after="51" w:line="271" w:lineRule="auto"/>
        <w:ind w:left="1560" w:right="4"/>
        <w:jc w:val="both"/>
        <w:rPr>
          <w:rFonts w:eastAsia="Times New Roman" w:cstheme="minorHAnsi"/>
          <w:color w:val="000000"/>
          <w:lang w:eastAsia="pl-PL"/>
        </w:rPr>
      </w:pPr>
      <w:r w:rsidRPr="000857ED">
        <w:rPr>
          <w:rFonts w:eastAsia="Times New Roman" w:cstheme="minorHAnsi"/>
          <w:color w:val="000000"/>
          <w:lang w:eastAsia="pl-PL"/>
        </w:rPr>
        <w:t xml:space="preserve">wędliny wędzone o zawartości min. 85% mięsa w wędlinie, </w:t>
      </w:r>
    </w:p>
    <w:p w14:paraId="44A90AD8" w14:textId="0FBBE9AE" w:rsidR="00545D11" w:rsidRPr="000857ED" w:rsidRDefault="00545D11" w:rsidP="004A2D66">
      <w:pPr>
        <w:numPr>
          <w:ilvl w:val="1"/>
          <w:numId w:val="10"/>
        </w:numPr>
        <w:spacing w:after="51" w:line="271" w:lineRule="auto"/>
        <w:ind w:left="1560" w:right="4"/>
        <w:jc w:val="both"/>
        <w:rPr>
          <w:rFonts w:eastAsia="Times New Roman" w:cstheme="minorHAnsi"/>
          <w:color w:val="000000"/>
          <w:lang w:eastAsia="pl-PL"/>
        </w:rPr>
      </w:pPr>
      <w:r w:rsidRPr="000857ED">
        <w:rPr>
          <w:rFonts w:eastAsia="Times New Roman" w:cstheme="minorHAnsi"/>
          <w:color w:val="000000"/>
          <w:lang w:eastAsia="pl-PL"/>
        </w:rPr>
        <w:t>mięso pieczone własnej produkcji (karkówka, schab) – min. 99% mięsa w</w:t>
      </w:r>
      <w:r w:rsidR="000857ED">
        <w:rPr>
          <w:rFonts w:eastAsia="Times New Roman" w:cstheme="minorHAnsi"/>
          <w:color w:val="000000"/>
          <w:lang w:eastAsia="pl-PL"/>
        </w:rPr>
        <w:t> </w:t>
      </w:r>
      <w:r w:rsidRPr="000857ED">
        <w:rPr>
          <w:rFonts w:eastAsia="Times New Roman" w:cstheme="minorHAnsi"/>
          <w:color w:val="000000"/>
          <w:lang w:eastAsia="pl-PL"/>
        </w:rPr>
        <w:t>produkcie lub pasztet drobiowy lub wieprzowy własnej produkcji podawany porcjowo z chrzanem – 60% zawartości czystego mięsa w 100 g pasztetu.</w:t>
      </w:r>
      <w:r w:rsidRPr="000857ED">
        <w:rPr>
          <w:rFonts w:eastAsia="Times New Roman" w:cstheme="minorHAnsi"/>
          <w:color w:val="000000"/>
          <w:lang w:eastAsia="pl-PL"/>
        </w:rPr>
        <w:tab/>
      </w:r>
    </w:p>
    <w:p w14:paraId="2411CBD9"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sery typu gouda, salami, ementaler – min. 45% tłuszczu w serze lub camembert, brie – min. 55% tłuszczu w serze - 60 g/gramatura na osobę,</w:t>
      </w:r>
    </w:p>
    <w:p w14:paraId="59C61354"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twarogi 2 rodzaje (twaróg słony półtłusty, grani) - 50 g/gramatura na osobę,</w:t>
      </w:r>
    </w:p>
    <w:p w14:paraId="1EE07301"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świeże warzywa (np. pomidory, świeży ogórek, papryka krojone rano w dniu serwowania śniadania) - 50 g/gramatura na osobę,</w:t>
      </w:r>
    </w:p>
    <w:p w14:paraId="23A8C003"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lastRenderedPageBreak/>
        <w:t>min. 2 różne dania mięsne na ciepło: kiełbaski typu śląska – min 85% mięsa, kiełbaski białe cienkie – min 85% mięsa, parówki cienkie – min 50 % mięsa 100 g/gramatura na osobę,</w:t>
      </w:r>
    </w:p>
    <w:p w14:paraId="1BDAF3FB" w14:textId="28103204"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min. jedno danie z jaj na ciepło: jajecznica, naleśniki z twarogiem lub dżemem, omlet z</w:t>
      </w:r>
      <w:r w:rsidR="000857ED">
        <w:rPr>
          <w:rFonts w:eastAsia="Times New Roman" w:cstheme="minorHAnsi"/>
          <w:color w:val="000000"/>
          <w:lang w:eastAsia="pl-PL"/>
        </w:rPr>
        <w:t> </w:t>
      </w:r>
      <w:r w:rsidRPr="000857ED">
        <w:rPr>
          <w:rFonts w:eastAsia="Times New Roman" w:cstheme="minorHAnsi"/>
          <w:color w:val="000000"/>
          <w:lang w:eastAsia="pl-PL"/>
        </w:rPr>
        <w:t>dodatkami (papryka, szczypior, pomidory, cebula, bekon, szynka, ser żółty) -100 g/gramatura na osobę,</w:t>
      </w:r>
    </w:p>
    <w:p w14:paraId="39CEA333"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jajko gotowane na twardo podawane w sosie majonezowym - 1 szt./gramatura na osobę,</w:t>
      </w:r>
    </w:p>
    <w:p w14:paraId="4757AC26"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dania sezonowe (np. sałatka jarzynowa, ziemniaczana, śledziowa) - 50 g/gramatura na osobę,</w:t>
      </w:r>
    </w:p>
    <w:p w14:paraId="097418BB"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kawa naturalna kawa mielona, parzona w ekspresie przelewowym - 5g na 150 ml wody (100% arabica) - 250 ml/gramatura na osobę,</w:t>
      </w:r>
    </w:p>
    <w:p w14:paraId="45E57920"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kawa rozpuszczalna - bez ograniczeń,</w:t>
      </w:r>
    </w:p>
    <w:p w14:paraId="0F64AD80"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mleko - bez ograniczeń,</w:t>
      </w:r>
    </w:p>
    <w:p w14:paraId="2460B80E"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wrząca woda w warniku - bez ograniczeń</w:t>
      </w:r>
    </w:p>
    <w:p w14:paraId="2D81BF8A" w14:textId="249A2456"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soki owocowe – 100% soku, min. 2 smaki (np. pomarańcz, jabłko), podawane w</w:t>
      </w:r>
      <w:r w:rsidR="000857ED">
        <w:rPr>
          <w:rFonts w:eastAsia="Times New Roman" w:cstheme="minorHAnsi"/>
          <w:color w:val="000000"/>
          <w:lang w:eastAsia="pl-PL"/>
        </w:rPr>
        <w:t> </w:t>
      </w:r>
      <w:r w:rsidRPr="000857ED">
        <w:rPr>
          <w:rFonts w:eastAsia="Times New Roman" w:cstheme="minorHAnsi"/>
          <w:color w:val="000000"/>
          <w:lang w:eastAsia="pl-PL"/>
        </w:rPr>
        <w:t>dzbanku - 200 ml/gramatura na osobę,</w:t>
      </w:r>
    </w:p>
    <w:p w14:paraId="659DCB6D" w14:textId="77777777"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herbaty czarne, owocowe – min 3 smaki w osobno pakowanych saszetkach do samodzielnego przygotowania - bez ograniczeń,</w:t>
      </w:r>
    </w:p>
    <w:p w14:paraId="1EBFEB1C" w14:textId="7191FA93" w:rsidR="00545D11" w:rsidRPr="000857ED" w:rsidRDefault="00545D11" w:rsidP="004A2D66">
      <w:pPr>
        <w:numPr>
          <w:ilvl w:val="1"/>
          <w:numId w:val="10"/>
        </w:numPr>
        <w:spacing w:after="51" w:line="271" w:lineRule="auto"/>
        <w:ind w:left="1134" w:right="4"/>
        <w:jc w:val="both"/>
        <w:rPr>
          <w:rFonts w:eastAsia="Times New Roman" w:cstheme="minorHAnsi"/>
          <w:color w:val="000000"/>
          <w:lang w:eastAsia="pl-PL"/>
        </w:rPr>
      </w:pPr>
      <w:r w:rsidRPr="000857ED">
        <w:rPr>
          <w:rFonts w:eastAsia="Times New Roman" w:cstheme="minorHAnsi"/>
          <w:color w:val="000000"/>
          <w:lang w:eastAsia="pl-PL"/>
        </w:rPr>
        <w:t>cukier -</w:t>
      </w:r>
      <w:r w:rsidRPr="000857ED">
        <w:rPr>
          <w:rFonts w:eastAsia="Times New Roman" w:cstheme="minorHAnsi"/>
          <w:color w:val="000000"/>
          <w:lang w:eastAsia="pl-PL"/>
        </w:rPr>
        <w:tab/>
        <w:t>bez ograniczeń.</w:t>
      </w:r>
    </w:p>
    <w:p w14:paraId="4FFFD1B7" w14:textId="16F6B4DC" w:rsidR="00DE3231" w:rsidRPr="000857ED" w:rsidRDefault="00DE3231" w:rsidP="004A2D66">
      <w:pPr>
        <w:pStyle w:val="Akapitzlist"/>
        <w:numPr>
          <w:ilvl w:val="0"/>
          <w:numId w:val="38"/>
        </w:numPr>
        <w:spacing w:after="0"/>
        <w:jc w:val="both"/>
        <w:rPr>
          <w:rFonts w:cstheme="minorHAnsi"/>
        </w:rPr>
      </w:pPr>
      <w:r w:rsidRPr="000857ED">
        <w:rPr>
          <w:rFonts w:cstheme="minorHAnsi"/>
        </w:rPr>
        <w:t xml:space="preserve">Woda mineralna </w:t>
      </w:r>
      <w:r w:rsidR="00E4733D" w:rsidRPr="000857ED">
        <w:rPr>
          <w:rFonts w:cstheme="minorHAnsi"/>
        </w:rPr>
        <w:t xml:space="preserve">butelkowana (gazowana i niegazowana) </w:t>
      </w:r>
      <w:r w:rsidRPr="000857ED">
        <w:rPr>
          <w:rFonts w:cstheme="minorHAnsi"/>
        </w:rPr>
        <w:t xml:space="preserve">w </w:t>
      </w:r>
      <w:r w:rsidR="00364887" w:rsidRPr="000857ED">
        <w:rPr>
          <w:rFonts w:cstheme="minorHAnsi"/>
        </w:rPr>
        <w:t>pomieszczeniu/miejscu udostępnionym przez właściciela obiektu</w:t>
      </w:r>
      <w:r w:rsidRPr="000857ED">
        <w:rPr>
          <w:rFonts w:cstheme="minorHAnsi"/>
        </w:rPr>
        <w:t xml:space="preserve"> uczestnik</w:t>
      </w:r>
      <w:r w:rsidR="00364887" w:rsidRPr="000857ED">
        <w:rPr>
          <w:rFonts w:cstheme="minorHAnsi"/>
        </w:rPr>
        <w:t>om</w:t>
      </w:r>
      <w:r w:rsidRPr="000857ED">
        <w:rPr>
          <w:rFonts w:cstheme="minorHAnsi"/>
        </w:rPr>
        <w:t xml:space="preserve"> szkolenia – 0,5 l na osobę na dzień</w:t>
      </w:r>
      <w:r w:rsidR="00E4733D" w:rsidRPr="000857ED">
        <w:rPr>
          <w:rFonts w:cstheme="minorHAnsi"/>
        </w:rPr>
        <w:t>.</w:t>
      </w:r>
    </w:p>
    <w:p w14:paraId="6FF76EB5" w14:textId="12415A4F" w:rsidR="00AB772C" w:rsidRPr="000857ED" w:rsidRDefault="00DE3231" w:rsidP="004A2D66">
      <w:pPr>
        <w:pStyle w:val="Akapitzlist"/>
        <w:numPr>
          <w:ilvl w:val="0"/>
          <w:numId w:val="38"/>
        </w:numPr>
        <w:spacing w:after="0"/>
        <w:jc w:val="both"/>
        <w:rPr>
          <w:rFonts w:cstheme="minorHAnsi"/>
        </w:rPr>
      </w:pPr>
      <w:r w:rsidRPr="000857ED">
        <w:rPr>
          <w:rFonts w:cstheme="minorHAnsi"/>
        </w:rPr>
        <w:t>S</w:t>
      </w:r>
      <w:r w:rsidR="00AB772C" w:rsidRPr="000857ED">
        <w:rPr>
          <w:rFonts w:cstheme="minorHAnsi"/>
        </w:rPr>
        <w:t xml:space="preserve">erwis kawowy </w:t>
      </w:r>
      <w:r w:rsidR="00364887" w:rsidRPr="000857ED">
        <w:rPr>
          <w:rFonts w:cstheme="minorHAnsi"/>
        </w:rPr>
        <w:t>w pomieszczeniu/miejscu udostępnionym przez właściciela obiektu uczestnikom szkolenia</w:t>
      </w:r>
      <w:r w:rsidRPr="000857ED">
        <w:rPr>
          <w:rFonts w:cstheme="minorHAnsi"/>
        </w:rPr>
        <w:t>, zgodnie z poniższymi wymaganiami:</w:t>
      </w:r>
    </w:p>
    <w:p w14:paraId="695C0A85" w14:textId="4DD19680" w:rsidR="00DE3231" w:rsidRPr="000857ED" w:rsidRDefault="00DE3231"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kawa naturalna - mielona, parzona w ekspresie ciśnieniowym - 5g na 150 ml wody – 250 ml/gramatura na osobę,</w:t>
      </w:r>
    </w:p>
    <w:p w14:paraId="0B0C825C" w14:textId="77777777" w:rsidR="00DE3231" w:rsidRPr="000857ED" w:rsidRDefault="00DE3231"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kawa rozpuszczalna - bez ograniczeń,</w:t>
      </w:r>
    </w:p>
    <w:p w14:paraId="79F1C86D" w14:textId="77777777" w:rsidR="00DE3231" w:rsidRPr="000857ED" w:rsidRDefault="00DE3231"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mleko - bez ograniczeń,</w:t>
      </w:r>
    </w:p>
    <w:p w14:paraId="4BA308F7" w14:textId="77777777" w:rsidR="00DE3231" w:rsidRPr="000857ED" w:rsidRDefault="00DE3231"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wrząca woda w warniku - bez ograniczeń,</w:t>
      </w:r>
    </w:p>
    <w:p w14:paraId="489BBFE0" w14:textId="33388F72" w:rsidR="00DE3231" w:rsidRPr="000857ED" w:rsidRDefault="00DE3231"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herbaty czarne, owocowe – min 3 smaki w osobno pakowanych saszetkach do samodzielnego przygotowania - bez ograniczeń,</w:t>
      </w:r>
    </w:p>
    <w:p w14:paraId="1BE3C449" w14:textId="54742A04" w:rsidR="006A7CD4" w:rsidRPr="000857ED" w:rsidRDefault="006A7CD4"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plasterki cytryny – bez ograniczeń,</w:t>
      </w:r>
    </w:p>
    <w:p w14:paraId="077CBA04" w14:textId="0606F856" w:rsidR="006A7CD4" w:rsidRPr="000857ED" w:rsidRDefault="006A7CD4"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cukier/słodzik</w:t>
      </w:r>
    </w:p>
    <w:p w14:paraId="1A1CCD8B" w14:textId="77777777" w:rsidR="00DE3231" w:rsidRPr="000857ED" w:rsidRDefault="00DE3231"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woda podana w dzbanku z kostkami lodu i plasterkami cytryny - bez ograniczeń,</w:t>
      </w:r>
    </w:p>
    <w:p w14:paraId="5E0606D1" w14:textId="76F57330" w:rsidR="00DE3231" w:rsidRPr="000857ED" w:rsidRDefault="00DE3231"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 xml:space="preserve">soki owocowe </w:t>
      </w:r>
      <w:r w:rsidR="00CA2D55" w:rsidRPr="000857ED">
        <w:rPr>
          <w:rFonts w:eastAsia="Times New Roman" w:cstheme="minorHAnsi"/>
          <w:color w:val="000000"/>
          <w:lang w:eastAsia="pl-PL"/>
        </w:rPr>
        <w:t xml:space="preserve">butelkowane </w:t>
      </w:r>
      <w:r w:rsidRPr="000857ED">
        <w:rPr>
          <w:rFonts w:eastAsia="Times New Roman" w:cstheme="minorHAnsi"/>
          <w:color w:val="000000"/>
          <w:lang w:eastAsia="pl-PL"/>
        </w:rPr>
        <w:t>- 100% soku, min. 2 smaki</w:t>
      </w:r>
      <w:r w:rsidR="00CA2D55" w:rsidRPr="000857ED">
        <w:rPr>
          <w:rFonts w:eastAsia="Times New Roman" w:cstheme="minorHAnsi"/>
          <w:color w:val="000000"/>
          <w:lang w:eastAsia="pl-PL"/>
        </w:rPr>
        <w:t xml:space="preserve"> – 0,250 ml na osobę</w:t>
      </w:r>
      <w:r w:rsidRPr="000857ED">
        <w:rPr>
          <w:rFonts w:eastAsia="Times New Roman" w:cstheme="minorHAnsi"/>
          <w:color w:val="000000"/>
          <w:lang w:eastAsia="pl-PL"/>
        </w:rPr>
        <w:t>,</w:t>
      </w:r>
    </w:p>
    <w:p w14:paraId="79E060FD" w14:textId="70323DD2" w:rsidR="00DE3231" w:rsidRPr="000857ED" w:rsidRDefault="00DE3231" w:rsidP="004A2D66">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ciastka kruche – min. 3 rodzaje - 100 g/gramatura na osobę</w:t>
      </w:r>
      <w:r w:rsidR="002F6A52" w:rsidRPr="000857ED">
        <w:rPr>
          <w:rFonts w:eastAsia="Times New Roman" w:cstheme="minorHAnsi"/>
          <w:color w:val="000000"/>
          <w:lang w:eastAsia="pl-PL"/>
        </w:rPr>
        <w:t>.</w:t>
      </w:r>
    </w:p>
    <w:p w14:paraId="5F17A0DE" w14:textId="265E9241" w:rsidR="00CB5928" w:rsidRPr="000857ED" w:rsidRDefault="00CB5928" w:rsidP="002A120B">
      <w:pPr>
        <w:pStyle w:val="Akapitzlist"/>
        <w:numPr>
          <w:ilvl w:val="0"/>
          <w:numId w:val="38"/>
        </w:numPr>
        <w:spacing w:after="0"/>
        <w:jc w:val="both"/>
        <w:rPr>
          <w:rFonts w:cstheme="minorHAnsi"/>
        </w:rPr>
      </w:pPr>
      <w:r w:rsidRPr="000857ED">
        <w:rPr>
          <w:rFonts w:cstheme="minorHAnsi"/>
        </w:rPr>
        <w:t>Obiad dwudaniowy z deserem i napojami, w tym:</w:t>
      </w:r>
    </w:p>
    <w:p w14:paraId="28835A23" w14:textId="77777777" w:rsidR="00CB5928" w:rsidRPr="000857ED" w:rsidRDefault="00CB5928" w:rsidP="00CB5928">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 xml:space="preserve">zupy (w ilości co najmniej 300 ml na osobę), </w:t>
      </w:r>
    </w:p>
    <w:p w14:paraId="5225C35C" w14:textId="77777777" w:rsidR="00CB5928" w:rsidRPr="000857ED" w:rsidRDefault="00CB5928" w:rsidP="00CB5928">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 xml:space="preserve">dania głównego: jedna potrawa mięsna lub rybna (minimum 200 g na osobę) i jeden dodatek skrobiowy (minimum 200 g na osobę) spośród: ziemniaków, ryżu, kaszy lub makaronu oraz sosu do dodatków skrobiowych, </w:t>
      </w:r>
    </w:p>
    <w:p w14:paraId="0DC487AD" w14:textId="77777777" w:rsidR="00CB5928" w:rsidRPr="000857ED" w:rsidRDefault="00CB5928" w:rsidP="00CB5928">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lastRenderedPageBreak/>
        <w:t xml:space="preserve">surówki - w dwóch rodzajach (co najmniej 100 g na osobę), </w:t>
      </w:r>
    </w:p>
    <w:p w14:paraId="4795B6DD" w14:textId="77777777" w:rsidR="00CB5928" w:rsidRPr="000857ED" w:rsidRDefault="00CB5928" w:rsidP="00CB5928">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kompotu lub wody (w ilości minimum 250 ml na osobę),</w:t>
      </w:r>
    </w:p>
    <w:p w14:paraId="55950CE8" w14:textId="77777777" w:rsidR="00CB5928" w:rsidRPr="000857ED" w:rsidRDefault="00CB5928" w:rsidP="00CB5928">
      <w:pPr>
        <w:numPr>
          <w:ilvl w:val="1"/>
          <w:numId w:val="10"/>
        </w:numPr>
        <w:spacing w:after="51" w:line="271" w:lineRule="auto"/>
        <w:ind w:left="1134" w:right="4" w:hanging="425"/>
        <w:jc w:val="both"/>
        <w:rPr>
          <w:rFonts w:eastAsia="Times New Roman" w:cstheme="minorHAnsi"/>
          <w:color w:val="000000"/>
          <w:lang w:eastAsia="pl-PL"/>
        </w:rPr>
      </w:pPr>
      <w:r w:rsidRPr="000857ED">
        <w:rPr>
          <w:rFonts w:cstheme="minorHAnsi"/>
          <w:color w:val="000000"/>
        </w:rPr>
        <w:t>deseru w postaci ciasta (minimum 120 g na osobę).</w:t>
      </w:r>
    </w:p>
    <w:p w14:paraId="6C617269" w14:textId="4321E4BA" w:rsidR="00CA2D55" w:rsidRPr="000857ED" w:rsidRDefault="00CA2D55" w:rsidP="00CA2D55">
      <w:pPr>
        <w:pStyle w:val="Akapitzlist"/>
        <w:spacing w:before="120" w:after="120"/>
        <w:ind w:left="427"/>
        <w:jc w:val="both"/>
        <w:rPr>
          <w:rFonts w:cstheme="minorHAnsi"/>
          <w:b/>
          <w:bCs/>
        </w:rPr>
      </w:pPr>
      <w:r w:rsidRPr="000857ED">
        <w:rPr>
          <w:rFonts w:cstheme="minorHAnsi"/>
          <w:b/>
          <w:bCs/>
        </w:rPr>
        <w:t>Część 2 zamówienia</w:t>
      </w:r>
    </w:p>
    <w:p w14:paraId="716F121E" w14:textId="2D15C2E7" w:rsidR="00CA2D55" w:rsidRPr="000857ED" w:rsidRDefault="00CA2D55" w:rsidP="00CA2D55">
      <w:pPr>
        <w:spacing w:after="0"/>
        <w:jc w:val="both"/>
        <w:rPr>
          <w:rFonts w:cstheme="minorHAnsi"/>
        </w:rPr>
      </w:pPr>
      <w:r w:rsidRPr="000857ED">
        <w:rPr>
          <w:rFonts w:cstheme="minorHAnsi"/>
        </w:rPr>
        <w:t>Wykonawca zobowiązany jest zapewnić serwis kawowy dla uczestników szkolenia oraz wykładowców</w:t>
      </w:r>
      <w:r w:rsidR="00D94DA0" w:rsidRPr="000857ED">
        <w:rPr>
          <w:rFonts w:cstheme="minorHAnsi"/>
        </w:rPr>
        <w:t xml:space="preserve"> zgodnie z poniższymi wymaganiami:</w:t>
      </w:r>
    </w:p>
    <w:p w14:paraId="3DE8F36C" w14:textId="4F5A8608" w:rsidR="007D3566" w:rsidRPr="000857ED" w:rsidRDefault="007D3566" w:rsidP="00E568D2">
      <w:pPr>
        <w:pStyle w:val="Akapitzlist"/>
        <w:numPr>
          <w:ilvl w:val="0"/>
          <w:numId w:val="40"/>
        </w:numPr>
        <w:spacing w:after="0"/>
        <w:jc w:val="both"/>
        <w:rPr>
          <w:rFonts w:cstheme="minorHAnsi"/>
        </w:rPr>
      </w:pPr>
      <w:r w:rsidRPr="000857ED">
        <w:rPr>
          <w:rFonts w:cstheme="minorHAnsi"/>
        </w:rPr>
        <w:t>Woda mineralna butelkowana (gazowana i niegazowana) w sali szkoleniowej dla uczestników szkolenia – 0,5 l na osobę na dzień.</w:t>
      </w:r>
    </w:p>
    <w:p w14:paraId="0D7F62FD" w14:textId="55800C8E" w:rsidR="00D94DA0" w:rsidRPr="000857ED" w:rsidRDefault="00D94DA0" w:rsidP="00E568D2">
      <w:pPr>
        <w:pStyle w:val="Akapitzlist"/>
        <w:numPr>
          <w:ilvl w:val="0"/>
          <w:numId w:val="40"/>
        </w:numPr>
        <w:spacing w:after="0"/>
        <w:jc w:val="both"/>
        <w:rPr>
          <w:rFonts w:cstheme="minorHAnsi"/>
        </w:rPr>
      </w:pPr>
      <w:r w:rsidRPr="000857ED">
        <w:rPr>
          <w:rFonts w:cstheme="minorHAnsi"/>
        </w:rPr>
        <w:t>Serwis kawowy, zgodnie z poniższymi wymaganiami:</w:t>
      </w:r>
    </w:p>
    <w:p w14:paraId="7A56AD98" w14:textId="19D6E160" w:rsidR="00D94DA0" w:rsidRPr="000857ED" w:rsidRDefault="00D94DA0" w:rsidP="00E568D2">
      <w:pPr>
        <w:numPr>
          <w:ilvl w:val="1"/>
          <w:numId w:val="42"/>
        </w:numPr>
        <w:spacing w:after="51" w:line="271" w:lineRule="auto"/>
        <w:ind w:right="4"/>
        <w:jc w:val="both"/>
        <w:rPr>
          <w:rFonts w:eastAsia="Times New Roman" w:cstheme="minorHAnsi"/>
          <w:color w:val="000000"/>
          <w:lang w:eastAsia="pl-PL"/>
        </w:rPr>
      </w:pPr>
      <w:r w:rsidRPr="000857ED">
        <w:rPr>
          <w:rFonts w:eastAsia="Times New Roman" w:cstheme="minorHAnsi"/>
          <w:color w:val="000000"/>
          <w:lang w:eastAsia="pl-PL"/>
        </w:rPr>
        <w:t>czas trwania serwisu: serwis dostępny cały czas trwania zajęć szkoleniowych,</w:t>
      </w:r>
    </w:p>
    <w:p w14:paraId="6B0535E3" w14:textId="77777777" w:rsidR="00D94DA0" w:rsidRPr="000857ED" w:rsidRDefault="00D94DA0" w:rsidP="00E568D2">
      <w:pPr>
        <w:numPr>
          <w:ilvl w:val="1"/>
          <w:numId w:val="42"/>
        </w:numPr>
        <w:spacing w:after="51" w:line="271" w:lineRule="auto"/>
        <w:ind w:right="4"/>
        <w:jc w:val="both"/>
        <w:rPr>
          <w:rFonts w:eastAsia="Times New Roman" w:cstheme="minorHAnsi"/>
          <w:color w:val="000000"/>
          <w:lang w:eastAsia="pl-PL"/>
        </w:rPr>
      </w:pPr>
      <w:r w:rsidRPr="000857ED">
        <w:rPr>
          <w:rFonts w:eastAsia="Times New Roman" w:cstheme="minorHAnsi"/>
          <w:color w:val="000000"/>
          <w:lang w:eastAsia="pl-PL"/>
        </w:rPr>
        <w:t>kawa naturalna - mielona, parzona w ekspresie ciśnieniowym - 5g na 150 ml wody – 250 ml/gramatura na osobę,</w:t>
      </w:r>
    </w:p>
    <w:p w14:paraId="41F12539" w14:textId="77777777" w:rsidR="00D94DA0" w:rsidRPr="000857ED" w:rsidRDefault="00D94DA0" w:rsidP="00E568D2">
      <w:pPr>
        <w:numPr>
          <w:ilvl w:val="1"/>
          <w:numId w:val="42"/>
        </w:numPr>
        <w:spacing w:after="51" w:line="271" w:lineRule="auto"/>
        <w:ind w:right="4"/>
        <w:jc w:val="both"/>
        <w:rPr>
          <w:rFonts w:eastAsia="Times New Roman" w:cstheme="minorHAnsi"/>
          <w:color w:val="000000"/>
          <w:lang w:eastAsia="pl-PL"/>
        </w:rPr>
      </w:pPr>
      <w:r w:rsidRPr="000857ED">
        <w:rPr>
          <w:rFonts w:eastAsia="Times New Roman" w:cstheme="minorHAnsi"/>
          <w:color w:val="000000"/>
          <w:lang w:eastAsia="pl-PL"/>
        </w:rPr>
        <w:t>kawa rozpuszczalna - bez ograniczeń,</w:t>
      </w:r>
    </w:p>
    <w:p w14:paraId="5B2DDAF1" w14:textId="77777777" w:rsidR="00D94DA0" w:rsidRPr="000857ED" w:rsidRDefault="00D94DA0" w:rsidP="00E568D2">
      <w:pPr>
        <w:numPr>
          <w:ilvl w:val="1"/>
          <w:numId w:val="42"/>
        </w:numPr>
        <w:spacing w:after="51" w:line="271" w:lineRule="auto"/>
        <w:ind w:right="4"/>
        <w:jc w:val="both"/>
        <w:rPr>
          <w:rFonts w:eastAsia="Times New Roman" w:cstheme="minorHAnsi"/>
          <w:color w:val="000000"/>
          <w:lang w:eastAsia="pl-PL"/>
        </w:rPr>
      </w:pPr>
      <w:r w:rsidRPr="000857ED">
        <w:rPr>
          <w:rFonts w:eastAsia="Times New Roman" w:cstheme="minorHAnsi"/>
          <w:color w:val="000000"/>
          <w:lang w:eastAsia="pl-PL"/>
        </w:rPr>
        <w:t>mleko - bez ograniczeń,</w:t>
      </w:r>
    </w:p>
    <w:p w14:paraId="09352439" w14:textId="77777777" w:rsidR="00D94DA0" w:rsidRPr="000857ED" w:rsidRDefault="00D94DA0" w:rsidP="00E568D2">
      <w:pPr>
        <w:numPr>
          <w:ilvl w:val="1"/>
          <w:numId w:val="42"/>
        </w:numPr>
        <w:spacing w:after="51" w:line="271" w:lineRule="auto"/>
        <w:ind w:right="4"/>
        <w:jc w:val="both"/>
        <w:rPr>
          <w:rFonts w:eastAsia="Times New Roman" w:cstheme="minorHAnsi"/>
          <w:color w:val="000000"/>
          <w:lang w:eastAsia="pl-PL"/>
        </w:rPr>
      </w:pPr>
      <w:r w:rsidRPr="000857ED">
        <w:rPr>
          <w:rFonts w:eastAsia="Times New Roman" w:cstheme="minorHAnsi"/>
          <w:color w:val="000000"/>
          <w:lang w:eastAsia="pl-PL"/>
        </w:rPr>
        <w:t>wrząca woda w warniku - bez ograniczeń,</w:t>
      </w:r>
    </w:p>
    <w:p w14:paraId="56BB5BEC" w14:textId="57FA08FD" w:rsidR="00D94DA0" w:rsidRPr="000857ED" w:rsidRDefault="00D94DA0" w:rsidP="00E568D2">
      <w:pPr>
        <w:numPr>
          <w:ilvl w:val="1"/>
          <w:numId w:val="42"/>
        </w:numPr>
        <w:spacing w:after="51" w:line="271" w:lineRule="auto"/>
        <w:ind w:right="4"/>
        <w:jc w:val="both"/>
        <w:rPr>
          <w:rFonts w:eastAsia="Times New Roman" w:cstheme="minorHAnsi"/>
          <w:color w:val="000000"/>
          <w:lang w:eastAsia="pl-PL"/>
        </w:rPr>
      </w:pPr>
      <w:r w:rsidRPr="000857ED">
        <w:rPr>
          <w:rFonts w:eastAsia="Times New Roman" w:cstheme="minorHAnsi"/>
          <w:color w:val="000000"/>
          <w:lang w:eastAsia="pl-PL"/>
        </w:rPr>
        <w:t>herbaty czarne, owocowe – min 3 smaki w osobno pakowanych saszetkach do samodzielnego przygotowania - bez ograniczeń,</w:t>
      </w:r>
    </w:p>
    <w:p w14:paraId="00294C09" w14:textId="77777777" w:rsidR="006A7CD4" w:rsidRPr="000857ED" w:rsidRDefault="006A7CD4" w:rsidP="006A7CD4">
      <w:pPr>
        <w:numPr>
          <w:ilvl w:val="1"/>
          <w:numId w:val="42"/>
        </w:numPr>
        <w:spacing w:after="51" w:line="271" w:lineRule="auto"/>
        <w:ind w:right="4"/>
        <w:jc w:val="both"/>
        <w:rPr>
          <w:rFonts w:eastAsia="Times New Roman" w:cstheme="minorHAnsi"/>
          <w:color w:val="000000"/>
          <w:lang w:eastAsia="pl-PL"/>
        </w:rPr>
      </w:pPr>
      <w:r w:rsidRPr="000857ED">
        <w:rPr>
          <w:rFonts w:eastAsia="Times New Roman" w:cstheme="minorHAnsi"/>
          <w:color w:val="000000"/>
          <w:lang w:eastAsia="pl-PL"/>
        </w:rPr>
        <w:t>plasterki cytryny – bez ograniczeń,</w:t>
      </w:r>
    </w:p>
    <w:p w14:paraId="4B56B5E5" w14:textId="77777777" w:rsidR="006A7CD4" w:rsidRPr="000857ED" w:rsidRDefault="006A7CD4" w:rsidP="006A7CD4">
      <w:pPr>
        <w:numPr>
          <w:ilvl w:val="1"/>
          <w:numId w:val="42"/>
        </w:numPr>
        <w:spacing w:after="51" w:line="271" w:lineRule="auto"/>
        <w:ind w:right="4"/>
        <w:jc w:val="both"/>
        <w:rPr>
          <w:rFonts w:eastAsia="Times New Roman" w:cstheme="minorHAnsi"/>
          <w:color w:val="000000"/>
          <w:lang w:eastAsia="pl-PL"/>
        </w:rPr>
      </w:pPr>
      <w:r w:rsidRPr="000857ED">
        <w:rPr>
          <w:rFonts w:eastAsia="Times New Roman" w:cstheme="minorHAnsi"/>
          <w:color w:val="000000"/>
          <w:lang w:eastAsia="pl-PL"/>
        </w:rPr>
        <w:t xml:space="preserve">cukier/słodzik </w:t>
      </w:r>
    </w:p>
    <w:p w14:paraId="6CC255EE" w14:textId="77777777" w:rsidR="00D94DA0" w:rsidRPr="000857ED" w:rsidRDefault="00D94DA0" w:rsidP="00E568D2">
      <w:pPr>
        <w:numPr>
          <w:ilvl w:val="1"/>
          <w:numId w:val="42"/>
        </w:numPr>
        <w:spacing w:after="51" w:line="271" w:lineRule="auto"/>
        <w:ind w:right="4"/>
        <w:jc w:val="both"/>
        <w:rPr>
          <w:rFonts w:eastAsia="Times New Roman" w:cstheme="minorHAnsi"/>
          <w:color w:val="000000"/>
          <w:lang w:eastAsia="pl-PL"/>
        </w:rPr>
      </w:pPr>
      <w:r w:rsidRPr="000857ED">
        <w:rPr>
          <w:rFonts w:eastAsia="Times New Roman" w:cstheme="minorHAnsi"/>
          <w:color w:val="000000"/>
          <w:lang w:eastAsia="pl-PL"/>
        </w:rPr>
        <w:t>woda podana w dzbanku z kostkami lodu i plasterkami cytryny - bez ograniczeń,</w:t>
      </w:r>
    </w:p>
    <w:p w14:paraId="76678C8F" w14:textId="77777777" w:rsidR="00D94DA0" w:rsidRPr="000857ED" w:rsidRDefault="00D94DA0" w:rsidP="00E568D2">
      <w:pPr>
        <w:numPr>
          <w:ilvl w:val="1"/>
          <w:numId w:val="42"/>
        </w:numPr>
        <w:spacing w:after="51" w:line="271" w:lineRule="auto"/>
        <w:ind w:right="4"/>
        <w:jc w:val="both"/>
        <w:rPr>
          <w:rFonts w:eastAsia="Times New Roman" w:cstheme="minorHAnsi"/>
          <w:color w:val="000000"/>
          <w:lang w:eastAsia="pl-PL"/>
        </w:rPr>
      </w:pPr>
      <w:r w:rsidRPr="000857ED">
        <w:rPr>
          <w:rFonts w:eastAsia="Times New Roman" w:cstheme="minorHAnsi"/>
          <w:color w:val="000000"/>
          <w:lang w:eastAsia="pl-PL"/>
        </w:rPr>
        <w:t>soki owocowe butelkowane - 100% soku, min. 2 smaki – 0,250 ml na osobę,</w:t>
      </w:r>
    </w:p>
    <w:p w14:paraId="7D8848F3" w14:textId="77777777" w:rsidR="00D94DA0" w:rsidRPr="000857ED" w:rsidRDefault="00D94DA0" w:rsidP="00E568D2">
      <w:pPr>
        <w:numPr>
          <w:ilvl w:val="1"/>
          <w:numId w:val="42"/>
        </w:numPr>
        <w:spacing w:after="51" w:line="271" w:lineRule="auto"/>
        <w:ind w:right="4"/>
        <w:jc w:val="both"/>
        <w:rPr>
          <w:rFonts w:eastAsia="Times New Roman" w:cstheme="minorHAnsi"/>
          <w:color w:val="000000"/>
          <w:lang w:eastAsia="pl-PL"/>
        </w:rPr>
      </w:pPr>
      <w:r w:rsidRPr="000857ED">
        <w:rPr>
          <w:rFonts w:eastAsia="Times New Roman" w:cstheme="minorHAnsi"/>
          <w:color w:val="000000"/>
          <w:lang w:eastAsia="pl-PL"/>
        </w:rPr>
        <w:t>ciastka kruche – min. 3 rodzaje - 100 g/gramatura na osobę,</w:t>
      </w:r>
    </w:p>
    <w:p w14:paraId="5EB7D21F" w14:textId="1A5D0EAA" w:rsidR="002118B7" w:rsidRPr="000857ED" w:rsidRDefault="002118B7" w:rsidP="00E568D2">
      <w:pPr>
        <w:pStyle w:val="Akapitzlist"/>
        <w:numPr>
          <w:ilvl w:val="0"/>
          <w:numId w:val="40"/>
        </w:numPr>
        <w:spacing w:after="0"/>
        <w:jc w:val="both"/>
        <w:rPr>
          <w:rFonts w:cstheme="minorHAnsi"/>
        </w:rPr>
      </w:pPr>
      <w:r w:rsidRPr="000857ED">
        <w:rPr>
          <w:rFonts w:cstheme="minorHAnsi"/>
        </w:rPr>
        <w:t>Obiad dwudaniowy z deserem i napojami, w odrębnym pomieszczeniu dostosowanym do liczby uczestników każdego szkolenia, umożliwiającej podanie obiadu w formie tzw. szwedzkiego stołu, w tym:</w:t>
      </w:r>
    </w:p>
    <w:p w14:paraId="4D04EA4B" w14:textId="77777777" w:rsidR="002118B7" w:rsidRPr="000857ED" w:rsidRDefault="002118B7" w:rsidP="002118B7">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 xml:space="preserve">zupy (w ilości co najmniej 300 ml na osobę), </w:t>
      </w:r>
    </w:p>
    <w:p w14:paraId="509D22D3" w14:textId="77777777" w:rsidR="002118B7" w:rsidRPr="000857ED" w:rsidRDefault="002118B7" w:rsidP="002118B7">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 xml:space="preserve">dania głównego: jedna potrawa mięsna lub rybna (minimum 200 g na osobę) i jeden dodatek skrobiowy (minimum 200 g na osobę) spośród: ziemniaków, ryżu, kaszy lub makaronu oraz sosu do dodatków skrobiowych, </w:t>
      </w:r>
    </w:p>
    <w:p w14:paraId="374DE1DA" w14:textId="77777777" w:rsidR="002118B7" w:rsidRPr="000857ED" w:rsidRDefault="002118B7" w:rsidP="002118B7">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 xml:space="preserve">surówki - w dwóch rodzajach (co najmniej 100 g na osobę), </w:t>
      </w:r>
    </w:p>
    <w:p w14:paraId="41DE42EF" w14:textId="77777777" w:rsidR="002118B7" w:rsidRPr="000857ED" w:rsidRDefault="002118B7" w:rsidP="002118B7">
      <w:pPr>
        <w:numPr>
          <w:ilvl w:val="1"/>
          <w:numId w:val="10"/>
        </w:numPr>
        <w:spacing w:after="51" w:line="271" w:lineRule="auto"/>
        <w:ind w:left="1134" w:right="4" w:hanging="425"/>
        <w:jc w:val="both"/>
        <w:rPr>
          <w:rFonts w:eastAsia="Times New Roman" w:cstheme="minorHAnsi"/>
          <w:color w:val="000000"/>
          <w:lang w:eastAsia="pl-PL"/>
        </w:rPr>
      </w:pPr>
      <w:r w:rsidRPr="000857ED">
        <w:rPr>
          <w:rFonts w:eastAsia="Times New Roman" w:cstheme="minorHAnsi"/>
          <w:color w:val="000000"/>
          <w:lang w:eastAsia="pl-PL"/>
        </w:rPr>
        <w:t>kompotu lub wody (w ilości minimum 250 ml na osobę),</w:t>
      </w:r>
    </w:p>
    <w:p w14:paraId="70638DFB" w14:textId="2F644D90" w:rsidR="00D94DA0" w:rsidRPr="000857ED" w:rsidRDefault="002118B7">
      <w:pPr>
        <w:numPr>
          <w:ilvl w:val="1"/>
          <w:numId w:val="10"/>
        </w:numPr>
        <w:spacing w:after="51" w:line="271" w:lineRule="auto"/>
        <w:ind w:left="1134" w:right="4" w:hanging="425"/>
        <w:jc w:val="both"/>
        <w:rPr>
          <w:rFonts w:eastAsia="Times New Roman" w:cstheme="minorHAnsi"/>
          <w:color w:val="000000"/>
          <w:lang w:eastAsia="pl-PL"/>
        </w:rPr>
      </w:pPr>
      <w:r w:rsidRPr="000857ED">
        <w:rPr>
          <w:rFonts w:cstheme="minorHAnsi"/>
          <w:color w:val="000000"/>
        </w:rPr>
        <w:t>deseru w postaci ciasta (minimum 120 g na osobę).</w:t>
      </w:r>
    </w:p>
    <w:p w14:paraId="43981D60" w14:textId="446FE8CC" w:rsidR="005D5BE1" w:rsidRPr="000857ED" w:rsidRDefault="005D5BE1" w:rsidP="00BB6001">
      <w:pPr>
        <w:numPr>
          <w:ilvl w:val="0"/>
          <w:numId w:val="4"/>
        </w:numPr>
        <w:spacing w:before="120" w:after="120"/>
        <w:ind w:left="425" w:hanging="425"/>
        <w:jc w:val="both"/>
        <w:rPr>
          <w:rFonts w:cstheme="minorHAnsi"/>
        </w:rPr>
      </w:pPr>
      <w:r w:rsidRPr="000857ED">
        <w:rPr>
          <w:rFonts w:cstheme="minorHAnsi"/>
        </w:rPr>
        <w:t xml:space="preserve">Wykonawca zapewni możliwość wyboru wersji wegetariańskiej w zakresie podawanych </w:t>
      </w:r>
      <w:r w:rsidR="00F44A7D" w:rsidRPr="000857ED">
        <w:rPr>
          <w:rFonts w:cstheme="minorHAnsi"/>
        </w:rPr>
        <w:t>posiłków,</w:t>
      </w:r>
      <w:r w:rsidR="005E0AF0" w:rsidRPr="000857ED">
        <w:rPr>
          <w:rFonts w:cstheme="minorHAnsi"/>
        </w:rPr>
        <w:t xml:space="preserve"> jeżeli wśród uczestników znajdują się osoby praktykujące tego rodzaju dietę</w:t>
      </w:r>
      <w:r w:rsidRPr="000857ED">
        <w:rPr>
          <w:rFonts w:cstheme="minorHAnsi"/>
        </w:rPr>
        <w:t>.</w:t>
      </w:r>
    </w:p>
    <w:p w14:paraId="3DABCF75" w14:textId="77777777" w:rsidR="005D5BE1" w:rsidRPr="000857ED" w:rsidRDefault="005D5BE1" w:rsidP="00BB6001">
      <w:pPr>
        <w:numPr>
          <w:ilvl w:val="0"/>
          <w:numId w:val="4"/>
        </w:numPr>
        <w:spacing w:before="120" w:after="120"/>
        <w:ind w:left="425" w:hanging="425"/>
        <w:jc w:val="both"/>
        <w:rPr>
          <w:rFonts w:cstheme="minorHAnsi"/>
        </w:rPr>
      </w:pPr>
      <w:r w:rsidRPr="000857ED">
        <w:rPr>
          <w:rFonts w:cstheme="minorHAnsi"/>
        </w:rPr>
        <w:t>Wykonawca zapewnia do wszystkich posiłków i serwisu kawowego serwis gastronomiczny obejmujący przygotowanie i sprzątanie, obsługę kelnerską, zastawę ceramiczną (Zamawiający dopuszcza stosowanie biodegradowalnych naczyń jednorazowych, kubków jednorazowych, sztućców jednorazowych).</w:t>
      </w:r>
    </w:p>
    <w:p w14:paraId="03427E58" w14:textId="77777777" w:rsidR="005D5BE1" w:rsidRPr="000857ED" w:rsidRDefault="005D5BE1" w:rsidP="00BB6001">
      <w:pPr>
        <w:numPr>
          <w:ilvl w:val="0"/>
          <w:numId w:val="4"/>
        </w:numPr>
        <w:spacing w:before="120" w:after="120"/>
        <w:ind w:left="425" w:hanging="425"/>
        <w:jc w:val="both"/>
        <w:rPr>
          <w:rFonts w:cstheme="minorHAnsi"/>
        </w:rPr>
      </w:pPr>
      <w:r w:rsidRPr="000857ED">
        <w:rPr>
          <w:rFonts w:cstheme="minorHAnsi"/>
        </w:rPr>
        <w:t>W zakresie wyżywienia, Wykonawca zobowiązany jest do zapewnienia:</w:t>
      </w:r>
    </w:p>
    <w:p w14:paraId="28F5AA58" w14:textId="77777777" w:rsidR="005D5BE1" w:rsidRPr="000857ED" w:rsidRDefault="005D5BE1" w:rsidP="004A2D66">
      <w:pPr>
        <w:numPr>
          <w:ilvl w:val="0"/>
          <w:numId w:val="6"/>
        </w:numPr>
        <w:spacing w:after="0"/>
        <w:ind w:hanging="294"/>
        <w:contextualSpacing/>
        <w:jc w:val="both"/>
        <w:rPr>
          <w:rFonts w:cstheme="minorHAnsi"/>
        </w:rPr>
      </w:pPr>
      <w:r w:rsidRPr="000857ED">
        <w:rPr>
          <w:rFonts w:cstheme="minorHAnsi"/>
        </w:rPr>
        <w:t>terminowego przygotowania posiłków,</w:t>
      </w:r>
    </w:p>
    <w:p w14:paraId="7394CA89" w14:textId="77777777" w:rsidR="005D5BE1" w:rsidRPr="000857ED" w:rsidRDefault="005D5BE1" w:rsidP="004A2D66">
      <w:pPr>
        <w:numPr>
          <w:ilvl w:val="0"/>
          <w:numId w:val="6"/>
        </w:numPr>
        <w:spacing w:after="0"/>
        <w:ind w:hanging="294"/>
        <w:contextualSpacing/>
        <w:jc w:val="both"/>
        <w:rPr>
          <w:rFonts w:cstheme="minorHAnsi"/>
        </w:rPr>
      </w:pPr>
      <w:r w:rsidRPr="000857ED">
        <w:rPr>
          <w:rFonts w:cstheme="minorHAnsi"/>
        </w:rPr>
        <w:lastRenderedPageBreak/>
        <w:t xml:space="preserve">zachowania zasad higieny i obowiązujących przepisów sanitarnych przy przygotowywaniu </w:t>
      </w:r>
      <w:r w:rsidRPr="000857ED">
        <w:rPr>
          <w:rFonts w:cstheme="minorHAnsi"/>
        </w:rPr>
        <w:br/>
        <w:t>i podawaniu posiłków,</w:t>
      </w:r>
    </w:p>
    <w:p w14:paraId="2E2ACF13" w14:textId="2BD3F666" w:rsidR="002203D9" w:rsidRPr="000857ED" w:rsidRDefault="005D5BE1" w:rsidP="004A2D66">
      <w:pPr>
        <w:numPr>
          <w:ilvl w:val="0"/>
          <w:numId w:val="6"/>
        </w:numPr>
        <w:spacing w:after="0"/>
        <w:ind w:hanging="294"/>
        <w:contextualSpacing/>
        <w:jc w:val="both"/>
        <w:rPr>
          <w:rFonts w:cstheme="minorHAnsi"/>
        </w:rPr>
      </w:pPr>
      <w:r w:rsidRPr="000857ED">
        <w:rPr>
          <w:rFonts w:cstheme="minorHAnsi"/>
        </w:rPr>
        <w:t>przygotowania posiłków zgodnie z zasadami racjonalnego żywienia</w:t>
      </w:r>
      <w:r w:rsidR="0067022B" w:rsidRPr="000857ED">
        <w:rPr>
          <w:rFonts w:cstheme="minorHAnsi"/>
        </w:rPr>
        <w:t>,</w:t>
      </w:r>
      <w:r w:rsidRPr="000857ED">
        <w:rPr>
          <w:rFonts w:cstheme="minorHAnsi"/>
        </w:rPr>
        <w:t xml:space="preserve"> urozmaiconych (każdego dnia szkolenia inne menu) przygotowywanych ze świeżych produktów, z ważnymi terminami przydatności do spożycia, podanych w optymalnej temperaturze w przypadku dań gorących</w:t>
      </w:r>
      <w:r w:rsidR="00A2106F" w:rsidRPr="000857ED">
        <w:rPr>
          <w:rFonts w:cstheme="minorHAnsi"/>
        </w:rPr>
        <w:t>.</w:t>
      </w:r>
    </w:p>
    <w:p w14:paraId="3B56D58F" w14:textId="77777777" w:rsidR="00750FD8" w:rsidRPr="000857ED" w:rsidRDefault="00750FD8" w:rsidP="00CE6BBD">
      <w:pPr>
        <w:spacing w:before="240" w:after="0"/>
        <w:jc w:val="both"/>
        <w:rPr>
          <w:rFonts w:cstheme="minorHAnsi"/>
          <w:b/>
          <w:u w:val="single"/>
        </w:rPr>
      </w:pPr>
      <w:r w:rsidRPr="000857ED">
        <w:rPr>
          <w:rFonts w:cstheme="minorHAnsi"/>
          <w:b/>
          <w:u w:val="single"/>
        </w:rPr>
        <w:t>Podsumowanie szkoleń</w:t>
      </w:r>
    </w:p>
    <w:p w14:paraId="0D4B97A2" w14:textId="1095259E" w:rsidR="00750FD8" w:rsidRPr="000857ED" w:rsidRDefault="00750FD8" w:rsidP="00BB6001">
      <w:pPr>
        <w:numPr>
          <w:ilvl w:val="0"/>
          <w:numId w:val="4"/>
        </w:numPr>
        <w:spacing w:before="120" w:after="120"/>
        <w:ind w:left="425" w:hanging="425"/>
        <w:jc w:val="both"/>
        <w:rPr>
          <w:rFonts w:cstheme="minorHAnsi"/>
        </w:rPr>
      </w:pPr>
      <w:r w:rsidRPr="000857ED">
        <w:rPr>
          <w:rFonts w:cstheme="minorHAnsi"/>
        </w:rPr>
        <w:t>Wykonawca przeprowadzi wśród uczestników każdego szkolenia ankietę oceniającą szkolenie.</w:t>
      </w:r>
      <w:r w:rsidR="008B1B58" w:rsidRPr="000857ED">
        <w:rPr>
          <w:rFonts w:cstheme="minorHAnsi"/>
        </w:rPr>
        <w:t xml:space="preserve"> Ankiety należy przeprowadzić na koniec szkolenia w formie papierowej.</w:t>
      </w:r>
    </w:p>
    <w:p w14:paraId="2804DCAC" w14:textId="77777777" w:rsidR="00750FD8" w:rsidRPr="000857ED" w:rsidRDefault="00750FD8" w:rsidP="00BB6001">
      <w:pPr>
        <w:numPr>
          <w:ilvl w:val="0"/>
          <w:numId w:val="4"/>
        </w:numPr>
        <w:spacing w:before="120" w:after="120"/>
        <w:ind w:left="425" w:hanging="425"/>
        <w:jc w:val="both"/>
        <w:rPr>
          <w:rFonts w:cstheme="minorHAnsi"/>
        </w:rPr>
      </w:pPr>
      <w:r w:rsidRPr="000857ED">
        <w:rPr>
          <w:rFonts w:cstheme="minorHAnsi"/>
        </w:rPr>
        <w:t>Wykonawca odpowiedzialny jest za zebranie wypełnionych ankiet i sporządzenie</w:t>
      </w:r>
      <w:r w:rsidR="0012468B" w:rsidRPr="000857ED">
        <w:rPr>
          <w:rFonts w:cstheme="minorHAnsi"/>
        </w:rPr>
        <w:t>,</w:t>
      </w:r>
      <w:r w:rsidRPr="000857ED">
        <w:rPr>
          <w:rFonts w:cstheme="minorHAnsi"/>
        </w:rPr>
        <w:t xml:space="preserve"> w</w:t>
      </w:r>
      <w:r w:rsidR="00FB6265" w:rsidRPr="000857ED">
        <w:rPr>
          <w:rFonts w:cstheme="minorHAnsi"/>
        </w:rPr>
        <w:t xml:space="preserve"> </w:t>
      </w:r>
      <w:r w:rsidRPr="000857ED">
        <w:rPr>
          <w:rFonts w:cstheme="minorHAnsi"/>
        </w:rPr>
        <w:t>wersji elektronicznej</w:t>
      </w:r>
      <w:r w:rsidR="0012468B" w:rsidRPr="000857ED">
        <w:rPr>
          <w:rFonts w:cstheme="minorHAnsi"/>
        </w:rPr>
        <w:t>,</w:t>
      </w:r>
      <w:r w:rsidRPr="000857ED">
        <w:rPr>
          <w:rFonts w:cstheme="minorHAnsi"/>
        </w:rPr>
        <w:t xml:space="preserve"> podsumowania wyników przeprowadzonej ewaluacji po każdym szkoleniu oraz zbiorczego podsumowania wyników ankiet ze wszystkich przeprowadzonych szkoleń w ramach realizacji operacji/etapu operacji. </w:t>
      </w:r>
    </w:p>
    <w:p w14:paraId="57BF991C" w14:textId="77777777" w:rsidR="003329DD" w:rsidRPr="000857ED" w:rsidRDefault="00B1204E" w:rsidP="00BB6001">
      <w:pPr>
        <w:numPr>
          <w:ilvl w:val="0"/>
          <w:numId w:val="4"/>
        </w:numPr>
        <w:spacing w:before="120" w:after="120"/>
        <w:ind w:left="425" w:hanging="425"/>
        <w:jc w:val="both"/>
        <w:rPr>
          <w:rFonts w:cstheme="minorHAnsi"/>
        </w:rPr>
      </w:pPr>
      <w:bookmarkStart w:id="2" w:name="_Hlk88475065"/>
      <w:r w:rsidRPr="000857ED">
        <w:rPr>
          <w:rFonts w:cstheme="minorHAnsi"/>
        </w:rPr>
        <w:t>Zbiorcze</w:t>
      </w:r>
      <w:bookmarkEnd w:id="2"/>
      <w:r w:rsidRPr="000857ED">
        <w:rPr>
          <w:rFonts w:cstheme="minorHAnsi"/>
        </w:rPr>
        <w:t xml:space="preserve"> p</w:t>
      </w:r>
      <w:r w:rsidR="00750FD8" w:rsidRPr="000857ED">
        <w:rPr>
          <w:rFonts w:cstheme="minorHAnsi"/>
        </w:rPr>
        <w:t xml:space="preserve">odsumowanie </w:t>
      </w:r>
      <w:bookmarkStart w:id="3" w:name="_Hlk88475128"/>
      <w:r w:rsidRPr="000857ED">
        <w:rPr>
          <w:rFonts w:cstheme="minorHAnsi"/>
        </w:rPr>
        <w:t xml:space="preserve">wyników ankiet </w:t>
      </w:r>
      <w:bookmarkEnd w:id="3"/>
      <w:r w:rsidR="00750FD8" w:rsidRPr="000857ED">
        <w:rPr>
          <w:rFonts w:cstheme="minorHAnsi"/>
        </w:rPr>
        <w:t>z poszczególnych szkoleń Wykonawca przekaże Zamawiającemu wraz z</w:t>
      </w:r>
      <w:r w:rsidRPr="000857ED">
        <w:rPr>
          <w:rFonts w:cstheme="minorHAnsi"/>
        </w:rPr>
        <w:t xml:space="preserve"> </w:t>
      </w:r>
      <w:r w:rsidR="00750FD8" w:rsidRPr="000857ED">
        <w:rPr>
          <w:rFonts w:cstheme="minorHAnsi"/>
        </w:rPr>
        <w:t xml:space="preserve">wnioskiem o płatność. </w:t>
      </w:r>
    </w:p>
    <w:p w14:paraId="6C61BA1C" w14:textId="77777777" w:rsidR="00A83E6B" w:rsidRPr="000857ED" w:rsidRDefault="00A83E6B" w:rsidP="00BB6001">
      <w:pPr>
        <w:numPr>
          <w:ilvl w:val="0"/>
          <w:numId w:val="4"/>
        </w:numPr>
        <w:spacing w:before="120" w:after="120"/>
        <w:ind w:left="425" w:hanging="425"/>
        <w:jc w:val="both"/>
        <w:rPr>
          <w:rFonts w:cstheme="minorHAnsi"/>
        </w:rPr>
      </w:pPr>
      <w:r w:rsidRPr="000857ED">
        <w:rPr>
          <w:rFonts w:cstheme="minorHAnsi"/>
        </w:rPr>
        <w:t>Wnioski o płatność Wykonawca składa u Zamawiającego po zakończeniu etapu, który nie może trwać krócej niż dwa miesiące. Wraz z wnioskiem o płatność Wykonawca przedkłada wymagane załączniki, w tym listy obecności potwierdzające realizację szkoleń dla ostatecznych odbiorców. Wnioskowana kwota pomocy na wniosku o płatność stanowi iloczyn liczby ostatecznych odbiorców szkoleń, przeszkolonych zgodnie z Programem d</w:t>
      </w:r>
      <w:r w:rsidR="0062290C" w:rsidRPr="000857ED">
        <w:rPr>
          <w:rFonts w:cstheme="minorHAnsi"/>
        </w:rPr>
        <w:t>ziałań szkoleniowych i kwoty za </w:t>
      </w:r>
      <w:r w:rsidRPr="000857ED">
        <w:rPr>
          <w:rFonts w:cstheme="minorHAnsi"/>
        </w:rPr>
        <w:t>przeszkolenie jednego ostatecznego odbiorcy szkolenia,</w:t>
      </w:r>
      <w:r w:rsidR="0062290C" w:rsidRPr="000857ED">
        <w:rPr>
          <w:rFonts w:cstheme="minorHAnsi"/>
        </w:rPr>
        <w:t xml:space="preserve"> wskazanej przez Beneficjenta w </w:t>
      </w:r>
      <w:r w:rsidRPr="000857ED">
        <w:rPr>
          <w:rFonts w:cstheme="minorHAnsi"/>
        </w:rPr>
        <w:t>formularzu ofertowym.</w:t>
      </w:r>
    </w:p>
    <w:p w14:paraId="7C2DB66F" w14:textId="270CD29A" w:rsidR="00A83E6B" w:rsidRPr="000857ED" w:rsidRDefault="00A83E6B" w:rsidP="00BB6001">
      <w:pPr>
        <w:numPr>
          <w:ilvl w:val="0"/>
          <w:numId w:val="4"/>
        </w:numPr>
        <w:spacing w:before="120" w:after="120"/>
        <w:ind w:left="425" w:hanging="425"/>
        <w:jc w:val="both"/>
        <w:rPr>
          <w:rFonts w:cstheme="minorHAnsi"/>
        </w:rPr>
      </w:pPr>
      <w:r w:rsidRPr="000857ED">
        <w:rPr>
          <w:rFonts w:cstheme="minorHAnsi"/>
        </w:rPr>
        <w:t>Zamawiający dopuszcza możliwość złożenia pierwszego wniosku o płatność przez Wykonawcę na 25% przyznanej kwoty pomocy po realizacji pierwszego etapu operacji, w trakcie którego zostało zrealizowane co najmniej jedno szkolenie, zgodnie z</w:t>
      </w:r>
      <w:r w:rsidR="00BA41B0" w:rsidRPr="000857ED">
        <w:rPr>
          <w:rFonts w:cstheme="minorHAnsi"/>
        </w:rPr>
        <w:t xml:space="preserve"> Harmonogramem realizacji operacji </w:t>
      </w:r>
      <w:r w:rsidR="006F66FC" w:rsidRPr="000857ED">
        <w:rPr>
          <w:rFonts w:cstheme="minorHAnsi"/>
        </w:rPr>
        <w:br/>
      </w:r>
      <w:r w:rsidR="00BA41B0" w:rsidRPr="000857ED">
        <w:rPr>
          <w:rFonts w:cstheme="minorHAnsi"/>
        </w:rPr>
        <w:t>i Programem działań szkoleniowych</w:t>
      </w:r>
      <w:r w:rsidRPr="000857ED">
        <w:rPr>
          <w:rFonts w:cstheme="minorHAnsi"/>
        </w:rPr>
        <w:t xml:space="preserve">. </w:t>
      </w:r>
      <w:r w:rsidR="00666455" w:rsidRPr="000857ED">
        <w:rPr>
          <w:rFonts w:cstheme="minorHAnsi"/>
        </w:rPr>
        <w:t>Złożenie wniosku o płatność w wysokości 25% kwoty przyznanej pomocy jest możliwe tylko w przypadku, gdy Wykonawca nie ubiega się o</w:t>
      </w:r>
      <w:r w:rsidR="000857ED">
        <w:rPr>
          <w:rFonts w:cstheme="minorHAnsi"/>
        </w:rPr>
        <w:t> </w:t>
      </w:r>
      <w:r w:rsidR="00666455" w:rsidRPr="000857ED">
        <w:rPr>
          <w:rFonts w:cstheme="minorHAnsi"/>
        </w:rPr>
        <w:t xml:space="preserve">wyprzedzające finansowanie na podstawie art. 18 ustawy z dnia 27 maja 2015 r. o finansowaniu wspólnej polityki rolnej (Dz. U. z </w:t>
      </w:r>
      <w:r w:rsidR="00B32544" w:rsidRPr="000857ED">
        <w:rPr>
          <w:rFonts w:cstheme="minorHAnsi"/>
        </w:rPr>
        <w:t>2022</w:t>
      </w:r>
      <w:r w:rsidR="00666455" w:rsidRPr="000857ED">
        <w:rPr>
          <w:rFonts w:cstheme="minorHAnsi"/>
        </w:rPr>
        <w:t xml:space="preserve"> r. poz. </w:t>
      </w:r>
      <w:r w:rsidR="00B32544" w:rsidRPr="000857ED">
        <w:rPr>
          <w:rFonts w:cstheme="minorHAnsi"/>
        </w:rPr>
        <w:t>2068</w:t>
      </w:r>
      <w:r w:rsidR="00666455" w:rsidRPr="000857ED">
        <w:rPr>
          <w:rFonts w:cstheme="minorHAnsi"/>
        </w:rPr>
        <w:t>).</w:t>
      </w:r>
    </w:p>
    <w:p w14:paraId="00BCC0AE" w14:textId="1750906C" w:rsidR="004D2925" w:rsidRPr="000857ED" w:rsidRDefault="00C40577" w:rsidP="004D2925">
      <w:pPr>
        <w:pStyle w:val="Akapitzlist"/>
        <w:ind w:left="426"/>
        <w:jc w:val="both"/>
        <w:rPr>
          <w:rFonts w:cstheme="minorHAnsi"/>
        </w:rPr>
      </w:pPr>
      <w:r w:rsidRPr="000857ED">
        <w:rPr>
          <w:rFonts w:cstheme="minorHAnsi"/>
        </w:rPr>
        <w:t>D</w:t>
      </w:r>
      <w:r w:rsidR="00A83E6B" w:rsidRPr="000857ED">
        <w:rPr>
          <w:rFonts w:cstheme="minorHAnsi"/>
        </w:rPr>
        <w:t xml:space="preserve">rugi wniosek o płatność Wykonawca składa po przeszkoleniu ponad 25% ostatecznych odbiorców szkoleń, zgodnie z </w:t>
      </w:r>
      <w:r w:rsidR="006F66FC" w:rsidRPr="000857ED">
        <w:rPr>
          <w:rFonts w:cstheme="minorHAnsi"/>
        </w:rPr>
        <w:t xml:space="preserve">Harmonogramem realizacji operacji i </w:t>
      </w:r>
      <w:r w:rsidR="00A83E6B" w:rsidRPr="000857ED">
        <w:rPr>
          <w:rFonts w:cstheme="minorHAnsi"/>
        </w:rPr>
        <w:t>Programem działań szkoleniowych. Do drugiego wniosku o płatność Wykonawca dołącza dokumenty potwierdzające przeszkolenie ostatecznych odbiorców szkoleń (lista/listy obecności)</w:t>
      </w:r>
      <w:r w:rsidR="00AA5DE6" w:rsidRPr="000857ED">
        <w:rPr>
          <w:rFonts w:cstheme="minorHAnsi"/>
        </w:rPr>
        <w:t>, których dotyczy ten wniosek</w:t>
      </w:r>
      <w:r w:rsidR="00A83E6B" w:rsidRPr="000857ED">
        <w:rPr>
          <w:rFonts w:cstheme="minorHAnsi"/>
        </w:rPr>
        <w:t>. W drugim wniosku o płatność, Wykonawca wnioskuje o kwotę płatności obliczoną na podstawie iloczynu liczby ostatecznych odbiorców szkoleń, przeszkolonych zgodnie z</w:t>
      </w:r>
      <w:r w:rsidR="000857ED">
        <w:rPr>
          <w:rFonts w:cstheme="minorHAnsi"/>
        </w:rPr>
        <w:t> </w:t>
      </w:r>
      <w:r w:rsidR="004E54DE" w:rsidRPr="000857ED">
        <w:rPr>
          <w:rFonts w:cstheme="minorHAnsi"/>
        </w:rPr>
        <w:t>Harmonogramem realizacji operacji i</w:t>
      </w:r>
      <w:r w:rsidR="00A83E6B" w:rsidRPr="000857ED">
        <w:rPr>
          <w:rFonts w:cstheme="minorHAnsi"/>
        </w:rPr>
        <w:t xml:space="preserve"> Programem działań szkoleniowych i kwoty za przeszkolenie jednego ostatecznego odbiorcy szkolenia, wskazanej przez Wykonawcę w ofer</w:t>
      </w:r>
      <w:r w:rsidR="004E54DE" w:rsidRPr="000857ED">
        <w:rPr>
          <w:rFonts w:cstheme="minorHAnsi"/>
        </w:rPr>
        <w:t>cie</w:t>
      </w:r>
      <w:r w:rsidR="00A83E6B" w:rsidRPr="000857ED">
        <w:rPr>
          <w:rFonts w:cstheme="minorHAnsi"/>
        </w:rPr>
        <w:t xml:space="preserve">, pomniejszoną o kwotę wypłaconych środków na podstawie pierwszego wniosku o płatność. </w:t>
      </w:r>
      <w:r w:rsidR="004D2925" w:rsidRPr="000857ED">
        <w:rPr>
          <w:rFonts w:cstheme="minorHAnsi"/>
        </w:rPr>
        <w:t xml:space="preserve">Pomniejszenie to nie obejmuje kwoty stanowiącej iloczyn liczby ostatecznych odbiorców szkoleń, przeszkolonych zgodnie z </w:t>
      </w:r>
      <w:r w:rsidR="00AA742A" w:rsidRPr="000857ED">
        <w:rPr>
          <w:rFonts w:cstheme="minorHAnsi"/>
        </w:rPr>
        <w:t xml:space="preserve">Harmonogramem realizacji operacji i </w:t>
      </w:r>
      <w:r w:rsidR="004D2925" w:rsidRPr="000857ED">
        <w:rPr>
          <w:rFonts w:cstheme="minorHAnsi"/>
        </w:rPr>
        <w:t>Programem działań szkoleniowych, których przeszkolenie beneficjent wykazał w pierwszym</w:t>
      </w:r>
      <w:r w:rsidR="0062290C" w:rsidRPr="000857ED">
        <w:rPr>
          <w:rFonts w:cstheme="minorHAnsi"/>
        </w:rPr>
        <w:t xml:space="preserve"> wniosku o płatność, i kwoty za </w:t>
      </w:r>
      <w:r w:rsidR="004D2925" w:rsidRPr="000857ED">
        <w:rPr>
          <w:rFonts w:cstheme="minorHAnsi"/>
        </w:rPr>
        <w:t>przeszkolenie jednego ostatecznego odbiorcy szkolenia,</w:t>
      </w:r>
      <w:r w:rsidR="0062290C" w:rsidRPr="000857ED">
        <w:rPr>
          <w:rFonts w:cstheme="minorHAnsi"/>
        </w:rPr>
        <w:t xml:space="preserve"> wskazanej przez </w:t>
      </w:r>
      <w:r w:rsidR="008D4D28" w:rsidRPr="000857ED">
        <w:rPr>
          <w:rFonts w:cstheme="minorHAnsi"/>
        </w:rPr>
        <w:t xml:space="preserve">Wykonawcę </w:t>
      </w:r>
      <w:r w:rsidR="0062290C" w:rsidRPr="000857ED">
        <w:rPr>
          <w:rFonts w:cstheme="minorHAnsi"/>
        </w:rPr>
        <w:t>w </w:t>
      </w:r>
      <w:r w:rsidR="004D2925" w:rsidRPr="000857ED">
        <w:rPr>
          <w:rFonts w:cstheme="minorHAnsi"/>
        </w:rPr>
        <w:t>ofer</w:t>
      </w:r>
      <w:r w:rsidR="008D4D28" w:rsidRPr="000857ED">
        <w:rPr>
          <w:rFonts w:cstheme="minorHAnsi"/>
        </w:rPr>
        <w:t>cie</w:t>
      </w:r>
      <w:r w:rsidR="004D2925" w:rsidRPr="000857ED">
        <w:rPr>
          <w:rFonts w:cstheme="minorHAnsi"/>
        </w:rPr>
        <w:t>.</w:t>
      </w:r>
    </w:p>
    <w:p w14:paraId="64388C87" w14:textId="04F674A7" w:rsidR="005F0736" w:rsidRPr="000857ED" w:rsidRDefault="00A83E6B" w:rsidP="00364DE5">
      <w:pPr>
        <w:pStyle w:val="Akapitzlist"/>
        <w:ind w:left="426"/>
        <w:jc w:val="both"/>
        <w:rPr>
          <w:rFonts w:cstheme="minorHAnsi"/>
        </w:rPr>
      </w:pPr>
      <w:r w:rsidRPr="000857ED">
        <w:rPr>
          <w:rFonts w:cstheme="minorHAnsi"/>
        </w:rPr>
        <w:t>W kolejnych wnioskach o płatność</w:t>
      </w:r>
      <w:r w:rsidR="002F6BE2" w:rsidRPr="000857ED">
        <w:rPr>
          <w:rFonts w:cstheme="minorHAnsi"/>
        </w:rPr>
        <w:t xml:space="preserve"> </w:t>
      </w:r>
      <w:r w:rsidR="008D4D28" w:rsidRPr="000857ED">
        <w:rPr>
          <w:rFonts w:cstheme="minorHAnsi"/>
        </w:rPr>
        <w:t xml:space="preserve">Wykonawca </w:t>
      </w:r>
      <w:r w:rsidRPr="000857ED">
        <w:rPr>
          <w:rFonts w:cstheme="minorHAnsi"/>
        </w:rPr>
        <w:t>wnioskuje o pozostałą kwotę przyznanej pomoc</w:t>
      </w:r>
      <w:r w:rsidR="00200F2F" w:rsidRPr="000857ED">
        <w:rPr>
          <w:rFonts w:cstheme="minorHAnsi"/>
        </w:rPr>
        <w:t>y</w:t>
      </w:r>
      <w:r w:rsidRPr="000857ED">
        <w:rPr>
          <w:rFonts w:cstheme="minorHAnsi"/>
        </w:rPr>
        <w:t xml:space="preserve">, określoną na podstawie iloczynu liczby ostatecznych odbiorców szkoleń, przeszkolonych zgodnie z </w:t>
      </w:r>
      <w:r w:rsidR="00886F98" w:rsidRPr="000857ED">
        <w:rPr>
          <w:rFonts w:cstheme="minorHAnsi"/>
        </w:rPr>
        <w:t xml:space="preserve">Harmonogramem realizacji operacji i </w:t>
      </w:r>
      <w:r w:rsidRPr="000857ED">
        <w:rPr>
          <w:rFonts w:cstheme="minorHAnsi"/>
        </w:rPr>
        <w:t xml:space="preserve">Programem działań szkoleniowych i kwoty za przeszkolenie </w:t>
      </w:r>
      <w:r w:rsidRPr="000857ED">
        <w:rPr>
          <w:rFonts w:cstheme="minorHAnsi"/>
        </w:rPr>
        <w:lastRenderedPageBreak/>
        <w:t>jednego ostatecznego odbiorcy szkolenia, wskazanej przez Wykonawcę w ofer</w:t>
      </w:r>
      <w:r w:rsidR="00886F98" w:rsidRPr="000857ED">
        <w:rPr>
          <w:rFonts w:cstheme="minorHAnsi"/>
        </w:rPr>
        <w:t>cie</w:t>
      </w:r>
      <w:r w:rsidR="005F0736" w:rsidRPr="000857ED">
        <w:rPr>
          <w:rFonts w:cstheme="minorHAnsi"/>
        </w:rPr>
        <w:t xml:space="preserve"> </w:t>
      </w:r>
      <w:r w:rsidR="005F0736" w:rsidRPr="000857ED">
        <w:rPr>
          <w:rFonts w:cstheme="minorHAnsi"/>
        </w:rPr>
        <w:br/>
        <w:t xml:space="preserve">i </w:t>
      </w:r>
      <w:r w:rsidR="00364DE5" w:rsidRPr="000857ED">
        <w:rPr>
          <w:rFonts w:cstheme="minorHAnsi"/>
        </w:rPr>
        <w:t>dołącza dokumenty potwierdzające przeszkolenie ostatecznych odbiorców szkoleń (lista/listy obecności), których dotyczy dany wniosek.</w:t>
      </w:r>
      <w:r w:rsidR="005F0736" w:rsidRPr="000857ED">
        <w:rPr>
          <w:rFonts w:cstheme="minorHAnsi"/>
        </w:rPr>
        <w:t xml:space="preserve"> </w:t>
      </w:r>
    </w:p>
    <w:p w14:paraId="68741585" w14:textId="77777777" w:rsidR="00750FD8" w:rsidRPr="000857ED" w:rsidRDefault="00AE6F68" w:rsidP="0063346D">
      <w:pPr>
        <w:pStyle w:val="Akapitzlist"/>
        <w:numPr>
          <w:ilvl w:val="0"/>
          <w:numId w:val="1"/>
        </w:numPr>
        <w:spacing w:before="360" w:after="0"/>
        <w:ind w:left="1077" w:hanging="357"/>
        <w:contextualSpacing w:val="0"/>
        <w:jc w:val="both"/>
        <w:rPr>
          <w:rFonts w:cstheme="minorHAnsi"/>
          <w:b/>
        </w:rPr>
      </w:pPr>
      <w:r w:rsidRPr="000857ED">
        <w:rPr>
          <w:rFonts w:cstheme="minorHAnsi"/>
          <w:b/>
        </w:rPr>
        <w:t xml:space="preserve">Opis części </w:t>
      </w:r>
      <w:r w:rsidR="002B3129" w:rsidRPr="000857ED">
        <w:rPr>
          <w:rFonts w:cstheme="minorHAnsi"/>
          <w:b/>
        </w:rPr>
        <w:t>zamówienia</w:t>
      </w:r>
    </w:p>
    <w:p w14:paraId="207D744F" w14:textId="3069AF86" w:rsidR="00405597" w:rsidRPr="000857ED" w:rsidRDefault="00405597" w:rsidP="005F1A51">
      <w:pPr>
        <w:spacing w:before="120" w:after="120"/>
        <w:jc w:val="both"/>
        <w:rPr>
          <w:rFonts w:eastAsia="Times New Roman" w:cstheme="minorHAnsi"/>
          <w:b/>
          <w:sz w:val="24"/>
          <w:szCs w:val="24"/>
          <w:u w:val="single"/>
          <w:lang w:eastAsia="en-GB"/>
        </w:rPr>
      </w:pPr>
      <w:r w:rsidRPr="000857ED">
        <w:rPr>
          <w:rFonts w:eastAsia="Times New Roman" w:cstheme="minorHAnsi"/>
          <w:b/>
          <w:sz w:val="24"/>
          <w:szCs w:val="24"/>
          <w:u w:val="single"/>
          <w:lang w:eastAsia="en-GB"/>
        </w:rPr>
        <w:t xml:space="preserve">Część nr </w:t>
      </w:r>
      <w:r w:rsidR="00B32544" w:rsidRPr="000857ED">
        <w:rPr>
          <w:rFonts w:eastAsia="Times New Roman" w:cstheme="minorHAnsi"/>
          <w:b/>
          <w:sz w:val="24"/>
          <w:szCs w:val="24"/>
          <w:u w:val="single"/>
          <w:lang w:eastAsia="en-GB"/>
        </w:rPr>
        <w:t>1</w:t>
      </w:r>
      <w:r w:rsidRPr="000857ED">
        <w:rPr>
          <w:rFonts w:eastAsia="Times New Roman" w:cstheme="minorHAnsi"/>
          <w:b/>
          <w:sz w:val="24"/>
          <w:szCs w:val="24"/>
          <w:u w:val="single"/>
          <w:lang w:eastAsia="en-GB"/>
        </w:rPr>
        <w:t xml:space="preserve"> zamówienia</w:t>
      </w:r>
    </w:p>
    <w:p w14:paraId="316EBFA3" w14:textId="77777777" w:rsidR="00405597" w:rsidRPr="000857ED" w:rsidRDefault="00405597" w:rsidP="00405597">
      <w:pPr>
        <w:spacing w:before="120" w:after="120"/>
        <w:jc w:val="both"/>
        <w:rPr>
          <w:rFonts w:eastAsia="Times New Roman" w:cstheme="minorHAnsi"/>
          <w:b/>
          <w:lang w:eastAsia="en-GB"/>
        </w:rPr>
      </w:pPr>
      <w:r w:rsidRPr="000857ED">
        <w:rPr>
          <w:rFonts w:cstheme="minorHAnsi"/>
          <w:b/>
        </w:rPr>
        <w:t xml:space="preserve">Cel szczegółowy zgodnie z PROW 2014-2020: 2 (a) Poprawa wyników gospodarczych wszystkich gospodarstw oraz ułatwianie restrukturyzacji i modernizacji gospodarstw, szczególnie z myślą </w:t>
      </w:r>
      <w:r w:rsidRPr="000857ED">
        <w:rPr>
          <w:rFonts w:cstheme="minorHAnsi"/>
          <w:b/>
        </w:rPr>
        <w:br/>
        <w:t>o zwiększeniu uczestnictwa w rynku i zorientowania na rynek a także zróżnicowania produkcji rolnej</w:t>
      </w:r>
    </w:p>
    <w:p w14:paraId="00BA99CC" w14:textId="7B3A643F" w:rsidR="00405597" w:rsidRPr="000857ED" w:rsidRDefault="00405597" w:rsidP="00405597">
      <w:pPr>
        <w:spacing w:before="120" w:after="120"/>
        <w:jc w:val="both"/>
        <w:rPr>
          <w:rFonts w:eastAsia="Times New Roman" w:cstheme="minorHAnsi"/>
          <w:b/>
          <w:sz w:val="24"/>
          <w:szCs w:val="24"/>
          <w:lang w:eastAsia="en-GB"/>
        </w:rPr>
      </w:pPr>
      <w:r w:rsidRPr="000857ED">
        <w:rPr>
          <w:rFonts w:eastAsia="Times New Roman" w:cstheme="minorHAnsi"/>
          <w:bCs/>
          <w:sz w:val="24"/>
          <w:szCs w:val="24"/>
          <w:lang w:eastAsia="en-GB"/>
        </w:rPr>
        <w:t>Temat szkolenia:</w:t>
      </w:r>
      <w:r w:rsidRPr="000857ED">
        <w:rPr>
          <w:rFonts w:eastAsia="Times New Roman" w:cstheme="minorHAnsi"/>
          <w:b/>
          <w:sz w:val="24"/>
          <w:szCs w:val="24"/>
          <w:lang w:eastAsia="en-GB"/>
        </w:rPr>
        <w:t xml:space="preserve"> </w:t>
      </w:r>
      <w:r w:rsidR="00DC2626" w:rsidRPr="000857ED">
        <w:rPr>
          <w:rFonts w:eastAsia="Times New Roman" w:cstheme="minorHAnsi"/>
          <w:b/>
          <w:sz w:val="24"/>
          <w:szCs w:val="24"/>
          <w:lang w:eastAsia="en-GB"/>
        </w:rPr>
        <w:t>Rozwój obszarów górskich i podgórskich</w:t>
      </w:r>
    </w:p>
    <w:p w14:paraId="11AAE8D3" w14:textId="5CAD97E3" w:rsidR="00405597" w:rsidRPr="000857ED" w:rsidRDefault="00405597" w:rsidP="004A2D66">
      <w:pPr>
        <w:numPr>
          <w:ilvl w:val="0"/>
          <w:numId w:val="29"/>
        </w:numPr>
        <w:spacing w:before="120" w:after="120"/>
        <w:ind w:left="426" w:hanging="426"/>
        <w:contextualSpacing/>
        <w:jc w:val="both"/>
        <w:rPr>
          <w:rFonts w:eastAsia="Times New Roman" w:cstheme="minorHAnsi"/>
          <w:lang w:eastAsia="en-GB"/>
        </w:rPr>
      </w:pPr>
      <w:r w:rsidRPr="000857ED">
        <w:rPr>
          <w:rFonts w:eastAsia="Times New Roman" w:cstheme="minorHAnsi"/>
          <w:lang w:eastAsia="en-GB"/>
        </w:rPr>
        <w:t xml:space="preserve">Obszar objęty operacją – </w:t>
      </w:r>
      <w:r w:rsidR="00DC2626" w:rsidRPr="000857ED">
        <w:rPr>
          <w:rFonts w:eastAsia="Times New Roman" w:cstheme="minorHAnsi"/>
          <w:lang w:eastAsia="en-GB"/>
        </w:rPr>
        <w:t>makroregion, obejmujący województwa: dolnośląskie, małopolskie, podkarpackie, śląskie i świętokrzyskie</w:t>
      </w:r>
      <w:r w:rsidRPr="000857ED">
        <w:rPr>
          <w:rFonts w:eastAsia="Times New Roman" w:cstheme="minorHAnsi"/>
          <w:lang w:eastAsia="en-GB"/>
        </w:rPr>
        <w:t>.</w:t>
      </w:r>
    </w:p>
    <w:p w14:paraId="64B2A597" w14:textId="22E938F9" w:rsidR="00405597" w:rsidRPr="000857ED" w:rsidRDefault="00405597" w:rsidP="004A2D66">
      <w:pPr>
        <w:numPr>
          <w:ilvl w:val="0"/>
          <w:numId w:val="29"/>
        </w:numPr>
        <w:spacing w:before="120" w:after="120"/>
        <w:ind w:left="426" w:hanging="426"/>
        <w:contextualSpacing/>
        <w:jc w:val="both"/>
        <w:rPr>
          <w:rFonts w:eastAsia="Times New Roman" w:cstheme="minorHAnsi"/>
          <w:lang w:eastAsia="en-GB"/>
        </w:rPr>
      </w:pPr>
      <w:r w:rsidRPr="000857ED">
        <w:rPr>
          <w:rFonts w:eastAsia="Times New Roman" w:cstheme="minorHAnsi"/>
          <w:lang w:eastAsia="en-GB"/>
        </w:rPr>
        <w:t xml:space="preserve">Liczba osób do przeszkolenia – </w:t>
      </w:r>
      <w:r w:rsidR="00DC2626" w:rsidRPr="000857ED">
        <w:rPr>
          <w:rFonts w:eastAsia="Times New Roman" w:cstheme="minorHAnsi"/>
          <w:lang w:eastAsia="en-GB"/>
        </w:rPr>
        <w:t xml:space="preserve">1 350 osób </w:t>
      </w:r>
      <w:r w:rsidR="00AD3A39" w:rsidRPr="000857ED">
        <w:rPr>
          <w:rFonts w:eastAsia="Times New Roman" w:cstheme="minorHAnsi"/>
          <w:lang w:eastAsia="en-GB"/>
        </w:rPr>
        <w:t xml:space="preserve">w grupach 15-30 osobowych na wykładach, nie więcej niż 15 osobowych w ramach szkoleń praktycznych </w:t>
      </w:r>
      <w:r w:rsidR="00DC2626" w:rsidRPr="000857ED">
        <w:rPr>
          <w:rFonts w:eastAsia="Times New Roman" w:cstheme="minorHAnsi"/>
          <w:lang w:eastAsia="en-GB"/>
        </w:rPr>
        <w:t xml:space="preserve">w podziale zgodnym z poniższą </w:t>
      </w:r>
      <w:r w:rsidR="003A3B72" w:rsidRPr="000857ED">
        <w:rPr>
          <w:rFonts w:eastAsia="Times New Roman" w:cstheme="minorHAnsi"/>
          <w:lang w:eastAsia="en-GB"/>
        </w:rPr>
        <w:t>tabelą:</w:t>
      </w:r>
    </w:p>
    <w:p w14:paraId="1CE5E4C6" w14:textId="3A86513A" w:rsidR="00DC2626" w:rsidRPr="000857ED" w:rsidRDefault="00DC2626" w:rsidP="00DC2626">
      <w:pPr>
        <w:spacing w:before="120" w:after="120"/>
        <w:ind w:left="426"/>
        <w:contextualSpacing/>
        <w:jc w:val="both"/>
        <w:rPr>
          <w:rFonts w:eastAsia="Times New Roman" w:cstheme="minorHAnsi"/>
          <w:lang w:eastAsia="en-GB"/>
        </w:rPr>
      </w:pPr>
    </w:p>
    <w:tbl>
      <w:tblPr>
        <w:tblW w:w="0" w:type="auto"/>
        <w:tblInd w:w="528" w:type="dxa"/>
        <w:tblLayout w:type="fixed"/>
        <w:tblCellMar>
          <w:left w:w="10" w:type="dxa"/>
          <w:right w:w="10" w:type="dxa"/>
        </w:tblCellMar>
        <w:tblLook w:val="0000" w:firstRow="0" w:lastRow="0" w:firstColumn="0" w:lastColumn="0" w:noHBand="0" w:noVBand="0"/>
      </w:tblPr>
      <w:tblGrid>
        <w:gridCol w:w="3295"/>
        <w:gridCol w:w="4252"/>
      </w:tblGrid>
      <w:tr w:rsidR="009A5083" w:rsidRPr="000857ED" w14:paraId="7A64C1DC" w14:textId="77777777" w:rsidTr="009A5083">
        <w:trPr>
          <w:trHeight w:hRule="exact" w:val="710"/>
        </w:trPr>
        <w:tc>
          <w:tcPr>
            <w:tcW w:w="3295" w:type="dxa"/>
            <w:tcBorders>
              <w:top w:val="single" w:sz="4" w:space="0" w:color="auto"/>
              <w:left w:val="single" w:sz="4" w:space="0" w:color="auto"/>
            </w:tcBorders>
            <w:shd w:val="clear" w:color="auto" w:fill="FFFFFF"/>
            <w:vAlign w:val="center"/>
          </w:tcPr>
          <w:p w14:paraId="3842F89C" w14:textId="77777777" w:rsidR="009A5083" w:rsidRPr="000857ED" w:rsidRDefault="009A5083" w:rsidP="00991FE1">
            <w:pPr>
              <w:spacing w:before="120" w:after="120"/>
              <w:ind w:left="426"/>
              <w:contextualSpacing/>
              <w:jc w:val="center"/>
              <w:rPr>
                <w:rFonts w:eastAsia="Times New Roman" w:cstheme="minorHAnsi"/>
                <w:lang w:eastAsia="en-GB" w:bidi="pl-PL"/>
              </w:rPr>
            </w:pPr>
            <w:r w:rsidRPr="000857ED">
              <w:rPr>
                <w:rFonts w:eastAsia="Times New Roman" w:cstheme="minorHAnsi"/>
                <w:b/>
                <w:bCs/>
                <w:lang w:eastAsia="en-GB" w:bidi="pl-PL"/>
              </w:rPr>
              <w:t>Województwo</w:t>
            </w:r>
          </w:p>
        </w:tc>
        <w:tc>
          <w:tcPr>
            <w:tcW w:w="4252" w:type="dxa"/>
            <w:tcBorders>
              <w:top w:val="single" w:sz="4" w:space="0" w:color="auto"/>
              <w:left w:val="single" w:sz="4" w:space="0" w:color="auto"/>
              <w:right w:val="single" w:sz="4" w:space="0" w:color="auto"/>
            </w:tcBorders>
            <w:shd w:val="clear" w:color="auto" w:fill="FFFFFF"/>
            <w:vAlign w:val="center"/>
          </w:tcPr>
          <w:p w14:paraId="7C483D4E" w14:textId="77777777" w:rsidR="009A5083" w:rsidRPr="000857ED" w:rsidRDefault="009A5083" w:rsidP="00991FE1">
            <w:pPr>
              <w:spacing w:before="120" w:after="120"/>
              <w:ind w:left="426"/>
              <w:contextualSpacing/>
              <w:jc w:val="center"/>
              <w:rPr>
                <w:rFonts w:eastAsia="Times New Roman" w:cstheme="minorHAnsi"/>
                <w:lang w:eastAsia="en-GB" w:bidi="pl-PL"/>
              </w:rPr>
            </w:pPr>
            <w:r w:rsidRPr="000857ED">
              <w:rPr>
                <w:rFonts w:eastAsia="Times New Roman" w:cstheme="minorHAnsi"/>
                <w:b/>
                <w:bCs/>
                <w:lang w:eastAsia="en-GB" w:bidi="pl-PL"/>
              </w:rPr>
              <w:t>Liczba osób do przeszkolenia</w:t>
            </w:r>
          </w:p>
        </w:tc>
      </w:tr>
      <w:tr w:rsidR="009A5083" w:rsidRPr="000857ED" w14:paraId="24ED94FC" w14:textId="77777777" w:rsidTr="0071382C">
        <w:trPr>
          <w:trHeight w:hRule="exact" w:val="336"/>
        </w:trPr>
        <w:tc>
          <w:tcPr>
            <w:tcW w:w="3295" w:type="dxa"/>
            <w:tcBorders>
              <w:top w:val="single" w:sz="4" w:space="0" w:color="auto"/>
              <w:left w:val="single" w:sz="4" w:space="0" w:color="auto"/>
            </w:tcBorders>
            <w:shd w:val="clear" w:color="auto" w:fill="FFFFFF"/>
            <w:vAlign w:val="center"/>
          </w:tcPr>
          <w:p w14:paraId="066DFDC0" w14:textId="77777777" w:rsidR="009A5083" w:rsidRPr="000857ED" w:rsidRDefault="009A5083" w:rsidP="0071382C">
            <w:pPr>
              <w:spacing w:before="120" w:after="120"/>
              <w:ind w:left="426"/>
              <w:contextualSpacing/>
              <w:rPr>
                <w:rFonts w:eastAsia="Times New Roman" w:cstheme="minorHAnsi"/>
                <w:lang w:eastAsia="en-GB" w:bidi="pl-PL"/>
              </w:rPr>
            </w:pPr>
            <w:r w:rsidRPr="000857ED">
              <w:rPr>
                <w:rFonts w:eastAsia="Times New Roman" w:cstheme="minorHAnsi"/>
                <w:lang w:eastAsia="en-GB" w:bidi="pl-PL"/>
              </w:rPr>
              <w:t>Dolnośląskie</w:t>
            </w:r>
          </w:p>
        </w:tc>
        <w:tc>
          <w:tcPr>
            <w:tcW w:w="4252" w:type="dxa"/>
            <w:tcBorders>
              <w:top w:val="single" w:sz="4" w:space="0" w:color="auto"/>
              <w:left w:val="single" w:sz="4" w:space="0" w:color="auto"/>
              <w:right w:val="single" w:sz="4" w:space="0" w:color="auto"/>
            </w:tcBorders>
            <w:shd w:val="clear" w:color="auto" w:fill="FFFFFF"/>
            <w:vAlign w:val="center"/>
          </w:tcPr>
          <w:p w14:paraId="44AC66B9" w14:textId="77777777" w:rsidR="009A5083" w:rsidRPr="000857ED" w:rsidRDefault="009A5083" w:rsidP="0071382C">
            <w:pPr>
              <w:spacing w:before="120" w:after="120"/>
              <w:ind w:left="426"/>
              <w:contextualSpacing/>
              <w:jc w:val="center"/>
              <w:rPr>
                <w:rFonts w:eastAsia="Times New Roman" w:cstheme="minorHAnsi"/>
                <w:lang w:eastAsia="en-GB" w:bidi="pl-PL"/>
              </w:rPr>
            </w:pPr>
            <w:r w:rsidRPr="000857ED">
              <w:rPr>
                <w:rFonts w:eastAsia="Times New Roman" w:cstheme="minorHAnsi"/>
                <w:lang w:eastAsia="en-GB" w:bidi="pl-PL"/>
              </w:rPr>
              <w:t>240</w:t>
            </w:r>
          </w:p>
        </w:tc>
      </w:tr>
      <w:tr w:rsidR="009A5083" w:rsidRPr="000857ED" w14:paraId="6E885030" w14:textId="77777777" w:rsidTr="0071382C">
        <w:trPr>
          <w:trHeight w:hRule="exact" w:val="326"/>
        </w:trPr>
        <w:tc>
          <w:tcPr>
            <w:tcW w:w="3295" w:type="dxa"/>
            <w:tcBorders>
              <w:top w:val="single" w:sz="4" w:space="0" w:color="auto"/>
              <w:left w:val="single" w:sz="4" w:space="0" w:color="auto"/>
            </w:tcBorders>
            <w:shd w:val="clear" w:color="auto" w:fill="FFFFFF"/>
            <w:vAlign w:val="center"/>
          </w:tcPr>
          <w:p w14:paraId="49794FDA" w14:textId="77777777" w:rsidR="009A5083" w:rsidRPr="000857ED" w:rsidRDefault="009A5083" w:rsidP="0071382C">
            <w:pPr>
              <w:spacing w:before="120" w:after="120"/>
              <w:ind w:left="426"/>
              <w:contextualSpacing/>
              <w:rPr>
                <w:rFonts w:eastAsia="Times New Roman" w:cstheme="minorHAnsi"/>
                <w:lang w:eastAsia="en-GB" w:bidi="pl-PL"/>
              </w:rPr>
            </w:pPr>
            <w:r w:rsidRPr="000857ED">
              <w:rPr>
                <w:rFonts w:eastAsia="Times New Roman" w:cstheme="minorHAnsi"/>
                <w:lang w:eastAsia="en-GB" w:bidi="pl-PL"/>
              </w:rPr>
              <w:t>Małopolskie</w:t>
            </w:r>
          </w:p>
        </w:tc>
        <w:tc>
          <w:tcPr>
            <w:tcW w:w="4252" w:type="dxa"/>
            <w:tcBorders>
              <w:top w:val="single" w:sz="4" w:space="0" w:color="auto"/>
              <w:left w:val="single" w:sz="4" w:space="0" w:color="auto"/>
              <w:right w:val="single" w:sz="4" w:space="0" w:color="auto"/>
            </w:tcBorders>
            <w:shd w:val="clear" w:color="auto" w:fill="FFFFFF"/>
            <w:vAlign w:val="center"/>
          </w:tcPr>
          <w:p w14:paraId="4DF942E6" w14:textId="77777777" w:rsidR="009A5083" w:rsidRPr="000857ED" w:rsidRDefault="009A5083" w:rsidP="0071382C">
            <w:pPr>
              <w:spacing w:before="120" w:after="120"/>
              <w:ind w:left="426"/>
              <w:contextualSpacing/>
              <w:jc w:val="center"/>
              <w:rPr>
                <w:rFonts w:eastAsia="Times New Roman" w:cstheme="minorHAnsi"/>
                <w:lang w:eastAsia="en-GB" w:bidi="pl-PL"/>
              </w:rPr>
            </w:pPr>
            <w:r w:rsidRPr="000857ED">
              <w:rPr>
                <w:rFonts w:eastAsia="Times New Roman" w:cstheme="minorHAnsi"/>
                <w:lang w:eastAsia="en-GB" w:bidi="pl-PL"/>
              </w:rPr>
              <w:t>250</w:t>
            </w:r>
          </w:p>
        </w:tc>
      </w:tr>
      <w:tr w:rsidR="009A5083" w:rsidRPr="000857ED" w14:paraId="2D16695E" w14:textId="77777777" w:rsidTr="0071382C">
        <w:trPr>
          <w:trHeight w:hRule="exact" w:val="331"/>
        </w:trPr>
        <w:tc>
          <w:tcPr>
            <w:tcW w:w="3295" w:type="dxa"/>
            <w:tcBorders>
              <w:top w:val="single" w:sz="4" w:space="0" w:color="auto"/>
              <w:left w:val="single" w:sz="4" w:space="0" w:color="auto"/>
            </w:tcBorders>
            <w:shd w:val="clear" w:color="auto" w:fill="FFFFFF"/>
            <w:vAlign w:val="center"/>
          </w:tcPr>
          <w:p w14:paraId="7E792B15" w14:textId="77777777" w:rsidR="009A5083" w:rsidRPr="000857ED" w:rsidRDefault="009A5083" w:rsidP="0071382C">
            <w:pPr>
              <w:spacing w:before="120" w:after="120"/>
              <w:ind w:left="426"/>
              <w:contextualSpacing/>
              <w:rPr>
                <w:rFonts w:eastAsia="Times New Roman" w:cstheme="minorHAnsi"/>
                <w:lang w:eastAsia="en-GB" w:bidi="pl-PL"/>
              </w:rPr>
            </w:pPr>
            <w:r w:rsidRPr="000857ED">
              <w:rPr>
                <w:rFonts w:eastAsia="Times New Roman" w:cstheme="minorHAnsi"/>
                <w:lang w:eastAsia="en-GB" w:bidi="pl-PL"/>
              </w:rPr>
              <w:t>Podkarpackie</w:t>
            </w:r>
          </w:p>
        </w:tc>
        <w:tc>
          <w:tcPr>
            <w:tcW w:w="4252" w:type="dxa"/>
            <w:tcBorders>
              <w:top w:val="single" w:sz="4" w:space="0" w:color="auto"/>
              <w:left w:val="single" w:sz="4" w:space="0" w:color="auto"/>
              <w:right w:val="single" w:sz="4" w:space="0" w:color="auto"/>
            </w:tcBorders>
            <w:shd w:val="clear" w:color="auto" w:fill="FFFFFF"/>
            <w:vAlign w:val="center"/>
          </w:tcPr>
          <w:p w14:paraId="0976C955" w14:textId="77777777" w:rsidR="009A5083" w:rsidRPr="000857ED" w:rsidRDefault="009A5083" w:rsidP="0071382C">
            <w:pPr>
              <w:spacing w:before="120" w:after="120"/>
              <w:ind w:left="426"/>
              <w:contextualSpacing/>
              <w:jc w:val="center"/>
              <w:rPr>
                <w:rFonts w:eastAsia="Times New Roman" w:cstheme="minorHAnsi"/>
                <w:lang w:eastAsia="en-GB" w:bidi="pl-PL"/>
              </w:rPr>
            </w:pPr>
            <w:r w:rsidRPr="000857ED">
              <w:rPr>
                <w:rFonts w:eastAsia="Times New Roman" w:cstheme="minorHAnsi"/>
                <w:lang w:eastAsia="en-GB" w:bidi="pl-PL"/>
              </w:rPr>
              <w:t>500</w:t>
            </w:r>
          </w:p>
        </w:tc>
      </w:tr>
      <w:tr w:rsidR="009A5083" w:rsidRPr="000857ED" w14:paraId="319B7DF0" w14:textId="77777777" w:rsidTr="0071382C">
        <w:trPr>
          <w:trHeight w:hRule="exact" w:val="326"/>
        </w:trPr>
        <w:tc>
          <w:tcPr>
            <w:tcW w:w="3295" w:type="dxa"/>
            <w:tcBorders>
              <w:top w:val="single" w:sz="4" w:space="0" w:color="auto"/>
              <w:left w:val="single" w:sz="4" w:space="0" w:color="auto"/>
            </w:tcBorders>
            <w:shd w:val="clear" w:color="auto" w:fill="FFFFFF"/>
            <w:vAlign w:val="center"/>
          </w:tcPr>
          <w:p w14:paraId="4FD50A6C" w14:textId="77777777" w:rsidR="009A5083" w:rsidRPr="000857ED" w:rsidRDefault="009A5083" w:rsidP="0071382C">
            <w:pPr>
              <w:spacing w:before="120" w:after="120"/>
              <w:ind w:left="426"/>
              <w:contextualSpacing/>
              <w:rPr>
                <w:rFonts w:eastAsia="Times New Roman" w:cstheme="minorHAnsi"/>
                <w:lang w:eastAsia="en-GB" w:bidi="pl-PL"/>
              </w:rPr>
            </w:pPr>
            <w:r w:rsidRPr="000857ED">
              <w:rPr>
                <w:rFonts w:eastAsia="Times New Roman" w:cstheme="minorHAnsi"/>
                <w:lang w:eastAsia="en-GB" w:bidi="pl-PL"/>
              </w:rPr>
              <w:t>Śląskie</w:t>
            </w:r>
          </w:p>
        </w:tc>
        <w:tc>
          <w:tcPr>
            <w:tcW w:w="4252" w:type="dxa"/>
            <w:tcBorders>
              <w:top w:val="single" w:sz="4" w:space="0" w:color="auto"/>
              <w:left w:val="single" w:sz="4" w:space="0" w:color="auto"/>
              <w:right w:val="single" w:sz="4" w:space="0" w:color="auto"/>
            </w:tcBorders>
            <w:shd w:val="clear" w:color="auto" w:fill="FFFFFF"/>
            <w:vAlign w:val="center"/>
          </w:tcPr>
          <w:p w14:paraId="3AFDB1D1" w14:textId="77777777" w:rsidR="009A5083" w:rsidRPr="000857ED" w:rsidRDefault="009A5083" w:rsidP="0071382C">
            <w:pPr>
              <w:spacing w:before="120" w:after="120"/>
              <w:ind w:left="426"/>
              <w:contextualSpacing/>
              <w:jc w:val="center"/>
              <w:rPr>
                <w:rFonts w:eastAsia="Times New Roman" w:cstheme="minorHAnsi"/>
                <w:lang w:eastAsia="en-GB" w:bidi="pl-PL"/>
              </w:rPr>
            </w:pPr>
            <w:r w:rsidRPr="000857ED">
              <w:rPr>
                <w:rFonts w:eastAsia="Times New Roman" w:cstheme="minorHAnsi"/>
                <w:lang w:eastAsia="en-GB" w:bidi="pl-PL"/>
              </w:rPr>
              <w:t>120</w:t>
            </w:r>
          </w:p>
        </w:tc>
      </w:tr>
      <w:tr w:rsidR="009A5083" w:rsidRPr="000857ED" w14:paraId="61AD556B" w14:textId="77777777" w:rsidTr="0071382C">
        <w:trPr>
          <w:trHeight w:hRule="exact" w:val="326"/>
        </w:trPr>
        <w:tc>
          <w:tcPr>
            <w:tcW w:w="3295" w:type="dxa"/>
            <w:tcBorders>
              <w:top w:val="single" w:sz="4" w:space="0" w:color="auto"/>
              <w:left w:val="single" w:sz="4" w:space="0" w:color="auto"/>
            </w:tcBorders>
            <w:shd w:val="clear" w:color="auto" w:fill="FFFFFF"/>
            <w:vAlign w:val="center"/>
          </w:tcPr>
          <w:p w14:paraId="353B1FF4" w14:textId="77777777" w:rsidR="009A5083" w:rsidRPr="000857ED" w:rsidRDefault="009A5083" w:rsidP="0071382C">
            <w:pPr>
              <w:spacing w:before="120" w:after="120"/>
              <w:ind w:left="426"/>
              <w:contextualSpacing/>
              <w:rPr>
                <w:rFonts w:eastAsia="Times New Roman" w:cstheme="minorHAnsi"/>
                <w:lang w:eastAsia="en-GB" w:bidi="pl-PL"/>
              </w:rPr>
            </w:pPr>
            <w:r w:rsidRPr="000857ED">
              <w:rPr>
                <w:rFonts w:eastAsia="Times New Roman" w:cstheme="minorHAnsi"/>
                <w:lang w:eastAsia="en-GB" w:bidi="pl-PL"/>
              </w:rPr>
              <w:t>Świętokrzyskie</w:t>
            </w:r>
          </w:p>
        </w:tc>
        <w:tc>
          <w:tcPr>
            <w:tcW w:w="4252" w:type="dxa"/>
            <w:tcBorders>
              <w:top w:val="single" w:sz="4" w:space="0" w:color="auto"/>
              <w:left w:val="single" w:sz="4" w:space="0" w:color="auto"/>
              <w:right w:val="single" w:sz="4" w:space="0" w:color="auto"/>
            </w:tcBorders>
            <w:shd w:val="clear" w:color="auto" w:fill="FFFFFF"/>
            <w:vAlign w:val="center"/>
          </w:tcPr>
          <w:p w14:paraId="38459D39" w14:textId="77777777" w:rsidR="009A5083" w:rsidRPr="000857ED" w:rsidRDefault="009A5083" w:rsidP="0071382C">
            <w:pPr>
              <w:spacing w:before="120" w:after="120"/>
              <w:ind w:left="426"/>
              <w:contextualSpacing/>
              <w:jc w:val="center"/>
              <w:rPr>
                <w:rFonts w:eastAsia="Times New Roman" w:cstheme="minorHAnsi"/>
                <w:lang w:eastAsia="en-GB" w:bidi="pl-PL"/>
              </w:rPr>
            </w:pPr>
            <w:r w:rsidRPr="000857ED">
              <w:rPr>
                <w:rFonts w:eastAsia="Times New Roman" w:cstheme="minorHAnsi"/>
                <w:lang w:eastAsia="en-GB" w:bidi="pl-PL"/>
              </w:rPr>
              <w:t>240</w:t>
            </w:r>
          </w:p>
        </w:tc>
      </w:tr>
      <w:tr w:rsidR="009A5083" w:rsidRPr="000857ED" w14:paraId="708CDE0B" w14:textId="77777777" w:rsidTr="0071382C">
        <w:trPr>
          <w:trHeight w:hRule="exact" w:val="341"/>
        </w:trPr>
        <w:tc>
          <w:tcPr>
            <w:tcW w:w="3295" w:type="dxa"/>
            <w:tcBorders>
              <w:top w:val="single" w:sz="4" w:space="0" w:color="auto"/>
              <w:left w:val="single" w:sz="4" w:space="0" w:color="auto"/>
              <w:bottom w:val="single" w:sz="4" w:space="0" w:color="auto"/>
            </w:tcBorders>
            <w:shd w:val="clear" w:color="auto" w:fill="FFFFFF"/>
            <w:vAlign w:val="center"/>
          </w:tcPr>
          <w:p w14:paraId="51B2CF2C" w14:textId="77777777" w:rsidR="009A5083" w:rsidRPr="000857ED" w:rsidRDefault="009A5083" w:rsidP="0071382C">
            <w:pPr>
              <w:spacing w:before="120" w:after="120"/>
              <w:ind w:left="426"/>
              <w:contextualSpacing/>
              <w:rPr>
                <w:rFonts w:eastAsia="Times New Roman" w:cstheme="minorHAnsi"/>
                <w:b/>
                <w:bCs/>
                <w:lang w:eastAsia="en-GB" w:bidi="pl-PL"/>
              </w:rPr>
            </w:pPr>
            <w:r w:rsidRPr="000857ED">
              <w:rPr>
                <w:rFonts w:eastAsia="Times New Roman" w:cstheme="minorHAnsi"/>
                <w:b/>
                <w:bCs/>
                <w:lang w:eastAsia="en-GB" w:bidi="pl-PL"/>
              </w:rPr>
              <w:t>Razem</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14:paraId="53C2BB00" w14:textId="1F2717EA" w:rsidR="009A5083" w:rsidRPr="000857ED" w:rsidRDefault="009A5083" w:rsidP="0071382C">
            <w:pPr>
              <w:spacing w:before="120" w:after="120"/>
              <w:ind w:left="426"/>
              <w:contextualSpacing/>
              <w:jc w:val="center"/>
              <w:rPr>
                <w:rFonts w:eastAsia="Times New Roman" w:cstheme="minorHAnsi"/>
                <w:b/>
                <w:bCs/>
                <w:lang w:eastAsia="en-GB" w:bidi="pl-PL"/>
              </w:rPr>
            </w:pPr>
            <w:r w:rsidRPr="000857ED">
              <w:rPr>
                <w:rFonts w:eastAsia="Times New Roman" w:cstheme="minorHAnsi"/>
                <w:b/>
                <w:bCs/>
                <w:lang w:eastAsia="en-GB" w:bidi="pl-PL"/>
              </w:rPr>
              <w:t>1</w:t>
            </w:r>
            <w:r w:rsidR="00991FE1" w:rsidRPr="000857ED">
              <w:rPr>
                <w:rFonts w:eastAsia="Times New Roman" w:cstheme="minorHAnsi"/>
                <w:b/>
                <w:bCs/>
                <w:lang w:eastAsia="en-GB" w:bidi="pl-PL"/>
              </w:rPr>
              <w:t xml:space="preserve"> </w:t>
            </w:r>
            <w:r w:rsidRPr="000857ED">
              <w:rPr>
                <w:rFonts w:eastAsia="Times New Roman" w:cstheme="minorHAnsi"/>
                <w:b/>
                <w:bCs/>
                <w:lang w:eastAsia="en-GB" w:bidi="pl-PL"/>
              </w:rPr>
              <w:t>350</w:t>
            </w:r>
          </w:p>
        </w:tc>
      </w:tr>
    </w:tbl>
    <w:p w14:paraId="0C662E5D" w14:textId="19976E71" w:rsidR="00405597" w:rsidRPr="000857ED" w:rsidRDefault="00405597" w:rsidP="005F1A51">
      <w:pPr>
        <w:spacing w:before="120" w:after="120"/>
        <w:jc w:val="both"/>
        <w:rPr>
          <w:rFonts w:eastAsia="Times New Roman" w:cstheme="minorHAnsi"/>
          <w:b/>
          <w:bCs/>
          <w:lang w:eastAsia="en-GB" w:bidi="pl-PL"/>
        </w:rPr>
      </w:pPr>
    </w:p>
    <w:p w14:paraId="192ED77F" w14:textId="77777777" w:rsidR="0071382C" w:rsidRPr="000857ED" w:rsidRDefault="0071382C" w:rsidP="0071382C">
      <w:pPr>
        <w:spacing w:before="120" w:after="120"/>
        <w:ind w:left="426"/>
        <w:jc w:val="both"/>
        <w:rPr>
          <w:rFonts w:eastAsia="Times New Roman" w:cstheme="minorHAnsi"/>
          <w:lang w:eastAsia="en-GB" w:bidi="pl-PL"/>
        </w:rPr>
      </w:pPr>
      <w:r w:rsidRPr="000857ED">
        <w:rPr>
          <w:rFonts w:eastAsia="Times New Roman" w:cstheme="minorHAnsi"/>
          <w:lang w:eastAsia="en-GB" w:bidi="pl-PL"/>
        </w:rPr>
        <w:t>Szkolenia powinny być realizowane w podziale na grupy wskazane w ramowym programie, zgodnie z zainteresowaniem uczestników.</w:t>
      </w:r>
    </w:p>
    <w:p w14:paraId="350DEE37" w14:textId="77777777" w:rsidR="0071382C" w:rsidRPr="000857ED" w:rsidRDefault="0071382C" w:rsidP="0071382C">
      <w:pPr>
        <w:spacing w:before="120" w:after="120"/>
        <w:ind w:left="426"/>
        <w:jc w:val="both"/>
        <w:rPr>
          <w:rFonts w:eastAsia="Times New Roman" w:cstheme="minorHAnsi"/>
          <w:lang w:eastAsia="en-GB" w:bidi="pl-PL"/>
        </w:rPr>
      </w:pPr>
      <w:r w:rsidRPr="000857ED">
        <w:rPr>
          <w:rFonts w:eastAsia="Times New Roman" w:cstheme="minorHAnsi"/>
          <w:lang w:eastAsia="en-GB" w:bidi="pl-PL"/>
        </w:rPr>
        <w:t>Dopuszcza się przesunięcia osób do przeszkolenia pomiędzy województwami w ramach makroregionu, do 30% liczby osób do przeszkolenia w danym województwie. Dopuszczalny jest wyjazd do gospodarstwa/ podmiotu na terenie innego województwa w ramach makroregionu.</w:t>
      </w:r>
    </w:p>
    <w:p w14:paraId="15EB42B5" w14:textId="77777777" w:rsidR="0071382C" w:rsidRPr="000857ED" w:rsidRDefault="0071382C" w:rsidP="004A2D66">
      <w:pPr>
        <w:numPr>
          <w:ilvl w:val="0"/>
          <w:numId w:val="29"/>
        </w:numPr>
        <w:spacing w:before="120" w:after="120"/>
        <w:ind w:left="426" w:hanging="426"/>
        <w:contextualSpacing/>
        <w:jc w:val="both"/>
        <w:rPr>
          <w:rFonts w:eastAsia="Times New Roman" w:cstheme="minorHAnsi"/>
          <w:lang w:eastAsia="en-GB" w:bidi="pl-PL"/>
        </w:rPr>
      </w:pPr>
      <w:r w:rsidRPr="000857ED">
        <w:rPr>
          <w:rFonts w:eastAsia="Times New Roman" w:cstheme="minorHAnsi"/>
          <w:lang w:eastAsia="en-GB" w:bidi="pl-PL"/>
        </w:rPr>
        <w:t>Ostateczny termin realizacji operacji – 18 miesięcy od dnia zawarcia umowy o przyznaniu pomocy (złożenie wniosku o płatność końcową).</w:t>
      </w:r>
    </w:p>
    <w:p w14:paraId="7D6AC489" w14:textId="77777777" w:rsidR="0071382C" w:rsidRPr="000857ED" w:rsidRDefault="0071382C" w:rsidP="004A2D66">
      <w:pPr>
        <w:numPr>
          <w:ilvl w:val="0"/>
          <w:numId w:val="29"/>
        </w:numPr>
        <w:spacing w:before="120" w:after="120"/>
        <w:ind w:left="426" w:hanging="426"/>
        <w:contextualSpacing/>
        <w:jc w:val="both"/>
        <w:rPr>
          <w:rFonts w:eastAsia="Times New Roman" w:cstheme="minorHAnsi"/>
          <w:lang w:eastAsia="en-GB" w:bidi="pl-PL"/>
        </w:rPr>
      </w:pPr>
      <w:r w:rsidRPr="000857ED">
        <w:rPr>
          <w:rFonts w:eastAsia="Times New Roman" w:cstheme="minorHAnsi"/>
          <w:lang w:eastAsia="en-GB" w:bidi="pl-PL"/>
        </w:rPr>
        <w:t xml:space="preserve">Szczegółowa forma, metody i warunki przeprowadzenia szkoleń – 2-dniowe szkolenia, w tym: </w:t>
      </w:r>
    </w:p>
    <w:p w14:paraId="0402B11C" w14:textId="77777777" w:rsidR="0071382C" w:rsidRPr="000857ED" w:rsidRDefault="0071382C" w:rsidP="0071382C">
      <w:pPr>
        <w:spacing w:before="120" w:after="120"/>
        <w:ind w:left="426"/>
        <w:contextualSpacing/>
        <w:jc w:val="both"/>
        <w:rPr>
          <w:rFonts w:eastAsia="Times New Roman" w:cstheme="minorHAnsi"/>
          <w:lang w:eastAsia="en-GB" w:bidi="pl-PL"/>
        </w:rPr>
      </w:pPr>
      <w:r w:rsidRPr="000857ED">
        <w:rPr>
          <w:rFonts w:eastAsia="Times New Roman" w:cstheme="minorHAnsi"/>
          <w:lang w:eastAsia="en-GB" w:bidi="pl-PL"/>
        </w:rPr>
        <w:t>1 dzień – szkolenie teoretyczne w formie wykładu, z wykorzystaniem prezentacji multimedialnych (łącznie 7 godzin lekcyjnych),</w:t>
      </w:r>
    </w:p>
    <w:p w14:paraId="76514407" w14:textId="77777777" w:rsidR="0071382C" w:rsidRPr="000857ED" w:rsidRDefault="0071382C" w:rsidP="0071382C">
      <w:pPr>
        <w:spacing w:after="120"/>
        <w:ind w:left="425"/>
        <w:jc w:val="both"/>
        <w:rPr>
          <w:rFonts w:eastAsia="Times New Roman" w:cstheme="minorHAnsi"/>
          <w:lang w:eastAsia="en-GB" w:bidi="pl-PL"/>
        </w:rPr>
      </w:pPr>
      <w:r w:rsidRPr="000857ED">
        <w:rPr>
          <w:rFonts w:eastAsia="Times New Roman" w:cstheme="minorHAnsi"/>
          <w:lang w:eastAsia="en-GB" w:bidi="pl-PL"/>
        </w:rPr>
        <w:t>2 dzień – szkolenie praktyczne w formie pokazu podczas wizyty w gospodarstwie rolnym/podmiocie prowadzącym przetwórstwo mleka lub mięsa albo przetwórstwo owoców/warzyw i odpowiednio działalność w ramach MOL lub RHD lub sprzedaży bezpośredniej. Czas pobytu w gospodarstwie rolnym co najmniej 4 godziny zegarowe.</w:t>
      </w:r>
    </w:p>
    <w:p w14:paraId="22F626BF" w14:textId="70494F12" w:rsidR="00A15CB6" w:rsidRPr="000857ED" w:rsidRDefault="00A15CB6" w:rsidP="004A2D66">
      <w:pPr>
        <w:numPr>
          <w:ilvl w:val="0"/>
          <w:numId w:val="29"/>
        </w:numPr>
        <w:spacing w:before="120" w:after="120"/>
        <w:ind w:left="425" w:hanging="425"/>
        <w:jc w:val="both"/>
        <w:rPr>
          <w:rFonts w:eastAsia="Times New Roman" w:cstheme="minorHAnsi"/>
          <w:color w:val="000000"/>
          <w:lang w:eastAsia="pl-PL" w:bidi="pl-PL"/>
        </w:rPr>
      </w:pPr>
      <w:r w:rsidRPr="000857ED">
        <w:rPr>
          <w:rFonts w:eastAsia="Times New Roman" w:cstheme="minorHAnsi"/>
          <w:lang w:eastAsia="en-GB" w:bidi="pl-PL"/>
        </w:rPr>
        <w:t xml:space="preserve">Wykonawca powinien zapewnić </w:t>
      </w:r>
      <w:r w:rsidRPr="00C33E35">
        <w:rPr>
          <w:rFonts w:eastAsia="Times New Roman" w:cstheme="minorHAnsi"/>
          <w:lang w:eastAsia="en-GB" w:bidi="pl-PL"/>
        </w:rPr>
        <w:t xml:space="preserve">co najmniej </w:t>
      </w:r>
      <w:r w:rsidRPr="00D233AA">
        <w:rPr>
          <w:rFonts w:eastAsia="Times New Roman" w:cstheme="minorHAnsi"/>
          <w:b/>
          <w:bCs/>
          <w:lang w:eastAsia="en-GB" w:bidi="pl-PL"/>
        </w:rPr>
        <w:t>12 różnych wykładowców</w:t>
      </w:r>
      <w:r w:rsidRPr="000857ED">
        <w:rPr>
          <w:rFonts w:eastAsia="Times New Roman" w:cstheme="minorHAnsi"/>
          <w:lang w:eastAsia="en-GB" w:bidi="pl-PL"/>
        </w:rPr>
        <w:t xml:space="preserve"> do realizacji szkoleń, </w:t>
      </w:r>
      <w:r w:rsidRPr="000857ED">
        <w:rPr>
          <w:rFonts w:eastAsia="Times New Roman" w:cstheme="minorHAnsi"/>
          <w:b/>
          <w:bCs/>
          <w:color w:val="000000"/>
          <w:lang w:eastAsia="pl-PL" w:bidi="pl-PL"/>
        </w:rPr>
        <w:t>co najmniej 4 wykładowców</w:t>
      </w:r>
      <w:r w:rsidRPr="000857ED">
        <w:rPr>
          <w:rFonts w:eastAsia="Times New Roman" w:cstheme="minorHAnsi"/>
          <w:color w:val="000000"/>
          <w:lang w:eastAsia="pl-PL" w:bidi="pl-PL"/>
        </w:rPr>
        <w:t xml:space="preserve"> podczas każdego szkolenia, w tym:</w:t>
      </w:r>
    </w:p>
    <w:p w14:paraId="58391FD1" w14:textId="77777777" w:rsidR="00A15CB6" w:rsidRPr="000857ED" w:rsidRDefault="00A15CB6" w:rsidP="00A15CB6">
      <w:pPr>
        <w:widowControl w:val="0"/>
        <w:spacing w:after="120" w:line="269" w:lineRule="exact"/>
        <w:ind w:left="482"/>
        <w:jc w:val="both"/>
        <w:rPr>
          <w:rFonts w:eastAsia="Times New Roman" w:cstheme="minorHAnsi"/>
          <w:lang w:eastAsia="en-GB" w:bidi="pl-PL"/>
        </w:rPr>
      </w:pPr>
      <w:bookmarkStart w:id="4" w:name="_Hlk127775815"/>
      <w:r w:rsidRPr="000857ED">
        <w:rPr>
          <w:rFonts w:eastAsia="Times New Roman" w:cstheme="minorHAnsi"/>
          <w:lang w:eastAsia="en-GB" w:bidi="pl-PL"/>
        </w:rPr>
        <w:t>z zakresu gospodarki pasterskiej:</w:t>
      </w:r>
    </w:p>
    <w:p w14:paraId="228668C6" w14:textId="38D13EA1" w:rsidR="00A15CB6" w:rsidRPr="000857ED" w:rsidRDefault="00A15CB6" w:rsidP="004A2D66">
      <w:pPr>
        <w:widowControl w:val="0"/>
        <w:numPr>
          <w:ilvl w:val="0"/>
          <w:numId w:val="30"/>
        </w:numPr>
        <w:spacing w:after="120" w:line="269" w:lineRule="exact"/>
        <w:ind w:left="760" w:hanging="278"/>
        <w:jc w:val="both"/>
        <w:rPr>
          <w:rFonts w:eastAsia="Times New Roman" w:cstheme="minorHAnsi"/>
          <w:lang w:eastAsia="en-GB" w:bidi="pl-PL"/>
        </w:rPr>
      </w:pPr>
      <w:r w:rsidRPr="004574F8">
        <w:rPr>
          <w:rFonts w:eastAsia="Times New Roman" w:cstheme="minorHAnsi"/>
          <w:b/>
          <w:bCs/>
          <w:lang w:eastAsia="en-GB" w:bidi="pl-PL"/>
        </w:rPr>
        <w:t xml:space="preserve">2 wykładowców </w:t>
      </w:r>
      <w:r w:rsidRPr="004574F8">
        <w:rPr>
          <w:rFonts w:eastAsia="Times New Roman" w:cstheme="minorHAnsi"/>
          <w:lang w:eastAsia="en-GB" w:bidi="pl-PL"/>
        </w:rPr>
        <w:t>posiadających</w:t>
      </w:r>
      <w:r w:rsidRPr="000857ED">
        <w:rPr>
          <w:rFonts w:eastAsia="Times New Roman" w:cstheme="minorHAnsi"/>
          <w:lang w:eastAsia="en-GB" w:bidi="pl-PL"/>
        </w:rPr>
        <w:t xml:space="preserve"> wykształcenie wyższe, gdzie za wykształcenie wyższe należy </w:t>
      </w:r>
      <w:r w:rsidRPr="000857ED">
        <w:rPr>
          <w:rFonts w:eastAsia="Times New Roman" w:cstheme="minorHAnsi"/>
          <w:lang w:eastAsia="en-GB" w:bidi="pl-PL"/>
        </w:rPr>
        <w:lastRenderedPageBreak/>
        <w:t>uważać ukończenie studiów na kierunku: rolnictwo, ekonomika rolnictwa, zootechnika, weterynaria, technologia żywności i żywienie człowieka lub inny kierunek studiów wyższych, obejmujący przedmioty z dziedziny nauk rolniczych w wymiarze co najmniej 60 punktów ECTS lub studia podyplomowe, obejmujące przedmioty z dziedziny nauk rolniczych w wymiarze co najmniej 30 punktów ECTS, po jednym odpowiednio do zakresu tematycznego ujętego w</w:t>
      </w:r>
      <w:r w:rsidR="000857ED">
        <w:rPr>
          <w:rFonts w:eastAsia="Times New Roman" w:cstheme="minorHAnsi"/>
          <w:lang w:eastAsia="en-GB" w:bidi="pl-PL"/>
        </w:rPr>
        <w:t> </w:t>
      </w:r>
      <w:r w:rsidRPr="000857ED">
        <w:rPr>
          <w:rFonts w:eastAsia="Times New Roman" w:cstheme="minorHAnsi"/>
          <w:lang w:eastAsia="en-GB" w:bidi="pl-PL"/>
        </w:rPr>
        <w:t>ramowym programie szkolenia pierwszego dnia (gospodarka pasterska, pozostałe zagadnienia)</w:t>
      </w:r>
      <w:r w:rsidR="00D233AA">
        <w:rPr>
          <w:rFonts w:eastAsia="Times New Roman" w:cstheme="minorHAnsi"/>
          <w:lang w:eastAsia="en-GB" w:bidi="pl-PL"/>
        </w:rPr>
        <w:t>;</w:t>
      </w:r>
    </w:p>
    <w:p w14:paraId="196E3139" w14:textId="5276F63C" w:rsidR="00A15CB6" w:rsidRPr="004574F8" w:rsidRDefault="00A15CB6" w:rsidP="004A2D66">
      <w:pPr>
        <w:widowControl w:val="0"/>
        <w:numPr>
          <w:ilvl w:val="0"/>
          <w:numId w:val="30"/>
        </w:numPr>
        <w:spacing w:after="120" w:line="269" w:lineRule="exact"/>
        <w:ind w:left="760" w:hanging="280"/>
        <w:jc w:val="both"/>
        <w:rPr>
          <w:rFonts w:eastAsia="Times New Roman" w:cstheme="minorHAnsi"/>
          <w:b/>
          <w:bCs/>
          <w:color w:val="000000"/>
          <w:lang w:eastAsia="pl-PL" w:bidi="pl-PL"/>
        </w:rPr>
      </w:pPr>
      <w:r w:rsidRPr="004574F8">
        <w:rPr>
          <w:rFonts w:eastAsia="Times New Roman" w:cstheme="minorHAnsi"/>
          <w:b/>
          <w:bCs/>
          <w:color w:val="000000"/>
          <w:lang w:eastAsia="pl-PL" w:bidi="pl-PL"/>
        </w:rPr>
        <w:t>2 wykładowców</w:t>
      </w:r>
      <w:r w:rsidRPr="000857ED">
        <w:rPr>
          <w:rFonts w:eastAsia="Times New Roman" w:cstheme="minorHAnsi"/>
          <w:color w:val="000000"/>
          <w:lang w:eastAsia="pl-PL" w:bidi="pl-PL"/>
        </w:rPr>
        <w:t xml:space="preserve"> – specjalistów ds. wymagań higieniczno-sanitarnych (po jednym dla grupy podczas wizyty w gospodarstwie), posiadających wykształcenie wyższe, </w:t>
      </w:r>
      <w:r w:rsidRPr="000857ED">
        <w:rPr>
          <w:rFonts w:eastAsia="Times New Roman" w:cstheme="minorHAnsi"/>
          <w:lang w:eastAsia="en-GB" w:bidi="pl-PL"/>
        </w:rPr>
        <w:t>gdzie za wykształcenie wyższe należy uważać</w:t>
      </w:r>
      <w:r w:rsidRPr="000857ED">
        <w:rPr>
          <w:rFonts w:eastAsia="Times New Roman" w:cstheme="minorHAnsi"/>
          <w:color w:val="000000"/>
          <w:lang w:eastAsia="pl-PL" w:bidi="pl-PL"/>
        </w:rPr>
        <w:t xml:space="preserve"> ukończone studia na kierunku rolnictwo, ekonomika rolnictwa, ogrodnictwo, zootechnika, weterynaria, technologia żywności i żywienie człowieka lub inny kierunek studiów wyższych, obejmujący przedmioty z dziedziny nauk rolniczych w wymiarze co najmniej 60 punktów ECTS lub studia podyplomowe, obejmujące przedmioty z dziedziny nauk rolniczych w wymiarze co najmniej 30 punktów ECTS</w:t>
      </w:r>
      <w:r w:rsidR="00D233AA">
        <w:rPr>
          <w:rFonts w:eastAsia="Times New Roman" w:cstheme="minorHAnsi"/>
          <w:lang w:eastAsia="en-GB" w:bidi="pl-PL"/>
        </w:rPr>
        <w:t>;</w:t>
      </w:r>
    </w:p>
    <w:p w14:paraId="33632183" w14:textId="77777777" w:rsidR="00A15CB6" w:rsidRPr="000857ED" w:rsidRDefault="00A15CB6" w:rsidP="00A15CB6">
      <w:pPr>
        <w:widowControl w:val="0"/>
        <w:spacing w:after="120" w:line="269" w:lineRule="exact"/>
        <w:ind w:left="480"/>
        <w:jc w:val="both"/>
        <w:rPr>
          <w:rFonts w:eastAsia="Times New Roman" w:cstheme="minorHAnsi"/>
          <w:color w:val="000000"/>
          <w:lang w:eastAsia="pl-PL" w:bidi="pl-PL"/>
        </w:rPr>
      </w:pPr>
      <w:r w:rsidRPr="000857ED">
        <w:rPr>
          <w:rFonts w:eastAsia="Times New Roman" w:cstheme="minorHAnsi"/>
          <w:color w:val="000000"/>
          <w:lang w:eastAsia="pl-PL" w:bidi="pl-PL"/>
        </w:rPr>
        <w:t>z zakresu produkcji ogrodniczej:</w:t>
      </w:r>
    </w:p>
    <w:p w14:paraId="7D097534" w14:textId="4B4FA3BC" w:rsidR="00A15CB6" w:rsidRPr="004574F8" w:rsidRDefault="00A15CB6" w:rsidP="00A15CB6">
      <w:pPr>
        <w:widowControl w:val="0"/>
        <w:spacing w:after="120" w:line="269" w:lineRule="exact"/>
        <w:ind w:left="708"/>
        <w:jc w:val="both"/>
        <w:rPr>
          <w:rFonts w:eastAsia="Times New Roman" w:cstheme="minorHAnsi"/>
          <w:b/>
          <w:bCs/>
          <w:color w:val="000000"/>
          <w:lang w:eastAsia="pl-PL" w:bidi="pl-PL"/>
        </w:rPr>
      </w:pPr>
      <w:r w:rsidRPr="000857ED">
        <w:rPr>
          <w:rFonts w:eastAsia="Times New Roman" w:cstheme="minorHAnsi"/>
          <w:color w:val="000000"/>
          <w:lang w:eastAsia="pl-PL" w:bidi="pl-PL"/>
        </w:rPr>
        <w:t xml:space="preserve">• </w:t>
      </w:r>
      <w:r w:rsidRPr="004574F8">
        <w:rPr>
          <w:rFonts w:eastAsia="Times New Roman" w:cstheme="minorHAnsi"/>
          <w:b/>
          <w:bCs/>
          <w:color w:val="000000"/>
          <w:lang w:eastAsia="pl-PL" w:bidi="pl-PL"/>
        </w:rPr>
        <w:t>2 wykładowców</w:t>
      </w:r>
      <w:r w:rsidRPr="000857ED">
        <w:rPr>
          <w:rFonts w:eastAsia="Times New Roman" w:cstheme="minorHAnsi"/>
          <w:color w:val="000000"/>
          <w:lang w:eastAsia="pl-PL" w:bidi="pl-PL"/>
        </w:rPr>
        <w:t xml:space="preserve"> posiadających wykształcenie wyższe, gdzie za wykształcenie wyższe należy uważać ukończenie studiów na kierunku: rolnictwo, ekonomika rolnictwa, ogrodnictwo, technologia żywności i żywienie człowieka lub inny kierunek studiów wyższych, obejmujący przedmioty z dziedziny nauk rolniczych w wymiarze co najmniej 60 punktów ECTS lub studia podyplomowe, obejmujące przedmioty z dziedziny nauk rolniczych w wymiarze co najmniej 30 punktów ECTS, po jednym odpowiednio do zakresu tematycznego ujętego w ramowym programie szkolenia pierwszego dnia (produkcja ogrodnicza, pozostałe zagadnienia)</w:t>
      </w:r>
      <w:r w:rsidR="00D233AA">
        <w:rPr>
          <w:rFonts w:eastAsia="Times New Roman" w:cstheme="minorHAnsi"/>
          <w:lang w:eastAsia="en-GB" w:bidi="pl-PL"/>
        </w:rPr>
        <w:t>;</w:t>
      </w:r>
    </w:p>
    <w:p w14:paraId="6EE24B31" w14:textId="18FAA20E" w:rsidR="00A15CB6" w:rsidRPr="004574F8" w:rsidRDefault="00A15CB6" w:rsidP="00A15CB6">
      <w:pPr>
        <w:widowControl w:val="0"/>
        <w:spacing w:after="120" w:line="269" w:lineRule="exact"/>
        <w:ind w:left="708"/>
        <w:jc w:val="both"/>
        <w:rPr>
          <w:rFonts w:eastAsia="Times New Roman" w:cstheme="minorHAnsi"/>
          <w:b/>
          <w:bCs/>
          <w:color w:val="000000"/>
          <w:lang w:eastAsia="pl-PL" w:bidi="pl-PL"/>
        </w:rPr>
      </w:pPr>
      <w:r w:rsidRPr="000857ED">
        <w:rPr>
          <w:rFonts w:eastAsia="Times New Roman" w:cstheme="minorHAnsi"/>
          <w:color w:val="000000"/>
          <w:lang w:eastAsia="pl-PL" w:bidi="pl-PL"/>
        </w:rPr>
        <w:t xml:space="preserve">• </w:t>
      </w:r>
      <w:r w:rsidRPr="004574F8">
        <w:rPr>
          <w:rFonts w:eastAsia="Times New Roman" w:cstheme="minorHAnsi"/>
          <w:b/>
          <w:bCs/>
          <w:color w:val="000000"/>
          <w:lang w:eastAsia="pl-PL" w:bidi="pl-PL"/>
        </w:rPr>
        <w:t>2 wykładowców</w:t>
      </w:r>
      <w:r w:rsidRPr="000857ED">
        <w:rPr>
          <w:rFonts w:eastAsia="Times New Roman" w:cstheme="minorHAnsi"/>
          <w:color w:val="000000"/>
          <w:lang w:eastAsia="pl-PL" w:bidi="pl-PL"/>
        </w:rPr>
        <w:t xml:space="preserve"> – specjalistów ds. wymagań higieniczno-sanitarnych (po jednym dla grupy podczas wizyty w gospodarstwie), posiadających wykształcenie wyższe, gdzie za wykształcenie wyższe należy uważać ukończone studia na kierunku rolnictwo, ekonomika rolnictwa, ogrodnictwo, zootechnika, weterynaria, technologia żywności i żywienie człowieka lub inny kierunek studiów wyższych, obejmujący przedmioty z dziedziny nauk rolniczych w wymiarze co najmniej 60 punktów ECTS lub studia podyplomowe, obejmujące przedmioty z dziedziny nauk rolniczych w wymiarze co najmniej 30 punktów ECTS</w:t>
      </w:r>
      <w:r w:rsidR="00D233AA">
        <w:rPr>
          <w:rFonts w:eastAsia="Times New Roman" w:cstheme="minorHAnsi"/>
          <w:lang w:eastAsia="en-GB" w:bidi="pl-PL"/>
        </w:rPr>
        <w:t>.</w:t>
      </w:r>
    </w:p>
    <w:p w14:paraId="7A6B8804" w14:textId="4AE65BA0" w:rsidR="00A15CB6" w:rsidRPr="000857ED" w:rsidRDefault="00A15CB6" w:rsidP="00A15CB6">
      <w:pPr>
        <w:widowControl w:val="0"/>
        <w:spacing w:after="60" w:line="269" w:lineRule="exact"/>
        <w:ind w:left="426"/>
        <w:jc w:val="both"/>
        <w:rPr>
          <w:rFonts w:eastAsia="Times New Roman" w:cstheme="minorHAnsi"/>
          <w:color w:val="000000"/>
          <w:lang w:eastAsia="pl-PL" w:bidi="pl-PL"/>
        </w:rPr>
      </w:pPr>
      <w:r w:rsidRPr="000857ED">
        <w:rPr>
          <w:rFonts w:eastAsia="Times New Roman" w:cstheme="minorHAnsi"/>
          <w:color w:val="000000"/>
          <w:lang w:eastAsia="pl-PL" w:bidi="pl-PL"/>
        </w:rPr>
        <w:t>Każdy z wykładowców z osobna (z wyjątkiem specjalistów ds. wymagań higieniczno-sanitarnych) musi wykazać, że w ciągu ostatnich 3 lat przed upływem terminu składania ofert zrealizował łącznie co najmniej 15 godzin szkoleniowych podczas działań z zakresu transferu wiedzy (w</w:t>
      </w:r>
      <w:r w:rsidR="000857ED">
        <w:rPr>
          <w:rFonts w:eastAsia="Times New Roman" w:cstheme="minorHAnsi"/>
          <w:color w:val="000000"/>
          <w:lang w:eastAsia="pl-PL" w:bidi="pl-PL"/>
        </w:rPr>
        <w:t> </w:t>
      </w:r>
      <w:r w:rsidRPr="000857ED">
        <w:rPr>
          <w:rFonts w:eastAsia="Times New Roman" w:cstheme="minorHAnsi"/>
          <w:color w:val="000000"/>
          <w:lang w:eastAsia="pl-PL" w:bidi="pl-PL"/>
        </w:rPr>
        <w:t>zakresie związanym z ramowym programem szkolenia) dla rolników, doradców rolniczych i</w:t>
      </w:r>
      <w:r w:rsidR="000857ED">
        <w:rPr>
          <w:rFonts w:eastAsia="Times New Roman" w:cstheme="minorHAnsi"/>
          <w:color w:val="000000"/>
          <w:lang w:eastAsia="pl-PL" w:bidi="pl-PL"/>
        </w:rPr>
        <w:t> </w:t>
      </w:r>
      <w:r w:rsidRPr="000857ED">
        <w:rPr>
          <w:rFonts w:eastAsia="Times New Roman" w:cstheme="minorHAnsi"/>
          <w:color w:val="000000"/>
          <w:lang w:eastAsia="pl-PL" w:bidi="pl-PL"/>
        </w:rPr>
        <w:t>innych ostatecznych odbiorców lub studentów, a jeśli okres pracy jest krótszy to w tym okresie, gdzie jedna godzina zajęć dydaktycznych wynosi 45 minut.</w:t>
      </w:r>
    </w:p>
    <w:p w14:paraId="0A4DECFB" w14:textId="319DEA2D" w:rsidR="00A15CB6" w:rsidRPr="000857ED" w:rsidRDefault="00A15CB6" w:rsidP="00A15CB6">
      <w:pPr>
        <w:widowControl w:val="0"/>
        <w:spacing w:after="56" w:line="269" w:lineRule="exact"/>
        <w:ind w:left="426"/>
        <w:jc w:val="both"/>
        <w:rPr>
          <w:rFonts w:eastAsia="Times New Roman" w:cstheme="minorHAnsi"/>
          <w:color w:val="000000"/>
          <w:lang w:eastAsia="pl-PL" w:bidi="pl-PL"/>
        </w:rPr>
      </w:pPr>
      <w:r w:rsidRPr="000857ED">
        <w:rPr>
          <w:rFonts w:eastAsia="Times New Roman" w:cstheme="minorHAnsi"/>
          <w:color w:val="000000"/>
          <w:lang w:eastAsia="pl-PL" w:bidi="pl-PL"/>
        </w:rPr>
        <w:t>Wykładowca będący specjalistą ds. wymagań higieniczno-sanitarnych musi wykazać, że w ciągu ostatnich 3 lat przed upływem terminu składania ofert, zdobył co najmniej 2 letnie doświadczenie zawodowe na stanowisku wymagającym wiedzy odnośnie wymagań higieniczno-sanitarnych przy prowadzeniu przetwórstwa żywności w gospodarstwie rolnym (RHD, MOL, sprzedaż bezpośrednia) lub jej sprzedaży np. w Inspektoracie Weterynarii lub Inspektoracie Sanitarnym a</w:t>
      </w:r>
      <w:r w:rsidR="000857ED">
        <w:rPr>
          <w:rFonts w:eastAsia="Times New Roman" w:cstheme="minorHAnsi"/>
          <w:color w:val="000000"/>
          <w:lang w:eastAsia="pl-PL" w:bidi="pl-PL"/>
        </w:rPr>
        <w:t> </w:t>
      </w:r>
      <w:r w:rsidRPr="000857ED">
        <w:rPr>
          <w:rFonts w:eastAsia="Times New Roman" w:cstheme="minorHAnsi"/>
          <w:color w:val="000000"/>
          <w:lang w:eastAsia="pl-PL" w:bidi="pl-PL"/>
        </w:rPr>
        <w:t>jeśli okres pracy jest krótszy niż 3 lata to w tym okresie.</w:t>
      </w:r>
    </w:p>
    <w:p w14:paraId="6A88FF78" w14:textId="760BDF74" w:rsidR="00A15CB6" w:rsidRPr="000857ED" w:rsidRDefault="00A15CB6" w:rsidP="00A15CB6">
      <w:pPr>
        <w:widowControl w:val="0"/>
        <w:spacing w:after="64" w:line="274" w:lineRule="exact"/>
        <w:ind w:left="426"/>
        <w:jc w:val="both"/>
        <w:rPr>
          <w:rFonts w:eastAsia="Times New Roman" w:cstheme="minorHAnsi"/>
          <w:color w:val="000000"/>
          <w:lang w:eastAsia="pl-PL" w:bidi="pl-PL"/>
        </w:rPr>
      </w:pPr>
      <w:r w:rsidRPr="000857ED">
        <w:rPr>
          <w:rFonts w:eastAsia="Times New Roman" w:cstheme="minorHAnsi"/>
          <w:color w:val="000000"/>
          <w:lang w:eastAsia="pl-PL" w:bidi="pl-PL"/>
        </w:rPr>
        <w:t>W przypadku wykładowców (z wyłączeniem specjalistów ds. wymagań higieniczno-sanitarnych) będących pracownikami naukowymi lub pracownikami badawczo-technicznymi instytutów badawczych lub instytutu PAN, lub będących pracownikami badawczymi lub badawczo-dydaktycznymi na uczelni, prowadzących badania z zakresu nauk rolniczych lub prowadzących zajęcia ze studentami z zakresu nauk rolniczych dla uznania posiadania doświadczenia i kwalifikacji wystarczającym będzie wykazanie się co najmniej 3 letnim stażem pracy w tych instytucjach w</w:t>
      </w:r>
      <w:r w:rsidR="000857ED">
        <w:rPr>
          <w:rFonts w:eastAsia="Times New Roman" w:cstheme="minorHAnsi"/>
          <w:color w:val="000000"/>
          <w:lang w:eastAsia="pl-PL" w:bidi="pl-PL"/>
        </w:rPr>
        <w:t> </w:t>
      </w:r>
      <w:r w:rsidRPr="000857ED">
        <w:rPr>
          <w:rFonts w:eastAsia="Times New Roman" w:cstheme="minorHAnsi"/>
          <w:color w:val="000000"/>
          <w:lang w:eastAsia="pl-PL" w:bidi="pl-PL"/>
        </w:rPr>
        <w:t>zakresie związanym z Ramowym programem szkolenia.</w:t>
      </w:r>
    </w:p>
    <w:p w14:paraId="24BD97D4" w14:textId="102597FA" w:rsidR="00A15CB6" w:rsidRPr="000857ED" w:rsidRDefault="00A15CB6" w:rsidP="00A15CB6">
      <w:pPr>
        <w:widowControl w:val="0"/>
        <w:spacing w:after="0" w:line="269" w:lineRule="exact"/>
        <w:ind w:left="426"/>
        <w:jc w:val="both"/>
        <w:rPr>
          <w:rFonts w:eastAsia="Times New Roman" w:cstheme="minorHAnsi"/>
          <w:color w:val="000000"/>
          <w:lang w:eastAsia="pl-PL" w:bidi="pl-PL"/>
        </w:rPr>
      </w:pPr>
      <w:r w:rsidRPr="000857ED">
        <w:rPr>
          <w:rFonts w:eastAsia="Times New Roman" w:cstheme="minorHAnsi"/>
          <w:color w:val="000000"/>
          <w:lang w:eastAsia="pl-PL" w:bidi="pl-PL"/>
        </w:rPr>
        <w:t xml:space="preserve">Wykładowcy muszą wykazać, że w ciągu ostatnich 3 lat przed upływem terminu składania ofert </w:t>
      </w:r>
      <w:r w:rsidRPr="000857ED">
        <w:rPr>
          <w:rFonts w:eastAsia="Times New Roman" w:cstheme="minorHAnsi"/>
          <w:color w:val="000000"/>
          <w:lang w:eastAsia="pl-PL" w:bidi="pl-PL"/>
        </w:rPr>
        <w:lastRenderedPageBreak/>
        <w:t xml:space="preserve">uczestniczyli w co najmniej 1 szkoleniu z zakresu rolnictwa lub z zakresu związanego z tematyką </w:t>
      </w:r>
      <w:r w:rsidRPr="00D85E89">
        <w:rPr>
          <w:rFonts w:eastAsia="Times New Roman" w:cstheme="minorHAnsi"/>
          <w:color w:val="000000"/>
          <w:lang w:eastAsia="pl-PL" w:bidi="pl-PL"/>
        </w:rPr>
        <w:t>szkolenia, przedstawiając zaświadczenie lub świadectwo ukończenia szkolenia</w:t>
      </w:r>
      <w:r w:rsidR="00D85E89" w:rsidRPr="00D85E89">
        <w:rPr>
          <w:rFonts w:eastAsia="Times New Roman" w:cstheme="minorHAnsi"/>
          <w:color w:val="000000"/>
          <w:lang w:eastAsia="pl-PL" w:bidi="pl-PL"/>
        </w:rPr>
        <w:t xml:space="preserve"> (na etapie weryfikacji spełnienia warunków przyznania pomocy określonych w pkt. VII OPZ)</w:t>
      </w:r>
      <w:r w:rsidRPr="00D85E89">
        <w:rPr>
          <w:rFonts w:eastAsia="Times New Roman" w:cstheme="minorHAnsi"/>
          <w:color w:val="000000"/>
          <w:lang w:eastAsia="pl-PL" w:bidi="pl-PL"/>
        </w:rPr>
        <w:t>.</w:t>
      </w:r>
    </w:p>
    <w:p w14:paraId="187675D0" w14:textId="77777777" w:rsidR="00A15CB6" w:rsidRPr="000857ED" w:rsidRDefault="00A15CB6" w:rsidP="00A15CB6">
      <w:pPr>
        <w:widowControl w:val="0"/>
        <w:spacing w:after="56" w:line="269" w:lineRule="exact"/>
        <w:ind w:left="426"/>
        <w:jc w:val="both"/>
        <w:rPr>
          <w:rFonts w:eastAsia="Times New Roman" w:cstheme="minorHAnsi"/>
          <w:color w:val="000000"/>
          <w:lang w:eastAsia="pl-PL" w:bidi="pl-PL"/>
        </w:rPr>
      </w:pPr>
      <w:r w:rsidRPr="000857ED">
        <w:rPr>
          <w:rFonts w:eastAsia="Times New Roman" w:cstheme="minorHAnsi"/>
          <w:color w:val="000000"/>
          <w:lang w:eastAsia="pl-PL" w:bidi="pl-PL"/>
        </w:rPr>
        <w:t>Wymóg uczestniczenia w szkoleniu nie dotyczy pracowników naukowych zatrudnionych na uczelniach kształcących w dziedzinie nauk rolniczych i prowadzących zajęcia ze studentami oraz pracowników naukowych lub badawczo-technicznych instytutów badawczych prowadzących badania z zakresu nauk rolniczych. Wymóg ten nie dotyczy również wykładowców będących specjalistami ds. wymagań higieniczno-sanitarnych.</w:t>
      </w:r>
      <w:bookmarkEnd w:id="4"/>
    </w:p>
    <w:p w14:paraId="25B4587A" w14:textId="77777777" w:rsidR="00A538D4" w:rsidRPr="000857ED" w:rsidRDefault="00A538D4" w:rsidP="004A2D66">
      <w:pPr>
        <w:numPr>
          <w:ilvl w:val="0"/>
          <w:numId w:val="29"/>
        </w:numPr>
        <w:spacing w:before="120" w:after="120"/>
        <w:ind w:left="426" w:hanging="426"/>
        <w:contextualSpacing/>
        <w:jc w:val="both"/>
        <w:rPr>
          <w:rFonts w:eastAsia="Times New Roman" w:cstheme="minorHAnsi"/>
          <w:lang w:eastAsia="en-GB" w:bidi="pl-PL"/>
        </w:rPr>
      </w:pPr>
      <w:r w:rsidRPr="000857ED">
        <w:rPr>
          <w:rFonts w:eastAsia="Times New Roman" w:cstheme="minorHAnsi"/>
          <w:lang w:eastAsia="en-GB" w:bidi="pl-PL"/>
        </w:rPr>
        <w:t>Szczegółowe wymagania dotyczące zajęć praktycznych:</w:t>
      </w:r>
    </w:p>
    <w:p w14:paraId="6A83CF56" w14:textId="57A9BC94" w:rsidR="00844A94" w:rsidRPr="000857ED" w:rsidRDefault="00844A94" w:rsidP="00A538D4">
      <w:pPr>
        <w:spacing w:before="120" w:after="120"/>
        <w:ind w:left="426"/>
        <w:contextualSpacing/>
        <w:jc w:val="both"/>
        <w:rPr>
          <w:rFonts w:eastAsia="Times New Roman" w:cstheme="minorHAnsi"/>
          <w:lang w:eastAsia="en-GB" w:bidi="pl-PL"/>
        </w:rPr>
      </w:pPr>
      <w:r w:rsidRPr="000857ED">
        <w:rPr>
          <w:rFonts w:eastAsia="Times New Roman" w:cstheme="minorHAnsi"/>
          <w:lang w:eastAsia="en-GB" w:bidi="pl-PL"/>
        </w:rPr>
        <w:t>podczas zajęć praktycznych (pokazu) Wykonawca powinien zapewnić uczestnikom ubrania ochronne oraz surowce i dodatki do przeprowadzenia procesu technologicznego, a także opakowania na produkty.</w:t>
      </w:r>
    </w:p>
    <w:p w14:paraId="75C034F2" w14:textId="482F5A8C" w:rsidR="000144AD" w:rsidRPr="000857ED" w:rsidRDefault="000144AD" w:rsidP="004A2D66">
      <w:pPr>
        <w:numPr>
          <w:ilvl w:val="0"/>
          <w:numId w:val="29"/>
        </w:numPr>
        <w:spacing w:before="120" w:after="120"/>
        <w:ind w:left="426" w:hanging="426"/>
        <w:contextualSpacing/>
        <w:jc w:val="both"/>
        <w:rPr>
          <w:rFonts w:eastAsia="Times New Roman" w:cstheme="minorHAnsi"/>
          <w:lang w:eastAsia="en-GB" w:bidi="pl-PL"/>
        </w:rPr>
      </w:pPr>
      <w:r w:rsidRPr="000857ED">
        <w:rPr>
          <w:rFonts w:eastAsia="Times New Roman" w:cstheme="minorHAnsi"/>
          <w:lang w:eastAsia="en-GB" w:bidi="pl-PL"/>
        </w:rPr>
        <w:t>Prezentacja do wykorzystania przez wykładowców podczas wykładów zostanie udostępniona przez Ministerstwo Rolnictwa i Rozwoju Wsi i przekazana Wykonawcy przez Zamawiającego, w</w:t>
      </w:r>
      <w:r w:rsidR="000857ED">
        <w:rPr>
          <w:rFonts w:eastAsia="Times New Roman" w:cstheme="minorHAnsi"/>
          <w:lang w:eastAsia="en-GB" w:bidi="pl-PL"/>
        </w:rPr>
        <w:t> </w:t>
      </w:r>
      <w:r w:rsidRPr="000857ED">
        <w:rPr>
          <w:rFonts w:eastAsia="Times New Roman" w:cstheme="minorHAnsi"/>
          <w:lang w:eastAsia="en-GB" w:bidi="pl-PL"/>
        </w:rPr>
        <w:t xml:space="preserve">terminie 7 dni od dnia podpisania umowy o przyznaniu pomocy. </w:t>
      </w:r>
    </w:p>
    <w:p w14:paraId="68029420" w14:textId="77777777" w:rsidR="0071382C" w:rsidRPr="000857ED" w:rsidRDefault="0071382C" w:rsidP="004A2D66">
      <w:pPr>
        <w:numPr>
          <w:ilvl w:val="0"/>
          <w:numId w:val="29"/>
        </w:numPr>
        <w:spacing w:before="120" w:after="120"/>
        <w:ind w:left="426" w:hanging="426"/>
        <w:contextualSpacing/>
        <w:jc w:val="both"/>
        <w:rPr>
          <w:rFonts w:eastAsia="Times New Roman" w:cstheme="minorHAnsi"/>
          <w:lang w:eastAsia="en-GB" w:bidi="pl-PL"/>
        </w:rPr>
      </w:pPr>
      <w:r w:rsidRPr="000857ED">
        <w:rPr>
          <w:rFonts w:eastAsia="Times New Roman" w:cstheme="minorHAnsi"/>
          <w:lang w:eastAsia="en-GB" w:bidi="pl-PL"/>
        </w:rPr>
        <w:t>Ramowy program szkoleń – w czasie zajęć powinny być zrealizowane następujące tematy:</w:t>
      </w:r>
    </w:p>
    <w:p w14:paraId="0DE239CD" w14:textId="014F3994" w:rsidR="0071382C" w:rsidRPr="000857ED" w:rsidRDefault="00331F2B" w:rsidP="004A2D66">
      <w:pPr>
        <w:pStyle w:val="Akapitzlist"/>
        <w:numPr>
          <w:ilvl w:val="0"/>
          <w:numId w:val="33"/>
        </w:numPr>
        <w:spacing w:before="120" w:after="120"/>
        <w:jc w:val="both"/>
        <w:rPr>
          <w:rFonts w:eastAsia="Times New Roman" w:cstheme="minorHAnsi"/>
          <w:b/>
          <w:bCs/>
          <w:lang w:eastAsia="en-GB" w:bidi="pl-PL"/>
        </w:rPr>
      </w:pPr>
      <w:r w:rsidRPr="000857ED">
        <w:rPr>
          <w:rFonts w:eastAsia="Times New Roman" w:cstheme="minorHAnsi"/>
          <w:b/>
          <w:bCs/>
          <w:lang w:eastAsia="en-GB" w:bidi="pl-PL"/>
        </w:rPr>
        <w:t>d</w:t>
      </w:r>
      <w:r w:rsidR="0071382C" w:rsidRPr="000857ED">
        <w:rPr>
          <w:rFonts w:eastAsia="Times New Roman" w:cstheme="minorHAnsi"/>
          <w:b/>
          <w:bCs/>
          <w:lang w:eastAsia="en-GB" w:bidi="pl-PL"/>
        </w:rPr>
        <w:t>la uczestników szkolenia zainteresowanych zakresem serowar / masarz (gospodarka pasterska)</w:t>
      </w:r>
    </w:p>
    <w:tbl>
      <w:tblPr>
        <w:tblStyle w:val="Tabela-Siatka"/>
        <w:tblW w:w="9350" w:type="dxa"/>
        <w:tblInd w:w="426" w:type="dxa"/>
        <w:tblLook w:val="04A0" w:firstRow="1" w:lastRow="0" w:firstColumn="1" w:lastColumn="0" w:noHBand="0" w:noVBand="1"/>
      </w:tblPr>
      <w:tblGrid>
        <w:gridCol w:w="845"/>
        <w:gridCol w:w="4536"/>
        <w:gridCol w:w="1701"/>
        <w:gridCol w:w="2268"/>
      </w:tblGrid>
      <w:tr w:rsidR="001662E7" w:rsidRPr="000857ED" w14:paraId="1E0629B6" w14:textId="77777777" w:rsidTr="000857ED">
        <w:trPr>
          <w:trHeight w:val="1170"/>
        </w:trPr>
        <w:tc>
          <w:tcPr>
            <w:tcW w:w="845" w:type="dxa"/>
            <w:vAlign w:val="center"/>
          </w:tcPr>
          <w:p w14:paraId="0F95D634" w14:textId="460996DE" w:rsidR="001662E7" w:rsidRPr="000857ED" w:rsidRDefault="00421E83" w:rsidP="00421E83">
            <w:pPr>
              <w:spacing w:before="120" w:after="120"/>
              <w:contextualSpacing/>
              <w:jc w:val="center"/>
              <w:rPr>
                <w:rFonts w:eastAsia="Times New Roman" w:cstheme="minorHAnsi"/>
                <w:b/>
                <w:bCs/>
                <w:lang w:eastAsia="en-GB" w:bidi="pl-PL"/>
              </w:rPr>
            </w:pPr>
            <w:r w:rsidRPr="000857ED">
              <w:rPr>
                <w:rFonts w:eastAsia="Times New Roman" w:cstheme="minorHAnsi"/>
                <w:b/>
                <w:bCs/>
                <w:lang w:eastAsia="en-GB" w:bidi="pl-PL"/>
              </w:rPr>
              <w:t>Lp.</w:t>
            </w:r>
          </w:p>
        </w:tc>
        <w:tc>
          <w:tcPr>
            <w:tcW w:w="4536" w:type="dxa"/>
            <w:vAlign w:val="center"/>
          </w:tcPr>
          <w:p w14:paraId="02473D92" w14:textId="03BC097F" w:rsidR="001662E7" w:rsidRPr="000857ED" w:rsidRDefault="00421E83" w:rsidP="00421E83">
            <w:pPr>
              <w:spacing w:before="120" w:after="120"/>
              <w:contextualSpacing/>
              <w:jc w:val="center"/>
              <w:rPr>
                <w:rFonts w:eastAsia="Times New Roman" w:cstheme="minorHAnsi"/>
                <w:b/>
                <w:bCs/>
                <w:lang w:eastAsia="en-GB" w:bidi="pl-PL"/>
              </w:rPr>
            </w:pPr>
            <w:r w:rsidRPr="000857ED">
              <w:rPr>
                <w:rFonts w:eastAsia="Times New Roman" w:cstheme="minorHAnsi"/>
                <w:b/>
                <w:bCs/>
                <w:lang w:eastAsia="en-GB" w:bidi="pl-PL"/>
              </w:rPr>
              <w:t>Tematyka</w:t>
            </w:r>
          </w:p>
        </w:tc>
        <w:tc>
          <w:tcPr>
            <w:tcW w:w="1701" w:type="dxa"/>
            <w:vAlign w:val="center"/>
          </w:tcPr>
          <w:p w14:paraId="1C0DAB86" w14:textId="77777777" w:rsidR="00421E83" w:rsidRPr="000857ED" w:rsidRDefault="00421E83" w:rsidP="007919E8">
            <w:pPr>
              <w:widowControl w:val="0"/>
              <w:spacing w:line="220" w:lineRule="exact"/>
              <w:ind w:left="30"/>
              <w:rPr>
                <w:rFonts w:eastAsia="Times New Roman" w:cstheme="minorHAnsi"/>
                <w:b/>
                <w:bCs/>
                <w:color w:val="000000"/>
                <w:sz w:val="20"/>
                <w:szCs w:val="20"/>
                <w:lang w:eastAsia="pl-PL" w:bidi="pl-PL"/>
              </w:rPr>
            </w:pPr>
            <w:r w:rsidRPr="000857ED">
              <w:rPr>
                <w:rFonts w:eastAsia="Times New Roman" w:cstheme="minorHAnsi"/>
                <w:b/>
                <w:bCs/>
                <w:color w:val="000000"/>
                <w:spacing w:val="-10"/>
                <w:lang w:eastAsia="pl-PL" w:bidi="pl-PL"/>
              </w:rPr>
              <w:t>Metoda pracy</w:t>
            </w:r>
          </w:p>
          <w:p w14:paraId="0211B1C1" w14:textId="4A13DCF9" w:rsidR="001662E7" w:rsidRPr="000857ED" w:rsidRDefault="001662E7" w:rsidP="007919E8">
            <w:pPr>
              <w:spacing w:before="120" w:after="120"/>
              <w:contextualSpacing/>
              <w:rPr>
                <w:rFonts w:eastAsia="Times New Roman" w:cstheme="minorHAnsi"/>
                <w:b/>
                <w:bCs/>
                <w:lang w:eastAsia="en-GB" w:bidi="pl-PL"/>
              </w:rPr>
            </w:pPr>
          </w:p>
        </w:tc>
        <w:tc>
          <w:tcPr>
            <w:tcW w:w="2268" w:type="dxa"/>
            <w:vAlign w:val="center"/>
          </w:tcPr>
          <w:p w14:paraId="7B951CE3" w14:textId="77777777" w:rsidR="00421E83" w:rsidRPr="000857ED" w:rsidRDefault="00421E83" w:rsidP="007919E8">
            <w:pPr>
              <w:spacing w:before="120" w:after="120"/>
              <w:contextualSpacing/>
              <w:rPr>
                <w:rFonts w:eastAsia="Times New Roman" w:cstheme="minorHAnsi"/>
                <w:b/>
                <w:bCs/>
                <w:lang w:eastAsia="en-GB" w:bidi="pl-PL"/>
              </w:rPr>
            </w:pPr>
            <w:r w:rsidRPr="000857ED">
              <w:rPr>
                <w:rFonts w:eastAsia="Times New Roman" w:cstheme="minorHAnsi"/>
                <w:b/>
                <w:bCs/>
                <w:lang w:eastAsia="en-GB" w:bidi="pl-PL"/>
              </w:rPr>
              <w:t>Liczba godzin zajęć:</w:t>
            </w:r>
          </w:p>
          <w:p w14:paraId="228234DE" w14:textId="77777777" w:rsidR="00421E83" w:rsidRPr="000857ED" w:rsidRDefault="00421E83" w:rsidP="007919E8">
            <w:pPr>
              <w:spacing w:before="120" w:after="120"/>
              <w:contextualSpacing/>
              <w:rPr>
                <w:rFonts w:eastAsia="Times New Roman" w:cstheme="minorHAnsi"/>
                <w:lang w:eastAsia="en-GB" w:bidi="pl-PL"/>
              </w:rPr>
            </w:pPr>
            <w:r w:rsidRPr="000857ED">
              <w:rPr>
                <w:rFonts w:eastAsia="Times New Roman" w:cstheme="minorHAnsi"/>
                <w:lang w:eastAsia="en-GB" w:bidi="pl-PL"/>
              </w:rPr>
              <w:t>(dzień pierwszy godz.</w:t>
            </w:r>
          </w:p>
          <w:p w14:paraId="683A0F24" w14:textId="77777777" w:rsidR="001662E7" w:rsidRPr="000857ED" w:rsidRDefault="00421E83" w:rsidP="007919E8">
            <w:pPr>
              <w:spacing w:before="120" w:after="120"/>
              <w:contextualSpacing/>
              <w:rPr>
                <w:rFonts w:eastAsia="Times New Roman" w:cstheme="minorHAnsi"/>
                <w:lang w:eastAsia="en-GB" w:bidi="pl-PL"/>
              </w:rPr>
            </w:pPr>
            <w:r w:rsidRPr="000857ED">
              <w:rPr>
                <w:rFonts w:eastAsia="Times New Roman" w:cstheme="minorHAnsi"/>
                <w:lang w:eastAsia="en-GB" w:bidi="pl-PL"/>
              </w:rPr>
              <w:t>zajęć = 45 min.;</w:t>
            </w:r>
          </w:p>
          <w:p w14:paraId="7BDCF6EE" w14:textId="287DB47E" w:rsidR="007919E8" w:rsidRPr="000857ED" w:rsidRDefault="007919E8" w:rsidP="007919E8">
            <w:pPr>
              <w:spacing w:before="120" w:after="120"/>
              <w:contextualSpacing/>
              <w:rPr>
                <w:rFonts w:eastAsia="Times New Roman" w:cstheme="minorHAnsi"/>
                <w:b/>
                <w:bCs/>
                <w:lang w:eastAsia="en-GB" w:bidi="pl-PL"/>
              </w:rPr>
            </w:pPr>
            <w:r w:rsidRPr="000857ED">
              <w:rPr>
                <w:rFonts w:eastAsia="Times New Roman" w:cstheme="minorHAnsi"/>
                <w:lang w:eastAsia="en-GB" w:bidi="pl-PL"/>
              </w:rPr>
              <w:t>dzień drugi godz. zajęć = 60 min.)</w:t>
            </w:r>
          </w:p>
        </w:tc>
      </w:tr>
      <w:tr w:rsidR="007919E8" w:rsidRPr="000857ED" w14:paraId="359673DE" w14:textId="77777777" w:rsidTr="000857ED">
        <w:trPr>
          <w:trHeight w:val="3534"/>
        </w:trPr>
        <w:tc>
          <w:tcPr>
            <w:tcW w:w="845" w:type="dxa"/>
            <w:vAlign w:val="center"/>
          </w:tcPr>
          <w:p w14:paraId="6D7AFA3D" w14:textId="634F98E5" w:rsidR="001662E7" w:rsidRPr="000857ED" w:rsidRDefault="001662E7" w:rsidP="0037179A">
            <w:pPr>
              <w:spacing w:before="120" w:after="120"/>
              <w:contextualSpacing/>
              <w:jc w:val="center"/>
              <w:rPr>
                <w:rFonts w:eastAsia="Times New Roman" w:cstheme="minorHAnsi"/>
                <w:lang w:eastAsia="en-GB" w:bidi="pl-PL"/>
              </w:rPr>
            </w:pPr>
            <w:r w:rsidRPr="000857ED">
              <w:rPr>
                <w:rFonts w:eastAsia="Arial" w:cstheme="minorHAnsi"/>
                <w:color w:val="000000"/>
                <w:lang w:eastAsia="pl-PL" w:bidi="pl-PL"/>
              </w:rPr>
              <w:t>1.</w:t>
            </w:r>
          </w:p>
        </w:tc>
        <w:tc>
          <w:tcPr>
            <w:tcW w:w="4536" w:type="dxa"/>
            <w:vAlign w:val="center"/>
          </w:tcPr>
          <w:p w14:paraId="7FA97143" w14:textId="77777777" w:rsidR="001662E7" w:rsidRPr="000857ED" w:rsidRDefault="001662E7" w:rsidP="00F24C8D">
            <w:pPr>
              <w:spacing w:after="160" w:line="259" w:lineRule="auto"/>
              <w:rPr>
                <w:rFonts w:cstheme="minorHAnsi"/>
              </w:rPr>
            </w:pPr>
            <w:r w:rsidRPr="000857ED">
              <w:rPr>
                <w:rFonts w:cstheme="minorHAnsi"/>
              </w:rPr>
              <w:t>Gospodarka pasterska, w tym z wykorzystaniem metod produkcji ekologicznej, na obszarach górskich i podgórskich:</w:t>
            </w:r>
          </w:p>
          <w:p w14:paraId="226B2302" w14:textId="77777777" w:rsidR="001662E7" w:rsidRPr="000857ED" w:rsidRDefault="001662E7" w:rsidP="004A2D66">
            <w:pPr>
              <w:pStyle w:val="Akapitzlist"/>
              <w:numPr>
                <w:ilvl w:val="0"/>
                <w:numId w:val="31"/>
              </w:numPr>
              <w:ind w:left="394"/>
              <w:rPr>
                <w:rFonts w:cstheme="minorHAnsi"/>
              </w:rPr>
            </w:pPr>
            <w:r w:rsidRPr="000857ED">
              <w:rPr>
                <w:rFonts w:cstheme="minorHAnsi"/>
              </w:rPr>
              <w:t>organizacja wypasu przeżuwaczy (trawożemych) z uwzględnieniem uwarunkowań kulturowych,</w:t>
            </w:r>
          </w:p>
          <w:p w14:paraId="032ACD63" w14:textId="77777777" w:rsidR="001662E7" w:rsidRPr="000857ED" w:rsidRDefault="001662E7" w:rsidP="004A2D66">
            <w:pPr>
              <w:pStyle w:val="Akapitzlist"/>
              <w:numPr>
                <w:ilvl w:val="0"/>
                <w:numId w:val="31"/>
              </w:numPr>
              <w:ind w:left="394"/>
              <w:rPr>
                <w:rFonts w:cstheme="minorHAnsi"/>
              </w:rPr>
            </w:pPr>
            <w:r w:rsidRPr="000857ED">
              <w:rPr>
                <w:rFonts w:cstheme="minorHAnsi"/>
              </w:rPr>
              <w:t>zasady korzystania ze środowiska naturalnego,</w:t>
            </w:r>
          </w:p>
          <w:p w14:paraId="21DEEF2C" w14:textId="1C15F149" w:rsidR="001662E7" w:rsidRPr="000857ED" w:rsidRDefault="001662E7" w:rsidP="004A2D66">
            <w:pPr>
              <w:pStyle w:val="Akapitzlist"/>
              <w:numPr>
                <w:ilvl w:val="0"/>
                <w:numId w:val="31"/>
              </w:numPr>
              <w:ind w:left="394"/>
              <w:rPr>
                <w:rFonts w:eastAsia="Times New Roman" w:cstheme="minorHAnsi"/>
                <w:lang w:eastAsia="en-GB" w:bidi="pl-PL"/>
              </w:rPr>
            </w:pPr>
            <w:r w:rsidRPr="000857ED">
              <w:rPr>
                <w:rFonts w:cstheme="minorHAnsi"/>
              </w:rPr>
              <w:t>produkcja i sprzedaż produktów wytworzonych na bazie gospodarki pasterskiej (mleko, sery, wełna).</w:t>
            </w:r>
          </w:p>
        </w:tc>
        <w:tc>
          <w:tcPr>
            <w:tcW w:w="1701" w:type="dxa"/>
            <w:vAlign w:val="center"/>
          </w:tcPr>
          <w:p w14:paraId="008A2BF4" w14:textId="10D63858" w:rsidR="001662E7" w:rsidRPr="000857ED" w:rsidRDefault="001662E7" w:rsidP="0037179A">
            <w:pPr>
              <w:spacing w:before="120" w:after="120"/>
              <w:contextualSpacing/>
              <w:jc w:val="center"/>
              <w:rPr>
                <w:rFonts w:eastAsia="Times New Roman" w:cstheme="minorHAnsi"/>
                <w:lang w:eastAsia="en-GB" w:bidi="pl-PL"/>
              </w:rPr>
            </w:pPr>
            <w:r w:rsidRPr="000857ED">
              <w:rPr>
                <w:rFonts w:eastAsia="Arial Unicode MS" w:cstheme="minorHAnsi"/>
                <w:color w:val="000000"/>
                <w:lang w:eastAsia="pl-PL" w:bidi="pl-PL"/>
              </w:rPr>
              <w:t>Wykład</w:t>
            </w:r>
          </w:p>
        </w:tc>
        <w:tc>
          <w:tcPr>
            <w:tcW w:w="2268" w:type="dxa"/>
            <w:vAlign w:val="center"/>
          </w:tcPr>
          <w:p w14:paraId="4FC4CF42" w14:textId="053C42A4" w:rsidR="001662E7" w:rsidRPr="000857ED" w:rsidRDefault="001662E7" w:rsidP="0037179A">
            <w:pPr>
              <w:spacing w:before="120" w:after="120"/>
              <w:contextualSpacing/>
              <w:jc w:val="center"/>
              <w:rPr>
                <w:rFonts w:eastAsia="Times New Roman" w:cstheme="minorHAnsi"/>
                <w:lang w:eastAsia="en-GB" w:bidi="pl-PL"/>
              </w:rPr>
            </w:pPr>
            <w:r w:rsidRPr="000857ED">
              <w:rPr>
                <w:rFonts w:eastAsia="Arial Unicode MS" w:cstheme="minorHAnsi"/>
                <w:color w:val="000000"/>
                <w:lang w:eastAsia="pl-PL" w:bidi="pl-PL"/>
              </w:rPr>
              <w:t>2,5</w:t>
            </w:r>
          </w:p>
        </w:tc>
      </w:tr>
      <w:tr w:rsidR="007919E8" w:rsidRPr="000857ED" w14:paraId="2729E180" w14:textId="77777777" w:rsidTr="000857ED">
        <w:trPr>
          <w:trHeight w:val="708"/>
        </w:trPr>
        <w:tc>
          <w:tcPr>
            <w:tcW w:w="845" w:type="dxa"/>
            <w:vAlign w:val="center"/>
          </w:tcPr>
          <w:p w14:paraId="67E7E1AA" w14:textId="5F865B0D" w:rsidR="00BD69C6" w:rsidRPr="000857ED" w:rsidRDefault="00BD69C6" w:rsidP="0037179A">
            <w:pPr>
              <w:spacing w:before="120" w:after="120"/>
              <w:contextualSpacing/>
              <w:jc w:val="center"/>
              <w:rPr>
                <w:rFonts w:eastAsia="Times New Roman" w:cstheme="minorHAnsi"/>
                <w:lang w:eastAsia="en-GB" w:bidi="pl-PL"/>
              </w:rPr>
            </w:pPr>
            <w:r w:rsidRPr="000857ED">
              <w:rPr>
                <w:rFonts w:eastAsia="Arial Unicode MS" w:cstheme="minorHAnsi"/>
                <w:color w:val="000000"/>
                <w:lang w:eastAsia="pl-PL" w:bidi="pl-PL"/>
              </w:rPr>
              <w:t>2.</w:t>
            </w:r>
          </w:p>
        </w:tc>
        <w:tc>
          <w:tcPr>
            <w:tcW w:w="4536" w:type="dxa"/>
            <w:vAlign w:val="center"/>
          </w:tcPr>
          <w:p w14:paraId="45C924AD" w14:textId="405FDEB5" w:rsidR="00BD69C6" w:rsidRPr="000857ED" w:rsidRDefault="00BD69C6" w:rsidP="00BD69C6">
            <w:pPr>
              <w:spacing w:before="120" w:after="120"/>
              <w:contextualSpacing/>
              <w:jc w:val="both"/>
              <w:rPr>
                <w:rFonts w:eastAsia="Times New Roman" w:cstheme="minorHAnsi"/>
                <w:lang w:eastAsia="en-GB" w:bidi="pl-PL"/>
              </w:rPr>
            </w:pPr>
            <w:r w:rsidRPr="000857ED">
              <w:rPr>
                <w:rFonts w:cstheme="minorHAnsi"/>
              </w:rPr>
              <w:t>Rozwój możliwej działalności niszowej na obszarach górskich i podgórskich, np. zielarstwo, pszczelarstwo, chów królików, przydomowy chów drobiu, zagospodarowanie wełny.</w:t>
            </w:r>
          </w:p>
        </w:tc>
        <w:tc>
          <w:tcPr>
            <w:tcW w:w="1701" w:type="dxa"/>
            <w:vAlign w:val="center"/>
          </w:tcPr>
          <w:p w14:paraId="5090EC98" w14:textId="38EFAF8E" w:rsidR="00BD69C6" w:rsidRPr="000857ED" w:rsidRDefault="00BD69C6" w:rsidP="0037179A">
            <w:pPr>
              <w:spacing w:before="120" w:after="120"/>
              <w:contextualSpacing/>
              <w:jc w:val="center"/>
              <w:rPr>
                <w:rFonts w:eastAsia="Times New Roman" w:cstheme="minorHAnsi"/>
                <w:lang w:eastAsia="en-GB" w:bidi="pl-PL"/>
              </w:rPr>
            </w:pPr>
            <w:r w:rsidRPr="000857ED">
              <w:rPr>
                <w:rFonts w:eastAsia="Arial Unicode MS" w:cstheme="minorHAnsi"/>
                <w:color w:val="000000"/>
                <w:lang w:eastAsia="pl-PL" w:bidi="pl-PL"/>
              </w:rPr>
              <w:t>Wykład</w:t>
            </w:r>
          </w:p>
        </w:tc>
        <w:tc>
          <w:tcPr>
            <w:tcW w:w="2268" w:type="dxa"/>
            <w:vAlign w:val="center"/>
          </w:tcPr>
          <w:p w14:paraId="62D164B3" w14:textId="5E2EA058" w:rsidR="00BD69C6" w:rsidRPr="000857ED" w:rsidRDefault="00BD69C6" w:rsidP="0037179A">
            <w:pPr>
              <w:spacing w:before="120" w:after="120"/>
              <w:contextualSpacing/>
              <w:jc w:val="center"/>
              <w:rPr>
                <w:rFonts w:eastAsia="Times New Roman" w:cstheme="minorHAnsi"/>
                <w:lang w:eastAsia="en-GB" w:bidi="pl-PL"/>
              </w:rPr>
            </w:pPr>
            <w:r w:rsidRPr="000857ED">
              <w:rPr>
                <w:rFonts w:eastAsia="Arial Unicode MS" w:cstheme="minorHAnsi"/>
                <w:color w:val="000000"/>
                <w:lang w:eastAsia="pl-PL" w:bidi="pl-PL"/>
              </w:rPr>
              <w:t>1</w:t>
            </w:r>
          </w:p>
        </w:tc>
      </w:tr>
      <w:tr w:rsidR="007919E8" w:rsidRPr="000857ED" w14:paraId="1A758DB4" w14:textId="77777777" w:rsidTr="000857ED">
        <w:trPr>
          <w:trHeight w:val="2816"/>
        </w:trPr>
        <w:tc>
          <w:tcPr>
            <w:tcW w:w="845" w:type="dxa"/>
            <w:vAlign w:val="center"/>
          </w:tcPr>
          <w:p w14:paraId="0CBCB994" w14:textId="4E37EE31" w:rsidR="00BD69C6" w:rsidRPr="000857ED" w:rsidRDefault="00BD69C6" w:rsidP="0037179A">
            <w:pPr>
              <w:spacing w:before="120" w:after="120"/>
              <w:contextualSpacing/>
              <w:jc w:val="center"/>
              <w:rPr>
                <w:rFonts w:eastAsia="Times New Roman" w:cstheme="minorHAnsi"/>
                <w:lang w:eastAsia="en-GB" w:bidi="pl-PL"/>
              </w:rPr>
            </w:pPr>
            <w:r w:rsidRPr="000857ED">
              <w:rPr>
                <w:rFonts w:eastAsia="Arial Unicode MS" w:cstheme="minorHAnsi"/>
                <w:color w:val="000000"/>
                <w:lang w:eastAsia="pl-PL" w:bidi="pl-PL"/>
              </w:rPr>
              <w:lastRenderedPageBreak/>
              <w:t>3.</w:t>
            </w:r>
          </w:p>
        </w:tc>
        <w:tc>
          <w:tcPr>
            <w:tcW w:w="4536" w:type="dxa"/>
            <w:vAlign w:val="center"/>
          </w:tcPr>
          <w:p w14:paraId="3F282095" w14:textId="52B99A3A" w:rsidR="00BD69C6" w:rsidRPr="000857ED" w:rsidRDefault="00BD69C6" w:rsidP="00BD69C6">
            <w:pPr>
              <w:spacing w:before="120" w:after="120"/>
              <w:contextualSpacing/>
              <w:jc w:val="both"/>
              <w:rPr>
                <w:rFonts w:eastAsia="Times New Roman" w:cstheme="minorHAnsi"/>
                <w:lang w:eastAsia="en-GB" w:bidi="pl-PL"/>
              </w:rPr>
            </w:pPr>
            <w:r w:rsidRPr="000857ED">
              <w:rPr>
                <w:rFonts w:eastAsia="Arial Unicode MS" w:cstheme="minorHAnsi"/>
                <w:color w:val="000000"/>
                <w:lang w:eastAsia="pl-PL" w:bidi="pl-PL"/>
              </w:rPr>
              <w:t>Ekonomika gospodarstwa rolnego położonego na obszarach górskich i podgórskich, w tym ekonomiczna ocena planowanych inwestycji w gospodarstwie, korzyści ekonomiczne wynikające ze współdziałania rolników, różnicowania źródeł dochodu rolniczego (przykłady wykorzystania zasobów gospodarstwa do tworzenia dodatkowych źródeł dochodu).</w:t>
            </w:r>
          </w:p>
        </w:tc>
        <w:tc>
          <w:tcPr>
            <w:tcW w:w="1701" w:type="dxa"/>
            <w:vAlign w:val="center"/>
          </w:tcPr>
          <w:p w14:paraId="0176C85A" w14:textId="355E8766" w:rsidR="00BD69C6" w:rsidRPr="000857ED" w:rsidRDefault="00BD69C6" w:rsidP="0037179A">
            <w:pPr>
              <w:spacing w:before="120" w:after="120"/>
              <w:contextualSpacing/>
              <w:jc w:val="center"/>
              <w:rPr>
                <w:rFonts w:eastAsia="Times New Roman" w:cstheme="minorHAnsi"/>
                <w:lang w:eastAsia="en-GB" w:bidi="pl-PL"/>
              </w:rPr>
            </w:pPr>
            <w:r w:rsidRPr="000857ED">
              <w:rPr>
                <w:rFonts w:eastAsia="Arial Unicode MS" w:cstheme="minorHAnsi"/>
                <w:color w:val="000000"/>
                <w:lang w:eastAsia="pl-PL" w:bidi="pl-PL"/>
              </w:rPr>
              <w:t>Wykład</w:t>
            </w:r>
          </w:p>
        </w:tc>
        <w:tc>
          <w:tcPr>
            <w:tcW w:w="2268" w:type="dxa"/>
            <w:vAlign w:val="center"/>
          </w:tcPr>
          <w:p w14:paraId="44F0DE77" w14:textId="067D3637" w:rsidR="00BD69C6" w:rsidRPr="000857ED" w:rsidRDefault="00BD69C6" w:rsidP="0037179A">
            <w:pPr>
              <w:spacing w:before="120" w:after="120"/>
              <w:contextualSpacing/>
              <w:jc w:val="center"/>
              <w:rPr>
                <w:rFonts w:eastAsia="Times New Roman" w:cstheme="minorHAnsi"/>
                <w:lang w:eastAsia="en-GB" w:bidi="pl-PL"/>
              </w:rPr>
            </w:pPr>
            <w:r w:rsidRPr="000857ED">
              <w:rPr>
                <w:rFonts w:eastAsia="Arial Unicode MS" w:cstheme="minorHAnsi"/>
                <w:color w:val="000000"/>
                <w:lang w:eastAsia="pl-PL" w:bidi="pl-PL"/>
              </w:rPr>
              <w:t>2</w:t>
            </w:r>
          </w:p>
        </w:tc>
      </w:tr>
      <w:tr w:rsidR="007919E8" w:rsidRPr="000857ED" w14:paraId="091616C0" w14:textId="77777777" w:rsidTr="000857ED">
        <w:trPr>
          <w:trHeight w:val="2537"/>
        </w:trPr>
        <w:tc>
          <w:tcPr>
            <w:tcW w:w="845" w:type="dxa"/>
            <w:vAlign w:val="center"/>
          </w:tcPr>
          <w:p w14:paraId="2AC9F1B5" w14:textId="6B6CEAE8" w:rsidR="004F50DA" w:rsidRPr="000857ED" w:rsidRDefault="004F50DA" w:rsidP="0037179A">
            <w:pPr>
              <w:spacing w:before="120" w:after="120"/>
              <w:contextualSpacing/>
              <w:jc w:val="center"/>
              <w:rPr>
                <w:rFonts w:eastAsia="Times New Roman" w:cstheme="minorHAnsi"/>
                <w:lang w:eastAsia="en-GB" w:bidi="pl-PL"/>
              </w:rPr>
            </w:pPr>
            <w:r w:rsidRPr="000857ED">
              <w:rPr>
                <w:rFonts w:eastAsia="Arial Unicode MS" w:cstheme="minorHAnsi"/>
                <w:color w:val="000000"/>
                <w:lang w:eastAsia="pl-PL" w:bidi="pl-PL"/>
              </w:rPr>
              <w:t>4.</w:t>
            </w:r>
          </w:p>
        </w:tc>
        <w:tc>
          <w:tcPr>
            <w:tcW w:w="4536" w:type="dxa"/>
            <w:vAlign w:val="center"/>
          </w:tcPr>
          <w:p w14:paraId="4C7CAF1B" w14:textId="77777777" w:rsidR="004F50DA" w:rsidRPr="000857ED" w:rsidRDefault="004F50DA" w:rsidP="004F50DA">
            <w:pPr>
              <w:spacing w:after="160" w:line="259" w:lineRule="auto"/>
              <w:rPr>
                <w:rFonts w:cstheme="minorHAnsi"/>
              </w:rPr>
            </w:pPr>
            <w:r w:rsidRPr="000857ED">
              <w:rPr>
                <w:rFonts w:cstheme="minorHAnsi"/>
              </w:rPr>
              <w:t>Formy sprzedaży surowców i żywności przetworzonej z gospodarstwa, np. sprzedaż bezpośrednia, dostawy bezpośrednie, rolniczy handel detaliczny, działalność marginalna, lokalna i ograniczona.</w:t>
            </w:r>
          </w:p>
          <w:p w14:paraId="204A72E4" w14:textId="65936D3D" w:rsidR="004F50DA" w:rsidRPr="000857ED" w:rsidRDefault="004F50DA" w:rsidP="004F50DA">
            <w:pPr>
              <w:spacing w:before="120" w:after="120"/>
              <w:contextualSpacing/>
              <w:jc w:val="both"/>
              <w:rPr>
                <w:rFonts w:eastAsia="Times New Roman" w:cstheme="minorHAnsi"/>
                <w:lang w:eastAsia="en-GB" w:bidi="pl-PL"/>
              </w:rPr>
            </w:pPr>
            <w:r w:rsidRPr="000857ED">
              <w:rPr>
                <w:rFonts w:cstheme="minorHAnsi"/>
              </w:rPr>
              <w:t xml:space="preserve">Marketing sprzedaży surowców </w:t>
            </w:r>
            <w:r w:rsidR="00B07AD9" w:rsidRPr="000857ED">
              <w:rPr>
                <w:rFonts w:cstheme="minorHAnsi"/>
              </w:rPr>
              <w:br/>
            </w:r>
            <w:r w:rsidRPr="000857ED">
              <w:rPr>
                <w:rFonts w:cstheme="minorHAnsi"/>
              </w:rPr>
              <w:t>i produktów żywnościowych, pozyskanie i</w:t>
            </w:r>
            <w:r w:rsidR="00AF1FC4">
              <w:rPr>
                <w:rFonts w:cstheme="minorHAnsi"/>
              </w:rPr>
              <w:t> </w:t>
            </w:r>
            <w:r w:rsidRPr="000857ED">
              <w:rPr>
                <w:rFonts w:cstheme="minorHAnsi"/>
              </w:rPr>
              <w:t>utrzymanie klienta.</w:t>
            </w:r>
          </w:p>
        </w:tc>
        <w:tc>
          <w:tcPr>
            <w:tcW w:w="1701" w:type="dxa"/>
            <w:vAlign w:val="center"/>
          </w:tcPr>
          <w:p w14:paraId="632648E7" w14:textId="1F0BC238" w:rsidR="004F50DA" w:rsidRPr="000857ED" w:rsidRDefault="004F50DA" w:rsidP="0037179A">
            <w:pPr>
              <w:spacing w:before="120" w:after="120"/>
              <w:contextualSpacing/>
              <w:jc w:val="center"/>
              <w:rPr>
                <w:rFonts w:eastAsia="Times New Roman" w:cstheme="minorHAnsi"/>
                <w:lang w:eastAsia="en-GB" w:bidi="pl-PL"/>
              </w:rPr>
            </w:pPr>
            <w:r w:rsidRPr="000857ED">
              <w:rPr>
                <w:rFonts w:eastAsia="Arial Unicode MS" w:cstheme="minorHAnsi"/>
                <w:color w:val="000000"/>
                <w:lang w:eastAsia="pl-PL" w:bidi="pl-PL"/>
              </w:rPr>
              <w:t>Wykład</w:t>
            </w:r>
          </w:p>
        </w:tc>
        <w:tc>
          <w:tcPr>
            <w:tcW w:w="2268" w:type="dxa"/>
            <w:vAlign w:val="center"/>
          </w:tcPr>
          <w:p w14:paraId="4EC7A8F9" w14:textId="2126A6A7" w:rsidR="004F50DA" w:rsidRPr="000857ED" w:rsidRDefault="004F50DA" w:rsidP="0037179A">
            <w:pPr>
              <w:spacing w:before="120" w:after="120"/>
              <w:contextualSpacing/>
              <w:jc w:val="center"/>
              <w:rPr>
                <w:rFonts w:eastAsia="Times New Roman" w:cstheme="minorHAnsi"/>
                <w:lang w:eastAsia="en-GB" w:bidi="pl-PL"/>
              </w:rPr>
            </w:pPr>
            <w:r w:rsidRPr="000857ED">
              <w:rPr>
                <w:rFonts w:eastAsia="Arial Unicode MS" w:cstheme="minorHAnsi"/>
                <w:color w:val="000000"/>
                <w:lang w:eastAsia="pl-PL" w:bidi="pl-PL"/>
              </w:rPr>
              <w:t>1,5</w:t>
            </w:r>
          </w:p>
        </w:tc>
      </w:tr>
      <w:tr w:rsidR="00421E83" w:rsidRPr="000857ED" w14:paraId="3362167D" w14:textId="77777777" w:rsidTr="000857ED">
        <w:trPr>
          <w:trHeight w:val="547"/>
        </w:trPr>
        <w:tc>
          <w:tcPr>
            <w:tcW w:w="9350" w:type="dxa"/>
            <w:gridSpan w:val="4"/>
            <w:vAlign w:val="center"/>
          </w:tcPr>
          <w:p w14:paraId="7D4AA327" w14:textId="12F7173B" w:rsidR="00421E83" w:rsidRPr="000857ED" w:rsidRDefault="00421E83" w:rsidP="00421E83">
            <w:pPr>
              <w:spacing w:before="120" w:after="120"/>
              <w:contextualSpacing/>
              <w:jc w:val="center"/>
              <w:rPr>
                <w:rFonts w:eastAsia="Times New Roman" w:cstheme="minorHAnsi"/>
                <w:lang w:eastAsia="en-GB" w:bidi="pl-PL"/>
              </w:rPr>
            </w:pPr>
            <w:r w:rsidRPr="000857ED">
              <w:rPr>
                <w:rFonts w:eastAsia="Arial Unicode MS" w:cstheme="minorHAnsi"/>
                <w:b/>
                <w:bCs/>
                <w:color w:val="000000"/>
                <w:lang w:eastAsia="pl-PL" w:bidi="pl-PL"/>
              </w:rPr>
              <w:t>2 dzień szkolenia</w:t>
            </w:r>
          </w:p>
        </w:tc>
      </w:tr>
      <w:tr w:rsidR="004F50DA" w:rsidRPr="000857ED" w14:paraId="6F3476CD" w14:textId="77777777" w:rsidTr="000857ED">
        <w:trPr>
          <w:trHeight w:val="4173"/>
        </w:trPr>
        <w:tc>
          <w:tcPr>
            <w:tcW w:w="845" w:type="dxa"/>
            <w:vAlign w:val="center"/>
          </w:tcPr>
          <w:p w14:paraId="5505950C" w14:textId="7606214B" w:rsidR="004F50DA" w:rsidRPr="000857ED" w:rsidRDefault="004F50DA" w:rsidP="00B07AD9">
            <w:pPr>
              <w:spacing w:before="120" w:after="120"/>
              <w:contextualSpacing/>
              <w:jc w:val="center"/>
              <w:rPr>
                <w:rFonts w:eastAsia="Arial Unicode MS" w:cstheme="minorHAnsi"/>
                <w:color w:val="000000"/>
                <w:lang w:eastAsia="pl-PL" w:bidi="pl-PL"/>
              </w:rPr>
            </w:pPr>
            <w:r w:rsidRPr="000857ED">
              <w:rPr>
                <w:rFonts w:eastAsia="Arial Unicode MS" w:cstheme="minorHAnsi"/>
                <w:color w:val="000000"/>
                <w:lang w:eastAsia="pl-PL" w:bidi="pl-PL"/>
              </w:rPr>
              <w:t>1.</w:t>
            </w:r>
          </w:p>
        </w:tc>
        <w:tc>
          <w:tcPr>
            <w:tcW w:w="4536" w:type="dxa"/>
            <w:vAlign w:val="center"/>
          </w:tcPr>
          <w:p w14:paraId="64382DEF" w14:textId="63D2B8B7" w:rsidR="004F50DA" w:rsidRPr="000857ED" w:rsidRDefault="004F50DA" w:rsidP="004F50DA">
            <w:pPr>
              <w:spacing w:after="160" w:line="259" w:lineRule="auto"/>
              <w:rPr>
                <w:rFonts w:cstheme="minorHAnsi"/>
              </w:rPr>
            </w:pPr>
            <w:r w:rsidRPr="000857ED">
              <w:rPr>
                <w:rFonts w:cstheme="minorHAnsi"/>
              </w:rPr>
              <w:t>Wyjazd do gospodarstwa rolnego/podmiotu prowadzącego przetwórstwo mleka lub mięsa wcelu omówienia i zapoznania uczestników z:</w:t>
            </w:r>
          </w:p>
          <w:p w14:paraId="5A47150C" w14:textId="77777777" w:rsidR="004F50DA" w:rsidRPr="000857ED" w:rsidRDefault="004F50DA" w:rsidP="004A2D66">
            <w:pPr>
              <w:pStyle w:val="Akapitzlist"/>
              <w:numPr>
                <w:ilvl w:val="0"/>
                <w:numId w:val="32"/>
              </w:numPr>
              <w:ind w:left="394"/>
              <w:rPr>
                <w:rFonts w:cstheme="minorHAnsi"/>
              </w:rPr>
            </w:pPr>
            <w:r w:rsidRPr="000857ED">
              <w:rPr>
                <w:rFonts w:cstheme="minorHAnsi"/>
              </w:rPr>
              <w:t>aspektami pracy serowarni lub miejsca przetwórstwa mięsa, w tym zasadami higieny personelu, zasadami higieny produkcji, dobrymi praktyki produkcyjnymi i higienicznymi,</w:t>
            </w:r>
          </w:p>
          <w:p w14:paraId="73FF446C" w14:textId="0D4D8C10" w:rsidR="004F50DA" w:rsidRPr="000857ED" w:rsidRDefault="004F50DA" w:rsidP="004A2D66">
            <w:pPr>
              <w:pStyle w:val="Akapitzlist"/>
              <w:numPr>
                <w:ilvl w:val="0"/>
                <w:numId w:val="32"/>
              </w:numPr>
              <w:ind w:left="394"/>
              <w:rPr>
                <w:rFonts w:cstheme="minorHAnsi"/>
              </w:rPr>
            </w:pPr>
            <w:r w:rsidRPr="000857ED">
              <w:rPr>
                <w:rFonts w:cstheme="minorHAnsi"/>
              </w:rPr>
              <w:t>procesami w produkcji serów lub mięsa,</w:t>
            </w:r>
          </w:p>
          <w:p w14:paraId="22F0E5FD" w14:textId="77777777" w:rsidR="004F50DA" w:rsidRPr="000857ED" w:rsidRDefault="004F50DA" w:rsidP="004A2D66">
            <w:pPr>
              <w:pStyle w:val="Akapitzlist"/>
              <w:numPr>
                <w:ilvl w:val="0"/>
                <w:numId w:val="32"/>
              </w:numPr>
              <w:ind w:left="394"/>
              <w:rPr>
                <w:rFonts w:cstheme="minorHAnsi"/>
              </w:rPr>
            </w:pPr>
            <w:r w:rsidRPr="000857ED">
              <w:rPr>
                <w:rFonts w:cstheme="minorHAnsi"/>
              </w:rPr>
              <w:t>znakowaniem i etykietowaniem wytworzonych produktów,</w:t>
            </w:r>
          </w:p>
          <w:p w14:paraId="5233CCD1" w14:textId="45511BD0" w:rsidR="004F50DA" w:rsidRPr="000857ED" w:rsidRDefault="004F50DA" w:rsidP="004F50DA">
            <w:pPr>
              <w:spacing w:before="120" w:after="120"/>
              <w:contextualSpacing/>
              <w:jc w:val="both"/>
              <w:rPr>
                <w:rFonts w:eastAsia="Times New Roman" w:cstheme="minorHAnsi"/>
                <w:lang w:eastAsia="en-GB" w:bidi="pl-PL"/>
              </w:rPr>
            </w:pPr>
            <w:r w:rsidRPr="000857ED">
              <w:rPr>
                <w:rFonts w:cstheme="minorHAnsi"/>
              </w:rPr>
              <w:t xml:space="preserve">formami promocji i sprzedaży </w:t>
            </w:r>
            <w:r w:rsidR="00B07AD9" w:rsidRPr="000857ED">
              <w:rPr>
                <w:rFonts w:cstheme="minorHAnsi"/>
              </w:rPr>
              <w:t>funkcjonującymi</w:t>
            </w:r>
            <w:r w:rsidRPr="000857ED">
              <w:rPr>
                <w:rFonts w:cstheme="minorHAnsi"/>
              </w:rPr>
              <w:t xml:space="preserve"> w</w:t>
            </w:r>
            <w:r w:rsidR="00AF1FC4">
              <w:rPr>
                <w:rFonts w:cstheme="minorHAnsi"/>
              </w:rPr>
              <w:t> </w:t>
            </w:r>
            <w:r w:rsidRPr="000857ED">
              <w:rPr>
                <w:rFonts w:cstheme="minorHAnsi"/>
              </w:rPr>
              <w:t>gospodarstwie/ podmiocie.</w:t>
            </w:r>
          </w:p>
        </w:tc>
        <w:tc>
          <w:tcPr>
            <w:tcW w:w="1701" w:type="dxa"/>
            <w:vAlign w:val="center"/>
          </w:tcPr>
          <w:p w14:paraId="28455780" w14:textId="22CDBFF7" w:rsidR="004F50DA" w:rsidRPr="000857ED" w:rsidRDefault="004F50DA" w:rsidP="004F50DA">
            <w:pPr>
              <w:spacing w:before="120" w:after="120"/>
              <w:contextualSpacing/>
              <w:jc w:val="both"/>
              <w:rPr>
                <w:rFonts w:eastAsia="Times New Roman" w:cstheme="minorHAnsi"/>
                <w:lang w:eastAsia="en-GB" w:bidi="pl-PL"/>
              </w:rPr>
            </w:pPr>
            <w:r w:rsidRPr="000857ED">
              <w:rPr>
                <w:rFonts w:eastAsia="Arial Unicode MS" w:cstheme="minorHAnsi"/>
                <w:color w:val="000000"/>
                <w:lang w:eastAsia="pl-PL" w:bidi="pl-PL"/>
              </w:rPr>
              <w:t>Wizyta - pokaz</w:t>
            </w:r>
          </w:p>
        </w:tc>
        <w:tc>
          <w:tcPr>
            <w:tcW w:w="2268" w:type="dxa"/>
            <w:vAlign w:val="center"/>
          </w:tcPr>
          <w:p w14:paraId="073AA0B8" w14:textId="4A4A3D92" w:rsidR="004F50DA" w:rsidRPr="000857ED" w:rsidRDefault="004F50DA" w:rsidP="004F50DA">
            <w:pPr>
              <w:spacing w:before="120" w:after="120"/>
              <w:contextualSpacing/>
              <w:jc w:val="both"/>
              <w:rPr>
                <w:rFonts w:eastAsia="Times New Roman" w:cstheme="minorHAnsi"/>
                <w:lang w:eastAsia="en-GB" w:bidi="pl-PL"/>
              </w:rPr>
            </w:pPr>
            <w:r w:rsidRPr="000857ED">
              <w:rPr>
                <w:rFonts w:eastAsia="Arial Unicode MS" w:cstheme="minorHAnsi"/>
                <w:color w:val="000000"/>
                <w:lang w:eastAsia="pl-PL" w:bidi="pl-PL"/>
              </w:rPr>
              <w:t>co najmniej 4 godz. zegarowe</w:t>
            </w:r>
          </w:p>
        </w:tc>
      </w:tr>
    </w:tbl>
    <w:p w14:paraId="252071CA" w14:textId="77777777" w:rsidR="00980620" w:rsidRPr="000857ED" w:rsidRDefault="00980620" w:rsidP="00AD7AF5">
      <w:pPr>
        <w:pStyle w:val="Akapitzlist"/>
        <w:spacing w:before="120" w:after="120"/>
        <w:ind w:left="1146"/>
        <w:jc w:val="both"/>
        <w:rPr>
          <w:rFonts w:eastAsia="Times New Roman" w:cstheme="minorHAnsi"/>
          <w:b/>
          <w:bCs/>
          <w:lang w:eastAsia="en-GB" w:bidi="pl-PL"/>
        </w:rPr>
      </w:pPr>
    </w:p>
    <w:p w14:paraId="085062A1" w14:textId="6B3C71A2" w:rsidR="000857ED" w:rsidRPr="000857ED" w:rsidRDefault="00126538" w:rsidP="00B81087">
      <w:pPr>
        <w:pStyle w:val="Akapitzlist"/>
        <w:numPr>
          <w:ilvl w:val="0"/>
          <w:numId w:val="33"/>
        </w:numPr>
        <w:spacing w:before="120" w:after="120"/>
        <w:jc w:val="both"/>
        <w:rPr>
          <w:rFonts w:eastAsia="Times New Roman" w:cstheme="minorHAnsi"/>
          <w:b/>
          <w:bCs/>
          <w:lang w:eastAsia="en-GB" w:bidi="pl-PL"/>
        </w:rPr>
      </w:pPr>
      <w:r w:rsidRPr="000857ED">
        <w:rPr>
          <w:rFonts w:eastAsia="Times New Roman" w:cstheme="minorHAnsi"/>
          <w:b/>
          <w:bCs/>
          <w:lang w:eastAsia="en-GB" w:bidi="pl-PL"/>
        </w:rPr>
        <w:t>dla uczestników szkolenia zainteresowanych przetwórstwem owoców lub warzyw (produkcja ogrodnicza)</w:t>
      </w:r>
    </w:p>
    <w:tbl>
      <w:tblPr>
        <w:tblStyle w:val="Tabela-Siatka"/>
        <w:tblW w:w="9350" w:type="dxa"/>
        <w:tblInd w:w="426" w:type="dxa"/>
        <w:tblLook w:val="04A0" w:firstRow="1" w:lastRow="0" w:firstColumn="1" w:lastColumn="0" w:noHBand="0" w:noVBand="1"/>
      </w:tblPr>
      <w:tblGrid>
        <w:gridCol w:w="703"/>
        <w:gridCol w:w="4678"/>
        <w:gridCol w:w="1418"/>
        <w:gridCol w:w="2551"/>
      </w:tblGrid>
      <w:tr w:rsidR="00126538" w:rsidRPr="000857ED" w14:paraId="3E3023A0" w14:textId="77777777" w:rsidTr="000857ED">
        <w:trPr>
          <w:trHeight w:val="1170"/>
        </w:trPr>
        <w:tc>
          <w:tcPr>
            <w:tcW w:w="703" w:type="dxa"/>
            <w:vAlign w:val="center"/>
          </w:tcPr>
          <w:p w14:paraId="21F52270" w14:textId="77777777" w:rsidR="00126538" w:rsidRPr="000857ED" w:rsidRDefault="00126538" w:rsidP="006F22F8">
            <w:pPr>
              <w:spacing w:before="120" w:after="120"/>
              <w:contextualSpacing/>
              <w:jc w:val="center"/>
              <w:rPr>
                <w:rFonts w:eastAsia="Times New Roman" w:cstheme="minorHAnsi"/>
                <w:b/>
                <w:bCs/>
                <w:lang w:eastAsia="en-GB" w:bidi="pl-PL"/>
              </w:rPr>
            </w:pPr>
            <w:bookmarkStart w:id="5" w:name="_Hlk112062840"/>
            <w:r w:rsidRPr="000857ED">
              <w:rPr>
                <w:rFonts w:eastAsia="Times New Roman" w:cstheme="minorHAnsi"/>
                <w:b/>
                <w:bCs/>
                <w:lang w:eastAsia="en-GB" w:bidi="pl-PL"/>
              </w:rPr>
              <w:t>Lp.</w:t>
            </w:r>
          </w:p>
        </w:tc>
        <w:tc>
          <w:tcPr>
            <w:tcW w:w="4678" w:type="dxa"/>
            <w:vAlign w:val="center"/>
          </w:tcPr>
          <w:p w14:paraId="5436EB71" w14:textId="77777777" w:rsidR="00126538" w:rsidRPr="000857ED" w:rsidRDefault="00126538" w:rsidP="006F22F8">
            <w:pPr>
              <w:spacing w:before="120" w:after="120"/>
              <w:contextualSpacing/>
              <w:jc w:val="center"/>
              <w:rPr>
                <w:rFonts w:eastAsia="Times New Roman" w:cstheme="minorHAnsi"/>
                <w:b/>
                <w:bCs/>
                <w:lang w:eastAsia="en-GB" w:bidi="pl-PL"/>
              </w:rPr>
            </w:pPr>
            <w:r w:rsidRPr="000857ED">
              <w:rPr>
                <w:rFonts w:eastAsia="Times New Roman" w:cstheme="minorHAnsi"/>
                <w:b/>
                <w:bCs/>
                <w:lang w:eastAsia="en-GB" w:bidi="pl-PL"/>
              </w:rPr>
              <w:t>Tematyka</w:t>
            </w:r>
          </w:p>
        </w:tc>
        <w:tc>
          <w:tcPr>
            <w:tcW w:w="1418" w:type="dxa"/>
            <w:vAlign w:val="center"/>
          </w:tcPr>
          <w:p w14:paraId="59F33633" w14:textId="77777777" w:rsidR="00126538" w:rsidRPr="000857ED" w:rsidRDefault="00126538" w:rsidP="006F22F8">
            <w:pPr>
              <w:widowControl w:val="0"/>
              <w:spacing w:line="220" w:lineRule="exact"/>
              <w:ind w:left="30"/>
              <w:rPr>
                <w:rFonts w:eastAsia="Times New Roman" w:cstheme="minorHAnsi"/>
                <w:b/>
                <w:bCs/>
                <w:color w:val="000000"/>
                <w:sz w:val="20"/>
                <w:szCs w:val="20"/>
                <w:lang w:eastAsia="pl-PL" w:bidi="pl-PL"/>
              </w:rPr>
            </w:pPr>
            <w:r w:rsidRPr="000857ED">
              <w:rPr>
                <w:rFonts w:eastAsia="Times New Roman" w:cstheme="minorHAnsi"/>
                <w:b/>
                <w:bCs/>
                <w:color w:val="000000"/>
                <w:spacing w:val="-10"/>
                <w:lang w:eastAsia="pl-PL" w:bidi="pl-PL"/>
              </w:rPr>
              <w:t>Metoda pracy</w:t>
            </w:r>
          </w:p>
          <w:p w14:paraId="77D73401" w14:textId="79621AC9" w:rsidR="00126538" w:rsidRPr="000857ED" w:rsidRDefault="00126538" w:rsidP="006F22F8">
            <w:pPr>
              <w:spacing w:before="120" w:after="120"/>
              <w:contextualSpacing/>
              <w:rPr>
                <w:rFonts w:eastAsia="Times New Roman" w:cstheme="minorHAnsi"/>
                <w:b/>
                <w:bCs/>
                <w:lang w:eastAsia="en-GB" w:bidi="pl-PL"/>
              </w:rPr>
            </w:pPr>
          </w:p>
        </w:tc>
        <w:tc>
          <w:tcPr>
            <w:tcW w:w="2551" w:type="dxa"/>
            <w:vAlign w:val="center"/>
          </w:tcPr>
          <w:p w14:paraId="15F2F9C9" w14:textId="77777777" w:rsidR="00126538" w:rsidRPr="000857ED" w:rsidRDefault="00126538" w:rsidP="006F22F8">
            <w:pPr>
              <w:spacing w:before="120" w:after="120"/>
              <w:contextualSpacing/>
              <w:rPr>
                <w:rFonts w:eastAsia="Times New Roman" w:cstheme="minorHAnsi"/>
                <w:b/>
                <w:bCs/>
                <w:lang w:eastAsia="en-GB" w:bidi="pl-PL"/>
              </w:rPr>
            </w:pPr>
            <w:r w:rsidRPr="000857ED">
              <w:rPr>
                <w:rFonts w:eastAsia="Times New Roman" w:cstheme="minorHAnsi"/>
                <w:b/>
                <w:bCs/>
                <w:lang w:eastAsia="en-GB" w:bidi="pl-PL"/>
              </w:rPr>
              <w:t>Liczba godzin zajęć:</w:t>
            </w:r>
          </w:p>
          <w:p w14:paraId="25654B65" w14:textId="77777777" w:rsidR="00126538" w:rsidRPr="000857ED" w:rsidRDefault="00126538" w:rsidP="006F22F8">
            <w:pPr>
              <w:spacing w:before="120" w:after="120"/>
              <w:contextualSpacing/>
              <w:rPr>
                <w:rFonts w:eastAsia="Times New Roman" w:cstheme="minorHAnsi"/>
                <w:lang w:eastAsia="en-GB" w:bidi="pl-PL"/>
              </w:rPr>
            </w:pPr>
            <w:r w:rsidRPr="000857ED">
              <w:rPr>
                <w:rFonts w:eastAsia="Times New Roman" w:cstheme="minorHAnsi"/>
                <w:lang w:eastAsia="en-GB" w:bidi="pl-PL"/>
              </w:rPr>
              <w:t>(dzień pierwszy godz.</w:t>
            </w:r>
          </w:p>
          <w:p w14:paraId="3A0A1E16" w14:textId="77777777" w:rsidR="00126538" w:rsidRPr="000857ED" w:rsidRDefault="00126538" w:rsidP="006F22F8">
            <w:pPr>
              <w:spacing w:before="120" w:after="120"/>
              <w:contextualSpacing/>
              <w:rPr>
                <w:rFonts w:eastAsia="Times New Roman" w:cstheme="minorHAnsi"/>
                <w:lang w:eastAsia="en-GB" w:bidi="pl-PL"/>
              </w:rPr>
            </w:pPr>
            <w:r w:rsidRPr="000857ED">
              <w:rPr>
                <w:rFonts w:eastAsia="Times New Roman" w:cstheme="minorHAnsi"/>
                <w:lang w:eastAsia="en-GB" w:bidi="pl-PL"/>
              </w:rPr>
              <w:t>zajęć = 45 min.;</w:t>
            </w:r>
          </w:p>
          <w:p w14:paraId="3130F4E8" w14:textId="77777777" w:rsidR="00126538" w:rsidRPr="000857ED" w:rsidRDefault="00126538" w:rsidP="006F22F8">
            <w:pPr>
              <w:spacing w:before="120" w:after="120"/>
              <w:contextualSpacing/>
              <w:rPr>
                <w:rFonts w:eastAsia="Times New Roman" w:cstheme="minorHAnsi"/>
                <w:b/>
                <w:bCs/>
                <w:lang w:eastAsia="en-GB" w:bidi="pl-PL"/>
              </w:rPr>
            </w:pPr>
            <w:r w:rsidRPr="000857ED">
              <w:rPr>
                <w:rFonts w:eastAsia="Times New Roman" w:cstheme="minorHAnsi"/>
                <w:lang w:eastAsia="en-GB" w:bidi="pl-PL"/>
              </w:rPr>
              <w:t>dzień drugi godz. zajęć = 60 min.)</w:t>
            </w:r>
          </w:p>
        </w:tc>
      </w:tr>
      <w:tr w:rsidR="00816836" w:rsidRPr="000857ED" w14:paraId="47B6A280" w14:textId="77777777" w:rsidTr="000857ED">
        <w:trPr>
          <w:trHeight w:val="3954"/>
        </w:trPr>
        <w:tc>
          <w:tcPr>
            <w:tcW w:w="703" w:type="dxa"/>
            <w:tcBorders>
              <w:top w:val="single" w:sz="4" w:space="0" w:color="auto"/>
              <w:left w:val="single" w:sz="4" w:space="0" w:color="auto"/>
            </w:tcBorders>
            <w:shd w:val="clear" w:color="auto" w:fill="FFFFFF"/>
            <w:vAlign w:val="center"/>
          </w:tcPr>
          <w:p w14:paraId="57D38591" w14:textId="7558FE1A" w:rsidR="00816836" w:rsidRPr="000857ED" w:rsidRDefault="00816836" w:rsidP="00816836">
            <w:pPr>
              <w:spacing w:before="120" w:after="120"/>
              <w:contextualSpacing/>
              <w:jc w:val="center"/>
              <w:rPr>
                <w:rFonts w:eastAsia="Arial" w:cstheme="minorHAnsi"/>
                <w:color w:val="000000"/>
                <w:lang w:eastAsia="pl-PL" w:bidi="pl-PL"/>
              </w:rPr>
            </w:pPr>
            <w:r w:rsidRPr="000857ED">
              <w:rPr>
                <w:rFonts w:eastAsia="Arial" w:cstheme="minorHAnsi"/>
                <w:color w:val="000000"/>
                <w:lang w:eastAsia="pl-PL" w:bidi="pl-PL"/>
              </w:rPr>
              <w:lastRenderedPageBreak/>
              <w:t>1.</w:t>
            </w:r>
          </w:p>
        </w:tc>
        <w:tc>
          <w:tcPr>
            <w:tcW w:w="4678" w:type="dxa"/>
            <w:tcBorders>
              <w:top w:val="single" w:sz="4" w:space="0" w:color="auto"/>
              <w:left w:val="single" w:sz="4" w:space="0" w:color="auto"/>
            </w:tcBorders>
            <w:shd w:val="clear" w:color="auto" w:fill="FFFFFF"/>
          </w:tcPr>
          <w:p w14:paraId="49BAE774" w14:textId="77777777" w:rsidR="00816836" w:rsidRPr="000857ED" w:rsidRDefault="00816836" w:rsidP="00541DBD">
            <w:pPr>
              <w:spacing w:after="160" w:line="259" w:lineRule="auto"/>
              <w:rPr>
                <w:rFonts w:cstheme="minorHAnsi"/>
              </w:rPr>
            </w:pPr>
            <w:r w:rsidRPr="000857ED">
              <w:rPr>
                <w:rFonts w:cstheme="minorHAnsi"/>
              </w:rPr>
              <w:t>Produkcja ogrodnicza, w tym z wykorzystaniem metod ekologicznych, prowadzona na obszarach górskich i podgórskich:</w:t>
            </w:r>
          </w:p>
          <w:p w14:paraId="224E2D6D" w14:textId="77777777" w:rsidR="00816836" w:rsidRPr="000857ED" w:rsidRDefault="00816836" w:rsidP="004A2D66">
            <w:pPr>
              <w:pStyle w:val="Akapitzlist"/>
              <w:numPr>
                <w:ilvl w:val="0"/>
                <w:numId w:val="32"/>
              </w:numPr>
              <w:ind w:left="394"/>
              <w:rPr>
                <w:rFonts w:cstheme="minorHAnsi"/>
              </w:rPr>
            </w:pPr>
            <w:r w:rsidRPr="000857ED">
              <w:rPr>
                <w:rFonts w:cstheme="minorHAnsi"/>
              </w:rPr>
              <w:t>organizacja produkcji z uwzględnieniem uwarunkowań klimatycznych, właściwy dobór roślin,</w:t>
            </w:r>
          </w:p>
          <w:p w14:paraId="2C3171BC" w14:textId="77777777" w:rsidR="00816836" w:rsidRPr="000857ED" w:rsidRDefault="00816836" w:rsidP="004A2D66">
            <w:pPr>
              <w:pStyle w:val="Akapitzlist"/>
              <w:numPr>
                <w:ilvl w:val="0"/>
                <w:numId w:val="32"/>
              </w:numPr>
              <w:ind w:left="394"/>
              <w:rPr>
                <w:rFonts w:cstheme="minorHAnsi"/>
              </w:rPr>
            </w:pPr>
            <w:r w:rsidRPr="000857ED">
              <w:rPr>
                <w:rFonts w:cstheme="minorHAnsi"/>
              </w:rPr>
              <w:t>prowadzenie produkcji z wykorzystaniem rozwiązań ograniczających wpływ rolnictwa na środowisko i klimat,</w:t>
            </w:r>
          </w:p>
          <w:p w14:paraId="161590C9" w14:textId="7FE5098B" w:rsidR="00816836" w:rsidRPr="000857ED" w:rsidRDefault="00816836" w:rsidP="004A2D66">
            <w:pPr>
              <w:pStyle w:val="Akapitzlist"/>
              <w:numPr>
                <w:ilvl w:val="0"/>
                <w:numId w:val="32"/>
              </w:numPr>
              <w:ind w:left="394"/>
              <w:rPr>
                <w:rFonts w:cstheme="minorHAnsi"/>
              </w:rPr>
            </w:pPr>
            <w:r w:rsidRPr="000857ED">
              <w:rPr>
                <w:rFonts w:cstheme="minorHAnsi"/>
              </w:rPr>
              <w:t>produkcja i sprzedaż produktów wytworzonych w gospodarstwach ogrodniczych.</w:t>
            </w:r>
          </w:p>
        </w:tc>
        <w:tc>
          <w:tcPr>
            <w:tcW w:w="1418" w:type="dxa"/>
            <w:tcBorders>
              <w:top w:val="single" w:sz="4" w:space="0" w:color="auto"/>
              <w:left w:val="single" w:sz="4" w:space="0" w:color="auto"/>
            </w:tcBorders>
            <w:shd w:val="clear" w:color="auto" w:fill="FFFFFF"/>
            <w:vAlign w:val="center"/>
          </w:tcPr>
          <w:p w14:paraId="54602E69" w14:textId="32B97880" w:rsidR="00816836" w:rsidRPr="000857ED" w:rsidRDefault="00816836" w:rsidP="00541DBD">
            <w:pPr>
              <w:spacing w:before="120" w:after="120"/>
              <w:contextualSpacing/>
              <w:jc w:val="center"/>
              <w:rPr>
                <w:rFonts w:eastAsia="Arial Unicode MS" w:cstheme="minorHAnsi"/>
                <w:color w:val="000000"/>
                <w:lang w:eastAsia="pl-PL" w:bidi="pl-PL"/>
              </w:rPr>
            </w:pPr>
            <w:r w:rsidRPr="000857ED">
              <w:rPr>
                <w:rFonts w:eastAsia="Arial Unicode MS" w:cstheme="minorHAnsi"/>
                <w:color w:val="000000"/>
                <w:lang w:eastAsia="pl-PL" w:bidi="pl-PL"/>
              </w:rPr>
              <w:t>Wykład</w:t>
            </w:r>
          </w:p>
        </w:tc>
        <w:tc>
          <w:tcPr>
            <w:tcW w:w="2551" w:type="dxa"/>
            <w:tcBorders>
              <w:top w:val="single" w:sz="4" w:space="0" w:color="auto"/>
              <w:left w:val="single" w:sz="4" w:space="0" w:color="auto"/>
              <w:right w:val="single" w:sz="4" w:space="0" w:color="auto"/>
            </w:tcBorders>
            <w:shd w:val="clear" w:color="auto" w:fill="FFFFFF"/>
            <w:vAlign w:val="center"/>
          </w:tcPr>
          <w:p w14:paraId="08E15641" w14:textId="7F0D27D2" w:rsidR="00816836" w:rsidRPr="000857ED" w:rsidRDefault="00816836" w:rsidP="00541DBD">
            <w:pPr>
              <w:spacing w:before="120" w:after="120"/>
              <w:contextualSpacing/>
              <w:jc w:val="center"/>
              <w:rPr>
                <w:rFonts w:eastAsia="Arial Unicode MS" w:cstheme="minorHAnsi"/>
                <w:color w:val="000000"/>
                <w:lang w:eastAsia="pl-PL" w:bidi="pl-PL"/>
              </w:rPr>
            </w:pPr>
            <w:r w:rsidRPr="000857ED">
              <w:rPr>
                <w:rFonts w:eastAsia="Arial Unicode MS" w:cstheme="minorHAnsi"/>
                <w:color w:val="000000"/>
                <w:lang w:eastAsia="pl-PL" w:bidi="pl-PL"/>
              </w:rPr>
              <w:t>2,5</w:t>
            </w:r>
          </w:p>
        </w:tc>
      </w:tr>
      <w:tr w:rsidR="00816836" w:rsidRPr="000857ED" w14:paraId="3F970904" w14:textId="77777777" w:rsidTr="000857ED">
        <w:trPr>
          <w:trHeight w:val="1398"/>
        </w:trPr>
        <w:tc>
          <w:tcPr>
            <w:tcW w:w="703" w:type="dxa"/>
            <w:tcBorders>
              <w:top w:val="single" w:sz="4" w:space="0" w:color="auto"/>
              <w:left w:val="single" w:sz="4" w:space="0" w:color="auto"/>
            </w:tcBorders>
            <w:shd w:val="clear" w:color="auto" w:fill="FFFFFF"/>
            <w:vAlign w:val="center"/>
          </w:tcPr>
          <w:p w14:paraId="4484ECC1" w14:textId="1AD22138" w:rsidR="00816836" w:rsidRPr="000857ED" w:rsidRDefault="00816836" w:rsidP="00816836">
            <w:pPr>
              <w:spacing w:before="120" w:after="120"/>
              <w:contextualSpacing/>
              <w:jc w:val="center"/>
              <w:rPr>
                <w:rFonts w:eastAsia="Arial" w:cstheme="minorHAnsi"/>
                <w:color w:val="000000"/>
                <w:lang w:eastAsia="pl-PL" w:bidi="pl-PL"/>
              </w:rPr>
            </w:pPr>
            <w:r w:rsidRPr="000857ED">
              <w:rPr>
                <w:rFonts w:eastAsia="Arial" w:cstheme="minorHAnsi"/>
                <w:color w:val="000000"/>
                <w:lang w:eastAsia="pl-PL" w:bidi="pl-PL"/>
              </w:rPr>
              <w:t>2.</w:t>
            </w:r>
          </w:p>
        </w:tc>
        <w:tc>
          <w:tcPr>
            <w:tcW w:w="4678" w:type="dxa"/>
            <w:tcBorders>
              <w:top w:val="single" w:sz="4" w:space="0" w:color="auto"/>
              <w:left w:val="single" w:sz="4" w:space="0" w:color="auto"/>
            </w:tcBorders>
            <w:shd w:val="clear" w:color="auto" w:fill="FFFFFF"/>
            <w:vAlign w:val="center"/>
          </w:tcPr>
          <w:p w14:paraId="3A7B834D" w14:textId="67FC7B64" w:rsidR="00816836" w:rsidRPr="000857ED" w:rsidRDefault="00816836" w:rsidP="00BC3B48">
            <w:pPr>
              <w:spacing w:before="120" w:after="120"/>
              <w:contextualSpacing/>
              <w:rPr>
                <w:rFonts w:eastAsia="Arial Unicode MS" w:cstheme="minorHAnsi"/>
                <w:color w:val="000000"/>
                <w:lang w:eastAsia="pl-PL" w:bidi="pl-PL"/>
              </w:rPr>
            </w:pPr>
            <w:r w:rsidRPr="000857ED">
              <w:rPr>
                <w:rFonts w:eastAsia="Arial Unicode MS" w:cstheme="minorHAnsi"/>
                <w:color w:val="000000"/>
                <w:lang w:eastAsia="pl-PL" w:bidi="pl-PL"/>
              </w:rPr>
              <w:t>Rozwój możliwej działalności niszowej na obszarach górskich i podgórskich, np. zielarstwo, pszczelarstwo, chów królików, przydomowy chów drobiu.</w:t>
            </w:r>
          </w:p>
        </w:tc>
        <w:tc>
          <w:tcPr>
            <w:tcW w:w="1418" w:type="dxa"/>
            <w:tcBorders>
              <w:top w:val="single" w:sz="4" w:space="0" w:color="auto"/>
              <w:left w:val="single" w:sz="4" w:space="0" w:color="auto"/>
            </w:tcBorders>
            <w:shd w:val="clear" w:color="auto" w:fill="FFFFFF"/>
            <w:vAlign w:val="center"/>
          </w:tcPr>
          <w:p w14:paraId="2F68FCFC" w14:textId="6CAB32FB" w:rsidR="00816836" w:rsidRPr="000857ED" w:rsidRDefault="00816836" w:rsidP="00816836">
            <w:pPr>
              <w:spacing w:before="120" w:after="120"/>
              <w:contextualSpacing/>
              <w:jc w:val="center"/>
              <w:rPr>
                <w:rFonts w:eastAsia="Arial Unicode MS" w:cstheme="minorHAnsi"/>
                <w:color w:val="000000"/>
                <w:lang w:eastAsia="pl-PL" w:bidi="pl-PL"/>
              </w:rPr>
            </w:pPr>
            <w:r w:rsidRPr="000857ED">
              <w:rPr>
                <w:rFonts w:eastAsia="Arial Unicode MS" w:cstheme="minorHAnsi"/>
                <w:color w:val="000000"/>
                <w:lang w:eastAsia="pl-PL" w:bidi="pl-PL"/>
              </w:rPr>
              <w:t>Wykład</w:t>
            </w:r>
          </w:p>
        </w:tc>
        <w:tc>
          <w:tcPr>
            <w:tcW w:w="2551" w:type="dxa"/>
            <w:tcBorders>
              <w:top w:val="single" w:sz="4" w:space="0" w:color="auto"/>
              <w:left w:val="single" w:sz="4" w:space="0" w:color="auto"/>
              <w:right w:val="single" w:sz="4" w:space="0" w:color="auto"/>
            </w:tcBorders>
            <w:shd w:val="clear" w:color="auto" w:fill="FFFFFF"/>
            <w:vAlign w:val="center"/>
          </w:tcPr>
          <w:p w14:paraId="69BE2B7B" w14:textId="02A2A3FE" w:rsidR="00816836" w:rsidRPr="000857ED" w:rsidRDefault="00816836" w:rsidP="00816836">
            <w:pPr>
              <w:spacing w:before="120" w:after="120"/>
              <w:contextualSpacing/>
              <w:jc w:val="center"/>
              <w:rPr>
                <w:rFonts w:eastAsia="Arial Unicode MS" w:cstheme="minorHAnsi"/>
                <w:color w:val="000000"/>
                <w:lang w:eastAsia="pl-PL" w:bidi="pl-PL"/>
              </w:rPr>
            </w:pPr>
            <w:r w:rsidRPr="000857ED">
              <w:rPr>
                <w:rFonts w:eastAsia="Arial Unicode MS" w:cstheme="minorHAnsi"/>
                <w:color w:val="000000"/>
                <w:lang w:eastAsia="pl-PL" w:bidi="pl-PL"/>
              </w:rPr>
              <w:t>1</w:t>
            </w:r>
          </w:p>
        </w:tc>
      </w:tr>
      <w:tr w:rsidR="00816836" w:rsidRPr="000857ED" w14:paraId="5BB9873D" w14:textId="77777777" w:rsidTr="000857ED">
        <w:trPr>
          <w:trHeight w:val="2273"/>
        </w:trPr>
        <w:tc>
          <w:tcPr>
            <w:tcW w:w="703" w:type="dxa"/>
            <w:tcBorders>
              <w:top w:val="single" w:sz="4" w:space="0" w:color="auto"/>
              <w:left w:val="single" w:sz="4" w:space="0" w:color="auto"/>
            </w:tcBorders>
            <w:shd w:val="clear" w:color="auto" w:fill="FFFFFF"/>
            <w:vAlign w:val="center"/>
          </w:tcPr>
          <w:p w14:paraId="2041B78C" w14:textId="44848138" w:rsidR="00816836" w:rsidRPr="000857ED" w:rsidRDefault="00816836" w:rsidP="00816836">
            <w:pPr>
              <w:spacing w:before="120" w:after="120"/>
              <w:contextualSpacing/>
              <w:jc w:val="center"/>
              <w:rPr>
                <w:rFonts w:eastAsia="Arial" w:cstheme="minorHAnsi"/>
                <w:color w:val="000000"/>
                <w:lang w:eastAsia="pl-PL" w:bidi="pl-PL"/>
              </w:rPr>
            </w:pPr>
            <w:r w:rsidRPr="000857ED">
              <w:rPr>
                <w:rFonts w:eastAsia="Arial" w:cstheme="minorHAnsi"/>
                <w:color w:val="000000"/>
                <w:lang w:eastAsia="pl-PL" w:bidi="pl-PL"/>
              </w:rPr>
              <w:t>3.</w:t>
            </w:r>
          </w:p>
        </w:tc>
        <w:tc>
          <w:tcPr>
            <w:tcW w:w="4678" w:type="dxa"/>
            <w:tcBorders>
              <w:top w:val="single" w:sz="4" w:space="0" w:color="auto"/>
              <w:left w:val="single" w:sz="4" w:space="0" w:color="auto"/>
            </w:tcBorders>
            <w:shd w:val="clear" w:color="auto" w:fill="FFFFFF"/>
            <w:vAlign w:val="center"/>
          </w:tcPr>
          <w:p w14:paraId="142B2837" w14:textId="794DF456" w:rsidR="00816836" w:rsidRPr="000857ED" w:rsidRDefault="00816836" w:rsidP="00250E83">
            <w:pPr>
              <w:spacing w:before="120" w:after="120"/>
              <w:contextualSpacing/>
              <w:rPr>
                <w:rFonts w:eastAsia="Arial Unicode MS" w:cstheme="minorHAnsi"/>
                <w:color w:val="000000"/>
                <w:lang w:eastAsia="pl-PL" w:bidi="pl-PL"/>
              </w:rPr>
            </w:pPr>
            <w:r w:rsidRPr="000857ED">
              <w:rPr>
                <w:rFonts w:eastAsia="Arial Unicode MS" w:cstheme="minorHAnsi"/>
                <w:color w:val="000000"/>
                <w:lang w:eastAsia="pl-PL" w:bidi="pl-PL"/>
              </w:rPr>
              <w:t>Ekonomika gospodarstwa rolnego położonego na obszarach górskich i podgórskich, w tym ekonomiczna ocena planowanych inwestycji w gospodarstwie, korzyści ekonomiczne wynikające ze współdziałania rolników, różnicowania źródeł dochodu rolniczego (przykłady wykorzystania zasobów gospodarstwa do tworzenia dodatkowych źródeł dochodu)</w:t>
            </w:r>
          </w:p>
        </w:tc>
        <w:tc>
          <w:tcPr>
            <w:tcW w:w="1418" w:type="dxa"/>
            <w:tcBorders>
              <w:top w:val="single" w:sz="4" w:space="0" w:color="auto"/>
              <w:left w:val="single" w:sz="4" w:space="0" w:color="auto"/>
            </w:tcBorders>
            <w:shd w:val="clear" w:color="auto" w:fill="FFFFFF"/>
            <w:vAlign w:val="center"/>
          </w:tcPr>
          <w:p w14:paraId="56B27BDA" w14:textId="1FF2305F" w:rsidR="00816836" w:rsidRPr="000857ED" w:rsidRDefault="00816836" w:rsidP="00816836">
            <w:pPr>
              <w:spacing w:before="120" w:after="120"/>
              <w:contextualSpacing/>
              <w:jc w:val="center"/>
              <w:rPr>
                <w:rFonts w:eastAsia="Arial Unicode MS" w:cstheme="minorHAnsi"/>
                <w:color w:val="000000"/>
                <w:lang w:eastAsia="pl-PL" w:bidi="pl-PL"/>
              </w:rPr>
            </w:pPr>
            <w:r w:rsidRPr="000857ED">
              <w:rPr>
                <w:rFonts w:eastAsia="Arial Unicode MS" w:cstheme="minorHAnsi"/>
                <w:color w:val="000000"/>
                <w:lang w:eastAsia="pl-PL" w:bidi="pl-PL"/>
              </w:rPr>
              <w:t>Wykład</w:t>
            </w:r>
          </w:p>
        </w:tc>
        <w:tc>
          <w:tcPr>
            <w:tcW w:w="2551" w:type="dxa"/>
            <w:tcBorders>
              <w:top w:val="single" w:sz="4" w:space="0" w:color="auto"/>
              <w:left w:val="single" w:sz="4" w:space="0" w:color="auto"/>
              <w:right w:val="single" w:sz="4" w:space="0" w:color="auto"/>
            </w:tcBorders>
            <w:shd w:val="clear" w:color="auto" w:fill="FFFFFF"/>
            <w:vAlign w:val="center"/>
          </w:tcPr>
          <w:p w14:paraId="18464B0A" w14:textId="283DC55D" w:rsidR="00816836" w:rsidRPr="000857ED" w:rsidRDefault="00816836" w:rsidP="00816836">
            <w:pPr>
              <w:spacing w:before="120" w:after="120"/>
              <w:contextualSpacing/>
              <w:jc w:val="center"/>
              <w:rPr>
                <w:rFonts w:eastAsia="Arial Unicode MS" w:cstheme="minorHAnsi"/>
                <w:color w:val="000000"/>
                <w:lang w:eastAsia="pl-PL" w:bidi="pl-PL"/>
              </w:rPr>
            </w:pPr>
            <w:r w:rsidRPr="000857ED">
              <w:rPr>
                <w:rFonts w:eastAsia="Arial Unicode MS" w:cstheme="minorHAnsi"/>
                <w:color w:val="000000"/>
                <w:lang w:eastAsia="pl-PL" w:bidi="pl-PL"/>
              </w:rPr>
              <w:t>2</w:t>
            </w:r>
          </w:p>
        </w:tc>
      </w:tr>
      <w:tr w:rsidR="00816836" w:rsidRPr="000857ED" w14:paraId="6CA05E18" w14:textId="77777777" w:rsidTr="000857ED">
        <w:trPr>
          <w:trHeight w:val="2249"/>
        </w:trPr>
        <w:tc>
          <w:tcPr>
            <w:tcW w:w="703" w:type="dxa"/>
            <w:tcBorders>
              <w:top w:val="single" w:sz="4" w:space="0" w:color="auto"/>
              <w:left w:val="single" w:sz="4" w:space="0" w:color="auto"/>
            </w:tcBorders>
            <w:shd w:val="clear" w:color="auto" w:fill="FFFFFF"/>
            <w:vAlign w:val="center"/>
          </w:tcPr>
          <w:p w14:paraId="7786095F" w14:textId="1BE2DB15" w:rsidR="00816836" w:rsidRPr="000857ED" w:rsidRDefault="00816836" w:rsidP="00816836">
            <w:pPr>
              <w:spacing w:before="120" w:after="120"/>
              <w:contextualSpacing/>
              <w:jc w:val="center"/>
              <w:rPr>
                <w:rFonts w:eastAsia="Arial" w:cstheme="minorHAnsi"/>
                <w:color w:val="000000"/>
                <w:lang w:eastAsia="pl-PL" w:bidi="pl-PL"/>
              </w:rPr>
            </w:pPr>
            <w:r w:rsidRPr="000857ED">
              <w:rPr>
                <w:rFonts w:eastAsia="Arial" w:cstheme="minorHAnsi"/>
                <w:color w:val="000000"/>
                <w:lang w:eastAsia="pl-PL" w:bidi="pl-PL"/>
              </w:rPr>
              <w:t>4.</w:t>
            </w:r>
          </w:p>
        </w:tc>
        <w:tc>
          <w:tcPr>
            <w:tcW w:w="4678" w:type="dxa"/>
            <w:tcBorders>
              <w:top w:val="single" w:sz="4" w:space="0" w:color="auto"/>
              <w:left w:val="single" w:sz="4" w:space="0" w:color="auto"/>
            </w:tcBorders>
            <w:shd w:val="clear" w:color="auto" w:fill="FFFFFF"/>
            <w:vAlign w:val="center"/>
          </w:tcPr>
          <w:p w14:paraId="140B94FC" w14:textId="77777777" w:rsidR="00816836" w:rsidRPr="000857ED" w:rsidRDefault="00816836" w:rsidP="00250E83">
            <w:pPr>
              <w:spacing w:before="120" w:after="120"/>
              <w:contextualSpacing/>
              <w:rPr>
                <w:rFonts w:eastAsia="Arial Unicode MS" w:cstheme="minorHAnsi"/>
                <w:color w:val="000000"/>
                <w:lang w:eastAsia="pl-PL" w:bidi="pl-PL"/>
              </w:rPr>
            </w:pPr>
            <w:r w:rsidRPr="000857ED">
              <w:rPr>
                <w:rFonts w:eastAsia="Arial Unicode MS" w:cstheme="minorHAnsi"/>
                <w:color w:val="000000"/>
                <w:lang w:eastAsia="pl-PL" w:bidi="pl-PL"/>
              </w:rPr>
              <w:t>Formy sprzedaży surowców i żywności przetworzonej z gospodarstwa, np. sprzedaż bezpośrednia, dostawy bezpośrednie, rolniczy handel detaliczny, działalność marginalna, lokalna i ograniczona.</w:t>
            </w:r>
          </w:p>
          <w:p w14:paraId="0116AF68" w14:textId="61E21888" w:rsidR="00816836" w:rsidRPr="000857ED" w:rsidRDefault="00816836" w:rsidP="00250E83">
            <w:pPr>
              <w:spacing w:before="120" w:after="120"/>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 xml:space="preserve">Marketing sprzedaży surowców </w:t>
            </w:r>
            <w:r w:rsidR="00250E83" w:rsidRPr="000857ED">
              <w:rPr>
                <w:rFonts w:eastAsia="Arial Unicode MS" w:cstheme="minorHAnsi"/>
                <w:color w:val="000000"/>
                <w:lang w:eastAsia="pl-PL" w:bidi="pl-PL"/>
              </w:rPr>
              <w:br/>
            </w:r>
            <w:r w:rsidRPr="000857ED">
              <w:rPr>
                <w:rFonts w:eastAsia="Arial Unicode MS" w:cstheme="minorHAnsi"/>
                <w:color w:val="000000"/>
                <w:lang w:eastAsia="pl-PL" w:bidi="pl-PL"/>
              </w:rPr>
              <w:t>i produktów żywnościowych, pozyskanie i</w:t>
            </w:r>
            <w:r w:rsidR="000857ED">
              <w:rPr>
                <w:rFonts w:eastAsia="Arial Unicode MS" w:cstheme="minorHAnsi"/>
                <w:color w:val="000000"/>
                <w:lang w:eastAsia="pl-PL" w:bidi="pl-PL"/>
              </w:rPr>
              <w:t> </w:t>
            </w:r>
            <w:r w:rsidRPr="000857ED">
              <w:rPr>
                <w:rFonts w:eastAsia="Arial Unicode MS" w:cstheme="minorHAnsi"/>
                <w:color w:val="000000"/>
                <w:lang w:eastAsia="pl-PL" w:bidi="pl-PL"/>
              </w:rPr>
              <w:t>utrzymanie klienta.</w:t>
            </w:r>
          </w:p>
        </w:tc>
        <w:tc>
          <w:tcPr>
            <w:tcW w:w="1418" w:type="dxa"/>
            <w:tcBorders>
              <w:top w:val="single" w:sz="4" w:space="0" w:color="auto"/>
              <w:left w:val="single" w:sz="4" w:space="0" w:color="auto"/>
            </w:tcBorders>
            <w:shd w:val="clear" w:color="auto" w:fill="FFFFFF"/>
            <w:vAlign w:val="center"/>
          </w:tcPr>
          <w:p w14:paraId="5E53D98F" w14:textId="4AF2A51D" w:rsidR="00816836" w:rsidRPr="000857ED" w:rsidRDefault="00816836" w:rsidP="00250E83">
            <w:pPr>
              <w:spacing w:before="120" w:after="120"/>
              <w:contextualSpacing/>
              <w:jc w:val="center"/>
              <w:rPr>
                <w:rFonts w:eastAsia="Arial Unicode MS" w:cstheme="minorHAnsi"/>
                <w:color w:val="000000"/>
                <w:lang w:eastAsia="pl-PL" w:bidi="pl-PL"/>
              </w:rPr>
            </w:pPr>
            <w:r w:rsidRPr="000857ED">
              <w:rPr>
                <w:rFonts w:eastAsia="Arial Unicode MS" w:cstheme="minorHAnsi"/>
                <w:color w:val="000000"/>
                <w:lang w:eastAsia="pl-PL" w:bidi="pl-PL"/>
              </w:rPr>
              <w:t>Wykład</w:t>
            </w:r>
          </w:p>
        </w:tc>
        <w:tc>
          <w:tcPr>
            <w:tcW w:w="2551" w:type="dxa"/>
            <w:tcBorders>
              <w:top w:val="single" w:sz="4" w:space="0" w:color="auto"/>
              <w:left w:val="single" w:sz="4" w:space="0" w:color="auto"/>
              <w:right w:val="single" w:sz="4" w:space="0" w:color="auto"/>
            </w:tcBorders>
            <w:shd w:val="clear" w:color="auto" w:fill="FFFFFF"/>
            <w:vAlign w:val="center"/>
          </w:tcPr>
          <w:p w14:paraId="51CE264E" w14:textId="16629CCE" w:rsidR="00816836" w:rsidRPr="000857ED" w:rsidRDefault="00816836" w:rsidP="00250E83">
            <w:pPr>
              <w:spacing w:before="120" w:after="120"/>
              <w:contextualSpacing/>
              <w:jc w:val="center"/>
              <w:rPr>
                <w:rFonts w:eastAsia="Arial Unicode MS" w:cstheme="minorHAnsi"/>
                <w:color w:val="000000"/>
                <w:lang w:eastAsia="pl-PL" w:bidi="pl-PL"/>
              </w:rPr>
            </w:pPr>
            <w:r w:rsidRPr="000857ED">
              <w:rPr>
                <w:rFonts w:eastAsia="Arial Unicode MS" w:cstheme="minorHAnsi"/>
                <w:color w:val="000000"/>
                <w:lang w:eastAsia="pl-PL" w:bidi="pl-PL"/>
              </w:rPr>
              <w:t>1,5</w:t>
            </w:r>
          </w:p>
        </w:tc>
      </w:tr>
      <w:tr w:rsidR="00126538" w:rsidRPr="000857ED" w14:paraId="3320AEA5" w14:textId="77777777" w:rsidTr="00AF1FC4">
        <w:trPr>
          <w:trHeight w:val="565"/>
        </w:trPr>
        <w:tc>
          <w:tcPr>
            <w:tcW w:w="9350" w:type="dxa"/>
            <w:gridSpan w:val="4"/>
            <w:vAlign w:val="center"/>
          </w:tcPr>
          <w:p w14:paraId="5F469DCD" w14:textId="77777777" w:rsidR="00126538" w:rsidRPr="000857ED" w:rsidRDefault="00126538" w:rsidP="006F22F8">
            <w:pPr>
              <w:spacing w:before="120" w:after="120"/>
              <w:contextualSpacing/>
              <w:jc w:val="center"/>
              <w:rPr>
                <w:rFonts w:eastAsia="Times New Roman" w:cstheme="minorHAnsi"/>
                <w:lang w:eastAsia="en-GB" w:bidi="pl-PL"/>
              </w:rPr>
            </w:pPr>
            <w:r w:rsidRPr="000857ED">
              <w:rPr>
                <w:rFonts w:eastAsia="Arial Unicode MS" w:cstheme="minorHAnsi"/>
                <w:b/>
                <w:bCs/>
                <w:color w:val="000000"/>
                <w:lang w:eastAsia="pl-PL" w:bidi="pl-PL"/>
              </w:rPr>
              <w:t>2 dzień szkolenia</w:t>
            </w:r>
          </w:p>
        </w:tc>
      </w:tr>
      <w:tr w:rsidR="00816836" w:rsidRPr="000857ED" w14:paraId="0B7C274A" w14:textId="77777777" w:rsidTr="00AF1FC4">
        <w:trPr>
          <w:trHeight w:val="4090"/>
        </w:trPr>
        <w:tc>
          <w:tcPr>
            <w:tcW w:w="703" w:type="dxa"/>
            <w:tcBorders>
              <w:top w:val="single" w:sz="4" w:space="0" w:color="auto"/>
              <w:left w:val="single" w:sz="4" w:space="0" w:color="auto"/>
              <w:bottom w:val="single" w:sz="4" w:space="0" w:color="auto"/>
            </w:tcBorders>
            <w:shd w:val="clear" w:color="auto" w:fill="FFFFFF"/>
            <w:vAlign w:val="center"/>
          </w:tcPr>
          <w:p w14:paraId="07D8BC5F" w14:textId="6EDBC91B" w:rsidR="00816836" w:rsidRPr="000857ED" w:rsidRDefault="00816836" w:rsidP="00816836">
            <w:pPr>
              <w:spacing w:before="120" w:after="120"/>
              <w:contextualSpacing/>
              <w:jc w:val="center"/>
              <w:rPr>
                <w:rFonts w:eastAsia="Arial" w:cstheme="minorHAnsi"/>
                <w:color w:val="000000"/>
                <w:lang w:eastAsia="pl-PL" w:bidi="pl-PL"/>
              </w:rPr>
            </w:pPr>
            <w:r w:rsidRPr="000857ED">
              <w:rPr>
                <w:rFonts w:eastAsia="Arial" w:cstheme="minorHAnsi"/>
                <w:color w:val="000000"/>
                <w:lang w:eastAsia="pl-PL" w:bidi="pl-PL"/>
              </w:rPr>
              <w:lastRenderedPageBreak/>
              <w:t>1.</w:t>
            </w:r>
          </w:p>
        </w:tc>
        <w:tc>
          <w:tcPr>
            <w:tcW w:w="4678" w:type="dxa"/>
            <w:tcBorders>
              <w:top w:val="single" w:sz="4" w:space="0" w:color="auto"/>
              <w:left w:val="single" w:sz="4" w:space="0" w:color="auto"/>
              <w:bottom w:val="single" w:sz="4" w:space="0" w:color="auto"/>
            </w:tcBorders>
            <w:shd w:val="clear" w:color="auto" w:fill="FFFFFF"/>
            <w:vAlign w:val="center"/>
          </w:tcPr>
          <w:p w14:paraId="3DA8EA14" w14:textId="77777777" w:rsidR="00816836" w:rsidRPr="000857ED" w:rsidRDefault="00816836" w:rsidP="00250E83">
            <w:pPr>
              <w:spacing w:before="120" w:after="120"/>
              <w:contextualSpacing/>
              <w:rPr>
                <w:rFonts w:eastAsia="Arial Unicode MS" w:cstheme="minorHAnsi"/>
                <w:color w:val="000000"/>
                <w:lang w:eastAsia="pl-PL" w:bidi="pl-PL"/>
              </w:rPr>
            </w:pPr>
            <w:r w:rsidRPr="000857ED">
              <w:rPr>
                <w:rFonts w:eastAsia="Arial Unicode MS" w:cstheme="minorHAnsi"/>
                <w:color w:val="000000"/>
                <w:lang w:eastAsia="pl-PL" w:bidi="pl-PL"/>
              </w:rPr>
              <w:t>Wyjazd do gospodarstwa rolnego/podmiotu prowadzącego przetwórstwo owoców lub warzyw w celu omówienia i zapoznania uczestników co najmniej z:</w:t>
            </w:r>
          </w:p>
          <w:p w14:paraId="53DC6795" w14:textId="77777777" w:rsidR="00816836" w:rsidRPr="000857ED" w:rsidRDefault="00816836" w:rsidP="004A2D66">
            <w:pPr>
              <w:pStyle w:val="Akapitzlist"/>
              <w:numPr>
                <w:ilvl w:val="0"/>
                <w:numId w:val="32"/>
              </w:numPr>
              <w:ind w:left="394"/>
              <w:rPr>
                <w:rFonts w:eastAsia="Arial Unicode MS" w:cstheme="minorHAnsi"/>
                <w:color w:val="000000"/>
                <w:lang w:eastAsia="pl-PL" w:bidi="pl-PL"/>
              </w:rPr>
            </w:pPr>
            <w:r w:rsidRPr="000857ED">
              <w:rPr>
                <w:rFonts w:eastAsia="Arial Unicode MS" w:cstheme="minorHAnsi"/>
                <w:color w:val="000000"/>
                <w:lang w:eastAsia="pl-PL" w:bidi="pl-PL"/>
              </w:rPr>
              <w:t>aspektami pracy przy przetwórstwie owoców lub warzyw, w tym zasadami higieny personelu, zasadami higieny produkcji, dobrymi praktyk</w:t>
            </w:r>
            <w:r w:rsidR="00625C49" w:rsidRPr="000857ED">
              <w:rPr>
                <w:rFonts w:eastAsia="Arial Unicode MS" w:cstheme="minorHAnsi"/>
                <w:color w:val="000000"/>
                <w:lang w:eastAsia="pl-PL" w:bidi="pl-PL"/>
              </w:rPr>
              <w:t>ami</w:t>
            </w:r>
            <w:r w:rsidRPr="000857ED">
              <w:rPr>
                <w:rFonts w:eastAsia="Arial Unicode MS" w:cstheme="minorHAnsi"/>
                <w:color w:val="000000"/>
                <w:lang w:eastAsia="pl-PL" w:bidi="pl-PL"/>
              </w:rPr>
              <w:t xml:space="preserve"> produkcyjnymi i higienicznymi,</w:t>
            </w:r>
          </w:p>
          <w:p w14:paraId="11478F4F" w14:textId="77777777" w:rsidR="00625C49" w:rsidRPr="000857ED" w:rsidRDefault="00625C49" w:rsidP="004A2D66">
            <w:pPr>
              <w:pStyle w:val="Akapitzlist"/>
              <w:numPr>
                <w:ilvl w:val="0"/>
                <w:numId w:val="32"/>
              </w:numPr>
              <w:ind w:left="401"/>
              <w:rPr>
                <w:rFonts w:eastAsia="Arial Unicode MS" w:cstheme="minorHAnsi"/>
                <w:color w:val="000000"/>
                <w:lang w:eastAsia="pl-PL" w:bidi="pl-PL"/>
              </w:rPr>
            </w:pPr>
            <w:r w:rsidRPr="000857ED">
              <w:rPr>
                <w:rFonts w:eastAsia="Arial Unicode MS" w:cstheme="minorHAnsi"/>
                <w:color w:val="000000"/>
                <w:lang w:eastAsia="pl-PL" w:bidi="pl-PL"/>
              </w:rPr>
              <w:t>znakowaniem i etykietowaniem wytworzonych produktów,</w:t>
            </w:r>
          </w:p>
          <w:p w14:paraId="23ACDAE9" w14:textId="0151869F" w:rsidR="00625C49" w:rsidRPr="000857ED" w:rsidRDefault="00625C49" w:rsidP="004A2D66">
            <w:pPr>
              <w:pStyle w:val="Akapitzlist"/>
              <w:numPr>
                <w:ilvl w:val="0"/>
                <w:numId w:val="32"/>
              </w:numPr>
              <w:ind w:left="401"/>
              <w:rPr>
                <w:rFonts w:eastAsia="Arial Unicode MS" w:cstheme="minorHAnsi"/>
                <w:color w:val="000000"/>
                <w:lang w:eastAsia="pl-PL" w:bidi="pl-PL"/>
              </w:rPr>
            </w:pPr>
            <w:r w:rsidRPr="000857ED">
              <w:rPr>
                <w:rFonts w:eastAsia="Arial Unicode MS" w:cstheme="minorHAnsi"/>
                <w:color w:val="000000"/>
                <w:lang w:eastAsia="pl-PL" w:bidi="pl-PL"/>
              </w:rPr>
              <w:t>formami promocji i sprzedaży funkcjonującymi w gospodarstwie/ podmiocie.</w:t>
            </w:r>
          </w:p>
        </w:tc>
        <w:tc>
          <w:tcPr>
            <w:tcW w:w="1418" w:type="dxa"/>
            <w:tcBorders>
              <w:top w:val="single" w:sz="4" w:space="0" w:color="auto"/>
              <w:left w:val="single" w:sz="4" w:space="0" w:color="auto"/>
              <w:bottom w:val="single" w:sz="4" w:space="0" w:color="auto"/>
            </w:tcBorders>
            <w:shd w:val="clear" w:color="auto" w:fill="FFFFFF"/>
            <w:vAlign w:val="center"/>
          </w:tcPr>
          <w:p w14:paraId="3956E134" w14:textId="18BFFDB5" w:rsidR="00816836" w:rsidRPr="000857ED" w:rsidRDefault="00816836" w:rsidP="00356221">
            <w:pPr>
              <w:spacing w:before="120" w:after="120"/>
              <w:contextualSpacing/>
              <w:rPr>
                <w:rFonts w:eastAsia="Arial Unicode MS" w:cstheme="minorHAnsi"/>
                <w:color w:val="000000"/>
                <w:lang w:eastAsia="pl-PL" w:bidi="pl-PL"/>
              </w:rPr>
            </w:pPr>
            <w:r w:rsidRPr="000857ED">
              <w:rPr>
                <w:rFonts w:eastAsia="Arial Unicode MS" w:cstheme="minorHAnsi"/>
                <w:color w:val="000000"/>
                <w:lang w:eastAsia="pl-PL" w:bidi="pl-PL"/>
              </w:rPr>
              <w:t>Wizyta - pokaz</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50A6972" w14:textId="50BF3C9B" w:rsidR="00816836" w:rsidRPr="000857ED" w:rsidRDefault="00816836" w:rsidP="00356221">
            <w:pPr>
              <w:spacing w:before="120" w:after="120"/>
              <w:contextualSpacing/>
              <w:rPr>
                <w:rFonts w:eastAsia="Arial Unicode MS" w:cstheme="minorHAnsi"/>
                <w:color w:val="000000"/>
                <w:lang w:eastAsia="pl-PL" w:bidi="pl-PL"/>
              </w:rPr>
            </w:pPr>
            <w:r w:rsidRPr="000857ED">
              <w:rPr>
                <w:rFonts w:eastAsia="Arial Unicode MS" w:cstheme="minorHAnsi"/>
                <w:color w:val="000000"/>
                <w:lang w:eastAsia="pl-PL" w:bidi="pl-PL"/>
              </w:rPr>
              <w:t>co najmniej 4 godz. zegarowe</w:t>
            </w:r>
          </w:p>
        </w:tc>
      </w:tr>
      <w:bookmarkEnd w:id="5"/>
    </w:tbl>
    <w:p w14:paraId="5F8FDDB8" w14:textId="77777777" w:rsidR="00A75346" w:rsidRPr="000857ED" w:rsidRDefault="00A75346" w:rsidP="003A2D09">
      <w:pPr>
        <w:widowControl w:val="0"/>
        <w:spacing w:after="0" w:line="240" w:lineRule="auto"/>
        <w:rPr>
          <w:rFonts w:eastAsia="Arial Unicode MS" w:cstheme="minorHAnsi"/>
          <w:color w:val="000000"/>
          <w:lang w:eastAsia="pl-PL" w:bidi="pl-PL"/>
        </w:rPr>
      </w:pPr>
    </w:p>
    <w:p w14:paraId="188535C4" w14:textId="07C8B07C" w:rsidR="008E1F50" w:rsidRPr="000857ED" w:rsidRDefault="008E1F50" w:rsidP="008E1F50">
      <w:pPr>
        <w:spacing w:before="120" w:after="120"/>
        <w:jc w:val="both"/>
        <w:rPr>
          <w:rFonts w:eastAsia="Times New Roman" w:cstheme="minorHAnsi"/>
          <w:b/>
          <w:sz w:val="24"/>
          <w:szCs w:val="24"/>
          <w:u w:val="single"/>
          <w:lang w:eastAsia="en-GB"/>
        </w:rPr>
      </w:pPr>
      <w:bookmarkStart w:id="6" w:name="_Hlk112054241"/>
      <w:r w:rsidRPr="000857ED">
        <w:rPr>
          <w:rFonts w:eastAsia="Times New Roman" w:cstheme="minorHAnsi"/>
          <w:b/>
          <w:sz w:val="24"/>
          <w:szCs w:val="24"/>
          <w:u w:val="single"/>
          <w:lang w:eastAsia="en-GB"/>
        </w:rPr>
        <w:t xml:space="preserve">Część nr </w:t>
      </w:r>
      <w:r w:rsidR="00D7714A" w:rsidRPr="000857ED">
        <w:rPr>
          <w:rFonts w:eastAsia="Times New Roman" w:cstheme="minorHAnsi"/>
          <w:b/>
          <w:sz w:val="24"/>
          <w:szCs w:val="24"/>
          <w:u w:val="single"/>
          <w:lang w:eastAsia="en-GB"/>
        </w:rPr>
        <w:t>2</w:t>
      </w:r>
      <w:r w:rsidRPr="000857ED">
        <w:rPr>
          <w:rFonts w:eastAsia="Times New Roman" w:cstheme="minorHAnsi"/>
          <w:b/>
          <w:sz w:val="24"/>
          <w:szCs w:val="24"/>
          <w:u w:val="single"/>
          <w:lang w:eastAsia="en-GB"/>
        </w:rPr>
        <w:t xml:space="preserve"> zamówienia</w:t>
      </w:r>
    </w:p>
    <w:p w14:paraId="496C6F2D" w14:textId="77777777" w:rsidR="008E1F50" w:rsidRPr="000857ED" w:rsidRDefault="008E1F50" w:rsidP="008E1F50">
      <w:pPr>
        <w:spacing w:before="120" w:after="120"/>
        <w:jc w:val="both"/>
        <w:rPr>
          <w:rFonts w:eastAsia="Times New Roman" w:cstheme="minorHAnsi"/>
          <w:b/>
          <w:lang w:eastAsia="en-GB"/>
        </w:rPr>
      </w:pPr>
      <w:r w:rsidRPr="000857ED">
        <w:rPr>
          <w:rFonts w:cstheme="minorHAnsi"/>
          <w:b/>
        </w:rPr>
        <w:t xml:space="preserve">Cel szczegółowy zgodnie z PROW 2014-2020: 2 (a) Poprawa wyników gospodarczych wszystkich gospodarstw oraz ułatwianie restrukturyzacji i modernizacji gospodarstw, szczególnie z myślą </w:t>
      </w:r>
      <w:r w:rsidRPr="000857ED">
        <w:rPr>
          <w:rFonts w:cstheme="minorHAnsi"/>
          <w:b/>
        </w:rPr>
        <w:br/>
        <w:t>o zwiększeniu uczestnictwa w rynku i zorientowania na rynek a także zróżnicowania produkcji rolnej</w:t>
      </w:r>
    </w:p>
    <w:p w14:paraId="5FF1FC6B" w14:textId="4D9F183D" w:rsidR="008E1F50" w:rsidRPr="000857ED" w:rsidRDefault="008E1F50" w:rsidP="008E1F50">
      <w:pPr>
        <w:spacing w:before="120" w:after="120"/>
        <w:jc w:val="both"/>
        <w:rPr>
          <w:rFonts w:eastAsia="Times New Roman" w:cstheme="minorHAnsi"/>
          <w:b/>
          <w:sz w:val="24"/>
          <w:szCs w:val="24"/>
          <w:lang w:eastAsia="en-GB"/>
        </w:rPr>
      </w:pPr>
      <w:r w:rsidRPr="000857ED">
        <w:rPr>
          <w:rFonts w:eastAsia="Times New Roman" w:cstheme="minorHAnsi"/>
          <w:bCs/>
          <w:sz w:val="24"/>
          <w:szCs w:val="24"/>
          <w:lang w:eastAsia="en-GB"/>
        </w:rPr>
        <w:t>Temat szkolenia:</w:t>
      </w:r>
      <w:r w:rsidRPr="000857ED">
        <w:rPr>
          <w:rFonts w:eastAsia="Times New Roman" w:cstheme="minorHAnsi"/>
          <w:b/>
          <w:sz w:val="24"/>
          <w:szCs w:val="24"/>
          <w:lang w:eastAsia="en-GB"/>
        </w:rPr>
        <w:t xml:space="preserve"> </w:t>
      </w:r>
      <w:r w:rsidR="00AF3AD2" w:rsidRPr="000857ED">
        <w:rPr>
          <w:rFonts w:eastAsia="Times New Roman" w:cstheme="minorHAnsi"/>
          <w:b/>
          <w:sz w:val="24"/>
          <w:szCs w:val="24"/>
          <w:lang w:eastAsia="en-GB"/>
        </w:rPr>
        <w:t>Przydatność odmian soi do uprawy w warunkach glebowo-klimatycznych na obszarze Polski i ich wykorzystanie w przetwórstwie paszowym.</w:t>
      </w:r>
    </w:p>
    <w:p w14:paraId="616D845D" w14:textId="0B5F8CD6" w:rsidR="008E1F50" w:rsidRPr="000857ED" w:rsidRDefault="008E1F50" w:rsidP="004A2D66">
      <w:pPr>
        <w:numPr>
          <w:ilvl w:val="0"/>
          <w:numId w:val="34"/>
        </w:numPr>
        <w:spacing w:before="120" w:after="120"/>
        <w:ind w:left="426" w:hanging="422"/>
        <w:contextualSpacing/>
        <w:jc w:val="both"/>
        <w:rPr>
          <w:rFonts w:eastAsia="Times New Roman" w:cstheme="minorHAnsi"/>
          <w:lang w:eastAsia="en-GB"/>
        </w:rPr>
      </w:pPr>
      <w:r w:rsidRPr="000857ED">
        <w:rPr>
          <w:rFonts w:eastAsia="Times New Roman" w:cstheme="minorHAnsi"/>
          <w:lang w:eastAsia="en-GB"/>
        </w:rPr>
        <w:t xml:space="preserve">Obszar objęty operacją – </w:t>
      </w:r>
      <w:r w:rsidR="00AF3AD2" w:rsidRPr="000857ED">
        <w:rPr>
          <w:rFonts w:eastAsia="Times New Roman" w:cstheme="minorHAnsi"/>
          <w:lang w:eastAsia="en-GB"/>
        </w:rPr>
        <w:t>cał</w:t>
      </w:r>
      <w:r w:rsidR="007C7B33" w:rsidRPr="000857ED">
        <w:rPr>
          <w:rFonts w:eastAsia="Times New Roman" w:cstheme="minorHAnsi"/>
          <w:lang w:eastAsia="en-GB"/>
        </w:rPr>
        <w:t>y kraj</w:t>
      </w:r>
      <w:r w:rsidRPr="000857ED">
        <w:rPr>
          <w:rFonts w:eastAsia="Times New Roman" w:cstheme="minorHAnsi"/>
          <w:lang w:eastAsia="en-GB"/>
        </w:rPr>
        <w:t>.</w:t>
      </w:r>
    </w:p>
    <w:p w14:paraId="417BC86A" w14:textId="5DA5A2D4" w:rsidR="008E1F50" w:rsidRPr="000857ED" w:rsidRDefault="008E1F50" w:rsidP="004A2D66">
      <w:pPr>
        <w:numPr>
          <w:ilvl w:val="0"/>
          <w:numId w:val="34"/>
        </w:numPr>
        <w:spacing w:before="120" w:after="120"/>
        <w:ind w:left="426" w:hanging="426"/>
        <w:contextualSpacing/>
        <w:jc w:val="both"/>
        <w:rPr>
          <w:rFonts w:eastAsia="Times New Roman" w:cstheme="minorHAnsi"/>
          <w:lang w:eastAsia="en-GB"/>
        </w:rPr>
      </w:pPr>
      <w:r w:rsidRPr="000857ED">
        <w:rPr>
          <w:rFonts w:eastAsia="Times New Roman" w:cstheme="minorHAnsi"/>
          <w:lang w:eastAsia="en-GB"/>
        </w:rPr>
        <w:t xml:space="preserve">Liczba osób do przeszkolenia – </w:t>
      </w:r>
      <w:r w:rsidR="007C7B33" w:rsidRPr="000857ED">
        <w:rPr>
          <w:rFonts w:eastAsia="Times New Roman" w:cstheme="minorHAnsi"/>
          <w:lang w:eastAsia="en-GB"/>
        </w:rPr>
        <w:t>3 120</w:t>
      </w:r>
      <w:r w:rsidRPr="000857ED">
        <w:rPr>
          <w:rFonts w:eastAsia="Times New Roman" w:cstheme="minorHAnsi"/>
          <w:lang w:eastAsia="en-GB"/>
        </w:rPr>
        <w:t xml:space="preserve"> osób w grupach 15-30 osobowych na wykładach, nie więcej niż 15 osobowych w ramach szkoleń praktycznych w podziale zgodnym z poniższą tabelą:</w:t>
      </w:r>
    </w:p>
    <w:p w14:paraId="44C4622D" w14:textId="77777777" w:rsidR="008E1F50" w:rsidRPr="000857ED" w:rsidRDefault="008E1F50" w:rsidP="008E1F50">
      <w:pPr>
        <w:spacing w:before="120" w:after="120"/>
        <w:ind w:left="426"/>
        <w:contextualSpacing/>
        <w:jc w:val="both"/>
        <w:rPr>
          <w:rFonts w:eastAsia="Times New Roman" w:cstheme="minorHAnsi"/>
          <w:lang w:eastAsia="en-GB"/>
        </w:rPr>
      </w:pPr>
    </w:p>
    <w:tbl>
      <w:tblPr>
        <w:tblW w:w="0" w:type="auto"/>
        <w:tblInd w:w="528" w:type="dxa"/>
        <w:tblLayout w:type="fixed"/>
        <w:tblCellMar>
          <w:left w:w="10" w:type="dxa"/>
          <w:right w:w="10" w:type="dxa"/>
        </w:tblCellMar>
        <w:tblLook w:val="0000" w:firstRow="0" w:lastRow="0" w:firstColumn="0" w:lastColumn="0" w:noHBand="0" w:noVBand="0"/>
      </w:tblPr>
      <w:tblGrid>
        <w:gridCol w:w="3578"/>
        <w:gridCol w:w="3969"/>
      </w:tblGrid>
      <w:tr w:rsidR="008E1F50" w:rsidRPr="000857ED" w14:paraId="1E1EA376" w14:textId="77777777" w:rsidTr="000D1D22">
        <w:trPr>
          <w:trHeight w:hRule="exact" w:val="710"/>
        </w:trPr>
        <w:tc>
          <w:tcPr>
            <w:tcW w:w="3578" w:type="dxa"/>
            <w:tcBorders>
              <w:top w:val="single" w:sz="4" w:space="0" w:color="auto"/>
              <w:left w:val="single" w:sz="4" w:space="0" w:color="auto"/>
            </w:tcBorders>
            <w:shd w:val="clear" w:color="auto" w:fill="FFFFFF"/>
            <w:vAlign w:val="center"/>
          </w:tcPr>
          <w:p w14:paraId="3CF71FC1" w14:textId="77777777" w:rsidR="008E1F50" w:rsidRPr="000857ED" w:rsidRDefault="008E1F50" w:rsidP="006F22F8">
            <w:pPr>
              <w:spacing w:before="120" w:after="120"/>
              <w:ind w:left="426"/>
              <w:contextualSpacing/>
              <w:jc w:val="both"/>
              <w:rPr>
                <w:rFonts w:eastAsia="Times New Roman" w:cstheme="minorHAnsi"/>
                <w:lang w:eastAsia="en-GB" w:bidi="pl-PL"/>
              </w:rPr>
            </w:pPr>
            <w:r w:rsidRPr="000857ED">
              <w:rPr>
                <w:rFonts w:eastAsia="Times New Roman" w:cstheme="minorHAnsi"/>
                <w:b/>
                <w:bCs/>
                <w:lang w:eastAsia="en-GB" w:bidi="pl-PL"/>
              </w:rPr>
              <w:t>Województwo</w:t>
            </w:r>
          </w:p>
        </w:tc>
        <w:tc>
          <w:tcPr>
            <w:tcW w:w="3969" w:type="dxa"/>
            <w:tcBorders>
              <w:top w:val="single" w:sz="4" w:space="0" w:color="auto"/>
              <w:left w:val="single" w:sz="4" w:space="0" w:color="auto"/>
              <w:right w:val="single" w:sz="4" w:space="0" w:color="auto"/>
            </w:tcBorders>
            <w:shd w:val="clear" w:color="auto" w:fill="FFFFFF"/>
            <w:vAlign w:val="center"/>
          </w:tcPr>
          <w:p w14:paraId="6F8A0CEC" w14:textId="77777777" w:rsidR="008E1F50" w:rsidRPr="000857ED" w:rsidRDefault="008E1F50" w:rsidP="006F22F8">
            <w:pPr>
              <w:spacing w:before="120" w:after="120"/>
              <w:ind w:left="426"/>
              <w:contextualSpacing/>
              <w:jc w:val="both"/>
              <w:rPr>
                <w:rFonts w:eastAsia="Times New Roman" w:cstheme="minorHAnsi"/>
                <w:lang w:eastAsia="en-GB" w:bidi="pl-PL"/>
              </w:rPr>
            </w:pPr>
            <w:r w:rsidRPr="000857ED">
              <w:rPr>
                <w:rFonts w:eastAsia="Times New Roman" w:cstheme="minorHAnsi"/>
                <w:b/>
                <w:bCs/>
                <w:lang w:eastAsia="en-GB" w:bidi="pl-PL"/>
              </w:rPr>
              <w:t>Liczba osób do przeszkolenia</w:t>
            </w:r>
          </w:p>
        </w:tc>
      </w:tr>
      <w:tr w:rsidR="007C7B33" w:rsidRPr="000857ED" w14:paraId="7FB2CA58" w14:textId="77777777" w:rsidTr="000D1D22">
        <w:trPr>
          <w:trHeight w:hRule="exact" w:val="336"/>
        </w:trPr>
        <w:tc>
          <w:tcPr>
            <w:tcW w:w="3578" w:type="dxa"/>
            <w:tcBorders>
              <w:top w:val="single" w:sz="4" w:space="0" w:color="auto"/>
              <w:left w:val="single" w:sz="4" w:space="0" w:color="auto"/>
            </w:tcBorders>
            <w:shd w:val="clear" w:color="auto" w:fill="FFFFFF"/>
            <w:vAlign w:val="bottom"/>
          </w:tcPr>
          <w:p w14:paraId="1871A4BC" w14:textId="56D0FA03" w:rsidR="007C7B33" w:rsidRPr="000857ED" w:rsidRDefault="007C7B33" w:rsidP="007C7B33">
            <w:pPr>
              <w:spacing w:before="120" w:after="120"/>
              <w:ind w:left="426"/>
              <w:contextualSpacing/>
              <w:rPr>
                <w:rFonts w:eastAsia="Times New Roman" w:cstheme="minorHAnsi"/>
                <w:lang w:eastAsia="en-GB" w:bidi="pl-PL"/>
              </w:rPr>
            </w:pPr>
            <w:r w:rsidRPr="000857ED">
              <w:rPr>
                <w:rFonts w:cstheme="minorHAnsi"/>
              </w:rPr>
              <w:t>dolnośląskie</w:t>
            </w:r>
          </w:p>
        </w:tc>
        <w:tc>
          <w:tcPr>
            <w:tcW w:w="3969" w:type="dxa"/>
            <w:tcBorders>
              <w:top w:val="single" w:sz="4" w:space="0" w:color="auto"/>
              <w:left w:val="single" w:sz="4" w:space="0" w:color="auto"/>
              <w:right w:val="single" w:sz="4" w:space="0" w:color="auto"/>
            </w:tcBorders>
            <w:shd w:val="clear" w:color="auto" w:fill="FFFFFF"/>
            <w:vAlign w:val="bottom"/>
          </w:tcPr>
          <w:p w14:paraId="5AC982FB" w14:textId="2A141DE2" w:rsidR="007C7B33" w:rsidRPr="000857ED" w:rsidRDefault="007C7B33" w:rsidP="007C7B33">
            <w:pPr>
              <w:spacing w:before="120" w:after="120"/>
              <w:ind w:left="426"/>
              <w:contextualSpacing/>
              <w:jc w:val="center"/>
              <w:rPr>
                <w:rFonts w:eastAsia="Times New Roman" w:cstheme="minorHAnsi"/>
                <w:lang w:eastAsia="en-GB" w:bidi="pl-PL"/>
              </w:rPr>
            </w:pPr>
            <w:r w:rsidRPr="000857ED">
              <w:rPr>
                <w:rFonts w:cstheme="minorHAnsi"/>
              </w:rPr>
              <w:t>150</w:t>
            </w:r>
          </w:p>
        </w:tc>
      </w:tr>
      <w:tr w:rsidR="007C7B33" w:rsidRPr="000857ED" w14:paraId="79AB4540" w14:textId="77777777" w:rsidTr="000D1D22">
        <w:trPr>
          <w:trHeight w:hRule="exact" w:val="326"/>
        </w:trPr>
        <w:tc>
          <w:tcPr>
            <w:tcW w:w="3578" w:type="dxa"/>
            <w:tcBorders>
              <w:top w:val="single" w:sz="4" w:space="0" w:color="auto"/>
              <w:left w:val="single" w:sz="4" w:space="0" w:color="auto"/>
            </w:tcBorders>
            <w:shd w:val="clear" w:color="auto" w:fill="FFFFFF"/>
            <w:vAlign w:val="bottom"/>
          </w:tcPr>
          <w:p w14:paraId="09099925" w14:textId="05CCCD07" w:rsidR="007C7B33" w:rsidRPr="000857ED" w:rsidRDefault="007C7B33" w:rsidP="007C7B33">
            <w:pPr>
              <w:spacing w:before="120" w:after="120"/>
              <w:ind w:left="426"/>
              <w:contextualSpacing/>
              <w:rPr>
                <w:rFonts w:eastAsia="Times New Roman" w:cstheme="minorHAnsi"/>
                <w:lang w:eastAsia="en-GB" w:bidi="pl-PL"/>
              </w:rPr>
            </w:pPr>
            <w:r w:rsidRPr="000857ED">
              <w:rPr>
                <w:rFonts w:cstheme="minorHAnsi"/>
              </w:rPr>
              <w:t>kujawsko-pomorskie</w:t>
            </w:r>
          </w:p>
        </w:tc>
        <w:tc>
          <w:tcPr>
            <w:tcW w:w="3969" w:type="dxa"/>
            <w:tcBorders>
              <w:top w:val="single" w:sz="4" w:space="0" w:color="auto"/>
              <w:left w:val="single" w:sz="4" w:space="0" w:color="auto"/>
              <w:right w:val="single" w:sz="4" w:space="0" w:color="auto"/>
            </w:tcBorders>
            <w:shd w:val="clear" w:color="auto" w:fill="FFFFFF"/>
            <w:vAlign w:val="bottom"/>
          </w:tcPr>
          <w:p w14:paraId="5044C7A1" w14:textId="6C2EC145" w:rsidR="007C7B33" w:rsidRPr="000857ED" w:rsidRDefault="007C7B33" w:rsidP="007C7B33">
            <w:pPr>
              <w:spacing w:before="120" w:after="120"/>
              <w:ind w:left="426"/>
              <w:contextualSpacing/>
              <w:jc w:val="center"/>
              <w:rPr>
                <w:rFonts w:eastAsia="Times New Roman" w:cstheme="minorHAnsi"/>
                <w:lang w:eastAsia="en-GB" w:bidi="pl-PL"/>
              </w:rPr>
            </w:pPr>
            <w:r w:rsidRPr="000857ED">
              <w:rPr>
                <w:rFonts w:cstheme="minorHAnsi"/>
              </w:rPr>
              <w:t>255</w:t>
            </w:r>
          </w:p>
        </w:tc>
      </w:tr>
      <w:tr w:rsidR="007C7B33" w:rsidRPr="000857ED" w14:paraId="15A1C5E9" w14:textId="77777777" w:rsidTr="000D1D22">
        <w:trPr>
          <w:trHeight w:hRule="exact" w:val="331"/>
        </w:trPr>
        <w:tc>
          <w:tcPr>
            <w:tcW w:w="3578" w:type="dxa"/>
            <w:tcBorders>
              <w:top w:val="single" w:sz="4" w:space="0" w:color="auto"/>
              <w:left w:val="single" w:sz="4" w:space="0" w:color="auto"/>
            </w:tcBorders>
            <w:shd w:val="clear" w:color="auto" w:fill="FFFFFF"/>
            <w:vAlign w:val="bottom"/>
          </w:tcPr>
          <w:p w14:paraId="3A8C9951" w14:textId="58B96369" w:rsidR="007C7B33" w:rsidRPr="000857ED" w:rsidRDefault="007C7B33" w:rsidP="007C7B33">
            <w:pPr>
              <w:spacing w:before="120" w:after="120"/>
              <w:ind w:left="426"/>
              <w:contextualSpacing/>
              <w:rPr>
                <w:rFonts w:eastAsia="Times New Roman" w:cstheme="minorHAnsi"/>
                <w:lang w:eastAsia="en-GB" w:bidi="pl-PL"/>
              </w:rPr>
            </w:pPr>
            <w:r w:rsidRPr="000857ED">
              <w:rPr>
                <w:rFonts w:cstheme="minorHAnsi"/>
              </w:rPr>
              <w:t>lubelskie</w:t>
            </w:r>
          </w:p>
        </w:tc>
        <w:tc>
          <w:tcPr>
            <w:tcW w:w="3969" w:type="dxa"/>
            <w:tcBorders>
              <w:top w:val="single" w:sz="4" w:space="0" w:color="auto"/>
              <w:left w:val="single" w:sz="4" w:space="0" w:color="auto"/>
              <w:right w:val="single" w:sz="4" w:space="0" w:color="auto"/>
            </w:tcBorders>
            <w:shd w:val="clear" w:color="auto" w:fill="FFFFFF"/>
            <w:vAlign w:val="bottom"/>
          </w:tcPr>
          <w:p w14:paraId="3EE29603" w14:textId="5B2789FC" w:rsidR="007C7B33" w:rsidRPr="000857ED" w:rsidRDefault="007C7B33" w:rsidP="007C7B33">
            <w:pPr>
              <w:spacing w:before="120" w:after="120"/>
              <w:ind w:left="426"/>
              <w:contextualSpacing/>
              <w:jc w:val="center"/>
              <w:rPr>
                <w:rFonts w:eastAsia="Times New Roman" w:cstheme="minorHAnsi"/>
                <w:lang w:eastAsia="en-GB" w:bidi="pl-PL"/>
              </w:rPr>
            </w:pPr>
            <w:r w:rsidRPr="000857ED">
              <w:rPr>
                <w:rFonts w:cstheme="minorHAnsi"/>
              </w:rPr>
              <w:t>300</w:t>
            </w:r>
          </w:p>
        </w:tc>
      </w:tr>
      <w:tr w:rsidR="007C7B33" w:rsidRPr="000857ED" w14:paraId="361124D0" w14:textId="77777777" w:rsidTr="000D1D22">
        <w:trPr>
          <w:trHeight w:hRule="exact" w:val="326"/>
        </w:trPr>
        <w:tc>
          <w:tcPr>
            <w:tcW w:w="3578" w:type="dxa"/>
            <w:tcBorders>
              <w:top w:val="single" w:sz="4" w:space="0" w:color="auto"/>
              <w:left w:val="single" w:sz="4" w:space="0" w:color="auto"/>
            </w:tcBorders>
            <w:shd w:val="clear" w:color="auto" w:fill="FFFFFF"/>
            <w:vAlign w:val="bottom"/>
          </w:tcPr>
          <w:p w14:paraId="7A3246CB" w14:textId="16E57665" w:rsidR="007C7B33" w:rsidRPr="000857ED" w:rsidRDefault="007C7B33" w:rsidP="007C7B33">
            <w:pPr>
              <w:spacing w:before="120" w:after="120"/>
              <w:ind w:left="426"/>
              <w:contextualSpacing/>
              <w:rPr>
                <w:rFonts w:eastAsia="Times New Roman" w:cstheme="minorHAnsi"/>
                <w:lang w:eastAsia="en-GB" w:bidi="pl-PL"/>
              </w:rPr>
            </w:pPr>
            <w:r w:rsidRPr="000857ED">
              <w:rPr>
                <w:rFonts w:cstheme="minorHAnsi"/>
              </w:rPr>
              <w:t>lubuskie</w:t>
            </w:r>
          </w:p>
        </w:tc>
        <w:tc>
          <w:tcPr>
            <w:tcW w:w="3969" w:type="dxa"/>
            <w:tcBorders>
              <w:top w:val="single" w:sz="4" w:space="0" w:color="auto"/>
              <w:left w:val="single" w:sz="4" w:space="0" w:color="auto"/>
              <w:right w:val="single" w:sz="4" w:space="0" w:color="auto"/>
            </w:tcBorders>
            <w:shd w:val="clear" w:color="auto" w:fill="FFFFFF"/>
            <w:vAlign w:val="bottom"/>
          </w:tcPr>
          <w:p w14:paraId="75D2E110" w14:textId="7BFBBF1A" w:rsidR="007C7B33" w:rsidRPr="000857ED" w:rsidRDefault="007C7B33" w:rsidP="007C7B33">
            <w:pPr>
              <w:spacing w:before="120" w:after="120"/>
              <w:ind w:left="426"/>
              <w:contextualSpacing/>
              <w:jc w:val="center"/>
              <w:rPr>
                <w:rFonts w:eastAsia="Times New Roman" w:cstheme="minorHAnsi"/>
                <w:lang w:eastAsia="en-GB" w:bidi="pl-PL"/>
              </w:rPr>
            </w:pPr>
            <w:r w:rsidRPr="000857ED">
              <w:rPr>
                <w:rFonts w:cstheme="minorHAnsi"/>
              </w:rPr>
              <w:t>75</w:t>
            </w:r>
          </w:p>
        </w:tc>
      </w:tr>
      <w:tr w:rsidR="007C7B33" w:rsidRPr="000857ED" w14:paraId="1197F970" w14:textId="77777777" w:rsidTr="000D1D22">
        <w:trPr>
          <w:trHeight w:hRule="exact" w:val="326"/>
        </w:trPr>
        <w:tc>
          <w:tcPr>
            <w:tcW w:w="3578" w:type="dxa"/>
            <w:tcBorders>
              <w:top w:val="single" w:sz="4" w:space="0" w:color="auto"/>
              <w:left w:val="single" w:sz="4" w:space="0" w:color="auto"/>
            </w:tcBorders>
            <w:shd w:val="clear" w:color="auto" w:fill="FFFFFF"/>
          </w:tcPr>
          <w:p w14:paraId="4ABE1F19" w14:textId="03DF546A" w:rsidR="007C7B33" w:rsidRPr="000857ED" w:rsidRDefault="007C7B33" w:rsidP="007C7B33">
            <w:pPr>
              <w:spacing w:before="120" w:after="120"/>
              <w:ind w:left="426"/>
              <w:contextualSpacing/>
              <w:rPr>
                <w:rFonts w:eastAsia="Times New Roman" w:cstheme="minorHAnsi"/>
                <w:lang w:eastAsia="en-GB" w:bidi="pl-PL"/>
              </w:rPr>
            </w:pPr>
            <w:r w:rsidRPr="000857ED">
              <w:rPr>
                <w:rFonts w:cstheme="minorHAnsi"/>
              </w:rPr>
              <w:t>łódzkie</w:t>
            </w:r>
          </w:p>
        </w:tc>
        <w:tc>
          <w:tcPr>
            <w:tcW w:w="3969" w:type="dxa"/>
            <w:tcBorders>
              <w:top w:val="single" w:sz="4" w:space="0" w:color="auto"/>
              <w:left w:val="single" w:sz="4" w:space="0" w:color="auto"/>
              <w:right w:val="single" w:sz="4" w:space="0" w:color="auto"/>
            </w:tcBorders>
            <w:shd w:val="clear" w:color="auto" w:fill="FFFFFF"/>
          </w:tcPr>
          <w:p w14:paraId="7ABBCC42" w14:textId="29B625AD" w:rsidR="007C7B33" w:rsidRPr="000857ED" w:rsidRDefault="007C7B33" w:rsidP="007C7B33">
            <w:pPr>
              <w:spacing w:before="120" w:after="120"/>
              <w:ind w:left="426"/>
              <w:contextualSpacing/>
              <w:jc w:val="center"/>
              <w:rPr>
                <w:rFonts w:eastAsia="Times New Roman" w:cstheme="minorHAnsi"/>
                <w:lang w:eastAsia="en-GB" w:bidi="pl-PL"/>
              </w:rPr>
            </w:pPr>
            <w:r w:rsidRPr="000857ED">
              <w:rPr>
                <w:rFonts w:cstheme="minorHAnsi"/>
              </w:rPr>
              <w:t>195</w:t>
            </w:r>
          </w:p>
        </w:tc>
      </w:tr>
      <w:tr w:rsidR="007C7B33" w:rsidRPr="000857ED" w14:paraId="01A56425" w14:textId="77777777" w:rsidTr="000D1D22">
        <w:trPr>
          <w:trHeight w:hRule="exact" w:val="341"/>
        </w:trPr>
        <w:tc>
          <w:tcPr>
            <w:tcW w:w="3578" w:type="dxa"/>
            <w:tcBorders>
              <w:top w:val="single" w:sz="4" w:space="0" w:color="auto"/>
              <w:left w:val="single" w:sz="4" w:space="0" w:color="auto"/>
              <w:bottom w:val="single" w:sz="4" w:space="0" w:color="auto"/>
            </w:tcBorders>
            <w:shd w:val="clear" w:color="auto" w:fill="FFFFFF"/>
            <w:vAlign w:val="bottom"/>
          </w:tcPr>
          <w:p w14:paraId="0E49021A" w14:textId="4BD0160B" w:rsidR="007C7B33" w:rsidRPr="000857ED" w:rsidRDefault="007C7B33" w:rsidP="007C7B33">
            <w:pPr>
              <w:spacing w:before="120" w:after="120"/>
              <w:ind w:left="426"/>
              <w:contextualSpacing/>
              <w:rPr>
                <w:rFonts w:eastAsia="Times New Roman" w:cstheme="minorHAnsi"/>
                <w:lang w:eastAsia="en-GB" w:bidi="pl-PL"/>
              </w:rPr>
            </w:pPr>
            <w:r w:rsidRPr="000857ED">
              <w:rPr>
                <w:rFonts w:cstheme="minorHAnsi"/>
              </w:rPr>
              <w:t>małopolskie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14:paraId="21E24CB4" w14:textId="08EA86AE" w:rsidR="007C7B33" w:rsidRPr="000857ED" w:rsidRDefault="007C7B33" w:rsidP="007C7B33">
            <w:pPr>
              <w:spacing w:before="120" w:after="120"/>
              <w:ind w:left="426"/>
              <w:contextualSpacing/>
              <w:jc w:val="center"/>
              <w:rPr>
                <w:rFonts w:eastAsia="Times New Roman" w:cstheme="minorHAnsi"/>
                <w:lang w:eastAsia="en-GB" w:bidi="pl-PL"/>
              </w:rPr>
            </w:pPr>
            <w:r w:rsidRPr="000857ED">
              <w:rPr>
                <w:rFonts w:cstheme="minorHAnsi"/>
              </w:rPr>
              <w:t>45</w:t>
            </w:r>
          </w:p>
        </w:tc>
      </w:tr>
      <w:tr w:rsidR="007C7B33" w:rsidRPr="000857ED" w14:paraId="2095644B" w14:textId="77777777" w:rsidTr="000D1D22">
        <w:trPr>
          <w:trHeight w:hRule="exact" w:val="341"/>
        </w:trPr>
        <w:tc>
          <w:tcPr>
            <w:tcW w:w="3578" w:type="dxa"/>
            <w:tcBorders>
              <w:top w:val="single" w:sz="4" w:space="0" w:color="auto"/>
              <w:left w:val="single" w:sz="4" w:space="0" w:color="auto"/>
              <w:bottom w:val="single" w:sz="4" w:space="0" w:color="auto"/>
            </w:tcBorders>
            <w:shd w:val="clear" w:color="auto" w:fill="FFFFFF"/>
          </w:tcPr>
          <w:p w14:paraId="16EFEF68" w14:textId="1E355BE1" w:rsidR="007C7B33" w:rsidRPr="000857ED" w:rsidRDefault="007C7B33" w:rsidP="007C7B33">
            <w:pPr>
              <w:spacing w:before="120" w:after="120"/>
              <w:ind w:left="426"/>
              <w:contextualSpacing/>
              <w:rPr>
                <w:rFonts w:cstheme="minorHAnsi"/>
              </w:rPr>
            </w:pPr>
            <w:r w:rsidRPr="000857ED">
              <w:rPr>
                <w:rFonts w:cstheme="minorHAnsi"/>
              </w:rPr>
              <w:t>mazowieckie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DC02D45" w14:textId="001276EC" w:rsidR="007C7B33" w:rsidRPr="000857ED" w:rsidRDefault="007C7B33" w:rsidP="007C7B33">
            <w:pPr>
              <w:spacing w:before="120" w:after="120"/>
              <w:ind w:left="426"/>
              <w:contextualSpacing/>
              <w:jc w:val="center"/>
              <w:rPr>
                <w:rFonts w:cstheme="minorHAnsi"/>
              </w:rPr>
            </w:pPr>
            <w:r w:rsidRPr="000857ED">
              <w:rPr>
                <w:rFonts w:cstheme="minorHAnsi"/>
              </w:rPr>
              <w:t>465</w:t>
            </w:r>
          </w:p>
        </w:tc>
      </w:tr>
      <w:tr w:rsidR="007C7B33" w:rsidRPr="000857ED" w14:paraId="7D154623" w14:textId="77777777" w:rsidTr="000D1D22">
        <w:trPr>
          <w:trHeight w:hRule="exact" w:val="341"/>
        </w:trPr>
        <w:tc>
          <w:tcPr>
            <w:tcW w:w="3578" w:type="dxa"/>
            <w:tcBorders>
              <w:top w:val="single" w:sz="4" w:space="0" w:color="auto"/>
              <w:left w:val="single" w:sz="4" w:space="0" w:color="auto"/>
              <w:bottom w:val="single" w:sz="4" w:space="0" w:color="auto"/>
            </w:tcBorders>
            <w:shd w:val="clear" w:color="auto" w:fill="FFFFFF"/>
            <w:vAlign w:val="bottom"/>
          </w:tcPr>
          <w:p w14:paraId="043BDB65" w14:textId="3430A5BA" w:rsidR="007C7B33" w:rsidRPr="000857ED" w:rsidRDefault="007C7B33" w:rsidP="007C7B33">
            <w:pPr>
              <w:spacing w:before="120" w:after="120"/>
              <w:ind w:left="426"/>
              <w:contextualSpacing/>
              <w:rPr>
                <w:rFonts w:cstheme="minorHAnsi"/>
              </w:rPr>
            </w:pPr>
            <w:r w:rsidRPr="000857ED">
              <w:rPr>
                <w:rFonts w:cstheme="minorHAnsi"/>
              </w:rPr>
              <w:t>opolskie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14:paraId="075C5AD5" w14:textId="49529188" w:rsidR="007C7B33" w:rsidRPr="000857ED" w:rsidRDefault="007C7B33" w:rsidP="007C7B33">
            <w:pPr>
              <w:spacing w:before="120" w:after="120"/>
              <w:ind w:left="426"/>
              <w:contextualSpacing/>
              <w:jc w:val="center"/>
              <w:rPr>
                <w:rFonts w:cstheme="minorHAnsi"/>
              </w:rPr>
            </w:pPr>
            <w:r w:rsidRPr="000857ED">
              <w:rPr>
                <w:rFonts w:cstheme="minorHAnsi"/>
              </w:rPr>
              <w:t>105</w:t>
            </w:r>
          </w:p>
        </w:tc>
      </w:tr>
      <w:tr w:rsidR="007C7B33" w:rsidRPr="000857ED" w14:paraId="7A0E7929" w14:textId="77777777" w:rsidTr="000D1D22">
        <w:trPr>
          <w:trHeight w:hRule="exact" w:val="341"/>
        </w:trPr>
        <w:tc>
          <w:tcPr>
            <w:tcW w:w="3578" w:type="dxa"/>
            <w:tcBorders>
              <w:top w:val="single" w:sz="4" w:space="0" w:color="auto"/>
              <w:left w:val="single" w:sz="4" w:space="0" w:color="auto"/>
              <w:bottom w:val="single" w:sz="4" w:space="0" w:color="auto"/>
            </w:tcBorders>
            <w:shd w:val="clear" w:color="auto" w:fill="FFFFFF"/>
            <w:vAlign w:val="center"/>
          </w:tcPr>
          <w:p w14:paraId="737F9468" w14:textId="184B196D" w:rsidR="007C7B33" w:rsidRPr="000857ED" w:rsidRDefault="007C7B33" w:rsidP="007C7B33">
            <w:pPr>
              <w:spacing w:before="120" w:after="120"/>
              <w:ind w:left="426"/>
              <w:contextualSpacing/>
              <w:rPr>
                <w:rFonts w:cstheme="minorHAnsi"/>
              </w:rPr>
            </w:pPr>
            <w:r w:rsidRPr="000857ED">
              <w:rPr>
                <w:rFonts w:cstheme="minorHAnsi"/>
              </w:rPr>
              <w:t>podkarpackie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14:paraId="006D3ECA" w14:textId="141B2F76" w:rsidR="007C7B33" w:rsidRPr="000857ED" w:rsidRDefault="007C7B33" w:rsidP="007C7B33">
            <w:pPr>
              <w:spacing w:before="120" w:after="120"/>
              <w:ind w:left="426"/>
              <w:contextualSpacing/>
              <w:jc w:val="center"/>
              <w:rPr>
                <w:rFonts w:cstheme="minorHAnsi"/>
              </w:rPr>
            </w:pPr>
            <w:r w:rsidRPr="000857ED">
              <w:rPr>
                <w:rFonts w:cstheme="minorHAnsi"/>
              </w:rPr>
              <w:t>60</w:t>
            </w:r>
          </w:p>
        </w:tc>
      </w:tr>
      <w:tr w:rsidR="007C7B33" w:rsidRPr="000857ED" w14:paraId="3369CCC8" w14:textId="77777777" w:rsidTr="000D1D22">
        <w:trPr>
          <w:trHeight w:hRule="exact" w:val="341"/>
        </w:trPr>
        <w:tc>
          <w:tcPr>
            <w:tcW w:w="3578" w:type="dxa"/>
            <w:tcBorders>
              <w:top w:val="single" w:sz="4" w:space="0" w:color="auto"/>
              <w:left w:val="single" w:sz="4" w:space="0" w:color="auto"/>
              <w:bottom w:val="single" w:sz="4" w:space="0" w:color="auto"/>
            </w:tcBorders>
            <w:shd w:val="clear" w:color="auto" w:fill="FFFFFF"/>
            <w:vAlign w:val="bottom"/>
          </w:tcPr>
          <w:p w14:paraId="15055917" w14:textId="7CE1DC22" w:rsidR="007C7B33" w:rsidRPr="000857ED" w:rsidRDefault="007C7B33" w:rsidP="007C7B33">
            <w:pPr>
              <w:spacing w:before="120" w:after="120"/>
              <w:ind w:left="426"/>
              <w:contextualSpacing/>
              <w:rPr>
                <w:rFonts w:cstheme="minorHAnsi"/>
              </w:rPr>
            </w:pPr>
            <w:r w:rsidRPr="000857ED">
              <w:rPr>
                <w:rFonts w:cstheme="minorHAnsi"/>
              </w:rPr>
              <w:t>podlaskie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14:paraId="09378EB1" w14:textId="7FC70F7D" w:rsidR="007C7B33" w:rsidRPr="000857ED" w:rsidRDefault="007C7B33" w:rsidP="007C7B33">
            <w:pPr>
              <w:spacing w:before="120" w:after="120"/>
              <w:ind w:left="426"/>
              <w:contextualSpacing/>
              <w:jc w:val="center"/>
              <w:rPr>
                <w:rFonts w:cstheme="minorHAnsi"/>
              </w:rPr>
            </w:pPr>
            <w:r w:rsidRPr="000857ED">
              <w:rPr>
                <w:rFonts w:cstheme="minorHAnsi"/>
              </w:rPr>
              <w:t>345</w:t>
            </w:r>
          </w:p>
        </w:tc>
      </w:tr>
      <w:tr w:rsidR="007C7B33" w:rsidRPr="000857ED" w14:paraId="4AB6C461" w14:textId="77777777" w:rsidTr="000D1D22">
        <w:trPr>
          <w:trHeight w:hRule="exact" w:val="341"/>
        </w:trPr>
        <w:tc>
          <w:tcPr>
            <w:tcW w:w="3578" w:type="dxa"/>
            <w:tcBorders>
              <w:top w:val="single" w:sz="4" w:space="0" w:color="auto"/>
              <w:left w:val="single" w:sz="4" w:space="0" w:color="auto"/>
              <w:bottom w:val="single" w:sz="4" w:space="0" w:color="auto"/>
            </w:tcBorders>
            <w:shd w:val="clear" w:color="auto" w:fill="FFFFFF"/>
            <w:vAlign w:val="bottom"/>
          </w:tcPr>
          <w:p w14:paraId="097849BE" w14:textId="60988AF0" w:rsidR="007C7B33" w:rsidRPr="000857ED" w:rsidRDefault="007C7B33" w:rsidP="007C7B33">
            <w:pPr>
              <w:spacing w:before="120" w:after="120"/>
              <w:ind w:left="426"/>
              <w:contextualSpacing/>
              <w:rPr>
                <w:rFonts w:cstheme="minorHAnsi"/>
              </w:rPr>
            </w:pPr>
            <w:r w:rsidRPr="000857ED">
              <w:rPr>
                <w:rFonts w:cstheme="minorHAnsi"/>
              </w:rPr>
              <w:t>pomorskie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14:paraId="66B1B698" w14:textId="571700E3" w:rsidR="007C7B33" w:rsidRPr="000857ED" w:rsidRDefault="007C7B33" w:rsidP="007C7B33">
            <w:pPr>
              <w:spacing w:before="120" w:after="120"/>
              <w:ind w:left="426"/>
              <w:contextualSpacing/>
              <w:jc w:val="center"/>
              <w:rPr>
                <w:rFonts w:cstheme="minorHAnsi"/>
              </w:rPr>
            </w:pPr>
            <w:r w:rsidRPr="000857ED">
              <w:rPr>
                <w:rFonts w:cstheme="minorHAnsi"/>
              </w:rPr>
              <w:t>165</w:t>
            </w:r>
          </w:p>
        </w:tc>
      </w:tr>
      <w:tr w:rsidR="007C7B33" w:rsidRPr="000857ED" w14:paraId="1FBC702E" w14:textId="77777777" w:rsidTr="000D1D22">
        <w:trPr>
          <w:trHeight w:hRule="exact" w:val="341"/>
        </w:trPr>
        <w:tc>
          <w:tcPr>
            <w:tcW w:w="3578" w:type="dxa"/>
            <w:tcBorders>
              <w:top w:val="single" w:sz="4" w:space="0" w:color="auto"/>
              <w:left w:val="single" w:sz="4" w:space="0" w:color="auto"/>
              <w:bottom w:val="single" w:sz="4" w:space="0" w:color="auto"/>
            </w:tcBorders>
            <w:shd w:val="clear" w:color="auto" w:fill="FFFFFF"/>
            <w:vAlign w:val="center"/>
          </w:tcPr>
          <w:p w14:paraId="7C68683F" w14:textId="1B285082" w:rsidR="007C7B33" w:rsidRPr="000857ED" w:rsidRDefault="007C7B33" w:rsidP="007C7B33">
            <w:pPr>
              <w:spacing w:before="120" w:after="120"/>
              <w:ind w:left="426"/>
              <w:contextualSpacing/>
              <w:rPr>
                <w:rFonts w:cstheme="minorHAnsi"/>
              </w:rPr>
            </w:pPr>
            <w:r w:rsidRPr="000857ED">
              <w:rPr>
                <w:rFonts w:cstheme="minorHAnsi"/>
              </w:rPr>
              <w:t>śląskie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4C742BAD" w14:textId="74A53CC0" w:rsidR="007C7B33" w:rsidRPr="000857ED" w:rsidRDefault="007C7B33" w:rsidP="007C7B33">
            <w:pPr>
              <w:spacing w:before="120" w:after="120"/>
              <w:ind w:left="426"/>
              <w:contextualSpacing/>
              <w:jc w:val="center"/>
              <w:rPr>
                <w:rFonts w:cstheme="minorHAnsi"/>
              </w:rPr>
            </w:pPr>
            <w:r w:rsidRPr="000857ED">
              <w:rPr>
                <w:rFonts w:cstheme="minorHAnsi"/>
              </w:rPr>
              <w:t>60</w:t>
            </w:r>
          </w:p>
        </w:tc>
      </w:tr>
      <w:tr w:rsidR="007C7B33" w:rsidRPr="000857ED" w14:paraId="2FCA8284" w14:textId="77777777" w:rsidTr="000D1D22">
        <w:trPr>
          <w:trHeight w:hRule="exact" w:val="341"/>
        </w:trPr>
        <w:tc>
          <w:tcPr>
            <w:tcW w:w="3578" w:type="dxa"/>
            <w:tcBorders>
              <w:top w:val="single" w:sz="4" w:space="0" w:color="auto"/>
              <w:left w:val="single" w:sz="4" w:space="0" w:color="auto"/>
              <w:bottom w:val="single" w:sz="4" w:space="0" w:color="auto"/>
            </w:tcBorders>
            <w:shd w:val="clear" w:color="auto" w:fill="FFFFFF"/>
            <w:vAlign w:val="bottom"/>
          </w:tcPr>
          <w:p w14:paraId="7EFFEFD8" w14:textId="06FDBECC" w:rsidR="007C7B33" w:rsidRPr="000857ED" w:rsidRDefault="007C7B33" w:rsidP="007C7B33">
            <w:pPr>
              <w:spacing w:before="120" w:after="120"/>
              <w:ind w:left="426"/>
              <w:contextualSpacing/>
              <w:rPr>
                <w:rFonts w:cstheme="minorHAnsi"/>
              </w:rPr>
            </w:pPr>
            <w:r w:rsidRPr="000857ED">
              <w:rPr>
                <w:rFonts w:cstheme="minorHAnsi"/>
              </w:rPr>
              <w:t>świętokrzyskie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14:paraId="3BA1230D" w14:textId="4F8D5E77" w:rsidR="007C7B33" w:rsidRPr="000857ED" w:rsidRDefault="007C7B33" w:rsidP="007C7B33">
            <w:pPr>
              <w:spacing w:before="120" w:after="120"/>
              <w:ind w:left="426"/>
              <w:contextualSpacing/>
              <w:jc w:val="center"/>
              <w:rPr>
                <w:rFonts w:cstheme="minorHAnsi"/>
              </w:rPr>
            </w:pPr>
            <w:r w:rsidRPr="000857ED">
              <w:rPr>
                <w:rFonts w:cstheme="minorHAnsi"/>
              </w:rPr>
              <w:t>75</w:t>
            </w:r>
          </w:p>
        </w:tc>
      </w:tr>
      <w:tr w:rsidR="007C7B33" w:rsidRPr="000857ED" w14:paraId="6F943D0E" w14:textId="77777777" w:rsidTr="000D1D22">
        <w:trPr>
          <w:trHeight w:hRule="exact" w:val="341"/>
        </w:trPr>
        <w:tc>
          <w:tcPr>
            <w:tcW w:w="3578" w:type="dxa"/>
            <w:tcBorders>
              <w:top w:val="single" w:sz="4" w:space="0" w:color="auto"/>
              <w:left w:val="single" w:sz="4" w:space="0" w:color="auto"/>
              <w:bottom w:val="single" w:sz="4" w:space="0" w:color="auto"/>
            </w:tcBorders>
            <w:shd w:val="clear" w:color="auto" w:fill="FFFFFF"/>
            <w:vAlign w:val="bottom"/>
          </w:tcPr>
          <w:p w14:paraId="5ABDD8B3" w14:textId="24F72AEA" w:rsidR="007C7B33" w:rsidRPr="000857ED" w:rsidRDefault="007C7B33" w:rsidP="007C7B33">
            <w:pPr>
              <w:spacing w:before="120" w:after="120"/>
              <w:ind w:left="426"/>
              <w:contextualSpacing/>
              <w:rPr>
                <w:rFonts w:cstheme="minorHAnsi"/>
              </w:rPr>
            </w:pPr>
            <w:r w:rsidRPr="000857ED">
              <w:rPr>
                <w:rFonts w:cstheme="minorHAnsi"/>
              </w:rPr>
              <w:t>warmińsko-mazurskie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14:paraId="402F3F17" w14:textId="39360AFB" w:rsidR="007C7B33" w:rsidRPr="000857ED" w:rsidRDefault="007C7B33" w:rsidP="007C7B33">
            <w:pPr>
              <w:spacing w:before="120" w:after="120"/>
              <w:ind w:left="426"/>
              <w:contextualSpacing/>
              <w:jc w:val="center"/>
              <w:rPr>
                <w:rFonts w:cstheme="minorHAnsi"/>
              </w:rPr>
            </w:pPr>
            <w:r w:rsidRPr="000857ED">
              <w:rPr>
                <w:rFonts w:cstheme="minorHAnsi"/>
              </w:rPr>
              <w:t>255</w:t>
            </w:r>
          </w:p>
        </w:tc>
      </w:tr>
      <w:tr w:rsidR="007C7B33" w:rsidRPr="000857ED" w14:paraId="5D62B430" w14:textId="77777777" w:rsidTr="000D1D22">
        <w:trPr>
          <w:trHeight w:hRule="exact" w:val="341"/>
        </w:trPr>
        <w:tc>
          <w:tcPr>
            <w:tcW w:w="3578" w:type="dxa"/>
            <w:tcBorders>
              <w:top w:val="single" w:sz="4" w:space="0" w:color="auto"/>
              <w:left w:val="single" w:sz="4" w:space="0" w:color="auto"/>
              <w:bottom w:val="single" w:sz="4" w:space="0" w:color="auto"/>
            </w:tcBorders>
            <w:shd w:val="clear" w:color="auto" w:fill="FFFFFF"/>
            <w:vAlign w:val="bottom"/>
          </w:tcPr>
          <w:p w14:paraId="17630831" w14:textId="2EA773A0" w:rsidR="007C7B33" w:rsidRPr="000857ED" w:rsidRDefault="007C7B33" w:rsidP="007C7B33">
            <w:pPr>
              <w:spacing w:before="120" w:after="120"/>
              <w:ind w:left="426"/>
              <w:contextualSpacing/>
              <w:rPr>
                <w:rFonts w:cstheme="minorHAnsi"/>
              </w:rPr>
            </w:pPr>
            <w:r w:rsidRPr="000857ED">
              <w:rPr>
                <w:rFonts w:cstheme="minorHAnsi"/>
              </w:rPr>
              <w:t>wielkopolskie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14:paraId="4D3DF812" w14:textId="690B80F6" w:rsidR="007C7B33" w:rsidRPr="000857ED" w:rsidRDefault="007C7B33" w:rsidP="007C7B33">
            <w:pPr>
              <w:spacing w:before="120" w:after="120"/>
              <w:ind w:left="426"/>
              <w:contextualSpacing/>
              <w:jc w:val="center"/>
              <w:rPr>
                <w:rFonts w:cstheme="minorHAnsi"/>
              </w:rPr>
            </w:pPr>
            <w:r w:rsidRPr="000857ED">
              <w:rPr>
                <w:rFonts w:cstheme="minorHAnsi"/>
              </w:rPr>
              <w:t>420</w:t>
            </w:r>
          </w:p>
        </w:tc>
      </w:tr>
      <w:tr w:rsidR="007C7B33" w:rsidRPr="000857ED" w14:paraId="67B9F2EB" w14:textId="77777777" w:rsidTr="000D1D22">
        <w:trPr>
          <w:trHeight w:hRule="exact" w:val="341"/>
        </w:trPr>
        <w:tc>
          <w:tcPr>
            <w:tcW w:w="3578" w:type="dxa"/>
            <w:tcBorders>
              <w:top w:val="single" w:sz="4" w:space="0" w:color="auto"/>
              <w:left w:val="single" w:sz="4" w:space="0" w:color="auto"/>
              <w:bottom w:val="single" w:sz="4" w:space="0" w:color="auto"/>
            </w:tcBorders>
            <w:shd w:val="clear" w:color="auto" w:fill="FFFFFF"/>
            <w:vAlign w:val="center"/>
          </w:tcPr>
          <w:p w14:paraId="499C8437" w14:textId="63A9052C" w:rsidR="007C7B33" w:rsidRPr="000857ED" w:rsidRDefault="007C7B33" w:rsidP="007C7B33">
            <w:pPr>
              <w:spacing w:before="120" w:after="120"/>
              <w:ind w:left="426"/>
              <w:contextualSpacing/>
              <w:rPr>
                <w:rFonts w:cstheme="minorHAnsi"/>
              </w:rPr>
            </w:pPr>
            <w:r w:rsidRPr="000857ED">
              <w:rPr>
                <w:rFonts w:cstheme="minorHAnsi"/>
              </w:rPr>
              <w:t>zachodniopomorskie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489060E" w14:textId="66386716" w:rsidR="007C7B33" w:rsidRPr="000857ED" w:rsidRDefault="007C7B33" w:rsidP="007C7B33">
            <w:pPr>
              <w:spacing w:before="120" w:after="120"/>
              <w:ind w:left="426"/>
              <w:contextualSpacing/>
              <w:jc w:val="center"/>
              <w:rPr>
                <w:rFonts w:cstheme="minorHAnsi"/>
              </w:rPr>
            </w:pPr>
            <w:r w:rsidRPr="000857ED">
              <w:rPr>
                <w:rFonts w:cstheme="minorHAnsi"/>
              </w:rPr>
              <w:t>150</w:t>
            </w:r>
          </w:p>
        </w:tc>
      </w:tr>
      <w:tr w:rsidR="007C7B33" w:rsidRPr="000857ED" w14:paraId="30454523" w14:textId="77777777" w:rsidTr="000D1D22">
        <w:trPr>
          <w:trHeight w:hRule="exact" w:val="341"/>
        </w:trPr>
        <w:tc>
          <w:tcPr>
            <w:tcW w:w="3578" w:type="dxa"/>
            <w:tcBorders>
              <w:top w:val="single" w:sz="4" w:space="0" w:color="auto"/>
              <w:left w:val="single" w:sz="4" w:space="0" w:color="auto"/>
              <w:bottom w:val="single" w:sz="4" w:space="0" w:color="auto"/>
            </w:tcBorders>
            <w:shd w:val="clear" w:color="auto" w:fill="FFFFFF"/>
          </w:tcPr>
          <w:p w14:paraId="7DAC03DB" w14:textId="6C7A297A" w:rsidR="007C7B33" w:rsidRPr="000857ED" w:rsidRDefault="007C7B33" w:rsidP="007C7B33">
            <w:pPr>
              <w:spacing w:before="120" w:after="120"/>
              <w:ind w:left="426"/>
              <w:contextualSpacing/>
              <w:rPr>
                <w:rFonts w:cstheme="minorHAnsi"/>
              </w:rPr>
            </w:pPr>
            <w:r w:rsidRPr="000857ED">
              <w:rPr>
                <w:rFonts w:cstheme="minorHAnsi"/>
              </w:rPr>
              <w:lastRenderedPageBreak/>
              <w:t>RAZEM</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4B1CF08E" w14:textId="25961E64" w:rsidR="007C7B33" w:rsidRPr="000857ED" w:rsidRDefault="007C7B33" w:rsidP="007C7B33">
            <w:pPr>
              <w:spacing w:before="120" w:after="120"/>
              <w:ind w:left="426"/>
              <w:contextualSpacing/>
              <w:jc w:val="center"/>
              <w:rPr>
                <w:rFonts w:cstheme="minorHAnsi"/>
              </w:rPr>
            </w:pPr>
            <w:r w:rsidRPr="000857ED">
              <w:rPr>
                <w:rFonts w:cstheme="minorHAnsi"/>
              </w:rPr>
              <w:t>3120</w:t>
            </w:r>
          </w:p>
        </w:tc>
      </w:tr>
    </w:tbl>
    <w:p w14:paraId="26D12D35" w14:textId="15EA4BAF" w:rsidR="008E1F50" w:rsidRPr="000857ED" w:rsidRDefault="001970F7" w:rsidP="008E1F50">
      <w:pPr>
        <w:spacing w:before="120" w:after="120"/>
        <w:ind w:left="426"/>
        <w:jc w:val="both"/>
        <w:rPr>
          <w:rFonts w:eastAsia="Times New Roman" w:cstheme="minorHAnsi"/>
          <w:lang w:eastAsia="en-GB" w:bidi="pl-PL"/>
        </w:rPr>
      </w:pPr>
      <w:r w:rsidRPr="000857ED">
        <w:rPr>
          <w:rFonts w:eastAsia="Times New Roman" w:cstheme="minorHAnsi"/>
          <w:lang w:eastAsia="en-GB" w:bidi="pl-PL"/>
        </w:rPr>
        <w:t>Dopuszcza się przesunięcia w liczbie osób do przeszkolenia w poszczególnych województwach do 25% liczby wskazanej w tabeli dla danego województwa. Dopuszczalny jest wyjazd na poletka doświadczalne zlokalizowane na terenie innego województwa.</w:t>
      </w:r>
    </w:p>
    <w:p w14:paraId="0343DDBF" w14:textId="54C5F99D" w:rsidR="008E1F50" w:rsidRPr="000857ED" w:rsidRDefault="008E1F50" w:rsidP="004A2D66">
      <w:pPr>
        <w:numPr>
          <w:ilvl w:val="0"/>
          <w:numId w:val="34"/>
        </w:numPr>
        <w:spacing w:before="120" w:after="120"/>
        <w:ind w:left="425" w:hanging="425"/>
        <w:jc w:val="both"/>
        <w:rPr>
          <w:rFonts w:eastAsia="Times New Roman" w:cstheme="minorHAnsi"/>
          <w:lang w:eastAsia="en-GB" w:bidi="pl-PL"/>
        </w:rPr>
      </w:pPr>
      <w:r w:rsidRPr="000857ED">
        <w:rPr>
          <w:rFonts w:eastAsia="Times New Roman" w:cstheme="minorHAnsi"/>
          <w:lang w:eastAsia="en-GB" w:bidi="pl-PL"/>
        </w:rPr>
        <w:t xml:space="preserve">Ostateczny termin realizacji operacji – </w:t>
      </w:r>
      <w:r w:rsidR="00122FAD" w:rsidRPr="000857ED">
        <w:rPr>
          <w:rFonts w:eastAsia="Times New Roman" w:cstheme="minorHAnsi"/>
          <w:lang w:eastAsia="en-GB" w:bidi="pl-PL"/>
        </w:rPr>
        <w:t>24</w:t>
      </w:r>
      <w:r w:rsidRPr="000857ED">
        <w:rPr>
          <w:rFonts w:eastAsia="Times New Roman" w:cstheme="minorHAnsi"/>
          <w:lang w:eastAsia="en-GB" w:bidi="pl-PL"/>
        </w:rPr>
        <w:t xml:space="preserve"> </w:t>
      </w:r>
      <w:r w:rsidR="00122FAD" w:rsidRPr="000857ED">
        <w:rPr>
          <w:rFonts w:eastAsia="Times New Roman" w:cstheme="minorHAnsi"/>
          <w:lang w:eastAsia="en-GB" w:bidi="pl-PL"/>
        </w:rPr>
        <w:t>miesiące</w:t>
      </w:r>
      <w:r w:rsidRPr="000857ED">
        <w:rPr>
          <w:rFonts w:eastAsia="Times New Roman" w:cstheme="minorHAnsi"/>
          <w:lang w:eastAsia="en-GB" w:bidi="pl-PL"/>
        </w:rPr>
        <w:t xml:space="preserve"> od dnia zawarcia umowy o przyznaniu pomocy (złożenie wniosku o płatność końcową).</w:t>
      </w:r>
    </w:p>
    <w:p w14:paraId="7312FA3E" w14:textId="326D98AB" w:rsidR="00122FAD" w:rsidRPr="000857ED" w:rsidRDefault="00122FAD" w:rsidP="004A2D66">
      <w:pPr>
        <w:numPr>
          <w:ilvl w:val="0"/>
          <w:numId w:val="34"/>
        </w:numPr>
        <w:spacing w:before="120" w:after="120"/>
        <w:ind w:left="425" w:hanging="425"/>
        <w:jc w:val="both"/>
        <w:rPr>
          <w:rFonts w:eastAsia="Times New Roman" w:cstheme="minorHAnsi"/>
          <w:lang w:eastAsia="en-GB" w:bidi="pl-PL"/>
        </w:rPr>
      </w:pPr>
      <w:r w:rsidRPr="000857ED">
        <w:rPr>
          <w:rFonts w:eastAsia="Times New Roman" w:cstheme="minorHAnsi"/>
          <w:lang w:eastAsia="en-GB" w:bidi="pl-PL"/>
        </w:rPr>
        <w:t>Szkolenia w części warsztatowej powinny być realizowane z uwzględnieniem okresu wegetacyjnego soi, czyli w miesiącach czerwiec - wrzesień. Z tego względu nie wyłącza się tych miesięcy z okresu, w którym nie powinno prowadzić się szkoleń.</w:t>
      </w:r>
    </w:p>
    <w:p w14:paraId="5D9EAD2B" w14:textId="1126DEC1" w:rsidR="008E1F50" w:rsidRPr="000857ED" w:rsidRDefault="008E1F50" w:rsidP="004A2D66">
      <w:pPr>
        <w:numPr>
          <w:ilvl w:val="0"/>
          <w:numId w:val="34"/>
        </w:numPr>
        <w:spacing w:before="120" w:after="120"/>
        <w:ind w:left="426" w:hanging="426"/>
        <w:contextualSpacing/>
        <w:jc w:val="both"/>
        <w:rPr>
          <w:rFonts w:eastAsia="Times New Roman" w:cstheme="minorHAnsi"/>
          <w:lang w:eastAsia="en-GB" w:bidi="pl-PL"/>
        </w:rPr>
      </w:pPr>
      <w:r w:rsidRPr="000857ED">
        <w:rPr>
          <w:rFonts w:eastAsia="Times New Roman" w:cstheme="minorHAnsi"/>
          <w:lang w:eastAsia="en-GB" w:bidi="pl-PL"/>
        </w:rPr>
        <w:t xml:space="preserve">Szczegółowa forma, metody i warunki przeprowadzenia szkoleń – </w:t>
      </w:r>
      <w:r w:rsidR="00122FAD" w:rsidRPr="000857ED">
        <w:rPr>
          <w:rFonts w:eastAsia="Times New Roman" w:cstheme="minorHAnsi"/>
          <w:lang w:eastAsia="en-GB" w:bidi="pl-PL"/>
        </w:rPr>
        <w:t>1</w:t>
      </w:r>
      <w:r w:rsidRPr="000857ED">
        <w:rPr>
          <w:rFonts w:eastAsia="Times New Roman" w:cstheme="minorHAnsi"/>
          <w:lang w:eastAsia="en-GB" w:bidi="pl-PL"/>
        </w:rPr>
        <w:t xml:space="preserve">-dniowe szkolenia, w tym: </w:t>
      </w:r>
    </w:p>
    <w:p w14:paraId="2B664116" w14:textId="059F1CC7" w:rsidR="008E1F50" w:rsidRPr="000857ED" w:rsidRDefault="008E1F50" w:rsidP="008E1F50">
      <w:pPr>
        <w:spacing w:before="120" w:after="120"/>
        <w:ind w:left="426"/>
        <w:contextualSpacing/>
        <w:jc w:val="both"/>
        <w:rPr>
          <w:rFonts w:eastAsia="Times New Roman" w:cstheme="minorHAnsi"/>
          <w:lang w:eastAsia="en-GB" w:bidi="pl-PL"/>
        </w:rPr>
      </w:pPr>
      <w:r w:rsidRPr="000857ED">
        <w:rPr>
          <w:rFonts w:eastAsia="Times New Roman" w:cstheme="minorHAnsi"/>
          <w:lang w:eastAsia="en-GB" w:bidi="pl-PL"/>
        </w:rPr>
        <w:t xml:space="preserve">1 </w:t>
      </w:r>
      <w:r w:rsidR="00122FAD" w:rsidRPr="000857ED">
        <w:rPr>
          <w:rFonts w:eastAsia="Times New Roman" w:cstheme="minorHAnsi"/>
          <w:lang w:eastAsia="en-GB" w:bidi="pl-PL"/>
        </w:rPr>
        <w:t>część</w:t>
      </w:r>
      <w:r w:rsidRPr="000857ED">
        <w:rPr>
          <w:rFonts w:eastAsia="Times New Roman" w:cstheme="minorHAnsi"/>
          <w:lang w:eastAsia="en-GB" w:bidi="pl-PL"/>
        </w:rPr>
        <w:t xml:space="preserve"> – szkolenie teoretyczne w formie wykładu, z wykorzystaniem prezentacji multimedialnych (łącznie </w:t>
      </w:r>
      <w:r w:rsidR="00EE690B" w:rsidRPr="000857ED">
        <w:rPr>
          <w:rFonts w:eastAsia="Times New Roman" w:cstheme="minorHAnsi"/>
          <w:lang w:eastAsia="en-GB" w:bidi="pl-PL"/>
        </w:rPr>
        <w:t>3,5</w:t>
      </w:r>
      <w:r w:rsidRPr="000857ED">
        <w:rPr>
          <w:rFonts w:eastAsia="Times New Roman" w:cstheme="minorHAnsi"/>
          <w:lang w:eastAsia="en-GB" w:bidi="pl-PL"/>
        </w:rPr>
        <w:t xml:space="preserve"> godzin</w:t>
      </w:r>
      <w:r w:rsidR="00EE690B" w:rsidRPr="000857ED">
        <w:rPr>
          <w:rFonts w:eastAsia="Times New Roman" w:cstheme="minorHAnsi"/>
          <w:lang w:eastAsia="en-GB" w:bidi="pl-PL"/>
        </w:rPr>
        <w:t>y</w:t>
      </w:r>
      <w:r w:rsidRPr="000857ED">
        <w:rPr>
          <w:rFonts w:eastAsia="Times New Roman" w:cstheme="minorHAnsi"/>
          <w:lang w:eastAsia="en-GB" w:bidi="pl-PL"/>
        </w:rPr>
        <w:t xml:space="preserve"> </w:t>
      </w:r>
      <w:r w:rsidR="00EE690B" w:rsidRPr="000857ED">
        <w:rPr>
          <w:rFonts w:eastAsia="Times New Roman" w:cstheme="minorHAnsi"/>
          <w:lang w:eastAsia="en-GB" w:bidi="pl-PL"/>
        </w:rPr>
        <w:t>zegarowe</w:t>
      </w:r>
      <w:r w:rsidRPr="000857ED">
        <w:rPr>
          <w:rFonts w:eastAsia="Times New Roman" w:cstheme="minorHAnsi"/>
          <w:lang w:eastAsia="en-GB" w:bidi="pl-PL"/>
        </w:rPr>
        <w:t>),</w:t>
      </w:r>
    </w:p>
    <w:p w14:paraId="79A35298" w14:textId="69A8500A" w:rsidR="00BF5B6B" w:rsidRPr="000857ED" w:rsidRDefault="008E1F50" w:rsidP="008E1F50">
      <w:pPr>
        <w:spacing w:after="120"/>
        <w:ind w:left="425"/>
        <w:jc w:val="both"/>
        <w:rPr>
          <w:rFonts w:eastAsia="Times New Roman" w:cstheme="minorHAnsi"/>
          <w:lang w:eastAsia="en-GB" w:bidi="pl-PL"/>
        </w:rPr>
      </w:pPr>
      <w:r w:rsidRPr="000857ED">
        <w:rPr>
          <w:rFonts w:eastAsia="Times New Roman" w:cstheme="minorHAnsi"/>
          <w:lang w:eastAsia="en-GB" w:bidi="pl-PL"/>
        </w:rPr>
        <w:t xml:space="preserve">2 </w:t>
      </w:r>
      <w:r w:rsidR="00BF5B6B" w:rsidRPr="000857ED">
        <w:rPr>
          <w:rFonts w:eastAsia="Times New Roman" w:cstheme="minorHAnsi"/>
          <w:lang w:eastAsia="en-GB" w:bidi="pl-PL"/>
        </w:rPr>
        <w:t>część</w:t>
      </w:r>
      <w:r w:rsidRPr="000857ED">
        <w:rPr>
          <w:rFonts w:eastAsia="Times New Roman" w:cstheme="minorHAnsi"/>
          <w:lang w:eastAsia="en-GB" w:bidi="pl-PL"/>
        </w:rPr>
        <w:t xml:space="preserve"> – </w:t>
      </w:r>
      <w:r w:rsidR="00BF5B6B" w:rsidRPr="000857ED">
        <w:rPr>
          <w:rFonts w:eastAsia="Times New Roman" w:cstheme="minorHAnsi"/>
          <w:lang w:eastAsia="en-GB" w:bidi="pl-PL"/>
        </w:rPr>
        <w:t>szkolenie praktyczne, w formie warsztatu podczas wizyty na poletkach doświadczalnych z soją prowadzonych przez np.: jednostki doradztwa rolniczego, instytuty badawcze, stacje doświadczalne, gospodarstwa rolne</w:t>
      </w:r>
      <w:r w:rsidR="00C37535" w:rsidRPr="000857ED">
        <w:rPr>
          <w:rFonts w:eastAsia="Times New Roman" w:cstheme="minorHAnsi"/>
          <w:lang w:eastAsia="en-GB" w:bidi="pl-PL"/>
        </w:rPr>
        <w:t>.</w:t>
      </w:r>
    </w:p>
    <w:p w14:paraId="79D8C0A0" w14:textId="25A42EFC" w:rsidR="00507D18" w:rsidRPr="000857ED" w:rsidRDefault="00507D18" w:rsidP="008E1F50">
      <w:pPr>
        <w:spacing w:after="120"/>
        <w:ind w:left="425"/>
        <w:jc w:val="both"/>
        <w:rPr>
          <w:rFonts w:eastAsia="Times New Roman" w:cstheme="minorHAnsi"/>
          <w:lang w:eastAsia="en-GB" w:bidi="pl-PL"/>
        </w:rPr>
      </w:pPr>
      <w:r w:rsidRPr="000857ED">
        <w:rPr>
          <w:rFonts w:eastAsia="Times New Roman" w:cstheme="minorHAnsi"/>
          <w:lang w:eastAsia="en-GB" w:bidi="pl-PL"/>
        </w:rPr>
        <w:t>Miejsce szkoleń, w którym realizowana będzie część teoretyczna w formie wykładu powinno znajdować się w odległości nie większej niż 40 km od lokalizacji poletek doświadczalnych z soją, gdzie będą prowadzone warsztaty agrotechniczne.</w:t>
      </w:r>
    </w:p>
    <w:p w14:paraId="0CDBBA25" w14:textId="06F8099E" w:rsidR="008E1F50" w:rsidRPr="000857ED" w:rsidRDefault="00BF5B6B" w:rsidP="008E1F50">
      <w:pPr>
        <w:spacing w:after="120"/>
        <w:ind w:left="425"/>
        <w:jc w:val="both"/>
        <w:rPr>
          <w:rFonts w:eastAsia="Times New Roman" w:cstheme="minorHAnsi"/>
          <w:lang w:eastAsia="en-GB" w:bidi="pl-PL"/>
        </w:rPr>
      </w:pPr>
      <w:r w:rsidRPr="000857ED">
        <w:rPr>
          <w:rFonts w:eastAsia="Times New Roman" w:cstheme="minorHAnsi"/>
          <w:lang w:eastAsia="en-GB" w:bidi="pl-PL"/>
        </w:rPr>
        <w:t xml:space="preserve">Łączny czas trwania warsztatów </w:t>
      </w:r>
      <w:r w:rsidR="00331F2B" w:rsidRPr="000857ED">
        <w:rPr>
          <w:rFonts w:eastAsia="Times New Roman" w:cstheme="minorHAnsi"/>
          <w:lang w:eastAsia="en-GB" w:bidi="pl-PL"/>
        </w:rPr>
        <w:t>–</w:t>
      </w:r>
      <w:r w:rsidRPr="000857ED">
        <w:rPr>
          <w:rFonts w:eastAsia="Times New Roman" w:cstheme="minorHAnsi"/>
          <w:lang w:eastAsia="en-GB" w:bidi="pl-PL"/>
        </w:rPr>
        <w:t xml:space="preserve"> co najmniej 2 godziny zegarowe</w:t>
      </w:r>
      <w:r w:rsidR="008E1F50" w:rsidRPr="000857ED">
        <w:rPr>
          <w:rFonts w:eastAsia="Times New Roman" w:cstheme="minorHAnsi"/>
          <w:lang w:eastAsia="en-GB" w:bidi="pl-PL"/>
        </w:rPr>
        <w:t xml:space="preserve">. </w:t>
      </w:r>
    </w:p>
    <w:p w14:paraId="3E83F147" w14:textId="078AF8FA" w:rsidR="00591176" w:rsidRPr="000857ED" w:rsidRDefault="005B6431" w:rsidP="004A2D66">
      <w:pPr>
        <w:numPr>
          <w:ilvl w:val="0"/>
          <w:numId w:val="34"/>
        </w:numPr>
        <w:spacing w:before="120" w:after="120"/>
        <w:ind w:left="426" w:hanging="426"/>
        <w:contextualSpacing/>
        <w:jc w:val="both"/>
        <w:rPr>
          <w:rFonts w:eastAsia="Times New Roman" w:cstheme="minorHAnsi"/>
          <w:color w:val="000000"/>
          <w:lang w:eastAsia="pl-PL" w:bidi="pl-PL"/>
        </w:rPr>
      </w:pPr>
      <w:r w:rsidRPr="000857ED">
        <w:rPr>
          <w:rFonts w:eastAsia="Times New Roman" w:cstheme="minorHAnsi"/>
          <w:color w:val="000000"/>
          <w:lang w:eastAsia="pl-PL" w:bidi="pl-PL"/>
        </w:rPr>
        <w:t>Wykonawca powinien zapewnić</w:t>
      </w:r>
      <w:r w:rsidR="00FB563F" w:rsidRPr="000857ED">
        <w:rPr>
          <w:rFonts w:eastAsia="Times New Roman" w:cstheme="minorHAnsi"/>
          <w:color w:val="000000"/>
          <w:lang w:eastAsia="pl-PL" w:bidi="pl-PL"/>
        </w:rPr>
        <w:t xml:space="preserve"> następującą kadrę dydaktyczną:</w:t>
      </w:r>
      <w:r w:rsidRPr="000857ED">
        <w:rPr>
          <w:rFonts w:eastAsia="Times New Roman" w:cstheme="minorHAnsi"/>
          <w:color w:val="000000"/>
          <w:lang w:eastAsia="pl-PL" w:bidi="pl-PL"/>
        </w:rPr>
        <w:t xml:space="preserve"> </w:t>
      </w:r>
      <w:r w:rsidRPr="00C33E35">
        <w:rPr>
          <w:rFonts w:eastAsia="Times New Roman" w:cstheme="minorHAnsi"/>
          <w:b/>
          <w:bCs/>
          <w:color w:val="000000"/>
          <w:lang w:eastAsia="pl-PL" w:bidi="pl-PL"/>
        </w:rPr>
        <w:t xml:space="preserve">co najmniej </w:t>
      </w:r>
      <w:r w:rsidR="00C5221B" w:rsidRPr="00C33E35">
        <w:rPr>
          <w:rFonts w:eastAsia="Times New Roman" w:cstheme="minorHAnsi"/>
          <w:b/>
          <w:bCs/>
          <w:color w:val="000000"/>
          <w:lang w:eastAsia="pl-PL" w:bidi="pl-PL"/>
        </w:rPr>
        <w:t>5 zespołów wykładowców,</w:t>
      </w:r>
      <w:r w:rsidRPr="00C33E35">
        <w:rPr>
          <w:rFonts w:eastAsia="Times New Roman" w:cstheme="minorHAnsi"/>
          <w:b/>
          <w:bCs/>
          <w:color w:val="000000"/>
          <w:lang w:eastAsia="pl-PL" w:bidi="pl-PL"/>
        </w:rPr>
        <w:t xml:space="preserve"> </w:t>
      </w:r>
      <w:r w:rsidR="00FB563F" w:rsidRPr="00C33E35">
        <w:rPr>
          <w:rFonts w:eastAsia="Times New Roman" w:cstheme="minorHAnsi"/>
          <w:b/>
          <w:bCs/>
          <w:color w:val="000000"/>
          <w:lang w:eastAsia="pl-PL" w:bidi="pl-PL"/>
        </w:rPr>
        <w:t>tj. łącznie minimum 20</w:t>
      </w:r>
      <w:r w:rsidR="00653B68" w:rsidRPr="00C33E35">
        <w:rPr>
          <w:rFonts w:eastAsia="Times New Roman" w:cstheme="minorHAnsi"/>
          <w:b/>
          <w:bCs/>
          <w:color w:val="000000"/>
          <w:lang w:eastAsia="pl-PL" w:bidi="pl-PL"/>
        </w:rPr>
        <w:t xml:space="preserve"> osób,</w:t>
      </w:r>
      <w:r w:rsidR="00FB563F" w:rsidRPr="00C33E35">
        <w:rPr>
          <w:rFonts w:eastAsia="Times New Roman" w:cstheme="minorHAnsi"/>
          <w:b/>
          <w:bCs/>
          <w:color w:val="000000"/>
          <w:lang w:eastAsia="pl-PL" w:bidi="pl-PL"/>
        </w:rPr>
        <w:t xml:space="preserve"> z czego na każdym szkoleniu powinien zapewnić:</w:t>
      </w:r>
      <w:r w:rsidR="00FB563F" w:rsidRPr="000857ED">
        <w:rPr>
          <w:rFonts w:eastAsia="Times New Roman" w:cstheme="minorHAnsi"/>
          <w:color w:val="000000"/>
          <w:lang w:eastAsia="pl-PL" w:bidi="pl-PL"/>
        </w:rPr>
        <w:t xml:space="preserve"> </w:t>
      </w:r>
    </w:p>
    <w:p w14:paraId="4EFAC135" w14:textId="03F1FE41" w:rsidR="00591176" w:rsidRPr="000857ED" w:rsidRDefault="003207AD" w:rsidP="004A2D66">
      <w:pPr>
        <w:pStyle w:val="Akapitzlist"/>
        <w:numPr>
          <w:ilvl w:val="0"/>
          <w:numId w:val="35"/>
        </w:numPr>
        <w:spacing w:before="120" w:after="120"/>
        <w:ind w:left="851"/>
        <w:jc w:val="both"/>
        <w:rPr>
          <w:rFonts w:eastAsia="Times New Roman" w:cstheme="minorHAnsi"/>
          <w:color w:val="000000"/>
          <w:lang w:eastAsia="pl-PL" w:bidi="pl-PL"/>
        </w:rPr>
      </w:pPr>
      <w:bookmarkStart w:id="7" w:name="_Hlk127776237"/>
      <w:r w:rsidRPr="004574F8">
        <w:rPr>
          <w:rFonts w:eastAsia="Times New Roman" w:cstheme="minorHAnsi"/>
          <w:b/>
          <w:bCs/>
          <w:color w:val="000000"/>
          <w:lang w:eastAsia="pl-PL" w:bidi="pl-PL"/>
        </w:rPr>
        <w:t>2</w:t>
      </w:r>
      <w:r w:rsidR="00591176" w:rsidRPr="004574F8">
        <w:rPr>
          <w:rFonts w:eastAsia="Times New Roman" w:cstheme="minorHAnsi"/>
          <w:b/>
          <w:bCs/>
          <w:color w:val="000000"/>
          <w:lang w:eastAsia="pl-PL" w:bidi="pl-PL"/>
        </w:rPr>
        <w:t xml:space="preserve"> </w:t>
      </w:r>
      <w:r w:rsidR="00FF2D28" w:rsidRPr="004574F8">
        <w:rPr>
          <w:rFonts w:eastAsia="Times New Roman" w:cstheme="minorHAnsi"/>
          <w:b/>
          <w:bCs/>
          <w:color w:val="000000"/>
          <w:lang w:eastAsia="pl-PL" w:bidi="pl-PL"/>
        </w:rPr>
        <w:t>wykładowców</w:t>
      </w:r>
      <w:r w:rsidR="00FF2D28" w:rsidRPr="000857ED">
        <w:rPr>
          <w:rFonts w:eastAsia="Times New Roman" w:cstheme="minorHAnsi"/>
          <w:color w:val="000000"/>
          <w:lang w:eastAsia="pl-PL" w:bidi="pl-PL"/>
        </w:rPr>
        <w:t xml:space="preserve"> </w:t>
      </w:r>
      <w:r w:rsidR="00C1427D" w:rsidRPr="000857ED">
        <w:rPr>
          <w:rFonts w:eastAsia="Times New Roman" w:cstheme="minorHAnsi"/>
          <w:color w:val="000000"/>
          <w:lang w:eastAsia="pl-PL" w:bidi="pl-PL"/>
        </w:rPr>
        <w:t>–</w:t>
      </w:r>
      <w:r w:rsidR="00FF2D28" w:rsidRPr="000857ED">
        <w:rPr>
          <w:rFonts w:eastAsia="Times New Roman" w:cstheme="minorHAnsi"/>
          <w:color w:val="000000"/>
          <w:lang w:eastAsia="pl-PL" w:bidi="pl-PL"/>
        </w:rPr>
        <w:t xml:space="preserve"> </w:t>
      </w:r>
      <w:r w:rsidR="00591176" w:rsidRPr="000857ED">
        <w:rPr>
          <w:rFonts w:eastAsia="Times New Roman" w:cstheme="minorHAnsi"/>
          <w:color w:val="000000"/>
          <w:lang w:eastAsia="pl-PL" w:bidi="pl-PL"/>
        </w:rPr>
        <w:t>specjalistów od uprawy i doradztwa odmianowego</w:t>
      </w:r>
      <w:r w:rsidRPr="000857ED">
        <w:rPr>
          <w:rFonts w:eastAsia="Times New Roman" w:cstheme="minorHAnsi"/>
          <w:color w:val="000000"/>
          <w:lang w:eastAsia="pl-PL" w:bidi="pl-PL"/>
        </w:rPr>
        <w:t xml:space="preserve"> </w:t>
      </w:r>
      <w:r w:rsidR="00653B68" w:rsidRPr="000857ED">
        <w:rPr>
          <w:rFonts w:eastAsia="Times New Roman" w:cstheme="minorHAnsi"/>
          <w:color w:val="000000"/>
          <w:lang w:eastAsia="pl-PL" w:bidi="pl-PL"/>
        </w:rPr>
        <w:t>–</w:t>
      </w:r>
      <w:r w:rsidRPr="000857ED">
        <w:rPr>
          <w:rFonts w:eastAsia="Times New Roman" w:cstheme="minorHAnsi"/>
          <w:color w:val="000000"/>
          <w:lang w:eastAsia="pl-PL" w:bidi="pl-PL"/>
        </w:rPr>
        <w:t xml:space="preserve"> </w:t>
      </w:r>
      <w:r w:rsidRPr="004574F8">
        <w:rPr>
          <w:rFonts w:eastAsia="Times New Roman" w:cstheme="minorHAnsi"/>
          <w:b/>
          <w:bCs/>
          <w:color w:val="000000"/>
          <w:lang w:eastAsia="pl-PL" w:bidi="pl-PL"/>
        </w:rPr>
        <w:t>łącznie w ramach realizacji operacji 10 wykładowców</w:t>
      </w:r>
      <w:r w:rsidR="00D53E4D" w:rsidRPr="000857ED">
        <w:rPr>
          <w:rFonts w:eastAsia="Times New Roman" w:cstheme="minorHAnsi"/>
          <w:color w:val="000000"/>
          <w:lang w:eastAsia="pl-PL" w:bidi="pl-PL"/>
        </w:rPr>
        <w:t>,</w:t>
      </w:r>
      <w:r w:rsidR="00FF2D28" w:rsidRPr="000857ED">
        <w:rPr>
          <w:rFonts w:eastAsia="Times New Roman" w:cstheme="minorHAnsi"/>
          <w:color w:val="000000"/>
          <w:lang w:eastAsia="pl-PL" w:bidi="pl-PL"/>
        </w:rPr>
        <w:t xml:space="preserve"> </w:t>
      </w:r>
      <w:r w:rsidR="00D53E4D" w:rsidRPr="000857ED">
        <w:rPr>
          <w:rFonts w:eastAsia="Times New Roman" w:cstheme="minorHAnsi"/>
          <w:color w:val="000000"/>
          <w:lang w:eastAsia="pl-PL" w:bidi="pl-PL"/>
        </w:rPr>
        <w:t>gdzie:</w:t>
      </w:r>
    </w:p>
    <w:p w14:paraId="055515CE" w14:textId="1F2E5C58" w:rsidR="0013295D" w:rsidRPr="000857ED" w:rsidRDefault="00D53E4D" w:rsidP="0013295D">
      <w:pPr>
        <w:spacing w:before="120" w:after="120"/>
        <w:ind w:left="425"/>
        <w:jc w:val="both"/>
        <w:rPr>
          <w:rFonts w:eastAsia="Times New Roman" w:cstheme="minorHAnsi"/>
          <w:color w:val="000000"/>
          <w:lang w:eastAsia="pl-PL" w:bidi="pl-PL"/>
        </w:rPr>
      </w:pPr>
      <w:r w:rsidRPr="000857ED">
        <w:rPr>
          <w:rFonts w:eastAsia="Times New Roman" w:cstheme="minorHAnsi"/>
          <w:color w:val="000000"/>
          <w:lang w:eastAsia="pl-PL" w:bidi="pl-PL"/>
        </w:rPr>
        <w:t>W</w:t>
      </w:r>
      <w:r w:rsidR="0013295D" w:rsidRPr="000857ED">
        <w:rPr>
          <w:rFonts w:eastAsia="Times New Roman" w:cstheme="minorHAnsi"/>
          <w:color w:val="000000"/>
          <w:lang w:eastAsia="pl-PL" w:bidi="pl-PL"/>
        </w:rPr>
        <w:t>ykładowc</w:t>
      </w:r>
      <w:r w:rsidR="00FF2D28" w:rsidRPr="000857ED">
        <w:rPr>
          <w:rFonts w:eastAsia="Times New Roman" w:cstheme="minorHAnsi"/>
          <w:color w:val="000000"/>
          <w:lang w:eastAsia="pl-PL" w:bidi="pl-PL"/>
        </w:rPr>
        <w:t>a</w:t>
      </w:r>
      <w:r w:rsidR="0013295D" w:rsidRPr="000857ED">
        <w:rPr>
          <w:rFonts w:eastAsia="Times New Roman" w:cstheme="minorHAnsi"/>
          <w:color w:val="000000"/>
          <w:lang w:eastAsia="pl-PL" w:bidi="pl-PL"/>
        </w:rPr>
        <w:t xml:space="preserve"> </w:t>
      </w:r>
      <w:r w:rsidR="00C1427D" w:rsidRPr="000857ED">
        <w:rPr>
          <w:rFonts w:eastAsia="Times New Roman" w:cstheme="minorHAnsi"/>
          <w:color w:val="000000"/>
          <w:lang w:eastAsia="pl-PL" w:bidi="pl-PL"/>
        </w:rPr>
        <w:t>–</w:t>
      </w:r>
      <w:r w:rsidRPr="000857ED">
        <w:rPr>
          <w:rFonts w:eastAsia="Times New Roman" w:cstheme="minorHAnsi"/>
          <w:color w:val="000000"/>
          <w:lang w:eastAsia="pl-PL" w:bidi="pl-PL"/>
        </w:rPr>
        <w:t xml:space="preserve"> </w:t>
      </w:r>
      <w:r w:rsidR="00FF2D28" w:rsidRPr="000857ED">
        <w:rPr>
          <w:rFonts w:eastAsia="Times New Roman" w:cstheme="minorHAnsi"/>
          <w:color w:val="000000"/>
          <w:lang w:eastAsia="pl-PL" w:bidi="pl-PL"/>
        </w:rPr>
        <w:t>osoba posiadająca</w:t>
      </w:r>
      <w:r w:rsidR="0013295D" w:rsidRPr="000857ED">
        <w:rPr>
          <w:rFonts w:eastAsia="Times New Roman" w:cstheme="minorHAnsi"/>
          <w:color w:val="000000"/>
          <w:lang w:eastAsia="pl-PL" w:bidi="pl-PL"/>
        </w:rPr>
        <w:t xml:space="preserve"> wykształcenie wyższe, gdzie za wykształcenie wyższe należy uważać ukończenie studiów na kierunku rolnictwo lub inny kierunek studiów wyższych obejmujący przedmioty z dziedziny nauk rolniczych w wymiarze co najmniej 60 punktów ECTS lub studia podyplomowe, obejmujące przedmioty z dziedziny nauk rolniczych w wymiarze co najmniej 30 punktów ECTS.</w:t>
      </w:r>
    </w:p>
    <w:p w14:paraId="04D2FCED" w14:textId="509970DD" w:rsidR="00591176" w:rsidRPr="000857ED" w:rsidRDefault="003207AD" w:rsidP="004A2D66">
      <w:pPr>
        <w:pStyle w:val="Akapitzlist"/>
        <w:numPr>
          <w:ilvl w:val="0"/>
          <w:numId w:val="35"/>
        </w:numPr>
        <w:spacing w:before="120" w:after="120"/>
        <w:ind w:left="851"/>
        <w:jc w:val="both"/>
        <w:rPr>
          <w:rFonts w:eastAsia="Times New Roman" w:cstheme="minorHAnsi"/>
          <w:color w:val="000000"/>
          <w:lang w:eastAsia="pl-PL" w:bidi="pl-PL"/>
        </w:rPr>
      </w:pPr>
      <w:r w:rsidRPr="004574F8">
        <w:rPr>
          <w:rFonts w:eastAsia="Times New Roman" w:cstheme="minorHAnsi"/>
          <w:b/>
          <w:bCs/>
          <w:color w:val="000000"/>
          <w:lang w:eastAsia="pl-PL" w:bidi="pl-PL"/>
        </w:rPr>
        <w:t>1</w:t>
      </w:r>
      <w:r w:rsidR="00591176" w:rsidRPr="004574F8">
        <w:rPr>
          <w:rFonts w:eastAsia="Times New Roman" w:cstheme="minorHAnsi"/>
          <w:b/>
          <w:bCs/>
          <w:color w:val="000000"/>
          <w:lang w:eastAsia="pl-PL" w:bidi="pl-PL"/>
        </w:rPr>
        <w:t xml:space="preserve"> </w:t>
      </w:r>
      <w:r w:rsidR="00FF2D28" w:rsidRPr="004574F8">
        <w:rPr>
          <w:rFonts w:eastAsia="Times New Roman" w:cstheme="minorHAnsi"/>
          <w:b/>
          <w:bCs/>
          <w:color w:val="000000"/>
          <w:lang w:eastAsia="pl-PL" w:bidi="pl-PL"/>
        </w:rPr>
        <w:t>wykładowcę</w:t>
      </w:r>
      <w:r w:rsidR="00FF2D28" w:rsidRPr="000857ED">
        <w:rPr>
          <w:rFonts w:eastAsia="Times New Roman" w:cstheme="minorHAnsi"/>
          <w:color w:val="000000"/>
          <w:lang w:eastAsia="pl-PL" w:bidi="pl-PL"/>
        </w:rPr>
        <w:t xml:space="preserve"> </w:t>
      </w:r>
      <w:r w:rsidR="00C1427D" w:rsidRPr="000857ED">
        <w:rPr>
          <w:rFonts w:eastAsia="Times New Roman" w:cstheme="minorHAnsi"/>
          <w:color w:val="000000"/>
          <w:lang w:eastAsia="pl-PL" w:bidi="pl-PL"/>
        </w:rPr>
        <w:t>–</w:t>
      </w:r>
      <w:r w:rsidR="00FF2D28" w:rsidRPr="000857ED">
        <w:rPr>
          <w:rFonts w:eastAsia="Times New Roman" w:cstheme="minorHAnsi"/>
          <w:color w:val="000000"/>
          <w:lang w:eastAsia="pl-PL" w:bidi="pl-PL"/>
        </w:rPr>
        <w:t xml:space="preserve"> </w:t>
      </w:r>
      <w:r w:rsidR="00591176" w:rsidRPr="000857ED">
        <w:rPr>
          <w:rFonts w:eastAsia="Times New Roman" w:cstheme="minorHAnsi"/>
          <w:color w:val="000000"/>
          <w:lang w:eastAsia="pl-PL" w:bidi="pl-PL"/>
        </w:rPr>
        <w:t>specjali</w:t>
      </w:r>
      <w:r w:rsidR="00653B68" w:rsidRPr="000857ED">
        <w:rPr>
          <w:rFonts w:eastAsia="Times New Roman" w:cstheme="minorHAnsi"/>
          <w:color w:val="000000"/>
          <w:lang w:eastAsia="pl-PL" w:bidi="pl-PL"/>
        </w:rPr>
        <w:t>stę</w:t>
      </w:r>
      <w:r w:rsidR="00591176" w:rsidRPr="000857ED">
        <w:rPr>
          <w:rFonts w:eastAsia="Times New Roman" w:cstheme="minorHAnsi"/>
          <w:color w:val="000000"/>
          <w:lang w:eastAsia="pl-PL" w:bidi="pl-PL"/>
        </w:rPr>
        <w:t xml:space="preserve"> od żywienia zwierząt monogastrycznych</w:t>
      </w:r>
      <w:r w:rsidRPr="000857ED">
        <w:rPr>
          <w:rFonts w:eastAsia="Times New Roman" w:cstheme="minorHAnsi"/>
          <w:color w:val="000000"/>
          <w:lang w:eastAsia="pl-PL" w:bidi="pl-PL"/>
        </w:rPr>
        <w:t xml:space="preserve"> </w:t>
      </w:r>
      <w:r w:rsidR="00C1427D" w:rsidRPr="000857ED">
        <w:rPr>
          <w:rFonts w:eastAsia="Times New Roman" w:cstheme="minorHAnsi"/>
          <w:color w:val="000000"/>
          <w:lang w:eastAsia="pl-PL" w:bidi="pl-PL"/>
        </w:rPr>
        <w:t>–</w:t>
      </w:r>
      <w:r w:rsidRPr="000857ED">
        <w:rPr>
          <w:rFonts w:eastAsia="Times New Roman" w:cstheme="minorHAnsi"/>
          <w:color w:val="000000"/>
          <w:lang w:eastAsia="pl-PL" w:bidi="pl-PL"/>
        </w:rPr>
        <w:t xml:space="preserve"> </w:t>
      </w:r>
      <w:r w:rsidRPr="004574F8">
        <w:rPr>
          <w:rFonts w:eastAsia="Times New Roman" w:cstheme="minorHAnsi"/>
          <w:b/>
          <w:bCs/>
          <w:color w:val="000000"/>
          <w:lang w:eastAsia="pl-PL" w:bidi="pl-PL"/>
        </w:rPr>
        <w:t>łącznie w ramach realizacji operacji 5 wykładowców</w:t>
      </w:r>
      <w:r w:rsidR="00591176" w:rsidRPr="000857ED">
        <w:rPr>
          <w:rFonts w:eastAsia="Times New Roman" w:cstheme="minorHAnsi"/>
          <w:color w:val="000000"/>
          <w:lang w:eastAsia="pl-PL" w:bidi="pl-PL"/>
        </w:rPr>
        <w:t>,</w:t>
      </w:r>
      <w:r w:rsidR="00FF2D28" w:rsidRPr="000857ED">
        <w:rPr>
          <w:rFonts w:eastAsia="Times New Roman" w:cstheme="minorHAnsi"/>
          <w:color w:val="000000"/>
          <w:lang w:eastAsia="pl-PL" w:bidi="pl-PL"/>
        </w:rPr>
        <w:t xml:space="preserve"> </w:t>
      </w:r>
      <w:r w:rsidR="00D53E4D" w:rsidRPr="000857ED">
        <w:rPr>
          <w:rFonts w:eastAsia="Times New Roman" w:cstheme="minorHAnsi"/>
          <w:color w:val="000000"/>
          <w:lang w:eastAsia="pl-PL" w:bidi="pl-PL"/>
        </w:rPr>
        <w:t>gdzie</w:t>
      </w:r>
      <w:r w:rsidR="00FF2D28" w:rsidRPr="000857ED">
        <w:rPr>
          <w:rFonts w:eastAsia="Times New Roman" w:cstheme="minorHAnsi"/>
          <w:color w:val="000000"/>
          <w:lang w:eastAsia="pl-PL" w:bidi="pl-PL"/>
        </w:rPr>
        <w:t>:</w:t>
      </w:r>
    </w:p>
    <w:p w14:paraId="0B4991DB" w14:textId="33EA47C6" w:rsidR="0013295D" w:rsidRPr="000857ED" w:rsidRDefault="00D53E4D" w:rsidP="0013295D">
      <w:pPr>
        <w:spacing w:before="120" w:after="120"/>
        <w:ind w:left="425"/>
        <w:jc w:val="both"/>
        <w:rPr>
          <w:rFonts w:eastAsia="Times New Roman" w:cstheme="minorHAnsi"/>
          <w:color w:val="000000"/>
          <w:lang w:eastAsia="pl-PL" w:bidi="pl-PL"/>
        </w:rPr>
      </w:pPr>
      <w:r w:rsidRPr="000857ED">
        <w:rPr>
          <w:rFonts w:eastAsia="Times New Roman" w:cstheme="minorHAnsi"/>
          <w:color w:val="000000"/>
          <w:lang w:eastAsia="pl-PL" w:bidi="pl-PL"/>
        </w:rPr>
        <w:t>W</w:t>
      </w:r>
      <w:r w:rsidR="0013295D" w:rsidRPr="000857ED">
        <w:rPr>
          <w:rFonts w:eastAsia="Times New Roman" w:cstheme="minorHAnsi"/>
          <w:color w:val="000000"/>
          <w:lang w:eastAsia="pl-PL" w:bidi="pl-PL"/>
        </w:rPr>
        <w:t>ykładowc</w:t>
      </w:r>
      <w:r w:rsidRPr="000857ED">
        <w:rPr>
          <w:rFonts w:eastAsia="Times New Roman" w:cstheme="minorHAnsi"/>
          <w:color w:val="000000"/>
          <w:lang w:eastAsia="pl-PL" w:bidi="pl-PL"/>
        </w:rPr>
        <w:t>a</w:t>
      </w:r>
      <w:r w:rsidR="0013295D" w:rsidRPr="000857ED">
        <w:rPr>
          <w:rFonts w:eastAsia="Times New Roman" w:cstheme="minorHAnsi"/>
          <w:color w:val="000000"/>
          <w:lang w:eastAsia="pl-PL" w:bidi="pl-PL"/>
        </w:rPr>
        <w:t xml:space="preserve"> – </w:t>
      </w:r>
      <w:r w:rsidR="00FF2D28" w:rsidRPr="000857ED">
        <w:rPr>
          <w:rFonts w:eastAsia="Times New Roman" w:cstheme="minorHAnsi"/>
          <w:color w:val="000000"/>
          <w:lang w:eastAsia="pl-PL" w:bidi="pl-PL"/>
        </w:rPr>
        <w:t>osoba posiadająca</w:t>
      </w:r>
      <w:r w:rsidR="0013295D" w:rsidRPr="000857ED">
        <w:rPr>
          <w:rFonts w:eastAsia="Times New Roman" w:cstheme="minorHAnsi"/>
          <w:color w:val="000000"/>
          <w:lang w:eastAsia="pl-PL" w:bidi="pl-PL"/>
        </w:rPr>
        <w:t xml:space="preserve"> wykształcenie wyższe, gdzie za wykształcenie wyższe należy uważać ukończenie studiów na kierunku zootechnika lub inny kierunek studiów wyższych obejmujący przedmioty z dziedziny nauk rolniczych w wymiarze co najmniej 60 punktów ECTS lub studia podyplomowe, obejmujące przedmioty z dziedziny nauk rolniczych w wymiarze co najmniej 30 punktów ECTS.</w:t>
      </w:r>
    </w:p>
    <w:p w14:paraId="41DE69C3" w14:textId="7CE10435" w:rsidR="005B6431" w:rsidRPr="000857ED" w:rsidRDefault="003207AD" w:rsidP="004A2D66">
      <w:pPr>
        <w:pStyle w:val="Akapitzlist"/>
        <w:numPr>
          <w:ilvl w:val="0"/>
          <w:numId w:val="35"/>
        </w:numPr>
        <w:spacing w:before="120" w:after="120"/>
        <w:ind w:left="851"/>
        <w:jc w:val="both"/>
        <w:rPr>
          <w:rFonts w:eastAsia="Times New Roman" w:cstheme="minorHAnsi"/>
          <w:color w:val="000000"/>
          <w:lang w:eastAsia="pl-PL" w:bidi="pl-PL"/>
        </w:rPr>
      </w:pPr>
      <w:r w:rsidRPr="004574F8">
        <w:rPr>
          <w:rFonts w:eastAsia="Times New Roman" w:cstheme="minorHAnsi"/>
          <w:b/>
          <w:bCs/>
          <w:color w:val="000000"/>
          <w:lang w:eastAsia="pl-PL" w:bidi="pl-PL"/>
        </w:rPr>
        <w:t>1</w:t>
      </w:r>
      <w:r w:rsidR="00591176" w:rsidRPr="004574F8">
        <w:rPr>
          <w:rFonts w:eastAsia="Times New Roman" w:cstheme="minorHAnsi"/>
          <w:b/>
          <w:bCs/>
          <w:color w:val="000000"/>
          <w:lang w:eastAsia="pl-PL" w:bidi="pl-PL"/>
        </w:rPr>
        <w:t xml:space="preserve"> </w:t>
      </w:r>
      <w:r w:rsidR="00FF2D28" w:rsidRPr="004574F8">
        <w:rPr>
          <w:rFonts w:eastAsia="Times New Roman" w:cstheme="minorHAnsi"/>
          <w:b/>
          <w:bCs/>
          <w:color w:val="000000"/>
          <w:lang w:eastAsia="pl-PL" w:bidi="pl-PL"/>
        </w:rPr>
        <w:t>wykładowcę</w:t>
      </w:r>
      <w:r w:rsidR="00FF2D28" w:rsidRPr="000857ED">
        <w:rPr>
          <w:rFonts w:eastAsia="Times New Roman" w:cstheme="minorHAnsi"/>
          <w:color w:val="000000"/>
          <w:lang w:eastAsia="pl-PL" w:bidi="pl-PL"/>
        </w:rPr>
        <w:t xml:space="preserve"> - </w:t>
      </w:r>
      <w:r w:rsidR="00653B68" w:rsidRPr="000857ED">
        <w:rPr>
          <w:rFonts w:eastAsia="Times New Roman" w:cstheme="minorHAnsi"/>
          <w:color w:val="000000"/>
          <w:lang w:eastAsia="pl-PL" w:bidi="pl-PL"/>
        </w:rPr>
        <w:t>specjalistę</w:t>
      </w:r>
      <w:r w:rsidR="00591176" w:rsidRPr="000857ED">
        <w:rPr>
          <w:rFonts w:eastAsia="Times New Roman" w:cstheme="minorHAnsi"/>
          <w:color w:val="000000"/>
          <w:lang w:eastAsia="pl-PL" w:bidi="pl-PL"/>
        </w:rPr>
        <w:t xml:space="preserve"> od przetwórstwa i wykorzystania soi w produkcji pasz </w:t>
      </w:r>
      <w:r w:rsidR="00653B68" w:rsidRPr="000857ED">
        <w:rPr>
          <w:rFonts w:eastAsia="Times New Roman" w:cstheme="minorHAnsi"/>
          <w:color w:val="000000"/>
          <w:lang w:eastAsia="pl-PL" w:bidi="pl-PL"/>
        </w:rPr>
        <w:t>–</w:t>
      </w:r>
      <w:r w:rsidR="004609DA" w:rsidRPr="000857ED">
        <w:rPr>
          <w:rFonts w:eastAsia="Times New Roman" w:cstheme="minorHAnsi"/>
          <w:color w:val="000000"/>
          <w:lang w:eastAsia="pl-PL" w:bidi="pl-PL"/>
        </w:rPr>
        <w:t xml:space="preserve"> </w:t>
      </w:r>
      <w:r w:rsidR="004609DA" w:rsidRPr="004574F8">
        <w:rPr>
          <w:rFonts w:eastAsia="Times New Roman" w:cstheme="minorHAnsi"/>
          <w:b/>
          <w:bCs/>
          <w:color w:val="000000"/>
          <w:lang w:eastAsia="pl-PL" w:bidi="pl-PL"/>
        </w:rPr>
        <w:t>łącznie w</w:t>
      </w:r>
      <w:r w:rsidR="00AF1FC4" w:rsidRPr="004574F8">
        <w:rPr>
          <w:rFonts w:eastAsia="Times New Roman" w:cstheme="minorHAnsi"/>
          <w:b/>
          <w:bCs/>
          <w:color w:val="000000"/>
          <w:lang w:eastAsia="pl-PL" w:bidi="pl-PL"/>
        </w:rPr>
        <w:t> </w:t>
      </w:r>
      <w:r w:rsidR="004609DA" w:rsidRPr="004574F8">
        <w:rPr>
          <w:rFonts w:eastAsia="Times New Roman" w:cstheme="minorHAnsi"/>
          <w:b/>
          <w:bCs/>
          <w:color w:val="000000"/>
          <w:lang w:eastAsia="pl-PL" w:bidi="pl-PL"/>
        </w:rPr>
        <w:t>ramach realizacji operacji 5 wykładowców</w:t>
      </w:r>
      <w:r w:rsidR="00A333CA" w:rsidRPr="000857ED">
        <w:rPr>
          <w:rFonts w:eastAsia="Times New Roman" w:cstheme="minorHAnsi"/>
          <w:color w:val="000000"/>
          <w:lang w:eastAsia="pl-PL" w:bidi="pl-PL"/>
        </w:rPr>
        <w:t>.</w:t>
      </w:r>
    </w:p>
    <w:p w14:paraId="3A6F7EAF" w14:textId="6C5C8E7E" w:rsidR="0008004F" w:rsidRPr="000857ED" w:rsidRDefault="0008004F" w:rsidP="005B6431">
      <w:pPr>
        <w:spacing w:before="120" w:after="120"/>
        <w:ind w:left="425"/>
        <w:jc w:val="both"/>
        <w:rPr>
          <w:rFonts w:eastAsia="Times New Roman" w:cstheme="minorHAnsi"/>
          <w:color w:val="000000"/>
          <w:lang w:eastAsia="pl-PL" w:bidi="pl-PL"/>
        </w:rPr>
      </w:pPr>
      <w:r w:rsidRPr="000857ED">
        <w:rPr>
          <w:rFonts w:eastAsia="Times New Roman" w:cstheme="minorHAnsi"/>
          <w:color w:val="000000"/>
          <w:lang w:eastAsia="pl-PL" w:bidi="pl-PL"/>
        </w:rPr>
        <w:t xml:space="preserve">Wykładowcy - specjaliści od przetwórstwa i wykorzystania soi w produkcji pasz, wskazani przez zakład paszowo-przetwórczy albo przez tłocznię oleju – powinni posiadać wykształcenie wyższe. </w:t>
      </w:r>
    </w:p>
    <w:p w14:paraId="4072EAA1" w14:textId="37E916C3" w:rsidR="005B6431" w:rsidRPr="000857ED" w:rsidRDefault="005B6431" w:rsidP="005B6431">
      <w:pPr>
        <w:spacing w:before="120" w:after="120"/>
        <w:ind w:left="425"/>
        <w:jc w:val="both"/>
        <w:rPr>
          <w:rFonts w:eastAsia="Times New Roman" w:cstheme="minorHAnsi"/>
          <w:color w:val="000000"/>
          <w:lang w:eastAsia="pl-PL" w:bidi="pl-PL"/>
        </w:rPr>
      </w:pPr>
      <w:r w:rsidRPr="000857ED">
        <w:rPr>
          <w:rFonts w:eastAsia="Times New Roman" w:cstheme="minorHAnsi"/>
          <w:color w:val="000000"/>
          <w:lang w:eastAsia="pl-PL" w:bidi="pl-PL"/>
        </w:rPr>
        <w:t>Wykładowcy muszą wykazać, że w ciągu ostatnich 3 lat przed upływem terminu składania ofert zrealizowali łącznie co najmniej 15 godzin szkoleniowych podczas działań transferu wiedzy, z</w:t>
      </w:r>
      <w:r w:rsidR="00AF1FC4">
        <w:rPr>
          <w:rFonts w:eastAsia="Times New Roman" w:cstheme="minorHAnsi"/>
          <w:color w:val="000000"/>
          <w:lang w:eastAsia="pl-PL" w:bidi="pl-PL"/>
        </w:rPr>
        <w:t> </w:t>
      </w:r>
      <w:r w:rsidRPr="000857ED">
        <w:rPr>
          <w:rFonts w:eastAsia="Times New Roman" w:cstheme="minorHAnsi"/>
          <w:color w:val="000000"/>
          <w:lang w:eastAsia="pl-PL" w:bidi="pl-PL"/>
        </w:rPr>
        <w:t xml:space="preserve">zakresu uprawy lub przetwórstwa roślin białkowych dla rolników, doradców rolniczych i innych </w:t>
      </w:r>
      <w:r w:rsidRPr="000857ED">
        <w:rPr>
          <w:rFonts w:eastAsia="Times New Roman" w:cstheme="minorHAnsi"/>
          <w:color w:val="000000"/>
          <w:lang w:eastAsia="pl-PL" w:bidi="pl-PL"/>
        </w:rPr>
        <w:lastRenderedPageBreak/>
        <w:t xml:space="preserve">ostatecznych </w:t>
      </w:r>
      <w:r w:rsidR="004439E9" w:rsidRPr="000857ED">
        <w:rPr>
          <w:rFonts w:eastAsia="Times New Roman" w:cstheme="minorHAnsi"/>
          <w:color w:val="000000"/>
          <w:lang w:eastAsia="pl-PL" w:bidi="pl-PL"/>
        </w:rPr>
        <w:t>odbiorców lub</w:t>
      </w:r>
      <w:r w:rsidRPr="000857ED">
        <w:rPr>
          <w:rFonts w:eastAsia="Times New Roman" w:cstheme="minorHAnsi"/>
          <w:color w:val="000000"/>
          <w:lang w:eastAsia="pl-PL" w:bidi="pl-PL"/>
        </w:rPr>
        <w:t xml:space="preserve"> studentów, a jeśli okres pracy jest krótszy to w tym okresie, gdzie jedna godzina zajęć dydaktycznych wynosi 45 minut</w:t>
      </w:r>
      <w:r w:rsidR="0008004F" w:rsidRPr="000857ED">
        <w:rPr>
          <w:rFonts w:eastAsia="Times New Roman" w:cstheme="minorHAnsi"/>
          <w:color w:val="000000"/>
          <w:lang w:eastAsia="pl-PL" w:bidi="pl-PL"/>
        </w:rPr>
        <w:t>.</w:t>
      </w:r>
    </w:p>
    <w:p w14:paraId="139FE76D" w14:textId="6A7E5661" w:rsidR="005B6431" w:rsidRPr="000857ED" w:rsidRDefault="005B6431" w:rsidP="005B6431">
      <w:pPr>
        <w:spacing w:before="120" w:after="120"/>
        <w:ind w:left="425"/>
        <w:jc w:val="both"/>
        <w:rPr>
          <w:rFonts w:eastAsia="Times New Roman" w:cstheme="minorHAnsi"/>
          <w:color w:val="000000"/>
          <w:lang w:eastAsia="pl-PL" w:bidi="pl-PL"/>
        </w:rPr>
      </w:pPr>
      <w:r w:rsidRPr="000857ED">
        <w:rPr>
          <w:rFonts w:eastAsia="Times New Roman" w:cstheme="minorHAnsi"/>
          <w:color w:val="000000"/>
          <w:lang w:eastAsia="pl-PL" w:bidi="pl-PL"/>
        </w:rPr>
        <w:t>W przypadku wykładowców będących pracownikami naukowymi lub pracownikami badawczo- technicznymi instytutów badawczych lub instytutu PAN, lub będących</w:t>
      </w:r>
      <w:r w:rsidR="0080295E" w:rsidRPr="000857ED">
        <w:rPr>
          <w:rFonts w:eastAsia="Times New Roman" w:cstheme="minorHAnsi"/>
          <w:color w:val="000000"/>
          <w:lang w:eastAsia="pl-PL" w:bidi="pl-PL"/>
        </w:rPr>
        <w:t xml:space="preserve"> </w:t>
      </w:r>
      <w:r w:rsidRPr="000857ED">
        <w:rPr>
          <w:rFonts w:eastAsia="Times New Roman" w:cstheme="minorHAnsi"/>
          <w:color w:val="000000"/>
          <w:lang w:eastAsia="pl-PL" w:bidi="pl-PL"/>
        </w:rPr>
        <w:t>pracownikami badawczymi lub badawczo-dydaktycznymi na uczelni, prowadzących badania z zakresu nauk rolniczych</w:t>
      </w:r>
      <w:r w:rsidR="00D7714A" w:rsidRPr="000857ED">
        <w:rPr>
          <w:rFonts w:eastAsia="Times New Roman" w:cstheme="minorHAnsi"/>
          <w:color w:val="000000"/>
          <w:lang w:eastAsia="pl-PL" w:bidi="pl-PL"/>
        </w:rPr>
        <w:t xml:space="preserve"> lub </w:t>
      </w:r>
      <w:r w:rsidR="00841D44" w:rsidRPr="000857ED">
        <w:rPr>
          <w:rFonts w:eastAsia="Times New Roman" w:cstheme="minorHAnsi"/>
          <w:color w:val="000000"/>
          <w:lang w:eastAsia="pl-PL" w:bidi="pl-PL"/>
        </w:rPr>
        <w:t>prowadzących zajęcia ze studentami z zakresu nauk rolniczych</w:t>
      </w:r>
      <w:r w:rsidRPr="000857ED">
        <w:rPr>
          <w:rFonts w:eastAsia="Times New Roman" w:cstheme="minorHAnsi"/>
          <w:color w:val="000000"/>
          <w:lang w:eastAsia="pl-PL" w:bidi="pl-PL"/>
        </w:rPr>
        <w:t xml:space="preserve"> dla uznania posiadania doświadczenia i kwalifikacji takich wykładowców wystarczającym będzie wykazanie się co najmniej 3 letnim stażem pracy w tych instytucjach w ww. charakterze i zakresie.</w:t>
      </w:r>
    </w:p>
    <w:p w14:paraId="787DF844" w14:textId="09C745F3" w:rsidR="005B6431" w:rsidRPr="000857ED" w:rsidRDefault="005B6431" w:rsidP="005B6431">
      <w:pPr>
        <w:spacing w:before="120" w:after="120"/>
        <w:ind w:left="425"/>
        <w:jc w:val="both"/>
        <w:rPr>
          <w:rFonts w:eastAsia="Times New Roman" w:cstheme="minorHAnsi"/>
          <w:color w:val="000000"/>
          <w:lang w:eastAsia="pl-PL" w:bidi="pl-PL"/>
        </w:rPr>
      </w:pPr>
      <w:r w:rsidRPr="000857ED">
        <w:rPr>
          <w:rFonts w:eastAsia="Times New Roman" w:cstheme="minorHAnsi"/>
          <w:color w:val="000000"/>
          <w:lang w:eastAsia="pl-PL" w:bidi="pl-PL"/>
        </w:rPr>
        <w:t>W przypadku wykładowców będących pracownikami COBORU oraz w przypadku specjalistów od przetwórstwa soi i jej wykorzystania w produkcji pasz wskazanych przez zakład paszowo-przetwórczy albo przez tłocznię oleju, dla uznania posiadania doświadczenia i kwalifikacji takich wykładowców wystarczającym będzie wykazanie się co najmniej 2 letnim stażem pracy w tych jednostkach.</w:t>
      </w:r>
    </w:p>
    <w:p w14:paraId="13AA4756" w14:textId="5631E37E" w:rsidR="005B6431" w:rsidRPr="000857ED" w:rsidRDefault="005B6431" w:rsidP="005B6431">
      <w:pPr>
        <w:spacing w:before="120" w:after="120"/>
        <w:ind w:left="425"/>
        <w:jc w:val="both"/>
        <w:rPr>
          <w:rFonts w:eastAsia="Times New Roman" w:cstheme="minorHAnsi"/>
          <w:color w:val="000000"/>
          <w:lang w:eastAsia="pl-PL" w:bidi="pl-PL"/>
        </w:rPr>
      </w:pPr>
      <w:r w:rsidRPr="000857ED">
        <w:rPr>
          <w:rFonts w:eastAsia="Times New Roman" w:cstheme="minorHAnsi"/>
          <w:color w:val="000000"/>
          <w:lang w:eastAsia="pl-PL" w:bidi="pl-PL"/>
        </w:rPr>
        <w:t>Wszyscy wykładowcy muszą wykazać, że w ciągu ostatnich 3 lat przed upływem terminu składania ofert uczestniczyli w co najmniej 1 szkoleniu z zakresu rolnictwa lub z zakresu związanego z</w:t>
      </w:r>
      <w:r w:rsidR="00AF1FC4">
        <w:rPr>
          <w:rFonts w:eastAsia="Times New Roman" w:cstheme="minorHAnsi"/>
          <w:color w:val="000000"/>
          <w:lang w:eastAsia="pl-PL" w:bidi="pl-PL"/>
        </w:rPr>
        <w:t> </w:t>
      </w:r>
      <w:r w:rsidRPr="000857ED">
        <w:rPr>
          <w:rFonts w:eastAsia="Times New Roman" w:cstheme="minorHAnsi"/>
          <w:color w:val="000000"/>
          <w:lang w:eastAsia="pl-PL" w:bidi="pl-PL"/>
        </w:rPr>
        <w:t>tematyką szkolenia, przedstawiając zaświadczenie lub świadectwo ukończenia szkolenia</w:t>
      </w:r>
      <w:r w:rsidR="00D85E89">
        <w:rPr>
          <w:rFonts w:eastAsia="Times New Roman" w:cstheme="minorHAnsi"/>
          <w:color w:val="000000"/>
          <w:lang w:eastAsia="pl-PL" w:bidi="pl-PL"/>
        </w:rPr>
        <w:t xml:space="preserve"> </w:t>
      </w:r>
      <w:r w:rsidR="00D85E89" w:rsidRPr="00D85E89">
        <w:rPr>
          <w:rFonts w:eastAsia="Times New Roman" w:cstheme="minorHAnsi"/>
          <w:color w:val="000000"/>
          <w:lang w:eastAsia="pl-PL" w:bidi="pl-PL"/>
        </w:rPr>
        <w:t>(na etapie weryfikacji spełnienia warunków przyznania pomocy określonych w pkt. VII OPZ).</w:t>
      </w:r>
    </w:p>
    <w:p w14:paraId="41B93AB5" w14:textId="41960B2F" w:rsidR="005B6431" w:rsidRPr="000857ED" w:rsidRDefault="005B6431" w:rsidP="000D1D22">
      <w:pPr>
        <w:spacing w:before="120" w:after="120"/>
        <w:ind w:left="425"/>
        <w:jc w:val="both"/>
        <w:rPr>
          <w:rFonts w:eastAsia="Times New Roman" w:cstheme="minorHAnsi"/>
          <w:color w:val="000000"/>
          <w:lang w:eastAsia="pl-PL" w:bidi="pl-PL"/>
        </w:rPr>
      </w:pPr>
      <w:r w:rsidRPr="000857ED">
        <w:rPr>
          <w:rFonts w:eastAsia="Times New Roman" w:cstheme="minorHAnsi"/>
          <w:color w:val="000000"/>
          <w:lang w:eastAsia="pl-PL" w:bidi="pl-PL"/>
        </w:rPr>
        <w:t xml:space="preserve">Wymóg uczestniczenia w szkoleniu nie dotyczy </w:t>
      </w:r>
      <w:r w:rsidR="001B3DF8" w:rsidRPr="000857ED">
        <w:rPr>
          <w:rFonts w:eastAsia="Times New Roman" w:cstheme="minorHAnsi"/>
          <w:color w:val="000000"/>
          <w:lang w:eastAsia="pl-PL" w:bidi="pl-PL"/>
        </w:rPr>
        <w:t xml:space="preserve">osób </w:t>
      </w:r>
      <w:r w:rsidRPr="000857ED">
        <w:rPr>
          <w:rFonts w:eastAsia="Times New Roman" w:cstheme="minorHAnsi"/>
          <w:color w:val="000000"/>
          <w:lang w:eastAsia="pl-PL" w:bidi="pl-PL"/>
        </w:rPr>
        <w:t>zatrudnionych na uczelniach kształcących w</w:t>
      </w:r>
      <w:r w:rsidR="00AF1FC4">
        <w:rPr>
          <w:rFonts w:eastAsia="Times New Roman" w:cstheme="minorHAnsi"/>
          <w:color w:val="000000"/>
          <w:lang w:eastAsia="pl-PL" w:bidi="pl-PL"/>
        </w:rPr>
        <w:t> </w:t>
      </w:r>
      <w:r w:rsidRPr="000857ED">
        <w:rPr>
          <w:rFonts w:eastAsia="Times New Roman" w:cstheme="minorHAnsi"/>
          <w:color w:val="000000"/>
          <w:lang w:eastAsia="pl-PL" w:bidi="pl-PL"/>
        </w:rPr>
        <w:t>dziedzinie nauk rolniczych i prowadzących zajęcia ze studentami oraz wykładowców będących pracownikami COBORU i specjalistów od przetwórstwa soi i jej wykorzystania w produkcji pasz wskazanych przez zakład paszowo-przetwórczy albo przez tłocznię oleju i pracowników naukowych lub badawczo-technicznych instytutów badawczych prowadzących badania z zakresu nauk rolniczych.</w:t>
      </w:r>
    </w:p>
    <w:bookmarkEnd w:id="7"/>
    <w:p w14:paraId="30406213" w14:textId="12FAEC44" w:rsidR="008E1F50" w:rsidRPr="000857ED" w:rsidRDefault="008E1F50" w:rsidP="004A2D66">
      <w:pPr>
        <w:numPr>
          <w:ilvl w:val="0"/>
          <w:numId w:val="34"/>
        </w:numPr>
        <w:spacing w:before="120" w:after="120"/>
        <w:ind w:left="425" w:hanging="425"/>
        <w:jc w:val="both"/>
        <w:rPr>
          <w:rFonts w:eastAsia="Times New Roman" w:cstheme="minorHAnsi"/>
          <w:lang w:eastAsia="en-GB" w:bidi="pl-PL"/>
        </w:rPr>
      </w:pPr>
      <w:r w:rsidRPr="000857ED">
        <w:rPr>
          <w:rFonts w:eastAsia="Times New Roman" w:cstheme="minorHAnsi"/>
          <w:lang w:eastAsia="en-GB" w:bidi="pl-PL"/>
        </w:rPr>
        <w:t>Wykonawca zapewni i przekaże uczestnikom szkolenia, w liczbie odpowiadającej liczbie uczestników każdego szkolenia, pamięci przenośnych USB wraz z zapisanym na niej materiałem szkoleniowym o treści zgodnej z przekazaną przez MRiRW</w:t>
      </w:r>
      <w:r w:rsidR="004E1CE0" w:rsidRPr="000857ED">
        <w:rPr>
          <w:rFonts w:eastAsia="Times New Roman" w:cstheme="minorHAnsi"/>
          <w:lang w:eastAsia="en-GB" w:bidi="pl-PL"/>
        </w:rPr>
        <w:t xml:space="preserve">. </w:t>
      </w:r>
      <w:r w:rsidRPr="000857ED">
        <w:rPr>
          <w:rFonts w:eastAsia="Times New Roman" w:cstheme="minorHAnsi"/>
          <w:lang w:eastAsia="en-GB" w:bidi="pl-PL"/>
        </w:rPr>
        <w:t xml:space="preserve"> </w:t>
      </w:r>
    </w:p>
    <w:p w14:paraId="4CF66948" w14:textId="66145A4D" w:rsidR="008E1F50" w:rsidRPr="000857ED" w:rsidRDefault="008E1F50" w:rsidP="004A2D66">
      <w:pPr>
        <w:numPr>
          <w:ilvl w:val="0"/>
          <w:numId w:val="34"/>
        </w:numPr>
        <w:spacing w:before="120" w:after="120"/>
        <w:ind w:left="426" w:hanging="426"/>
        <w:contextualSpacing/>
        <w:jc w:val="both"/>
        <w:rPr>
          <w:rFonts w:eastAsia="Times New Roman" w:cstheme="minorHAnsi"/>
          <w:lang w:eastAsia="en-GB" w:bidi="pl-PL"/>
        </w:rPr>
      </w:pPr>
      <w:r w:rsidRPr="000857ED">
        <w:rPr>
          <w:rFonts w:eastAsia="Times New Roman" w:cstheme="minorHAnsi"/>
          <w:lang w:eastAsia="en-GB" w:bidi="pl-PL"/>
        </w:rPr>
        <w:t>Szczególne wymagania dotyczące zajęć praktycznych:</w:t>
      </w:r>
    </w:p>
    <w:p w14:paraId="2431CE3E" w14:textId="63E6BB16" w:rsidR="008E1F50" w:rsidRPr="000857ED" w:rsidRDefault="00A32735" w:rsidP="00550ECD">
      <w:pPr>
        <w:spacing w:before="120" w:after="120"/>
        <w:ind w:left="425"/>
        <w:jc w:val="both"/>
        <w:rPr>
          <w:rFonts w:eastAsia="Times New Roman" w:cstheme="minorHAnsi"/>
          <w:lang w:eastAsia="en-GB" w:bidi="pl-PL"/>
        </w:rPr>
      </w:pPr>
      <w:r w:rsidRPr="000857ED">
        <w:rPr>
          <w:rFonts w:eastAsia="Times New Roman" w:cstheme="minorHAnsi"/>
          <w:lang w:eastAsia="en-GB" w:bidi="pl-PL"/>
        </w:rPr>
        <w:t>Na wypadek deszczu - w czasie wizytacji poletek doświadczalnych należy zapewnić uczestnikom płaszcze przeciwdeszczowe.</w:t>
      </w:r>
    </w:p>
    <w:p w14:paraId="25C1E742" w14:textId="16A5EC0F" w:rsidR="008E1F50" w:rsidRPr="000857ED" w:rsidRDefault="008E1F50" w:rsidP="004A2D66">
      <w:pPr>
        <w:numPr>
          <w:ilvl w:val="0"/>
          <w:numId w:val="34"/>
        </w:numPr>
        <w:spacing w:before="120" w:after="120"/>
        <w:ind w:left="426" w:hanging="426"/>
        <w:contextualSpacing/>
        <w:jc w:val="both"/>
        <w:rPr>
          <w:rFonts w:eastAsia="Times New Roman" w:cstheme="minorHAnsi"/>
          <w:lang w:eastAsia="en-GB" w:bidi="pl-PL"/>
        </w:rPr>
      </w:pPr>
      <w:r w:rsidRPr="000857ED">
        <w:rPr>
          <w:rFonts w:eastAsia="Times New Roman" w:cstheme="minorHAnsi"/>
          <w:lang w:eastAsia="en-GB" w:bidi="pl-PL"/>
        </w:rPr>
        <w:t>Ramowy program szkoleń – w czasie zajęć powinny być zrealizowane następujące tematy:</w:t>
      </w:r>
    </w:p>
    <w:p w14:paraId="765DB5D1" w14:textId="514D2F3D" w:rsidR="00F179A9" w:rsidRPr="000857ED" w:rsidRDefault="00F179A9" w:rsidP="00F179A9">
      <w:pPr>
        <w:spacing w:before="120" w:after="120"/>
        <w:ind w:left="426"/>
        <w:contextualSpacing/>
        <w:jc w:val="both"/>
        <w:rPr>
          <w:rFonts w:eastAsia="Times New Roman" w:cstheme="minorHAnsi"/>
          <w:lang w:eastAsia="en-GB" w:bidi="pl-PL"/>
        </w:rPr>
      </w:pPr>
    </w:p>
    <w:tbl>
      <w:tblPr>
        <w:tblStyle w:val="Tabela-Siatka"/>
        <w:tblW w:w="9350" w:type="dxa"/>
        <w:tblInd w:w="426" w:type="dxa"/>
        <w:tblLook w:val="04A0" w:firstRow="1" w:lastRow="0" w:firstColumn="1" w:lastColumn="0" w:noHBand="0" w:noVBand="1"/>
      </w:tblPr>
      <w:tblGrid>
        <w:gridCol w:w="845"/>
        <w:gridCol w:w="4536"/>
        <w:gridCol w:w="1701"/>
        <w:gridCol w:w="2268"/>
      </w:tblGrid>
      <w:tr w:rsidR="00F179A9" w:rsidRPr="000857ED" w14:paraId="4AA895BE" w14:textId="77777777" w:rsidTr="00BE4FD8">
        <w:trPr>
          <w:trHeight w:val="829"/>
        </w:trPr>
        <w:tc>
          <w:tcPr>
            <w:tcW w:w="845" w:type="dxa"/>
            <w:vAlign w:val="center"/>
          </w:tcPr>
          <w:p w14:paraId="5E6A3799" w14:textId="77777777" w:rsidR="00F179A9" w:rsidRPr="000857ED" w:rsidRDefault="00F179A9" w:rsidP="006F22F8">
            <w:pPr>
              <w:spacing w:before="120" w:after="120"/>
              <w:contextualSpacing/>
              <w:jc w:val="center"/>
              <w:rPr>
                <w:rFonts w:eastAsia="Times New Roman" w:cstheme="minorHAnsi"/>
                <w:b/>
                <w:bCs/>
                <w:lang w:eastAsia="en-GB" w:bidi="pl-PL"/>
              </w:rPr>
            </w:pPr>
            <w:r w:rsidRPr="000857ED">
              <w:rPr>
                <w:rFonts w:eastAsia="Times New Roman" w:cstheme="minorHAnsi"/>
                <w:b/>
                <w:bCs/>
                <w:lang w:eastAsia="en-GB" w:bidi="pl-PL"/>
              </w:rPr>
              <w:t>Lp.</w:t>
            </w:r>
          </w:p>
        </w:tc>
        <w:tc>
          <w:tcPr>
            <w:tcW w:w="4536" w:type="dxa"/>
            <w:vAlign w:val="center"/>
          </w:tcPr>
          <w:p w14:paraId="2BE3CE90" w14:textId="77777777" w:rsidR="00F179A9" w:rsidRPr="000857ED" w:rsidRDefault="00F179A9" w:rsidP="006F22F8">
            <w:pPr>
              <w:spacing w:before="120" w:after="120"/>
              <w:contextualSpacing/>
              <w:jc w:val="center"/>
              <w:rPr>
                <w:rFonts w:eastAsia="Times New Roman" w:cstheme="minorHAnsi"/>
                <w:b/>
                <w:bCs/>
                <w:lang w:eastAsia="en-GB" w:bidi="pl-PL"/>
              </w:rPr>
            </w:pPr>
            <w:r w:rsidRPr="000857ED">
              <w:rPr>
                <w:rFonts w:eastAsia="Times New Roman" w:cstheme="minorHAnsi"/>
                <w:b/>
                <w:bCs/>
                <w:lang w:eastAsia="en-GB" w:bidi="pl-PL"/>
              </w:rPr>
              <w:t>Tematyka</w:t>
            </w:r>
          </w:p>
        </w:tc>
        <w:tc>
          <w:tcPr>
            <w:tcW w:w="1701" w:type="dxa"/>
            <w:vAlign w:val="center"/>
          </w:tcPr>
          <w:p w14:paraId="5D7825F4" w14:textId="77777777" w:rsidR="00F179A9" w:rsidRPr="000857ED" w:rsidRDefault="00F179A9" w:rsidP="006F22F8">
            <w:pPr>
              <w:widowControl w:val="0"/>
              <w:spacing w:line="220" w:lineRule="exact"/>
              <w:ind w:left="30"/>
              <w:rPr>
                <w:rFonts w:eastAsia="Times New Roman" w:cstheme="minorHAnsi"/>
                <w:b/>
                <w:bCs/>
                <w:color w:val="000000"/>
                <w:sz w:val="20"/>
                <w:szCs w:val="20"/>
                <w:lang w:eastAsia="pl-PL" w:bidi="pl-PL"/>
              </w:rPr>
            </w:pPr>
            <w:r w:rsidRPr="000857ED">
              <w:rPr>
                <w:rFonts w:eastAsia="Times New Roman" w:cstheme="minorHAnsi"/>
                <w:b/>
                <w:bCs/>
                <w:color w:val="000000"/>
                <w:spacing w:val="-10"/>
                <w:lang w:eastAsia="pl-PL" w:bidi="pl-PL"/>
              </w:rPr>
              <w:t>Metoda pracy</w:t>
            </w:r>
          </w:p>
          <w:p w14:paraId="06D32890" w14:textId="37E0A005" w:rsidR="00F179A9" w:rsidRPr="000857ED" w:rsidRDefault="00F179A9" w:rsidP="006F22F8">
            <w:pPr>
              <w:spacing w:before="120" w:after="120"/>
              <w:contextualSpacing/>
              <w:rPr>
                <w:rFonts w:eastAsia="Times New Roman" w:cstheme="minorHAnsi"/>
                <w:b/>
                <w:bCs/>
                <w:lang w:eastAsia="en-GB" w:bidi="pl-PL"/>
              </w:rPr>
            </w:pPr>
          </w:p>
        </w:tc>
        <w:tc>
          <w:tcPr>
            <w:tcW w:w="2268" w:type="dxa"/>
            <w:vAlign w:val="center"/>
          </w:tcPr>
          <w:p w14:paraId="6DC7C6A5" w14:textId="77777777" w:rsidR="00F179A9" w:rsidRPr="000857ED" w:rsidRDefault="00F179A9" w:rsidP="006F22F8">
            <w:pPr>
              <w:spacing w:before="120" w:after="120"/>
              <w:contextualSpacing/>
              <w:rPr>
                <w:rFonts w:eastAsia="Times New Roman" w:cstheme="minorHAnsi"/>
                <w:b/>
                <w:bCs/>
                <w:lang w:eastAsia="en-GB" w:bidi="pl-PL"/>
              </w:rPr>
            </w:pPr>
            <w:r w:rsidRPr="000857ED">
              <w:rPr>
                <w:rFonts w:eastAsia="Times New Roman" w:cstheme="minorHAnsi"/>
                <w:b/>
                <w:bCs/>
                <w:lang w:eastAsia="en-GB" w:bidi="pl-PL"/>
              </w:rPr>
              <w:t>Liczba godzin zajęć:</w:t>
            </w:r>
          </w:p>
          <w:p w14:paraId="3E89E1CF" w14:textId="7F91FAE5" w:rsidR="00F179A9" w:rsidRPr="000857ED" w:rsidRDefault="00F179A9" w:rsidP="00F179A9">
            <w:pPr>
              <w:spacing w:before="120" w:after="120"/>
              <w:contextualSpacing/>
              <w:rPr>
                <w:rFonts w:eastAsia="Times New Roman" w:cstheme="minorHAnsi"/>
                <w:b/>
                <w:bCs/>
                <w:lang w:eastAsia="en-GB" w:bidi="pl-PL"/>
              </w:rPr>
            </w:pPr>
            <w:r w:rsidRPr="000857ED">
              <w:rPr>
                <w:rFonts w:eastAsia="Times New Roman" w:cstheme="minorHAnsi"/>
                <w:lang w:eastAsia="en-GB" w:bidi="pl-PL"/>
              </w:rPr>
              <w:t>(</w:t>
            </w:r>
            <w:r w:rsidR="00096474" w:rsidRPr="000857ED">
              <w:rPr>
                <w:rFonts w:eastAsia="Times New Roman" w:cstheme="minorHAnsi"/>
                <w:lang w:eastAsia="en-GB" w:bidi="pl-PL"/>
              </w:rPr>
              <w:t>godzina zegarowa – 60 min.</w:t>
            </w:r>
            <w:r w:rsidRPr="000857ED">
              <w:rPr>
                <w:rFonts w:eastAsia="Times New Roman" w:cstheme="minorHAnsi"/>
                <w:lang w:eastAsia="en-GB" w:bidi="pl-PL"/>
              </w:rPr>
              <w:t>)</w:t>
            </w:r>
          </w:p>
        </w:tc>
      </w:tr>
      <w:tr w:rsidR="00096474" w:rsidRPr="000857ED" w14:paraId="1CBBEFB3" w14:textId="77777777" w:rsidTr="00BE4FD8">
        <w:trPr>
          <w:trHeight w:val="1124"/>
        </w:trPr>
        <w:tc>
          <w:tcPr>
            <w:tcW w:w="845" w:type="dxa"/>
            <w:tcBorders>
              <w:top w:val="single" w:sz="4" w:space="0" w:color="auto"/>
              <w:left w:val="single" w:sz="4" w:space="0" w:color="auto"/>
            </w:tcBorders>
            <w:shd w:val="clear" w:color="auto" w:fill="FFFFFF"/>
            <w:vAlign w:val="center"/>
          </w:tcPr>
          <w:p w14:paraId="4085882B" w14:textId="77777777" w:rsidR="00096474" w:rsidRPr="000857ED" w:rsidRDefault="00096474" w:rsidP="00096474">
            <w:pPr>
              <w:spacing w:before="120" w:after="120"/>
              <w:contextualSpacing/>
              <w:jc w:val="center"/>
              <w:rPr>
                <w:rFonts w:eastAsia="Arial" w:cstheme="minorHAnsi"/>
                <w:color w:val="000000"/>
                <w:lang w:eastAsia="pl-PL" w:bidi="pl-PL"/>
              </w:rPr>
            </w:pPr>
            <w:r w:rsidRPr="000857ED">
              <w:rPr>
                <w:rFonts w:eastAsia="Arial" w:cstheme="minorHAnsi"/>
                <w:color w:val="000000"/>
                <w:lang w:eastAsia="pl-PL" w:bidi="pl-PL"/>
              </w:rPr>
              <w:t>1.</w:t>
            </w:r>
          </w:p>
        </w:tc>
        <w:tc>
          <w:tcPr>
            <w:tcW w:w="4536" w:type="dxa"/>
            <w:tcBorders>
              <w:top w:val="single" w:sz="4" w:space="0" w:color="auto"/>
              <w:left w:val="single" w:sz="4" w:space="0" w:color="auto"/>
            </w:tcBorders>
            <w:shd w:val="clear" w:color="auto" w:fill="FFFFFF"/>
            <w:vAlign w:val="center"/>
          </w:tcPr>
          <w:p w14:paraId="2549CE20" w14:textId="2AC49111" w:rsidR="00096474" w:rsidRPr="000857ED" w:rsidRDefault="00096474" w:rsidP="004E1CE0">
            <w:pPr>
              <w:spacing w:before="120" w:after="120"/>
              <w:contextualSpacing/>
              <w:rPr>
                <w:rFonts w:eastAsia="Arial Unicode MS" w:cstheme="minorHAnsi"/>
                <w:color w:val="000000"/>
                <w:lang w:eastAsia="pl-PL" w:bidi="pl-PL"/>
              </w:rPr>
            </w:pPr>
            <w:r w:rsidRPr="000857ED">
              <w:rPr>
                <w:rFonts w:eastAsia="Arial Unicode MS" w:cstheme="minorHAnsi"/>
                <w:color w:val="000000"/>
                <w:lang w:eastAsia="pl-PL" w:bidi="pl-PL"/>
              </w:rPr>
              <w:t>Optymalizacja uprawy soi: wymagania klimatyczne i glebowe, jakościowe i jej ochrona, zasady agrotechniki. Soja jako cenna roślina przedplonowa, walory soi.</w:t>
            </w:r>
          </w:p>
        </w:tc>
        <w:tc>
          <w:tcPr>
            <w:tcW w:w="1701" w:type="dxa"/>
            <w:tcBorders>
              <w:top w:val="single" w:sz="4" w:space="0" w:color="auto"/>
              <w:left w:val="single" w:sz="4" w:space="0" w:color="auto"/>
            </w:tcBorders>
            <w:shd w:val="clear" w:color="auto" w:fill="FFFFFF"/>
            <w:vAlign w:val="center"/>
          </w:tcPr>
          <w:p w14:paraId="1B755840" w14:textId="0875CB42" w:rsidR="00096474" w:rsidRPr="000857ED" w:rsidRDefault="00096474" w:rsidP="00096474">
            <w:pPr>
              <w:spacing w:before="120" w:after="120"/>
              <w:contextualSpacing/>
              <w:jc w:val="center"/>
              <w:rPr>
                <w:rFonts w:eastAsia="Arial Unicode MS" w:cstheme="minorHAnsi"/>
                <w:color w:val="000000"/>
                <w:lang w:eastAsia="pl-PL" w:bidi="pl-PL"/>
              </w:rPr>
            </w:pPr>
            <w:r w:rsidRPr="000857ED">
              <w:rPr>
                <w:rFonts w:eastAsia="Arial Unicode MS" w:cstheme="minorHAnsi"/>
                <w:color w:val="000000"/>
                <w:lang w:eastAsia="pl-PL" w:bidi="pl-PL"/>
              </w:rPr>
              <w:t>Wykład</w:t>
            </w:r>
          </w:p>
        </w:tc>
        <w:tc>
          <w:tcPr>
            <w:tcW w:w="2268" w:type="dxa"/>
            <w:tcBorders>
              <w:top w:val="single" w:sz="4" w:space="0" w:color="auto"/>
              <w:left w:val="single" w:sz="4" w:space="0" w:color="auto"/>
              <w:right w:val="single" w:sz="4" w:space="0" w:color="auto"/>
            </w:tcBorders>
            <w:shd w:val="clear" w:color="auto" w:fill="FFFFFF"/>
            <w:vAlign w:val="center"/>
          </w:tcPr>
          <w:p w14:paraId="7FC752AF" w14:textId="5833D53B" w:rsidR="00096474" w:rsidRPr="000857ED" w:rsidRDefault="00096474" w:rsidP="00096474">
            <w:pPr>
              <w:spacing w:before="120" w:after="120"/>
              <w:contextualSpacing/>
              <w:jc w:val="center"/>
              <w:rPr>
                <w:rFonts w:eastAsia="Arial Unicode MS" w:cstheme="minorHAnsi"/>
                <w:color w:val="000000"/>
                <w:lang w:eastAsia="pl-PL" w:bidi="pl-PL"/>
              </w:rPr>
            </w:pPr>
            <w:r w:rsidRPr="000857ED">
              <w:rPr>
                <w:rFonts w:eastAsia="Arial Unicode MS" w:cstheme="minorHAnsi"/>
                <w:color w:val="000000"/>
                <w:lang w:eastAsia="pl-PL" w:bidi="pl-PL"/>
              </w:rPr>
              <w:t>1,0</w:t>
            </w:r>
          </w:p>
        </w:tc>
      </w:tr>
      <w:tr w:rsidR="00F179A9" w:rsidRPr="000857ED" w14:paraId="3A961855" w14:textId="77777777" w:rsidTr="00BE4FD8">
        <w:trPr>
          <w:trHeight w:val="1127"/>
        </w:trPr>
        <w:tc>
          <w:tcPr>
            <w:tcW w:w="845" w:type="dxa"/>
            <w:tcBorders>
              <w:top w:val="single" w:sz="4" w:space="0" w:color="auto"/>
              <w:left w:val="single" w:sz="4" w:space="0" w:color="auto"/>
            </w:tcBorders>
            <w:shd w:val="clear" w:color="auto" w:fill="FFFFFF"/>
            <w:vAlign w:val="center"/>
          </w:tcPr>
          <w:p w14:paraId="70E75DB2" w14:textId="77777777" w:rsidR="00F179A9" w:rsidRPr="000857ED" w:rsidRDefault="00F179A9" w:rsidP="006F22F8">
            <w:pPr>
              <w:spacing w:before="120" w:after="120"/>
              <w:contextualSpacing/>
              <w:jc w:val="center"/>
              <w:rPr>
                <w:rFonts w:eastAsia="Arial" w:cstheme="minorHAnsi"/>
                <w:color w:val="000000"/>
                <w:lang w:eastAsia="pl-PL" w:bidi="pl-PL"/>
              </w:rPr>
            </w:pPr>
            <w:r w:rsidRPr="000857ED">
              <w:rPr>
                <w:rFonts w:eastAsia="Arial" w:cstheme="minorHAnsi"/>
                <w:color w:val="000000"/>
                <w:lang w:eastAsia="pl-PL" w:bidi="pl-PL"/>
              </w:rPr>
              <w:t>2.</w:t>
            </w:r>
          </w:p>
        </w:tc>
        <w:tc>
          <w:tcPr>
            <w:tcW w:w="4536" w:type="dxa"/>
            <w:tcBorders>
              <w:top w:val="single" w:sz="4" w:space="0" w:color="auto"/>
              <w:left w:val="single" w:sz="4" w:space="0" w:color="auto"/>
            </w:tcBorders>
            <w:shd w:val="clear" w:color="auto" w:fill="FFFFFF"/>
            <w:vAlign w:val="center"/>
          </w:tcPr>
          <w:p w14:paraId="7702744A" w14:textId="17513B61" w:rsidR="00F179A9" w:rsidRPr="000857ED" w:rsidRDefault="00467A9C" w:rsidP="004E1CE0">
            <w:pPr>
              <w:spacing w:before="120" w:after="120"/>
              <w:contextualSpacing/>
              <w:rPr>
                <w:rFonts w:eastAsia="Arial Unicode MS" w:cstheme="minorHAnsi"/>
                <w:color w:val="000000"/>
                <w:lang w:eastAsia="pl-PL" w:bidi="pl-PL"/>
              </w:rPr>
            </w:pPr>
            <w:r w:rsidRPr="000857ED">
              <w:rPr>
                <w:rFonts w:eastAsia="Arial Unicode MS" w:cstheme="minorHAnsi"/>
                <w:color w:val="000000"/>
                <w:lang w:eastAsia="pl-PL" w:bidi="pl-PL"/>
              </w:rPr>
              <w:t>Soja w Porejestrowym Doświadczalnictwie Odmianowym (PDO), w tym Listy odmian zalecanych do uprawy na obszarze województw.</w:t>
            </w:r>
          </w:p>
        </w:tc>
        <w:tc>
          <w:tcPr>
            <w:tcW w:w="1701" w:type="dxa"/>
            <w:tcBorders>
              <w:top w:val="single" w:sz="4" w:space="0" w:color="auto"/>
              <w:left w:val="single" w:sz="4" w:space="0" w:color="auto"/>
            </w:tcBorders>
            <w:shd w:val="clear" w:color="auto" w:fill="FFFFFF"/>
            <w:vAlign w:val="center"/>
          </w:tcPr>
          <w:p w14:paraId="34343A30" w14:textId="77777777" w:rsidR="00F179A9" w:rsidRPr="000857ED" w:rsidRDefault="00F179A9" w:rsidP="006F22F8">
            <w:pPr>
              <w:spacing w:before="120" w:after="120"/>
              <w:contextualSpacing/>
              <w:jc w:val="center"/>
              <w:rPr>
                <w:rFonts w:eastAsia="Arial Unicode MS" w:cstheme="minorHAnsi"/>
                <w:color w:val="000000"/>
                <w:lang w:eastAsia="pl-PL" w:bidi="pl-PL"/>
              </w:rPr>
            </w:pPr>
            <w:r w:rsidRPr="000857ED">
              <w:rPr>
                <w:rFonts w:eastAsia="Arial Unicode MS" w:cstheme="minorHAnsi"/>
                <w:color w:val="000000"/>
                <w:lang w:eastAsia="pl-PL" w:bidi="pl-PL"/>
              </w:rPr>
              <w:t>Wykład</w:t>
            </w:r>
          </w:p>
        </w:tc>
        <w:tc>
          <w:tcPr>
            <w:tcW w:w="2268" w:type="dxa"/>
            <w:tcBorders>
              <w:top w:val="single" w:sz="4" w:space="0" w:color="auto"/>
              <w:left w:val="single" w:sz="4" w:space="0" w:color="auto"/>
              <w:right w:val="single" w:sz="4" w:space="0" w:color="auto"/>
            </w:tcBorders>
            <w:shd w:val="clear" w:color="auto" w:fill="FFFFFF"/>
            <w:vAlign w:val="center"/>
          </w:tcPr>
          <w:p w14:paraId="52A90E4A" w14:textId="6FA62D9D" w:rsidR="00F179A9" w:rsidRPr="000857ED" w:rsidRDefault="000C2CD8" w:rsidP="006F22F8">
            <w:pPr>
              <w:spacing w:before="120" w:after="120"/>
              <w:contextualSpacing/>
              <w:jc w:val="center"/>
              <w:rPr>
                <w:rFonts w:eastAsia="Arial Unicode MS" w:cstheme="minorHAnsi"/>
                <w:color w:val="000000"/>
                <w:lang w:eastAsia="pl-PL" w:bidi="pl-PL"/>
              </w:rPr>
            </w:pPr>
            <w:r w:rsidRPr="000857ED">
              <w:rPr>
                <w:rFonts w:eastAsia="Arial Unicode MS" w:cstheme="minorHAnsi"/>
                <w:color w:val="000000"/>
                <w:lang w:eastAsia="pl-PL" w:bidi="pl-PL"/>
              </w:rPr>
              <w:t>0,5</w:t>
            </w:r>
          </w:p>
        </w:tc>
      </w:tr>
      <w:tr w:rsidR="00F179A9" w:rsidRPr="000857ED" w14:paraId="47D0553C" w14:textId="77777777" w:rsidTr="00BE4FD8">
        <w:trPr>
          <w:trHeight w:val="987"/>
        </w:trPr>
        <w:tc>
          <w:tcPr>
            <w:tcW w:w="845" w:type="dxa"/>
            <w:tcBorders>
              <w:top w:val="single" w:sz="4" w:space="0" w:color="auto"/>
              <w:left w:val="single" w:sz="4" w:space="0" w:color="auto"/>
            </w:tcBorders>
            <w:shd w:val="clear" w:color="auto" w:fill="FFFFFF"/>
            <w:vAlign w:val="center"/>
          </w:tcPr>
          <w:p w14:paraId="2B303A7D" w14:textId="77777777" w:rsidR="00F179A9" w:rsidRPr="000857ED" w:rsidRDefault="00F179A9" w:rsidP="006F22F8">
            <w:pPr>
              <w:spacing w:before="120" w:after="120"/>
              <w:contextualSpacing/>
              <w:jc w:val="center"/>
              <w:rPr>
                <w:rFonts w:eastAsia="Arial" w:cstheme="minorHAnsi"/>
                <w:color w:val="000000"/>
                <w:lang w:eastAsia="pl-PL" w:bidi="pl-PL"/>
              </w:rPr>
            </w:pPr>
            <w:r w:rsidRPr="000857ED">
              <w:rPr>
                <w:rFonts w:eastAsia="Arial" w:cstheme="minorHAnsi"/>
                <w:color w:val="000000"/>
                <w:lang w:eastAsia="pl-PL" w:bidi="pl-PL"/>
              </w:rPr>
              <w:t>3.</w:t>
            </w:r>
          </w:p>
        </w:tc>
        <w:tc>
          <w:tcPr>
            <w:tcW w:w="4536" w:type="dxa"/>
            <w:tcBorders>
              <w:top w:val="single" w:sz="4" w:space="0" w:color="auto"/>
              <w:left w:val="single" w:sz="4" w:space="0" w:color="auto"/>
            </w:tcBorders>
            <w:shd w:val="clear" w:color="auto" w:fill="FFFFFF"/>
            <w:vAlign w:val="center"/>
          </w:tcPr>
          <w:p w14:paraId="74409D6E" w14:textId="3DBA3F6B" w:rsidR="00F179A9" w:rsidRPr="000857ED" w:rsidRDefault="000C2CD8" w:rsidP="004E1CE0">
            <w:pPr>
              <w:spacing w:before="120" w:after="120"/>
              <w:contextualSpacing/>
              <w:rPr>
                <w:rFonts w:eastAsia="Arial Unicode MS" w:cstheme="minorHAnsi"/>
                <w:color w:val="000000"/>
                <w:lang w:eastAsia="pl-PL" w:bidi="pl-PL"/>
              </w:rPr>
            </w:pPr>
            <w:r w:rsidRPr="000857ED">
              <w:rPr>
                <w:rFonts w:eastAsia="Arial Unicode MS" w:cstheme="minorHAnsi"/>
                <w:color w:val="000000"/>
                <w:lang w:eastAsia="pl-PL" w:bidi="pl-PL"/>
              </w:rPr>
              <w:t>Wykorzystanie rodzimej soi do produkcji pasz, możliwość produkcji pasz „Bez GMO”. Zalecenia żywieniowe dla zwierząt monogastrycznych.</w:t>
            </w:r>
          </w:p>
        </w:tc>
        <w:tc>
          <w:tcPr>
            <w:tcW w:w="1701" w:type="dxa"/>
            <w:tcBorders>
              <w:top w:val="single" w:sz="4" w:space="0" w:color="auto"/>
              <w:left w:val="single" w:sz="4" w:space="0" w:color="auto"/>
            </w:tcBorders>
            <w:shd w:val="clear" w:color="auto" w:fill="FFFFFF"/>
            <w:vAlign w:val="center"/>
          </w:tcPr>
          <w:p w14:paraId="6DE484DC" w14:textId="77777777" w:rsidR="00F179A9" w:rsidRPr="000857ED" w:rsidRDefault="00F179A9" w:rsidP="006F22F8">
            <w:pPr>
              <w:spacing w:before="120" w:after="120"/>
              <w:contextualSpacing/>
              <w:jc w:val="center"/>
              <w:rPr>
                <w:rFonts w:eastAsia="Arial Unicode MS" w:cstheme="minorHAnsi"/>
                <w:color w:val="000000"/>
                <w:lang w:eastAsia="pl-PL" w:bidi="pl-PL"/>
              </w:rPr>
            </w:pPr>
            <w:r w:rsidRPr="000857ED">
              <w:rPr>
                <w:rFonts w:eastAsia="Arial Unicode MS" w:cstheme="minorHAnsi"/>
                <w:color w:val="000000"/>
                <w:lang w:eastAsia="pl-PL" w:bidi="pl-PL"/>
              </w:rPr>
              <w:t>Wykład</w:t>
            </w:r>
          </w:p>
        </w:tc>
        <w:tc>
          <w:tcPr>
            <w:tcW w:w="2268" w:type="dxa"/>
            <w:tcBorders>
              <w:top w:val="single" w:sz="4" w:space="0" w:color="auto"/>
              <w:left w:val="single" w:sz="4" w:space="0" w:color="auto"/>
              <w:right w:val="single" w:sz="4" w:space="0" w:color="auto"/>
            </w:tcBorders>
            <w:shd w:val="clear" w:color="auto" w:fill="FFFFFF"/>
            <w:vAlign w:val="center"/>
          </w:tcPr>
          <w:p w14:paraId="72C9EE85" w14:textId="4D322A2B" w:rsidR="00F179A9" w:rsidRPr="000857ED" w:rsidRDefault="000C2CD8" w:rsidP="006F22F8">
            <w:pPr>
              <w:spacing w:before="120" w:after="120"/>
              <w:contextualSpacing/>
              <w:jc w:val="center"/>
              <w:rPr>
                <w:rFonts w:eastAsia="Arial Unicode MS" w:cstheme="minorHAnsi"/>
                <w:color w:val="000000"/>
                <w:lang w:eastAsia="pl-PL" w:bidi="pl-PL"/>
              </w:rPr>
            </w:pPr>
            <w:r w:rsidRPr="000857ED">
              <w:rPr>
                <w:rFonts w:eastAsia="Arial Unicode MS" w:cstheme="minorHAnsi"/>
                <w:color w:val="000000"/>
                <w:lang w:eastAsia="pl-PL" w:bidi="pl-PL"/>
              </w:rPr>
              <w:t>1,0</w:t>
            </w:r>
          </w:p>
        </w:tc>
      </w:tr>
      <w:tr w:rsidR="00F179A9" w:rsidRPr="000857ED" w14:paraId="69CF0CA1" w14:textId="77777777" w:rsidTr="00BE4FD8">
        <w:trPr>
          <w:trHeight w:val="1129"/>
        </w:trPr>
        <w:tc>
          <w:tcPr>
            <w:tcW w:w="845" w:type="dxa"/>
            <w:tcBorders>
              <w:top w:val="single" w:sz="4" w:space="0" w:color="auto"/>
              <w:left w:val="single" w:sz="4" w:space="0" w:color="auto"/>
            </w:tcBorders>
            <w:shd w:val="clear" w:color="auto" w:fill="FFFFFF"/>
            <w:vAlign w:val="center"/>
          </w:tcPr>
          <w:p w14:paraId="1E62AE73" w14:textId="77777777" w:rsidR="00F179A9" w:rsidRPr="000857ED" w:rsidRDefault="00F179A9" w:rsidP="006F22F8">
            <w:pPr>
              <w:spacing w:before="120" w:after="120"/>
              <w:contextualSpacing/>
              <w:jc w:val="center"/>
              <w:rPr>
                <w:rFonts w:eastAsia="Arial" w:cstheme="minorHAnsi"/>
                <w:color w:val="000000"/>
                <w:lang w:eastAsia="pl-PL" w:bidi="pl-PL"/>
              </w:rPr>
            </w:pPr>
            <w:r w:rsidRPr="000857ED">
              <w:rPr>
                <w:rFonts w:eastAsia="Arial" w:cstheme="minorHAnsi"/>
                <w:color w:val="000000"/>
                <w:lang w:eastAsia="pl-PL" w:bidi="pl-PL"/>
              </w:rPr>
              <w:lastRenderedPageBreak/>
              <w:t>4.</w:t>
            </w:r>
          </w:p>
        </w:tc>
        <w:tc>
          <w:tcPr>
            <w:tcW w:w="4536" w:type="dxa"/>
            <w:tcBorders>
              <w:top w:val="single" w:sz="4" w:space="0" w:color="auto"/>
              <w:left w:val="single" w:sz="4" w:space="0" w:color="auto"/>
            </w:tcBorders>
            <w:shd w:val="clear" w:color="auto" w:fill="FFFFFF"/>
            <w:vAlign w:val="center"/>
          </w:tcPr>
          <w:p w14:paraId="6EDC9AB9" w14:textId="52A212AF" w:rsidR="00F179A9" w:rsidRPr="000857ED" w:rsidRDefault="000C2CD8" w:rsidP="004C0445">
            <w:pPr>
              <w:spacing w:before="120" w:after="120"/>
              <w:contextualSpacing/>
              <w:rPr>
                <w:rFonts w:eastAsia="Arial Unicode MS" w:cstheme="minorHAnsi"/>
                <w:color w:val="000000"/>
                <w:lang w:eastAsia="pl-PL" w:bidi="pl-PL"/>
              </w:rPr>
            </w:pPr>
            <w:r w:rsidRPr="000857ED">
              <w:rPr>
                <w:rFonts w:eastAsia="Arial Unicode MS" w:cstheme="minorHAnsi"/>
                <w:color w:val="000000"/>
                <w:lang w:eastAsia="pl-PL" w:bidi="pl-PL"/>
              </w:rPr>
              <w:t>Wymogi dla przetwórstwa soi, wymagania jakościowe, perspektywy/możliwości współpracy producentów z zakładami paszowymi</w:t>
            </w:r>
          </w:p>
        </w:tc>
        <w:tc>
          <w:tcPr>
            <w:tcW w:w="1701" w:type="dxa"/>
            <w:tcBorders>
              <w:top w:val="single" w:sz="4" w:space="0" w:color="auto"/>
              <w:left w:val="single" w:sz="4" w:space="0" w:color="auto"/>
            </w:tcBorders>
            <w:shd w:val="clear" w:color="auto" w:fill="FFFFFF"/>
            <w:vAlign w:val="center"/>
          </w:tcPr>
          <w:p w14:paraId="20289336" w14:textId="77777777" w:rsidR="00F179A9" w:rsidRPr="000857ED" w:rsidRDefault="00F179A9" w:rsidP="006F22F8">
            <w:pPr>
              <w:spacing w:before="120" w:after="120"/>
              <w:contextualSpacing/>
              <w:jc w:val="center"/>
              <w:rPr>
                <w:rFonts w:eastAsia="Arial Unicode MS" w:cstheme="minorHAnsi"/>
                <w:color w:val="000000"/>
                <w:lang w:eastAsia="pl-PL" w:bidi="pl-PL"/>
              </w:rPr>
            </w:pPr>
            <w:r w:rsidRPr="000857ED">
              <w:rPr>
                <w:rFonts w:eastAsia="Arial Unicode MS" w:cstheme="minorHAnsi"/>
                <w:color w:val="000000"/>
                <w:lang w:eastAsia="pl-PL" w:bidi="pl-PL"/>
              </w:rPr>
              <w:t>Wykład</w:t>
            </w:r>
          </w:p>
        </w:tc>
        <w:tc>
          <w:tcPr>
            <w:tcW w:w="2268" w:type="dxa"/>
            <w:tcBorders>
              <w:top w:val="single" w:sz="4" w:space="0" w:color="auto"/>
              <w:left w:val="single" w:sz="4" w:space="0" w:color="auto"/>
              <w:right w:val="single" w:sz="4" w:space="0" w:color="auto"/>
            </w:tcBorders>
            <w:shd w:val="clear" w:color="auto" w:fill="FFFFFF"/>
            <w:vAlign w:val="center"/>
          </w:tcPr>
          <w:p w14:paraId="4FA43697" w14:textId="4F59D851" w:rsidR="00F179A9" w:rsidRPr="000857ED" w:rsidRDefault="00F179A9" w:rsidP="006F22F8">
            <w:pPr>
              <w:spacing w:before="120" w:after="120"/>
              <w:contextualSpacing/>
              <w:jc w:val="center"/>
              <w:rPr>
                <w:rFonts w:eastAsia="Arial Unicode MS" w:cstheme="minorHAnsi"/>
                <w:color w:val="000000"/>
                <w:lang w:eastAsia="pl-PL" w:bidi="pl-PL"/>
              </w:rPr>
            </w:pPr>
            <w:r w:rsidRPr="000857ED">
              <w:rPr>
                <w:rFonts w:eastAsia="Arial Unicode MS" w:cstheme="minorHAnsi"/>
                <w:color w:val="000000"/>
                <w:lang w:eastAsia="pl-PL" w:bidi="pl-PL"/>
              </w:rPr>
              <w:t>1,</w:t>
            </w:r>
            <w:r w:rsidR="000C2CD8" w:rsidRPr="000857ED">
              <w:rPr>
                <w:rFonts w:eastAsia="Arial Unicode MS" w:cstheme="minorHAnsi"/>
                <w:color w:val="000000"/>
                <w:lang w:eastAsia="pl-PL" w:bidi="pl-PL"/>
              </w:rPr>
              <w:t>0</w:t>
            </w:r>
          </w:p>
        </w:tc>
      </w:tr>
      <w:tr w:rsidR="00F179A9" w:rsidRPr="000857ED" w14:paraId="5B2FC23C" w14:textId="77777777" w:rsidTr="00BE4FD8">
        <w:trPr>
          <w:trHeight w:val="408"/>
        </w:trPr>
        <w:tc>
          <w:tcPr>
            <w:tcW w:w="9350" w:type="dxa"/>
            <w:gridSpan w:val="4"/>
            <w:vAlign w:val="center"/>
          </w:tcPr>
          <w:p w14:paraId="47246B28" w14:textId="064697E0" w:rsidR="00F179A9" w:rsidRPr="000857ED" w:rsidRDefault="000C2CD8" w:rsidP="006F22F8">
            <w:pPr>
              <w:spacing w:before="120" w:after="120"/>
              <w:contextualSpacing/>
              <w:jc w:val="center"/>
              <w:rPr>
                <w:rFonts w:eastAsia="Times New Roman" w:cstheme="minorHAnsi"/>
                <w:lang w:eastAsia="en-GB" w:bidi="pl-PL"/>
              </w:rPr>
            </w:pPr>
            <w:r w:rsidRPr="000857ED">
              <w:rPr>
                <w:rFonts w:eastAsia="Arial Unicode MS" w:cstheme="minorHAnsi"/>
                <w:b/>
                <w:bCs/>
                <w:color w:val="000000"/>
                <w:lang w:eastAsia="pl-PL" w:bidi="pl-PL"/>
              </w:rPr>
              <w:t xml:space="preserve">Warsztaty </w:t>
            </w:r>
          </w:p>
        </w:tc>
      </w:tr>
      <w:tr w:rsidR="00F179A9" w:rsidRPr="000857ED" w14:paraId="176A67DC" w14:textId="77777777" w:rsidTr="00BE4FD8">
        <w:trPr>
          <w:trHeight w:val="1690"/>
        </w:trPr>
        <w:tc>
          <w:tcPr>
            <w:tcW w:w="845" w:type="dxa"/>
            <w:tcBorders>
              <w:top w:val="single" w:sz="4" w:space="0" w:color="auto"/>
              <w:left w:val="single" w:sz="4" w:space="0" w:color="auto"/>
              <w:bottom w:val="single" w:sz="4" w:space="0" w:color="auto"/>
            </w:tcBorders>
            <w:shd w:val="clear" w:color="auto" w:fill="FFFFFF"/>
            <w:vAlign w:val="center"/>
          </w:tcPr>
          <w:p w14:paraId="523B566E" w14:textId="77777777" w:rsidR="00F179A9" w:rsidRPr="000857ED" w:rsidRDefault="00F179A9" w:rsidP="006F22F8">
            <w:pPr>
              <w:spacing w:before="120" w:after="120"/>
              <w:contextualSpacing/>
              <w:jc w:val="center"/>
              <w:rPr>
                <w:rFonts w:eastAsia="Arial" w:cstheme="minorHAnsi"/>
                <w:color w:val="000000"/>
                <w:lang w:eastAsia="pl-PL" w:bidi="pl-PL"/>
              </w:rPr>
            </w:pPr>
            <w:r w:rsidRPr="000857ED">
              <w:rPr>
                <w:rFonts w:eastAsia="Arial" w:cstheme="minorHAnsi"/>
                <w:color w:val="000000"/>
                <w:lang w:eastAsia="pl-PL" w:bidi="pl-PL"/>
              </w:rPr>
              <w:t>1.</w:t>
            </w:r>
          </w:p>
        </w:tc>
        <w:tc>
          <w:tcPr>
            <w:tcW w:w="4536" w:type="dxa"/>
            <w:tcBorders>
              <w:top w:val="single" w:sz="4" w:space="0" w:color="auto"/>
              <w:left w:val="single" w:sz="4" w:space="0" w:color="auto"/>
              <w:bottom w:val="single" w:sz="4" w:space="0" w:color="auto"/>
            </w:tcBorders>
            <w:shd w:val="clear" w:color="auto" w:fill="FFFFFF"/>
            <w:vAlign w:val="center"/>
          </w:tcPr>
          <w:p w14:paraId="16B06164" w14:textId="6D1C6B15" w:rsidR="00F179A9" w:rsidRPr="000857ED" w:rsidRDefault="000C2CD8" w:rsidP="00BC43D6">
            <w:pPr>
              <w:pStyle w:val="Akapitzlist"/>
              <w:ind w:left="0"/>
              <w:rPr>
                <w:rFonts w:eastAsia="Arial Unicode MS" w:cstheme="minorHAnsi"/>
                <w:color w:val="000000"/>
                <w:lang w:eastAsia="pl-PL" w:bidi="pl-PL"/>
              </w:rPr>
            </w:pPr>
            <w:r w:rsidRPr="000857ED">
              <w:rPr>
                <w:rFonts w:eastAsia="Arial Unicode MS" w:cstheme="minorHAnsi"/>
                <w:color w:val="000000"/>
                <w:lang w:eastAsia="pl-PL" w:bidi="pl-PL"/>
              </w:rPr>
              <w:t>Wizyty na poletkach doświadczalnych z soją (podczas wizyty należy zaprezentować zróżnicowanie odmianowe soi, omówić zasady uprawy i zbioru oraz wskazać rekomendacje odmianowe dla danego województwa).</w:t>
            </w:r>
          </w:p>
        </w:tc>
        <w:tc>
          <w:tcPr>
            <w:tcW w:w="1701" w:type="dxa"/>
            <w:tcBorders>
              <w:top w:val="single" w:sz="4" w:space="0" w:color="auto"/>
              <w:left w:val="single" w:sz="4" w:space="0" w:color="auto"/>
              <w:bottom w:val="single" w:sz="4" w:space="0" w:color="auto"/>
            </w:tcBorders>
            <w:shd w:val="clear" w:color="auto" w:fill="FFFFFF"/>
            <w:vAlign w:val="center"/>
          </w:tcPr>
          <w:p w14:paraId="0794F6EC" w14:textId="255B7E06" w:rsidR="00F179A9" w:rsidRPr="000857ED" w:rsidRDefault="000C2CD8" w:rsidP="006F22F8">
            <w:pPr>
              <w:spacing w:before="120" w:after="120"/>
              <w:contextualSpacing/>
              <w:rPr>
                <w:rFonts w:eastAsia="Arial Unicode MS" w:cstheme="minorHAnsi"/>
                <w:color w:val="000000"/>
                <w:lang w:eastAsia="pl-PL" w:bidi="pl-PL"/>
              </w:rPr>
            </w:pPr>
            <w:r w:rsidRPr="000857ED">
              <w:rPr>
                <w:rFonts w:eastAsia="Arial Unicode MS" w:cstheme="minorHAnsi"/>
                <w:color w:val="000000"/>
                <w:lang w:eastAsia="pl-PL" w:bidi="pl-PL"/>
              </w:rPr>
              <w:t>Warsztaty</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8D17B0C" w14:textId="7509F0E9" w:rsidR="00F179A9" w:rsidRPr="000857ED" w:rsidRDefault="00F179A9" w:rsidP="006F22F8">
            <w:pPr>
              <w:spacing w:before="120" w:after="120"/>
              <w:contextualSpacing/>
              <w:rPr>
                <w:rFonts w:eastAsia="Arial Unicode MS" w:cstheme="minorHAnsi"/>
                <w:color w:val="000000"/>
                <w:lang w:eastAsia="pl-PL" w:bidi="pl-PL"/>
              </w:rPr>
            </w:pPr>
            <w:r w:rsidRPr="000857ED">
              <w:rPr>
                <w:rFonts w:eastAsia="Arial Unicode MS" w:cstheme="minorHAnsi"/>
                <w:color w:val="000000"/>
                <w:lang w:eastAsia="pl-PL" w:bidi="pl-PL"/>
              </w:rPr>
              <w:t xml:space="preserve">co najmniej </w:t>
            </w:r>
            <w:r w:rsidR="000C2CD8" w:rsidRPr="000857ED">
              <w:rPr>
                <w:rFonts w:eastAsia="Arial Unicode MS" w:cstheme="minorHAnsi"/>
                <w:color w:val="000000"/>
                <w:lang w:eastAsia="pl-PL" w:bidi="pl-PL"/>
              </w:rPr>
              <w:t>2</w:t>
            </w:r>
            <w:r w:rsidRPr="000857ED">
              <w:rPr>
                <w:rFonts w:eastAsia="Arial Unicode MS" w:cstheme="minorHAnsi"/>
                <w:color w:val="000000"/>
                <w:lang w:eastAsia="pl-PL" w:bidi="pl-PL"/>
              </w:rPr>
              <w:t xml:space="preserve"> godz. </w:t>
            </w:r>
          </w:p>
        </w:tc>
      </w:tr>
    </w:tbl>
    <w:p w14:paraId="191A1353" w14:textId="77777777" w:rsidR="00F179A9" w:rsidRPr="000857ED" w:rsidRDefault="00F179A9" w:rsidP="00BC43D6">
      <w:pPr>
        <w:spacing w:before="120" w:after="120"/>
        <w:ind w:left="426"/>
        <w:contextualSpacing/>
        <w:jc w:val="both"/>
        <w:rPr>
          <w:rFonts w:eastAsia="Times New Roman" w:cstheme="minorHAnsi"/>
          <w:lang w:eastAsia="en-GB" w:bidi="pl-PL"/>
        </w:rPr>
      </w:pPr>
    </w:p>
    <w:p w14:paraId="64256C06" w14:textId="04721BC1" w:rsidR="00527361" w:rsidRPr="000857ED" w:rsidRDefault="00527361" w:rsidP="00BC43D6">
      <w:pPr>
        <w:spacing w:before="120" w:after="120"/>
        <w:jc w:val="both"/>
        <w:rPr>
          <w:rFonts w:eastAsia="Times New Roman" w:cstheme="minorHAnsi"/>
          <w:lang w:eastAsia="en-GB" w:bidi="pl-PL"/>
        </w:rPr>
      </w:pPr>
      <w:r w:rsidRPr="000857ED">
        <w:rPr>
          <w:rFonts w:eastAsia="Times New Roman" w:cstheme="minorHAnsi"/>
          <w:lang w:eastAsia="en-GB" w:bidi="pl-PL"/>
        </w:rPr>
        <w:t>W</w:t>
      </w:r>
      <w:r w:rsidR="00BC43D6" w:rsidRPr="000857ED">
        <w:rPr>
          <w:rFonts w:eastAsia="Times New Roman" w:cstheme="minorHAnsi"/>
          <w:lang w:eastAsia="en-GB" w:bidi="pl-PL"/>
        </w:rPr>
        <w:t xml:space="preserve"> części wykładowej mogą być wykorzystywane materiały wypracowane w ramach programu wieloletniego finansowanego ze środków MRiRW dostępne pod linkiem</w:t>
      </w:r>
      <w:r w:rsidRPr="000857ED">
        <w:rPr>
          <w:rFonts w:eastAsia="Times New Roman" w:cstheme="minorHAnsi"/>
          <w:lang w:eastAsia="en-GB" w:bidi="pl-PL"/>
        </w:rPr>
        <w:t>:</w:t>
      </w:r>
    </w:p>
    <w:p w14:paraId="2D39B862" w14:textId="78F52455" w:rsidR="00A75346" w:rsidRPr="000857ED" w:rsidRDefault="00A65A60" w:rsidP="00BC43D6">
      <w:pPr>
        <w:spacing w:before="120" w:after="120"/>
        <w:jc w:val="both"/>
        <w:rPr>
          <w:rFonts w:eastAsia="Times New Roman" w:cstheme="minorHAnsi"/>
          <w:lang w:eastAsia="en-GB" w:bidi="pl-PL"/>
        </w:rPr>
      </w:pPr>
      <w:hyperlink r:id="rId11" w:history="1">
        <w:r w:rsidR="004E1CE0" w:rsidRPr="000857ED">
          <w:rPr>
            <w:rStyle w:val="Hipercze"/>
            <w:rFonts w:eastAsia="Times New Roman" w:cstheme="minorHAnsi"/>
            <w:lang w:eastAsia="en-GB" w:bidi="pl-PL"/>
          </w:rPr>
          <w:t>http://bialkoroslinne.iung.pl/index.php?option=com_content&amp;view=category&amp;layout=blog&amp;id=62&amp;Itemid=139</w:t>
        </w:r>
      </w:hyperlink>
      <w:r w:rsidR="00527361" w:rsidRPr="000857ED">
        <w:rPr>
          <w:rFonts w:eastAsia="Times New Roman" w:cstheme="minorHAnsi"/>
          <w:lang w:eastAsia="en-GB" w:bidi="pl-PL"/>
        </w:rPr>
        <w:t xml:space="preserve"> </w:t>
      </w:r>
    </w:p>
    <w:p w14:paraId="68989ADF" w14:textId="77777777" w:rsidR="00A75346" w:rsidRPr="000857ED" w:rsidRDefault="00A75346" w:rsidP="00A75346">
      <w:pPr>
        <w:widowControl w:val="0"/>
        <w:spacing w:after="0" w:line="240" w:lineRule="auto"/>
        <w:rPr>
          <w:rFonts w:eastAsia="Arial Unicode MS" w:cstheme="minorHAnsi"/>
          <w:color w:val="000000"/>
          <w:sz w:val="2"/>
          <w:szCs w:val="2"/>
          <w:lang w:eastAsia="pl-PL" w:bidi="pl-PL"/>
        </w:rPr>
      </w:pPr>
    </w:p>
    <w:bookmarkEnd w:id="6"/>
    <w:p w14:paraId="00B7B408" w14:textId="7D6F0E83" w:rsidR="00474343" w:rsidRPr="000857ED" w:rsidRDefault="00474343" w:rsidP="00201A15">
      <w:pPr>
        <w:numPr>
          <w:ilvl w:val="0"/>
          <w:numId w:val="1"/>
        </w:numPr>
        <w:spacing w:before="360" w:after="0" w:line="256" w:lineRule="auto"/>
        <w:contextualSpacing/>
        <w:jc w:val="both"/>
        <w:rPr>
          <w:rFonts w:cstheme="minorHAnsi"/>
          <w:b/>
        </w:rPr>
      </w:pPr>
      <w:r w:rsidRPr="000857ED">
        <w:rPr>
          <w:rFonts w:cstheme="minorHAnsi"/>
          <w:b/>
        </w:rPr>
        <w:t>Warunki przyznania pomocy finansowej w ramach poddziałania „Wsparcie dla działań w</w:t>
      </w:r>
      <w:r w:rsidR="00AF1FC4">
        <w:rPr>
          <w:rFonts w:cstheme="minorHAnsi"/>
          <w:b/>
        </w:rPr>
        <w:t> </w:t>
      </w:r>
      <w:r w:rsidRPr="000857ED">
        <w:rPr>
          <w:rFonts w:cstheme="minorHAnsi"/>
          <w:b/>
        </w:rPr>
        <w:t>zakresie kształcenia zawodowego i nabywania umiejętności” w ramach działania „Transfer wiedzy i działalność informacyjna” objętego Programem Rozwoju Obszarów Wiejskich na lata 2014-2020 Programu Rozwoju Obszarów Wiejskich na lata 2014-2020 po dokonaniu wyboru oferty najkorzystniejszej.</w:t>
      </w:r>
    </w:p>
    <w:p w14:paraId="2282589F" w14:textId="36F2B542" w:rsidR="00474343" w:rsidRPr="000857ED" w:rsidRDefault="00474343" w:rsidP="00394568">
      <w:pPr>
        <w:spacing w:before="120" w:after="120" w:line="256" w:lineRule="auto"/>
        <w:ind w:left="426"/>
        <w:jc w:val="both"/>
        <w:rPr>
          <w:rFonts w:eastAsia="Calibri" w:cstheme="minorHAnsi"/>
          <w:bCs/>
        </w:rPr>
      </w:pPr>
      <w:r w:rsidRPr="000857ED">
        <w:rPr>
          <w:rFonts w:eastAsia="Arial Unicode MS" w:cstheme="minorHAnsi"/>
          <w:bCs/>
          <w:color w:val="000000"/>
          <w:lang w:eastAsia="pl-PL" w:bidi="pl-PL"/>
        </w:rPr>
        <w:t>Pomoc</w:t>
      </w:r>
      <w:r w:rsidRPr="000857ED">
        <w:rPr>
          <w:rFonts w:eastAsia="Calibri" w:cstheme="minorHAnsi"/>
          <w:bCs/>
        </w:rPr>
        <w:t xml:space="preserve"> finansowa jest przyznawana Beneficjentowi (Wykonawcy), którego oferta w</w:t>
      </w:r>
      <w:r w:rsidR="00AF1FC4">
        <w:rPr>
          <w:rFonts w:eastAsia="Calibri" w:cstheme="minorHAnsi"/>
          <w:bCs/>
        </w:rPr>
        <w:t> </w:t>
      </w:r>
      <w:r w:rsidRPr="000857ED">
        <w:rPr>
          <w:rFonts w:eastAsia="Calibri" w:cstheme="minorHAnsi"/>
          <w:bCs/>
        </w:rPr>
        <w:t xml:space="preserve">postępowaniu o udzielenie zamówienia publicznego została wybrana jako najkorzystniejsza. </w:t>
      </w:r>
    </w:p>
    <w:p w14:paraId="7D8E8AB3" w14:textId="77777777" w:rsidR="00474343" w:rsidRPr="000857ED" w:rsidRDefault="00474343" w:rsidP="00394568">
      <w:pPr>
        <w:spacing w:before="120" w:after="120" w:line="256" w:lineRule="auto"/>
        <w:ind w:left="426"/>
        <w:jc w:val="both"/>
        <w:rPr>
          <w:rFonts w:eastAsia="Calibri" w:cstheme="minorHAnsi"/>
        </w:rPr>
      </w:pPr>
      <w:r w:rsidRPr="000857ED">
        <w:rPr>
          <w:rFonts w:eastAsia="Calibri" w:cstheme="minorHAnsi"/>
          <w:bCs/>
        </w:rPr>
        <w:t>Warunki przyznania pomocy wynikają w szczególności z:</w:t>
      </w:r>
    </w:p>
    <w:p w14:paraId="606BF08C" w14:textId="77777777" w:rsidR="00474343" w:rsidRPr="000857ED" w:rsidRDefault="00474343" w:rsidP="004A2D66">
      <w:pPr>
        <w:numPr>
          <w:ilvl w:val="0"/>
          <w:numId w:val="11"/>
        </w:numPr>
        <w:spacing w:before="120" w:after="120" w:line="256" w:lineRule="auto"/>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Programu Rozwoju Obszarów Wiejskich na lata 2014-2020;</w:t>
      </w:r>
    </w:p>
    <w:p w14:paraId="27F8024D" w14:textId="77777777" w:rsidR="00474343" w:rsidRPr="000857ED" w:rsidRDefault="00474343" w:rsidP="004A2D66">
      <w:pPr>
        <w:numPr>
          <w:ilvl w:val="0"/>
          <w:numId w:val="11"/>
        </w:numPr>
        <w:spacing w:before="120" w:after="120" w:line="256" w:lineRule="auto"/>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Ustawy z dnia 20 lutego 2015 r. o wspieraniu rozwoju obszarów wiejskich z udziałem Europejskiego Funduszu na rzecz Rozwoju Obszarów Wiejskich w ramach Programu Rozwoju Obszarów Wiejskich na lata 2014-2020;</w:t>
      </w:r>
    </w:p>
    <w:p w14:paraId="707D1CD6" w14:textId="77777777" w:rsidR="00474343" w:rsidRPr="000857ED" w:rsidRDefault="00474343" w:rsidP="004A2D66">
      <w:pPr>
        <w:numPr>
          <w:ilvl w:val="0"/>
          <w:numId w:val="11"/>
        </w:numPr>
        <w:spacing w:before="120" w:after="120" w:line="256" w:lineRule="auto"/>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 xml:space="preserve">Rozporządzenia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 jej wypłaty. </w:t>
      </w:r>
    </w:p>
    <w:p w14:paraId="3BB024AF" w14:textId="77777777" w:rsidR="00474343" w:rsidRPr="000857ED" w:rsidRDefault="00474343" w:rsidP="004A2D66">
      <w:pPr>
        <w:numPr>
          <w:ilvl w:val="0"/>
          <w:numId w:val="12"/>
        </w:numPr>
        <w:spacing w:before="120" w:after="120" w:line="256" w:lineRule="auto"/>
        <w:ind w:left="426"/>
        <w:contextualSpacing/>
        <w:jc w:val="both"/>
        <w:rPr>
          <w:rFonts w:eastAsia="Arial Unicode MS" w:cstheme="minorHAnsi"/>
          <w:b/>
          <w:color w:val="000000"/>
          <w:lang w:eastAsia="pl-PL" w:bidi="pl-PL"/>
        </w:rPr>
      </w:pPr>
      <w:r w:rsidRPr="000857ED">
        <w:rPr>
          <w:rFonts w:eastAsia="Arial Unicode MS" w:cstheme="minorHAnsi"/>
          <w:b/>
          <w:color w:val="000000"/>
          <w:lang w:eastAsia="pl-PL" w:bidi="pl-PL"/>
        </w:rPr>
        <w:t>Pomoc finansowa jest przyznawana podmiotowi, który spełnia następujące warunki:</w:t>
      </w:r>
    </w:p>
    <w:p w14:paraId="6F7C1DE5" w14:textId="77777777" w:rsidR="00474343" w:rsidRPr="000857ED" w:rsidRDefault="00474343" w:rsidP="004A2D66">
      <w:pPr>
        <w:numPr>
          <w:ilvl w:val="0"/>
          <w:numId w:val="13"/>
        </w:numPr>
        <w:spacing w:before="240" w:after="120" w:line="256" w:lineRule="auto"/>
        <w:ind w:left="1276" w:hanging="357"/>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 xml:space="preserve">przedmiotem lub celem prowadzenia przez podmiot działalności jest prowadzenie działalności szkoleniowej. </w:t>
      </w:r>
    </w:p>
    <w:p w14:paraId="0793CF9C" w14:textId="77777777" w:rsidR="00474343" w:rsidRPr="000857ED" w:rsidRDefault="00474343" w:rsidP="00474343">
      <w:pPr>
        <w:spacing w:before="240" w:after="120" w:line="256" w:lineRule="auto"/>
        <w:ind w:left="1276"/>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 xml:space="preserve">Zamawiający uzna, że Wykonawca spełnia warunek, jeżeli Wykonawca wykaże </w:t>
      </w:r>
      <w:bookmarkStart w:id="8" w:name="_Hlk93321632"/>
      <w:r w:rsidRPr="000857ED">
        <w:rPr>
          <w:rFonts w:eastAsia="Arial Unicode MS" w:cstheme="minorHAnsi"/>
          <w:color w:val="000000"/>
          <w:lang w:eastAsia="pl-PL" w:bidi="pl-PL"/>
        </w:rPr>
        <w:t>a</w:t>
      </w:r>
      <w:r w:rsidRPr="000857ED">
        <w:rPr>
          <w:rFonts w:eastAsia="Arial Unicode MS" w:cstheme="minorHAnsi"/>
          <w:b/>
          <w:bCs/>
          <w:color w:val="000000"/>
          <w:lang w:eastAsia="pl-PL" w:bidi="pl-PL"/>
        </w:rPr>
        <w:t xml:space="preserve"> w przypadku podmiotów wspólnie ubiegających się o przyznanie pomocy wszystkie podmioty wykażą</w:t>
      </w:r>
      <w:bookmarkEnd w:id="8"/>
      <w:r w:rsidRPr="000857ED">
        <w:rPr>
          <w:rFonts w:eastAsia="Arial Unicode MS" w:cstheme="minorHAnsi"/>
          <w:color w:val="000000"/>
          <w:lang w:eastAsia="pl-PL" w:bidi="pl-PL"/>
        </w:rPr>
        <w:t>, że prowadzą działalność szkoleniową tj.:</w:t>
      </w:r>
    </w:p>
    <w:p w14:paraId="4C903910" w14:textId="77777777" w:rsidR="00474343" w:rsidRPr="000857ED" w:rsidRDefault="00474343" w:rsidP="004A2D66">
      <w:pPr>
        <w:numPr>
          <w:ilvl w:val="1"/>
          <w:numId w:val="14"/>
        </w:numPr>
        <w:spacing w:before="120" w:after="120" w:line="256" w:lineRule="auto"/>
        <w:ind w:left="1560"/>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prowadzi działalność gospodarczą oznaczoną jednym z następujących kodów PKD:</w:t>
      </w:r>
    </w:p>
    <w:p w14:paraId="53E9E6CA" w14:textId="77777777" w:rsidR="00474343" w:rsidRPr="000857ED" w:rsidRDefault="00474343" w:rsidP="00474343">
      <w:pPr>
        <w:spacing w:before="120" w:after="120" w:line="256" w:lineRule="auto"/>
        <w:ind w:left="1560" w:firstLine="556"/>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Dział   Grupa</w:t>
      </w:r>
      <w:r w:rsidRPr="000857ED">
        <w:rPr>
          <w:rFonts w:eastAsia="Arial Unicode MS" w:cstheme="minorHAnsi"/>
          <w:color w:val="000000"/>
          <w:lang w:eastAsia="pl-PL" w:bidi="pl-PL"/>
        </w:rPr>
        <w:tab/>
        <w:t>Nazwa grupowania</w:t>
      </w:r>
    </w:p>
    <w:p w14:paraId="4F47B444" w14:textId="77777777" w:rsidR="00474343" w:rsidRPr="000857ED" w:rsidRDefault="00474343" w:rsidP="00474343">
      <w:pPr>
        <w:spacing w:before="120" w:after="120" w:line="256" w:lineRule="auto"/>
        <w:ind w:left="1560" w:firstLine="556"/>
        <w:contextualSpacing/>
        <w:jc w:val="both"/>
        <w:rPr>
          <w:rFonts w:eastAsia="Calibri" w:cstheme="minorHAnsi"/>
          <w:lang w:eastAsia="pl-PL" w:bidi="pl-PL"/>
        </w:rPr>
      </w:pPr>
      <w:r w:rsidRPr="000857ED">
        <w:rPr>
          <w:rFonts w:eastAsia="Arial Unicode MS" w:cstheme="minorHAnsi"/>
          <w:color w:val="000000"/>
          <w:lang w:eastAsia="pl-PL" w:bidi="pl-PL"/>
        </w:rPr>
        <w:t>85</w:t>
      </w:r>
      <w:r w:rsidRPr="000857ED">
        <w:rPr>
          <w:rFonts w:eastAsia="Arial Unicode MS" w:cstheme="minorHAnsi"/>
          <w:color w:val="000000"/>
          <w:lang w:eastAsia="pl-PL" w:bidi="pl-PL"/>
        </w:rPr>
        <w:tab/>
        <w:t>85.3</w:t>
      </w:r>
      <w:r w:rsidRPr="000857ED">
        <w:rPr>
          <w:rFonts w:eastAsia="Arial Unicode MS" w:cstheme="minorHAnsi"/>
          <w:color w:val="000000"/>
          <w:lang w:eastAsia="pl-PL" w:bidi="pl-PL"/>
        </w:rPr>
        <w:tab/>
      </w:r>
      <w:r w:rsidRPr="000857ED">
        <w:rPr>
          <w:rFonts w:eastAsia="Arial Unicode MS" w:cstheme="minorHAnsi"/>
          <w:color w:val="000000"/>
          <w:sz w:val="18"/>
          <w:szCs w:val="18"/>
          <w:lang w:eastAsia="pl-PL" w:bidi="pl-PL"/>
        </w:rPr>
        <w:t>Gimnazja i szkoły ponadgimnazjalne, z wyłączeniem szkół</w:t>
      </w:r>
      <w:r w:rsidRPr="000857ED">
        <w:rPr>
          <w:rFonts w:cstheme="minorHAnsi"/>
          <w:lang w:eastAsia="pl-PL" w:bidi="pl-PL"/>
        </w:rPr>
        <w:t xml:space="preserve"> </w:t>
      </w:r>
      <w:r w:rsidRPr="000857ED">
        <w:rPr>
          <w:rFonts w:eastAsia="Arial Unicode MS" w:cstheme="minorHAnsi"/>
          <w:color w:val="000000"/>
          <w:sz w:val="18"/>
          <w:szCs w:val="18"/>
          <w:lang w:eastAsia="pl-PL" w:bidi="pl-PL"/>
        </w:rPr>
        <w:t>policealnych</w:t>
      </w:r>
    </w:p>
    <w:p w14:paraId="0CDB693A" w14:textId="77777777" w:rsidR="00474343" w:rsidRPr="000857ED" w:rsidRDefault="00474343" w:rsidP="00474343">
      <w:pPr>
        <w:spacing w:before="120" w:after="120" w:line="256" w:lineRule="auto"/>
        <w:ind w:left="1560" w:firstLine="556"/>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85</w:t>
      </w:r>
      <w:r w:rsidRPr="000857ED">
        <w:rPr>
          <w:rFonts w:eastAsia="Arial Unicode MS" w:cstheme="minorHAnsi"/>
          <w:color w:val="000000"/>
          <w:lang w:eastAsia="pl-PL" w:bidi="pl-PL"/>
        </w:rPr>
        <w:tab/>
        <w:t>85.4</w:t>
      </w:r>
      <w:r w:rsidRPr="000857ED">
        <w:rPr>
          <w:rFonts w:eastAsia="Arial Unicode MS" w:cstheme="minorHAnsi"/>
          <w:color w:val="000000"/>
          <w:lang w:eastAsia="pl-PL" w:bidi="pl-PL"/>
        </w:rPr>
        <w:tab/>
      </w:r>
      <w:r w:rsidRPr="000857ED">
        <w:rPr>
          <w:rFonts w:eastAsia="Arial Unicode MS" w:cstheme="minorHAnsi"/>
          <w:color w:val="000000"/>
          <w:sz w:val="18"/>
          <w:szCs w:val="18"/>
          <w:lang w:eastAsia="pl-PL" w:bidi="pl-PL"/>
        </w:rPr>
        <w:t>Szkoły policealne oraz wyższe</w:t>
      </w:r>
    </w:p>
    <w:p w14:paraId="58608559" w14:textId="77777777" w:rsidR="00474343" w:rsidRPr="000857ED" w:rsidRDefault="00474343" w:rsidP="00474343">
      <w:pPr>
        <w:spacing w:before="120" w:after="120" w:line="256" w:lineRule="auto"/>
        <w:ind w:left="1560" w:firstLine="556"/>
        <w:contextualSpacing/>
        <w:jc w:val="both"/>
        <w:rPr>
          <w:rFonts w:eastAsia="Arial Unicode MS" w:cstheme="minorHAnsi"/>
          <w:color w:val="000000"/>
          <w:sz w:val="18"/>
          <w:szCs w:val="18"/>
          <w:lang w:eastAsia="pl-PL" w:bidi="pl-PL"/>
        </w:rPr>
      </w:pPr>
      <w:r w:rsidRPr="000857ED">
        <w:rPr>
          <w:rFonts w:eastAsia="Arial Unicode MS" w:cstheme="minorHAnsi"/>
          <w:color w:val="000000"/>
          <w:lang w:eastAsia="pl-PL" w:bidi="pl-PL"/>
        </w:rPr>
        <w:t>85</w:t>
      </w:r>
      <w:r w:rsidRPr="000857ED">
        <w:rPr>
          <w:rFonts w:eastAsia="Arial Unicode MS" w:cstheme="minorHAnsi"/>
          <w:color w:val="000000"/>
          <w:lang w:eastAsia="pl-PL" w:bidi="pl-PL"/>
        </w:rPr>
        <w:tab/>
        <w:t>85.5</w:t>
      </w:r>
      <w:r w:rsidRPr="000857ED">
        <w:rPr>
          <w:rFonts w:eastAsia="Arial Unicode MS" w:cstheme="minorHAnsi"/>
          <w:color w:val="000000"/>
          <w:lang w:eastAsia="pl-PL" w:bidi="pl-PL"/>
        </w:rPr>
        <w:tab/>
      </w:r>
      <w:r w:rsidRPr="000857ED">
        <w:rPr>
          <w:rFonts w:eastAsia="Arial Unicode MS" w:cstheme="minorHAnsi"/>
          <w:color w:val="000000"/>
          <w:sz w:val="18"/>
          <w:szCs w:val="18"/>
          <w:lang w:eastAsia="pl-PL" w:bidi="pl-PL"/>
        </w:rPr>
        <w:t>Pozaszkolne formy edukacji</w:t>
      </w:r>
    </w:p>
    <w:p w14:paraId="09E898C7" w14:textId="77777777" w:rsidR="00474343" w:rsidRPr="000857ED" w:rsidRDefault="00474343" w:rsidP="00474343">
      <w:pPr>
        <w:spacing w:before="120" w:after="120" w:line="256" w:lineRule="auto"/>
        <w:ind w:left="1560" w:firstLine="556"/>
        <w:contextualSpacing/>
        <w:jc w:val="both"/>
        <w:rPr>
          <w:rFonts w:eastAsia="Arial Unicode MS" w:cstheme="minorHAnsi"/>
          <w:color w:val="000000"/>
          <w:sz w:val="18"/>
          <w:szCs w:val="18"/>
          <w:lang w:eastAsia="pl-PL" w:bidi="pl-PL"/>
        </w:rPr>
      </w:pPr>
      <w:r w:rsidRPr="000857ED">
        <w:rPr>
          <w:rFonts w:eastAsia="Arial Unicode MS" w:cstheme="minorHAnsi"/>
          <w:color w:val="000000"/>
          <w:lang w:eastAsia="pl-PL" w:bidi="pl-PL"/>
        </w:rPr>
        <w:t>85</w:t>
      </w:r>
      <w:r w:rsidRPr="000857ED">
        <w:rPr>
          <w:rFonts w:eastAsia="Arial Unicode MS" w:cstheme="minorHAnsi"/>
          <w:color w:val="000000"/>
          <w:lang w:eastAsia="pl-PL" w:bidi="pl-PL"/>
        </w:rPr>
        <w:tab/>
        <w:t>85.6</w:t>
      </w:r>
      <w:r w:rsidRPr="000857ED">
        <w:rPr>
          <w:rFonts w:eastAsia="Arial Unicode MS" w:cstheme="minorHAnsi"/>
          <w:color w:val="000000"/>
          <w:lang w:eastAsia="pl-PL" w:bidi="pl-PL"/>
        </w:rPr>
        <w:tab/>
      </w:r>
      <w:r w:rsidRPr="000857ED">
        <w:rPr>
          <w:rFonts w:eastAsia="Arial Unicode MS" w:cstheme="minorHAnsi"/>
          <w:color w:val="000000"/>
          <w:sz w:val="18"/>
          <w:szCs w:val="18"/>
          <w:lang w:eastAsia="pl-PL" w:bidi="pl-PL"/>
        </w:rPr>
        <w:t>Działalność wspomagająca edukację</w:t>
      </w:r>
    </w:p>
    <w:p w14:paraId="3B39BDEB" w14:textId="77777777" w:rsidR="00474343" w:rsidRPr="000857ED" w:rsidRDefault="00474343" w:rsidP="00474343">
      <w:pPr>
        <w:spacing w:before="120" w:after="120" w:line="256" w:lineRule="auto"/>
        <w:ind w:left="1560"/>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lastRenderedPageBreak/>
        <w:t xml:space="preserve">lub </w:t>
      </w:r>
    </w:p>
    <w:p w14:paraId="3137BFFB" w14:textId="77777777" w:rsidR="00474343" w:rsidRPr="000857ED" w:rsidRDefault="00474343" w:rsidP="004A2D66">
      <w:pPr>
        <w:numPr>
          <w:ilvl w:val="1"/>
          <w:numId w:val="14"/>
        </w:numPr>
        <w:spacing w:before="120" w:after="120" w:line="256" w:lineRule="auto"/>
        <w:ind w:left="1560"/>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prowadzi działalność szkoleniową w oparciu o przepisy ustawy z dnia 22 października 2004 r. o jednostkach doradztwa rolniczego (Dz. U. z 2020 r. poz. 721)</w:t>
      </w:r>
    </w:p>
    <w:p w14:paraId="42CCD155" w14:textId="77777777" w:rsidR="00474343" w:rsidRPr="000857ED" w:rsidRDefault="00474343" w:rsidP="00474343">
      <w:pPr>
        <w:spacing w:before="120" w:after="120" w:line="256" w:lineRule="auto"/>
        <w:ind w:left="1560"/>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lub</w:t>
      </w:r>
    </w:p>
    <w:p w14:paraId="468778DA" w14:textId="57386966" w:rsidR="00474343" w:rsidRPr="000857ED" w:rsidRDefault="00474343" w:rsidP="004A2D66">
      <w:pPr>
        <w:numPr>
          <w:ilvl w:val="1"/>
          <w:numId w:val="14"/>
        </w:numPr>
        <w:spacing w:before="120" w:after="120" w:line="256" w:lineRule="auto"/>
        <w:ind w:left="1560"/>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prowadzi działalność szkoleniową w oparciu o przepisy ustawy z dnia 20 lipca 2018 r. Prawo o szkolnictwie wyższym i nauce (Dz.U. z 202</w:t>
      </w:r>
      <w:r w:rsidR="00535725">
        <w:rPr>
          <w:rFonts w:eastAsia="Arial Unicode MS" w:cstheme="minorHAnsi"/>
          <w:color w:val="000000"/>
          <w:lang w:eastAsia="pl-PL" w:bidi="pl-PL"/>
        </w:rPr>
        <w:t>2</w:t>
      </w:r>
      <w:r w:rsidRPr="000857ED">
        <w:rPr>
          <w:rFonts w:eastAsia="Arial Unicode MS" w:cstheme="minorHAnsi"/>
          <w:color w:val="000000"/>
          <w:lang w:eastAsia="pl-PL" w:bidi="pl-PL"/>
        </w:rPr>
        <w:t xml:space="preserve"> r. poz. </w:t>
      </w:r>
      <w:r w:rsidR="00535725">
        <w:rPr>
          <w:rFonts w:eastAsia="Arial Unicode MS" w:cstheme="minorHAnsi"/>
          <w:color w:val="000000"/>
          <w:lang w:eastAsia="pl-PL" w:bidi="pl-PL"/>
        </w:rPr>
        <w:t>574 ze zm.</w:t>
      </w:r>
      <w:r w:rsidRPr="000857ED">
        <w:rPr>
          <w:rFonts w:eastAsia="Arial Unicode MS" w:cstheme="minorHAnsi"/>
          <w:color w:val="000000"/>
          <w:lang w:eastAsia="pl-PL" w:bidi="pl-PL"/>
        </w:rPr>
        <w:t>)</w:t>
      </w:r>
    </w:p>
    <w:p w14:paraId="56342E44" w14:textId="77777777" w:rsidR="00474343" w:rsidRPr="000857ED" w:rsidRDefault="00474343" w:rsidP="00474343">
      <w:pPr>
        <w:spacing w:before="120" w:after="120" w:line="256" w:lineRule="auto"/>
        <w:ind w:left="1560"/>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lub</w:t>
      </w:r>
    </w:p>
    <w:p w14:paraId="2ADFD633" w14:textId="2091A8D8" w:rsidR="00474343" w:rsidRPr="000857ED" w:rsidRDefault="00474343" w:rsidP="004A2D66">
      <w:pPr>
        <w:numPr>
          <w:ilvl w:val="1"/>
          <w:numId w:val="14"/>
        </w:numPr>
        <w:spacing w:before="120" w:after="120" w:line="256" w:lineRule="auto"/>
        <w:ind w:left="1560"/>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prowadzi działalność szkoleniową w oparciu o przepisy ustawy z dnia 30 kwietnia 2010 o instytutach badawczych (Dz.U. z 202</w:t>
      </w:r>
      <w:r w:rsidR="00535725">
        <w:rPr>
          <w:rFonts w:eastAsia="Arial Unicode MS" w:cstheme="minorHAnsi"/>
          <w:color w:val="000000"/>
          <w:lang w:eastAsia="pl-PL" w:bidi="pl-PL"/>
        </w:rPr>
        <w:t>2</w:t>
      </w:r>
      <w:r w:rsidRPr="000857ED">
        <w:rPr>
          <w:rFonts w:eastAsia="Arial Unicode MS" w:cstheme="minorHAnsi"/>
          <w:color w:val="000000"/>
          <w:lang w:eastAsia="pl-PL" w:bidi="pl-PL"/>
        </w:rPr>
        <w:t xml:space="preserve"> poz.</w:t>
      </w:r>
      <w:r w:rsidR="00535725">
        <w:rPr>
          <w:rFonts w:eastAsia="Arial Unicode MS" w:cstheme="minorHAnsi"/>
          <w:color w:val="000000"/>
          <w:lang w:eastAsia="pl-PL" w:bidi="pl-PL"/>
        </w:rPr>
        <w:t xml:space="preserve"> 498</w:t>
      </w:r>
      <w:r w:rsidRPr="000857ED">
        <w:rPr>
          <w:rFonts w:eastAsia="Arial Unicode MS" w:cstheme="minorHAnsi"/>
          <w:color w:val="000000"/>
          <w:lang w:eastAsia="pl-PL" w:bidi="pl-PL"/>
        </w:rPr>
        <w:t>)</w:t>
      </w:r>
    </w:p>
    <w:p w14:paraId="682920CA" w14:textId="77777777" w:rsidR="00474343" w:rsidRPr="000857ED" w:rsidRDefault="00474343" w:rsidP="00474343">
      <w:pPr>
        <w:spacing w:before="120" w:after="120" w:line="256" w:lineRule="auto"/>
        <w:ind w:left="1560"/>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 xml:space="preserve">lub </w:t>
      </w:r>
    </w:p>
    <w:p w14:paraId="0CDBE36A" w14:textId="77777777" w:rsidR="00474343" w:rsidRPr="008F5354" w:rsidRDefault="00474343" w:rsidP="004A2D66">
      <w:pPr>
        <w:numPr>
          <w:ilvl w:val="1"/>
          <w:numId w:val="14"/>
        </w:numPr>
        <w:spacing w:before="120" w:after="120" w:line="256" w:lineRule="auto"/>
        <w:ind w:left="1560"/>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 xml:space="preserve">prowadzi działalność szkoleniową w oparciu o powszechnie obowiązujące przepisy </w:t>
      </w:r>
      <w:r w:rsidRPr="008F5354">
        <w:rPr>
          <w:rFonts w:eastAsia="Arial Unicode MS" w:cstheme="minorHAnsi"/>
          <w:color w:val="000000"/>
          <w:lang w:eastAsia="pl-PL" w:bidi="pl-PL"/>
        </w:rPr>
        <w:t>prawa obowiązujące w miejscu zamieszkania lub siedziby Wykonawcy;</w:t>
      </w:r>
    </w:p>
    <w:p w14:paraId="6AB020EA" w14:textId="77777777" w:rsidR="00474343" w:rsidRPr="008F5354" w:rsidRDefault="00474343" w:rsidP="004A2D66">
      <w:pPr>
        <w:numPr>
          <w:ilvl w:val="0"/>
          <w:numId w:val="13"/>
        </w:numPr>
        <w:spacing w:before="240" w:after="120" w:line="256" w:lineRule="auto"/>
        <w:ind w:left="1276" w:hanging="357"/>
        <w:contextualSpacing/>
        <w:jc w:val="both"/>
        <w:rPr>
          <w:rFonts w:eastAsia="Arial Unicode MS" w:cstheme="minorHAnsi"/>
          <w:color w:val="000000"/>
          <w:lang w:eastAsia="pl-PL" w:bidi="pl-PL"/>
        </w:rPr>
      </w:pPr>
      <w:r w:rsidRPr="008F5354">
        <w:rPr>
          <w:rFonts w:eastAsia="Arial Unicode MS" w:cstheme="minorHAnsi"/>
          <w:color w:val="000000"/>
          <w:lang w:eastAsia="pl-PL" w:bidi="pl-PL"/>
        </w:rPr>
        <w:t>posiada odpowiednie doświadczenie w organizacji działań transferu wiedzy dla rolników lub właścicieli lasów.</w:t>
      </w:r>
    </w:p>
    <w:p w14:paraId="01EB8ED2" w14:textId="212F8F72" w:rsidR="00474343" w:rsidRPr="000857ED" w:rsidRDefault="00474343" w:rsidP="00474343">
      <w:pPr>
        <w:spacing w:before="120" w:after="120" w:line="256" w:lineRule="auto"/>
        <w:ind w:left="1276"/>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Zamawiający uzna warunek posiadania odpowiedniego doświadczenia w organizacji działań transferu wiedzy za spełniony przez Wykonawcę, jeżeli Wykonawca wykaże, że w ciągu ostatnich 3 lat przed upływem terminu składania ofert, a jeżeli okres prowadzenia działalności jest krótszy – w tym okresie, zorganizował, tj. przygotował i</w:t>
      </w:r>
      <w:r w:rsidR="00535725">
        <w:rPr>
          <w:rFonts w:eastAsia="Arial Unicode MS" w:cstheme="minorHAnsi"/>
          <w:color w:val="000000"/>
          <w:lang w:eastAsia="pl-PL" w:bidi="pl-PL"/>
        </w:rPr>
        <w:t> </w:t>
      </w:r>
      <w:r w:rsidRPr="000857ED">
        <w:rPr>
          <w:rFonts w:eastAsia="Arial Unicode MS" w:cstheme="minorHAnsi"/>
          <w:color w:val="000000"/>
          <w:lang w:eastAsia="pl-PL" w:bidi="pl-PL"/>
        </w:rPr>
        <w:t>przeprowadził, co najmniej 6 działań transferu wiedzy (w szczególności szkolenia, warsztaty, kursy, demonstracje, konferencje, seminaria lub studia podyplomowe), dla co najmniej 750 osób łącznie, z których każde polegało na doskonaleniu zawodowym rolników lub właścicieli lasów;</w:t>
      </w:r>
    </w:p>
    <w:p w14:paraId="44D2D1A6" w14:textId="480BF6A7" w:rsidR="00474343" w:rsidRPr="000857ED" w:rsidRDefault="00474343" w:rsidP="004A2D66">
      <w:pPr>
        <w:numPr>
          <w:ilvl w:val="0"/>
          <w:numId w:val="13"/>
        </w:numPr>
        <w:spacing w:before="240" w:after="120" w:line="256" w:lineRule="auto"/>
        <w:ind w:left="1276" w:hanging="357"/>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 xml:space="preserve">dysponuje odpowiednią kadrą dydaktyczną na potrzeby realizacji zamówienia (operacji), która posiada kwalifikacje odpowiednie do zakresu zamówienia oraz regularnie je podnosi – wymagania dotyczące kadry dydaktycznie zostały opisane w OPZ w pkt. 6 </w:t>
      </w:r>
      <w:r w:rsidRPr="000857ED">
        <w:rPr>
          <w:rFonts w:eastAsia="Arial Unicode MS" w:cstheme="minorHAnsi"/>
          <w:i/>
          <w:iCs/>
          <w:color w:val="000000"/>
          <w:lang w:eastAsia="pl-PL" w:bidi="pl-PL"/>
        </w:rPr>
        <w:t>Opis części zamówienia</w:t>
      </w:r>
      <w:r w:rsidRPr="000857ED">
        <w:rPr>
          <w:rFonts w:eastAsia="Arial Unicode MS" w:cstheme="minorHAnsi"/>
          <w:color w:val="000000"/>
          <w:lang w:eastAsia="pl-PL" w:bidi="pl-PL"/>
        </w:rPr>
        <w:t xml:space="preserve"> dla poszczególnych części;</w:t>
      </w:r>
    </w:p>
    <w:p w14:paraId="66C1B275" w14:textId="77777777" w:rsidR="00474343" w:rsidRPr="000857ED" w:rsidRDefault="00474343" w:rsidP="004A2D66">
      <w:pPr>
        <w:numPr>
          <w:ilvl w:val="0"/>
          <w:numId w:val="13"/>
        </w:numPr>
        <w:spacing w:before="240" w:after="120" w:line="256" w:lineRule="auto"/>
        <w:ind w:left="1276" w:hanging="357"/>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dysponuje odpowiednią bazą dydaktyczno – lokalową na potrzeby realizacji operacji wyposażoną w sprzęt niezbędny do jej realizacji oraz miejscami, w których będą odbywać się zajęcia.</w:t>
      </w:r>
    </w:p>
    <w:p w14:paraId="2FE82B97" w14:textId="77777777" w:rsidR="00474343" w:rsidRPr="000857ED" w:rsidRDefault="00474343" w:rsidP="00474343">
      <w:pPr>
        <w:spacing w:before="120" w:after="120" w:line="256" w:lineRule="auto"/>
        <w:ind w:left="1276"/>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Szczegółowe wymagania dotyczące bazy dydaktyczno – lokalowej zostały opisane w OPZ w pkt. 5 od ppkt 1 do ppkt 3;</w:t>
      </w:r>
    </w:p>
    <w:p w14:paraId="78DD07B5" w14:textId="77777777" w:rsidR="00474343" w:rsidRPr="000857ED" w:rsidRDefault="00474343" w:rsidP="004A2D66">
      <w:pPr>
        <w:numPr>
          <w:ilvl w:val="0"/>
          <w:numId w:val="13"/>
        </w:numPr>
        <w:spacing w:before="240" w:after="0" w:line="256" w:lineRule="auto"/>
        <w:ind w:left="1276" w:hanging="357"/>
        <w:contextualSpacing/>
        <w:jc w:val="both"/>
        <w:rPr>
          <w:rFonts w:eastAsia="Arial Unicode MS" w:cstheme="minorHAnsi"/>
          <w:color w:val="000000"/>
          <w:lang w:eastAsia="pl-PL" w:bidi="pl-PL"/>
        </w:rPr>
      </w:pPr>
      <w:bookmarkStart w:id="9" w:name="_Hlk93320991"/>
      <w:r w:rsidRPr="000857ED">
        <w:rPr>
          <w:rFonts w:eastAsia="Arial Unicode MS" w:cstheme="minorHAnsi"/>
          <w:color w:val="000000"/>
          <w:lang w:eastAsia="pl-PL" w:bidi="pl-PL"/>
        </w:rPr>
        <w:t>dysponuje odpowiednią osobą posiadającą doświadczenie w kierowaniu projektem szkoleniowym</w:t>
      </w:r>
      <w:bookmarkEnd w:id="9"/>
      <w:r w:rsidRPr="000857ED">
        <w:rPr>
          <w:rFonts w:eastAsia="Arial Unicode MS" w:cstheme="minorHAnsi"/>
          <w:color w:val="000000"/>
          <w:lang w:eastAsia="pl-PL" w:bidi="pl-PL"/>
        </w:rPr>
        <w:t>.</w:t>
      </w:r>
    </w:p>
    <w:p w14:paraId="527DB260" w14:textId="77777777" w:rsidR="00474343" w:rsidRPr="000857ED" w:rsidRDefault="00474343" w:rsidP="00474343">
      <w:pPr>
        <w:spacing w:before="120" w:after="0" w:line="256" w:lineRule="auto"/>
        <w:ind w:left="1276"/>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Zamawiający uzna warunek za spełniony, jeżeli kierownik projektu posiada wykształcenie wyższe oraz w ciągu ostatnich 4 lat przed upływem terminu składania ofert, a jeżeli okres pracy jest krótszy – w tym okresie:</w:t>
      </w:r>
    </w:p>
    <w:p w14:paraId="3B30DE06" w14:textId="77777777" w:rsidR="00474343" w:rsidRPr="000857ED" w:rsidRDefault="00474343" w:rsidP="004A2D66">
      <w:pPr>
        <w:numPr>
          <w:ilvl w:val="0"/>
          <w:numId w:val="15"/>
        </w:numPr>
        <w:spacing w:before="240" w:after="0" w:line="256" w:lineRule="auto"/>
        <w:ind w:left="1701"/>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kierował co najmniej 3 projektami szkoleniowymi</w:t>
      </w:r>
    </w:p>
    <w:p w14:paraId="5CC25B27" w14:textId="77777777" w:rsidR="00474343" w:rsidRPr="000857ED" w:rsidRDefault="00474343" w:rsidP="00474343">
      <w:pPr>
        <w:spacing w:before="240" w:after="0" w:line="256" w:lineRule="auto"/>
        <w:ind w:left="1276"/>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 xml:space="preserve">lub </w:t>
      </w:r>
    </w:p>
    <w:p w14:paraId="272FD23E" w14:textId="77777777" w:rsidR="00474343" w:rsidRPr="000857ED" w:rsidRDefault="00474343" w:rsidP="004A2D66">
      <w:pPr>
        <w:numPr>
          <w:ilvl w:val="0"/>
          <w:numId w:val="15"/>
        </w:numPr>
        <w:spacing w:before="240" w:after="0" w:line="256" w:lineRule="auto"/>
        <w:ind w:left="1701"/>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kierował zespołem osób, do zadań którego należy prowadzenie lub organizacja szkoleń.</w:t>
      </w:r>
    </w:p>
    <w:p w14:paraId="70A15DA7" w14:textId="77777777" w:rsidR="00474343" w:rsidRPr="000857ED" w:rsidRDefault="00474343" w:rsidP="00474343">
      <w:pPr>
        <w:spacing w:before="240" w:after="0" w:line="256" w:lineRule="auto"/>
        <w:ind w:left="1276"/>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Kierownik projektu będzie odpowiedzialny przede wszystkim za: administrowanie zespołem, nadzór nad rozliczeniem umowy, organizację i nadzór szkoleń, zapewnienie prawidłowego naboru uczestników szkoleń, wydanie zaświadczeń uczestnikom szkoleń, dokumentowanie realizacji operacji oraz sporządzanie sprawozdania z realizacji operacji.</w:t>
      </w:r>
    </w:p>
    <w:p w14:paraId="7992B44B" w14:textId="40429168" w:rsidR="00474343" w:rsidRPr="000857ED" w:rsidRDefault="00474343" w:rsidP="004A2D66">
      <w:pPr>
        <w:numPr>
          <w:ilvl w:val="0"/>
          <w:numId w:val="13"/>
        </w:numPr>
        <w:spacing w:before="240" w:after="120" w:line="256" w:lineRule="auto"/>
        <w:ind w:left="1276" w:hanging="357"/>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 xml:space="preserve">podmiot a </w:t>
      </w:r>
      <w:r w:rsidRPr="000857ED">
        <w:rPr>
          <w:rFonts w:eastAsia="Arial Unicode MS" w:cstheme="minorHAnsi"/>
          <w:b/>
          <w:bCs/>
          <w:color w:val="000000"/>
          <w:lang w:eastAsia="pl-PL" w:bidi="pl-PL"/>
        </w:rPr>
        <w:t>w przypadku podmiotów wspólnie ubiegających się o przyznanie pomocy wszystkie podmioty</w:t>
      </w:r>
      <w:r w:rsidRPr="000857ED">
        <w:rPr>
          <w:rFonts w:eastAsia="Arial Unicode MS" w:cstheme="minorHAnsi"/>
          <w:color w:val="000000"/>
          <w:lang w:eastAsia="pl-PL" w:bidi="pl-PL"/>
        </w:rPr>
        <w:t xml:space="preserve"> nie prowadzą działalności gospodarczej w zakresie produkcji lub obrotu maszynami, urządzeniami, materiałami lub środkami przeznaczonymi dla </w:t>
      </w:r>
      <w:r w:rsidRPr="000857ED">
        <w:rPr>
          <w:rFonts w:eastAsia="Arial Unicode MS" w:cstheme="minorHAnsi"/>
          <w:color w:val="000000"/>
          <w:lang w:eastAsia="pl-PL" w:bidi="pl-PL"/>
        </w:rPr>
        <w:lastRenderedPageBreak/>
        <w:t>rolnictwa, leśnictwa i przemysłu rolno-spożywczego, z wyjątkiem Państwowego Gospodarstwa Leśnego Lasy Państwowe oraz jednostek doradztwa rolniczego w</w:t>
      </w:r>
      <w:r w:rsidR="00535725">
        <w:rPr>
          <w:rFonts w:eastAsia="Arial Unicode MS" w:cstheme="minorHAnsi"/>
          <w:color w:val="000000"/>
          <w:lang w:eastAsia="pl-PL" w:bidi="pl-PL"/>
        </w:rPr>
        <w:t> </w:t>
      </w:r>
      <w:r w:rsidRPr="000857ED">
        <w:rPr>
          <w:rFonts w:eastAsia="Arial Unicode MS" w:cstheme="minorHAnsi"/>
          <w:color w:val="000000"/>
          <w:lang w:eastAsia="pl-PL" w:bidi="pl-PL"/>
        </w:rPr>
        <w:t xml:space="preserve">rozumieniu ustawy z dnia 22 października 2004 r. o jednostkach doradztwa rolniczego (Dz. U. z 2020 r. poz. 721) oraz instytutów badawczych w rozumieniu art. 1 ust. 1 ustawy z dnia 30 kwietnia 2010 r. o instytutach badawczych (Dz. U. z </w:t>
      </w:r>
      <w:r w:rsidR="00C10D88" w:rsidRPr="000857ED">
        <w:rPr>
          <w:rFonts w:eastAsia="Arial Unicode MS" w:cstheme="minorHAnsi"/>
          <w:color w:val="000000"/>
          <w:lang w:eastAsia="pl-PL" w:bidi="pl-PL"/>
        </w:rPr>
        <w:t>2022 r. poz. 498</w:t>
      </w:r>
      <w:r w:rsidRPr="000857ED">
        <w:rPr>
          <w:rFonts w:eastAsia="Arial Unicode MS" w:cstheme="minorHAnsi"/>
          <w:color w:val="000000"/>
          <w:lang w:eastAsia="pl-PL" w:bidi="pl-PL"/>
        </w:rPr>
        <w:t>);</w:t>
      </w:r>
    </w:p>
    <w:p w14:paraId="0C1B9F5B" w14:textId="5D394E9E" w:rsidR="00474343" w:rsidRPr="000857ED" w:rsidRDefault="00474343" w:rsidP="004A2D66">
      <w:pPr>
        <w:numPr>
          <w:ilvl w:val="0"/>
          <w:numId w:val="13"/>
        </w:numPr>
        <w:spacing w:before="240" w:after="120" w:line="256" w:lineRule="auto"/>
        <w:ind w:left="1276" w:hanging="357"/>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 xml:space="preserve">posiada numer identyfikacyjny nadany w trybie przepisów ustawy z dnia 18 grudnia 2013 r. o krajowym systemie ewidencji producentów, ewidencji gospodarstw rolnych oraz ewidencji wniosków o przyznanie płatności (Dz. U. z 2022 r. poz. </w:t>
      </w:r>
      <w:r w:rsidR="00535725">
        <w:rPr>
          <w:rFonts w:eastAsia="Arial Unicode MS" w:cstheme="minorHAnsi"/>
          <w:color w:val="000000"/>
          <w:lang w:eastAsia="pl-PL" w:bidi="pl-PL"/>
        </w:rPr>
        <w:t>2001, 2727</w:t>
      </w:r>
      <w:r w:rsidRPr="000857ED">
        <w:rPr>
          <w:rFonts w:eastAsia="Arial Unicode MS" w:cstheme="minorHAnsi"/>
          <w:color w:val="000000"/>
          <w:lang w:eastAsia="pl-PL" w:bidi="pl-PL"/>
        </w:rPr>
        <w:t>) lub wystąpił o wpis do ewidencji producentów i nadanie numeru identyfikacyjnego. W</w:t>
      </w:r>
      <w:r w:rsidR="00535725">
        <w:rPr>
          <w:rFonts w:eastAsia="Arial Unicode MS" w:cstheme="minorHAnsi"/>
          <w:color w:val="000000"/>
          <w:lang w:eastAsia="pl-PL" w:bidi="pl-PL"/>
        </w:rPr>
        <w:t> </w:t>
      </w:r>
      <w:r w:rsidRPr="000857ED">
        <w:rPr>
          <w:rFonts w:eastAsia="Arial Unicode MS" w:cstheme="minorHAnsi"/>
          <w:color w:val="000000"/>
          <w:lang w:eastAsia="pl-PL" w:bidi="pl-PL"/>
        </w:rPr>
        <w:t>przypadku podmiotów wspólnie ubiegających się o udzielenie zamówienia publicznego posiadaniem numeru identyfikacyjnego musi wykazać się podmiot reprezentujący wykonawców wspólnie ubiegających się o udzielenie zamówienia (Lider Konsorcjum);</w:t>
      </w:r>
    </w:p>
    <w:p w14:paraId="1ABD0E26" w14:textId="172BE6FE" w:rsidR="00474343" w:rsidRPr="000857ED" w:rsidRDefault="00474343" w:rsidP="00BE4FD8">
      <w:pPr>
        <w:numPr>
          <w:ilvl w:val="0"/>
          <w:numId w:val="13"/>
        </w:numPr>
        <w:spacing w:before="240" w:after="0" w:line="256" w:lineRule="auto"/>
        <w:ind w:left="1276" w:hanging="357"/>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 xml:space="preserve">przygotuje i złoży przed podpisaniem umowy „Program działań szkoleniowych”, którego podstawą jest „Ramowy program szkolenia”, określony w pkt 6 </w:t>
      </w:r>
      <w:r w:rsidRPr="000857ED">
        <w:rPr>
          <w:rFonts w:eastAsia="Arial Unicode MS" w:cstheme="minorHAnsi"/>
          <w:i/>
          <w:iCs/>
          <w:color w:val="000000"/>
          <w:lang w:eastAsia="pl-PL" w:bidi="pl-PL"/>
        </w:rPr>
        <w:t>Opis części zamówienia</w:t>
      </w:r>
      <w:r w:rsidRPr="000857ED">
        <w:rPr>
          <w:rFonts w:eastAsia="Arial Unicode MS" w:cstheme="minorHAnsi"/>
          <w:color w:val="000000"/>
          <w:lang w:eastAsia="pl-PL" w:bidi="pl-PL"/>
        </w:rPr>
        <w:t>, sporządzony na formularzu udostępnionym przez Zamawiającego, stanowiący załącznik do umowy o przyznaniu pomocy na podstawie, którego będzie realizowana operacja;</w:t>
      </w:r>
    </w:p>
    <w:p w14:paraId="50D3612E" w14:textId="77777777" w:rsidR="00FE7E6C" w:rsidRPr="000857ED" w:rsidRDefault="00FE7E6C" w:rsidP="00BE4FD8">
      <w:pPr>
        <w:pStyle w:val="Akapitzlist"/>
        <w:numPr>
          <w:ilvl w:val="0"/>
          <w:numId w:val="24"/>
        </w:numPr>
        <w:spacing w:after="0" w:line="240" w:lineRule="auto"/>
        <w:ind w:left="1276" w:hanging="357"/>
        <w:contextualSpacing w:val="0"/>
        <w:jc w:val="both"/>
        <w:rPr>
          <w:rFonts w:eastAsia="Arial Unicode MS" w:cstheme="minorHAnsi"/>
          <w:color w:val="000000"/>
          <w:lang w:eastAsia="pl-PL" w:bidi="pl-PL"/>
        </w:rPr>
      </w:pPr>
      <w:r w:rsidRPr="000857ED">
        <w:rPr>
          <w:rFonts w:eastAsia="Arial Unicode MS" w:cstheme="minorHAnsi"/>
          <w:color w:val="000000"/>
          <w:lang w:eastAsia="pl-PL" w:bidi="pl-PL"/>
        </w:rPr>
        <w:t>w przypadku ubiegania się o pomoc przez:</w:t>
      </w:r>
    </w:p>
    <w:p w14:paraId="5844103B" w14:textId="77777777" w:rsidR="00FE7E6C" w:rsidRPr="000857ED" w:rsidRDefault="00FE7E6C" w:rsidP="00FE7E6C">
      <w:pPr>
        <w:pStyle w:val="Akapitzlist"/>
        <w:spacing w:before="120" w:after="0" w:line="240" w:lineRule="auto"/>
        <w:ind w:left="1276"/>
        <w:contextualSpacing w:val="0"/>
        <w:jc w:val="both"/>
        <w:rPr>
          <w:rFonts w:eastAsia="Arial Unicode MS" w:cstheme="minorHAnsi"/>
          <w:color w:val="000000"/>
          <w:lang w:eastAsia="pl-PL" w:bidi="pl-PL"/>
        </w:rPr>
      </w:pPr>
      <w:r w:rsidRPr="000857ED">
        <w:rPr>
          <w:rFonts w:eastAsia="Arial Unicode MS" w:cstheme="minorHAnsi"/>
          <w:b/>
          <w:bCs/>
          <w:color w:val="000000"/>
          <w:lang w:eastAsia="pl-PL" w:bidi="pl-PL"/>
        </w:rPr>
        <w:t>wspólników spółki cywilnej</w:t>
      </w:r>
      <w:r w:rsidRPr="000857ED">
        <w:rPr>
          <w:rFonts w:eastAsia="Arial Unicode MS" w:cstheme="minorHAnsi"/>
          <w:color w:val="000000"/>
          <w:lang w:eastAsia="pl-PL" w:bidi="pl-PL"/>
        </w:rPr>
        <w:t xml:space="preserve">, którzy na podstawie umowy spółki cywilnej zawartej </w:t>
      </w:r>
      <w:r w:rsidRPr="000857ED">
        <w:rPr>
          <w:rFonts w:eastAsia="Arial Unicode MS" w:cstheme="minorHAnsi"/>
          <w:color w:val="000000"/>
          <w:lang w:eastAsia="pl-PL" w:bidi="pl-PL"/>
        </w:rPr>
        <w:br/>
        <w:t>w formie pisemnej zamierzają wspólnie realizować operację, jeżeli:</w:t>
      </w:r>
    </w:p>
    <w:p w14:paraId="462F7E33" w14:textId="77777777" w:rsidR="00FE7E6C" w:rsidRPr="000857ED" w:rsidRDefault="00FE7E6C" w:rsidP="004A2D66">
      <w:pPr>
        <w:pStyle w:val="Akapitzlist"/>
        <w:numPr>
          <w:ilvl w:val="0"/>
          <w:numId w:val="15"/>
        </w:numPr>
        <w:spacing w:before="240" w:after="120"/>
        <w:ind w:left="1560"/>
        <w:jc w:val="both"/>
        <w:rPr>
          <w:rFonts w:eastAsia="Arial Unicode MS" w:cstheme="minorHAnsi"/>
          <w:color w:val="000000"/>
          <w:lang w:eastAsia="pl-PL" w:bidi="pl-PL"/>
        </w:rPr>
      </w:pPr>
      <w:r w:rsidRPr="000857ED">
        <w:rPr>
          <w:rFonts w:eastAsia="Arial Unicode MS" w:cstheme="minorHAnsi"/>
          <w:color w:val="000000"/>
          <w:lang w:eastAsia="pl-PL" w:bidi="pl-PL"/>
        </w:rPr>
        <w:t>każdy ze wspólników spełnia warunki określone w pkt a) i pkt f),</w:t>
      </w:r>
    </w:p>
    <w:p w14:paraId="27095168" w14:textId="77777777" w:rsidR="00FE7E6C" w:rsidRPr="000857ED" w:rsidRDefault="00FE7E6C" w:rsidP="004A2D66">
      <w:pPr>
        <w:pStyle w:val="Akapitzlist"/>
        <w:numPr>
          <w:ilvl w:val="0"/>
          <w:numId w:val="15"/>
        </w:numPr>
        <w:spacing w:before="240" w:after="120"/>
        <w:ind w:left="1560"/>
        <w:jc w:val="both"/>
        <w:rPr>
          <w:rFonts w:eastAsia="Arial Unicode MS" w:cstheme="minorHAnsi"/>
          <w:color w:val="000000"/>
          <w:lang w:eastAsia="pl-PL" w:bidi="pl-PL"/>
        </w:rPr>
      </w:pPr>
      <w:r w:rsidRPr="000857ED">
        <w:rPr>
          <w:rFonts w:eastAsia="Arial Unicode MS" w:cstheme="minorHAnsi"/>
          <w:color w:val="000000"/>
          <w:lang w:eastAsia="pl-PL" w:bidi="pl-PL"/>
        </w:rPr>
        <w:t>przynajmniej jeden ze wspólników spełnia warunki, o których mowa w pkt b) – e),</w:t>
      </w:r>
    </w:p>
    <w:p w14:paraId="2B84C552" w14:textId="77777777" w:rsidR="00FE7E6C" w:rsidRPr="000857ED" w:rsidRDefault="00FE7E6C" w:rsidP="004A2D66">
      <w:pPr>
        <w:pStyle w:val="Akapitzlist"/>
        <w:numPr>
          <w:ilvl w:val="0"/>
          <w:numId w:val="15"/>
        </w:numPr>
        <w:spacing w:before="240" w:after="120"/>
        <w:ind w:left="1560"/>
        <w:jc w:val="both"/>
        <w:rPr>
          <w:rFonts w:eastAsia="Arial Unicode MS" w:cstheme="minorHAnsi"/>
          <w:color w:val="000000"/>
          <w:lang w:eastAsia="pl-PL" w:bidi="pl-PL"/>
        </w:rPr>
      </w:pPr>
      <w:r w:rsidRPr="000857ED">
        <w:rPr>
          <w:rFonts w:eastAsia="Arial Unicode MS" w:cstheme="minorHAnsi"/>
          <w:color w:val="000000"/>
          <w:lang w:eastAsia="pl-PL" w:bidi="pl-PL"/>
        </w:rPr>
        <w:t>spółka spełnia warunek, o którym mowa w pkt g);</w:t>
      </w:r>
    </w:p>
    <w:p w14:paraId="1F9299A8" w14:textId="1A576C87" w:rsidR="00FE7E6C" w:rsidRPr="000857ED" w:rsidRDefault="00FE7E6C" w:rsidP="00FE7E6C">
      <w:pPr>
        <w:pStyle w:val="Akapitzlist"/>
        <w:spacing w:before="240" w:after="120"/>
        <w:ind w:left="1276"/>
        <w:jc w:val="both"/>
        <w:rPr>
          <w:rFonts w:eastAsia="Arial Unicode MS" w:cstheme="minorHAnsi"/>
          <w:color w:val="000000"/>
          <w:lang w:eastAsia="pl-PL" w:bidi="pl-PL"/>
        </w:rPr>
      </w:pPr>
      <w:r w:rsidRPr="000857ED">
        <w:rPr>
          <w:rFonts w:eastAsia="Arial Unicode MS" w:cstheme="minorHAnsi"/>
          <w:b/>
          <w:bCs/>
          <w:color w:val="000000"/>
          <w:lang w:eastAsia="pl-PL" w:bidi="pl-PL"/>
        </w:rPr>
        <w:t>podmioty, które na podstawie umowy innej niż umowa spółki cywilnej</w:t>
      </w:r>
      <w:r w:rsidRPr="000857ED">
        <w:rPr>
          <w:rFonts w:eastAsia="Arial Unicode MS" w:cstheme="minorHAnsi"/>
          <w:color w:val="000000"/>
          <w:lang w:eastAsia="pl-PL" w:bidi="pl-PL"/>
        </w:rPr>
        <w:t xml:space="preserve"> zawartej </w:t>
      </w:r>
      <w:r w:rsidRPr="000857ED">
        <w:rPr>
          <w:rFonts w:eastAsia="Arial Unicode MS" w:cstheme="minorHAnsi"/>
          <w:color w:val="000000"/>
          <w:lang w:eastAsia="pl-PL" w:bidi="pl-PL"/>
        </w:rPr>
        <w:br/>
        <w:t>w formie pisemnej zamierzają wspólnie realizować operację i wspólnie ubiegają się o</w:t>
      </w:r>
      <w:r w:rsidR="00535725">
        <w:rPr>
          <w:rFonts w:eastAsia="Arial Unicode MS" w:cstheme="minorHAnsi"/>
          <w:color w:val="000000"/>
          <w:lang w:eastAsia="pl-PL" w:bidi="pl-PL"/>
        </w:rPr>
        <w:t> </w:t>
      </w:r>
      <w:r w:rsidRPr="000857ED">
        <w:rPr>
          <w:rFonts w:eastAsia="Arial Unicode MS" w:cstheme="minorHAnsi"/>
          <w:color w:val="000000"/>
          <w:lang w:eastAsia="pl-PL" w:bidi="pl-PL"/>
        </w:rPr>
        <w:t>przyznanie pomocy, zwanym dalej "konsorcjum", jeżeli:</w:t>
      </w:r>
    </w:p>
    <w:p w14:paraId="561D84B7" w14:textId="77777777" w:rsidR="00FE7E6C" w:rsidRPr="000857ED" w:rsidRDefault="00FE7E6C" w:rsidP="004A2D66">
      <w:pPr>
        <w:pStyle w:val="Akapitzlist"/>
        <w:numPr>
          <w:ilvl w:val="0"/>
          <w:numId w:val="15"/>
        </w:numPr>
        <w:spacing w:before="240" w:after="120"/>
        <w:ind w:left="1560"/>
        <w:jc w:val="both"/>
        <w:rPr>
          <w:rFonts w:eastAsia="Arial Unicode MS" w:cstheme="minorHAnsi"/>
          <w:color w:val="000000"/>
          <w:lang w:eastAsia="pl-PL" w:bidi="pl-PL"/>
        </w:rPr>
      </w:pPr>
      <w:r w:rsidRPr="000857ED">
        <w:rPr>
          <w:rFonts w:eastAsia="Arial Unicode MS" w:cstheme="minorHAnsi"/>
          <w:color w:val="000000"/>
          <w:lang w:eastAsia="pl-PL" w:bidi="pl-PL"/>
        </w:rPr>
        <w:t>każdy z tych podmiotów spełnia warunki określone w pkt a) i pkt f),</w:t>
      </w:r>
    </w:p>
    <w:p w14:paraId="457953A5" w14:textId="77777777" w:rsidR="00FE7E6C" w:rsidRPr="000857ED" w:rsidRDefault="00FE7E6C" w:rsidP="004A2D66">
      <w:pPr>
        <w:pStyle w:val="Akapitzlist"/>
        <w:numPr>
          <w:ilvl w:val="0"/>
          <w:numId w:val="15"/>
        </w:numPr>
        <w:spacing w:before="240" w:after="120"/>
        <w:ind w:left="1560"/>
        <w:jc w:val="both"/>
        <w:rPr>
          <w:rFonts w:eastAsia="Arial Unicode MS" w:cstheme="minorHAnsi"/>
          <w:color w:val="000000"/>
          <w:lang w:eastAsia="pl-PL" w:bidi="pl-PL"/>
        </w:rPr>
      </w:pPr>
      <w:r w:rsidRPr="000857ED">
        <w:rPr>
          <w:rFonts w:eastAsia="Arial Unicode MS" w:cstheme="minorHAnsi"/>
          <w:color w:val="000000"/>
          <w:lang w:eastAsia="pl-PL" w:bidi="pl-PL"/>
        </w:rPr>
        <w:t>przynajmniej jeden z tych podmiotów spełnia warunki, o których mowa w pkt b) – e),</w:t>
      </w:r>
    </w:p>
    <w:p w14:paraId="5A8AC1BF" w14:textId="77777777" w:rsidR="00FE7E6C" w:rsidRPr="000857ED" w:rsidRDefault="00FE7E6C" w:rsidP="004A2D66">
      <w:pPr>
        <w:pStyle w:val="Akapitzlist"/>
        <w:numPr>
          <w:ilvl w:val="0"/>
          <w:numId w:val="15"/>
        </w:numPr>
        <w:spacing w:before="240" w:after="120"/>
        <w:ind w:left="1560"/>
        <w:jc w:val="both"/>
        <w:rPr>
          <w:rFonts w:eastAsia="Arial Unicode MS" w:cstheme="minorHAnsi"/>
          <w:color w:val="000000"/>
          <w:lang w:eastAsia="pl-PL" w:bidi="pl-PL"/>
        </w:rPr>
      </w:pPr>
      <w:r w:rsidRPr="000857ED">
        <w:rPr>
          <w:rFonts w:eastAsia="Arial Unicode MS" w:cstheme="minorHAnsi"/>
          <w:color w:val="000000"/>
          <w:lang w:eastAsia="pl-PL" w:bidi="pl-PL"/>
        </w:rPr>
        <w:t xml:space="preserve">podmiot upoważniony do reprezentowania konsorcjum w zakresie przyznawania </w:t>
      </w:r>
      <w:r w:rsidRPr="000857ED">
        <w:rPr>
          <w:rFonts w:eastAsia="Arial Unicode MS" w:cstheme="minorHAnsi"/>
          <w:color w:val="000000"/>
          <w:lang w:eastAsia="pl-PL" w:bidi="pl-PL"/>
        </w:rPr>
        <w:br/>
        <w:t>i wypłaty pomocy spełnia warunek, o którym mowa w pkt g)</w:t>
      </w:r>
    </w:p>
    <w:p w14:paraId="1837B04E" w14:textId="77777777" w:rsidR="00FE7E6C" w:rsidRPr="000857ED" w:rsidRDefault="00FE7E6C" w:rsidP="00BE4FD8">
      <w:pPr>
        <w:pStyle w:val="Akapitzlist"/>
        <w:spacing w:after="0"/>
        <w:ind w:left="1276"/>
        <w:contextualSpacing w:val="0"/>
        <w:jc w:val="both"/>
        <w:rPr>
          <w:rFonts w:eastAsia="Arial Unicode MS" w:cstheme="minorHAnsi"/>
          <w:color w:val="000000"/>
          <w:lang w:eastAsia="pl-PL" w:bidi="pl-PL"/>
        </w:rPr>
      </w:pPr>
      <w:r w:rsidRPr="000857ED">
        <w:rPr>
          <w:rFonts w:eastAsia="Arial Unicode MS" w:cstheme="minorHAnsi"/>
          <w:color w:val="000000"/>
          <w:lang w:eastAsia="pl-PL" w:bidi="pl-PL"/>
        </w:rPr>
        <w:t>złożą umowę spółki cywilnej lub inną umowę, na podstawie której podmioty będą wspólnie realizować operację,</w:t>
      </w:r>
    </w:p>
    <w:p w14:paraId="2B7353BD" w14:textId="77777777" w:rsidR="00FE7E6C" w:rsidRPr="000857ED" w:rsidRDefault="00FE7E6C" w:rsidP="00BE4FD8">
      <w:pPr>
        <w:pStyle w:val="Akapitzlist"/>
        <w:spacing w:after="0"/>
        <w:ind w:left="1276"/>
        <w:contextualSpacing w:val="0"/>
        <w:jc w:val="both"/>
        <w:rPr>
          <w:rFonts w:eastAsia="Arial Unicode MS" w:cstheme="minorHAnsi"/>
          <w:color w:val="000000"/>
          <w:lang w:eastAsia="pl-PL" w:bidi="pl-PL"/>
        </w:rPr>
      </w:pPr>
      <w:r w:rsidRPr="000857ED">
        <w:rPr>
          <w:rFonts w:eastAsia="Arial Unicode MS" w:cstheme="minorHAnsi"/>
          <w:color w:val="000000"/>
          <w:lang w:eastAsia="pl-PL" w:bidi="pl-PL"/>
        </w:rPr>
        <w:t>ponadto:</w:t>
      </w:r>
    </w:p>
    <w:p w14:paraId="3CF7B397" w14:textId="27F5F48A" w:rsidR="00E31347" w:rsidRPr="000857ED" w:rsidRDefault="00FE7E6C" w:rsidP="00BE4FD8">
      <w:pPr>
        <w:pStyle w:val="Akapitzlist"/>
        <w:numPr>
          <w:ilvl w:val="0"/>
          <w:numId w:val="24"/>
        </w:numPr>
        <w:spacing w:after="0" w:line="240" w:lineRule="auto"/>
        <w:ind w:left="1276" w:hanging="357"/>
        <w:contextualSpacing w:val="0"/>
        <w:jc w:val="both"/>
        <w:rPr>
          <w:rFonts w:eastAsia="Arial Unicode MS" w:cstheme="minorHAnsi"/>
          <w:color w:val="000000"/>
          <w:lang w:eastAsia="pl-PL" w:bidi="pl-PL"/>
        </w:rPr>
      </w:pPr>
      <w:r w:rsidRPr="000857ED">
        <w:rPr>
          <w:rFonts w:eastAsia="Arial Unicode MS" w:cstheme="minorHAnsi"/>
          <w:color w:val="000000"/>
          <w:lang w:eastAsia="pl-PL" w:bidi="pl-PL"/>
        </w:rPr>
        <w:t>przygotuje i złoży przed podpisaniem umowy „Harmonogram realizacji operacji” na formularzu udostępnionym przez Zamawiającego, stanowiący załącznik do umowy o</w:t>
      </w:r>
      <w:r w:rsidR="00535725">
        <w:rPr>
          <w:rFonts w:eastAsia="Arial Unicode MS" w:cstheme="minorHAnsi"/>
          <w:color w:val="000000"/>
          <w:lang w:eastAsia="pl-PL" w:bidi="pl-PL"/>
        </w:rPr>
        <w:t> </w:t>
      </w:r>
      <w:r w:rsidRPr="000857ED">
        <w:rPr>
          <w:rFonts w:eastAsia="Arial Unicode MS" w:cstheme="minorHAnsi"/>
          <w:color w:val="000000"/>
          <w:lang w:eastAsia="pl-PL" w:bidi="pl-PL"/>
        </w:rPr>
        <w:t>przyznaniu pomocy.</w:t>
      </w:r>
      <w:r w:rsidR="00E31347" w:rsidRPr="000857ED">
        <w:rPr>
          <w:rFonts w:eastAsia="Arial Unicode MS" w:cstheme="minorHAnsi"/>
          <w:color w:val="000000"/>
          <w:lang w:eastAsia="pl-PL" w:bidi="pl-PL"/>
        </w:rPr>
        <w:t xml:space="preserve"> </w:t>
      </w:r>
    </w:p>
    <w:p w14:paraId="1A6D2475" w14:textId="77777777" w:rsidR="00474343" w:rsidRPr="000857ED" w:rsidRDefault="00474343" w:rsidP="00BE4FD8">
      <w:pPr>
        <w:numPr>
          <w:ilvl w:val="0"/>
          <w:numId w:val="12"/>
        </w:numPr>
        <w:spacing w:after="120" w:line="256" w:lineRule="auto"/>
        <w:ind w:left="714" w:hanging="357"/>
        <w:contextualSpacing/>
        <w:jc w:val="both"/>
        <w:rPr>
          <w:rFonts w:eastAsia="Arial Unicode MS" w:cstheme="minorHAnsi"/>
          <w:b/>
          <w:bCs/>
          <w:color w:val="000000"/>
          <w:lang w:eastAsia="pl-PL" w:bidi="pl-PL"/>
        </w:rPr>
      </w:pPr>
      <w:r w:rsidRPr="000857ED">
        <w:rPr>
          <w:rFonts w:eastAsia="Arial Unicode MS" w:cstheme="minorHAnsi"/>
          <w:b/>
          <w:bCs/>
          <w:color w:val="000000"/>
          <w:lang w:eastAsia="pl-PL" w:bidi="pl-PL"/>
        </w:rPr>
        <w:t xml:space="preserve">Dokumenty potwierdzające spełnienie warunków dla:  </w:t>
      </w:r>
    </w:p>
    <w:p w14:paraId="681C6675" w14:textId="77777777" w:rsidR="00474343" w:rsidRPr="000857ED" w:rsidRDefault="00474343" w:rsidP="004A2D66">
      <w:pPr>
        <w:numPr>
          <w:ilvl w:val="0"/>
          <w:numId w:val="15"/>
        </w:numPr>
        <w:spacing w:before="120" w:after="120" w:line="256" w:lineRule="auto"/>
        <w:ind w:left="1701" w:hanging="357"/>
        <w:contextualSpacing/>
        <w:jc w:val="both"/>
        <w:rPr>
          <w:rFonts w:eastAsia="Arial Unicode MS" w:cstheme="minorHAnsi"/>
          <w:b/>
          <w:bCs/>
          <w:color w:val="000000"/>
          <w:lang w:eastAsia="pl-PL" w:bidi="pl-PL"/>
        </w:rPr>
      </w:pPr>
      <w:r w:rsidRPr="000857ED">
        <w:rPr>
          <w:rFonts w:eastAsia="Arial Unicode MS" w:cstheme="minorHAnsi"/>
          <w:b/>
          <w:bCs/>
          <w:color w:val="000000"/>
          <w:lang w:eastAsia="pl-PL" w:bidi="pl-PL"/>
        </w:rPr>
        <w:t>prowadzenia działalności szkoleniowej</w:t>
      </w:r>
    </w:p>
    <w:p w14:paraId="24937B0F" w14:textId="248950BA" w:rsidR="00474343" w:rsidRPr="000857ED" w:rsidRDefault="00474343" w:rsidP="00474343">
      <w:pPr>
        <w:spacing w:before="120" w:after="120" w:line="256" w:lineRule="auto"/>
        <w:ind w:left="1701"/>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potwierdzone w szczególności poprzez: wyciąg z KRS, CEiDG, REGON, statut, ustawa, wykaz uczelni prowadzony przez MEN. Zamawiający nie wzywa do złożenia dokumentów potwierdzających prowadzenie działalności szkoleniowej, jeżeli może je uzyskać za pomocą bezpłatnych i ogólnodostępnych baz danych, w szczególności rejestrów publicznych w rozumieniu ustawy z dnia 17 lutego 2005 r. o</w:t>
      </w:r>
      <w:r w:rsidR="00535725">
        <w:rPr>
          <w:rFonts w:eastAsia="Arial Unicode MS" w:cstheme="minorHAnsi"/>
          <w:color w:val="000000"/>
          <w:lang w:eastAsia="pl-PL" w:bidi="pl-PL"/>
        </w:rPr>
        <w:t> </w:t>
      </w:r>
      <w:r w:rsidRPr="000857ED">
        <w:rPr>
          <w:rFonts w:eastAsia="Arial Unicode MS" w:cstheme="minorHAnsi"/>
          <w:color w:val="000000"/>
          <w:lang w:eastAsia="pl-PL" w:bidi="pl-PL"/>
        </w:rPr>
        <w:t>informatyzacji działalności podmiotów realizujących zadania publiczne, o ile w</w:t>
      </w:r>
      <w:r w:rsidR="00173C93">
        <w:rPr>
          <w:rFonts w:eastAsia="Arial Unicode MS" w:cstheme="minorHAnsi"/>
          <w:color w:val="000000"/>
          <w:lang w:eastAsia="pl-PL" w:bidi="pl-PL"/>
        </w:rPr>
        <w:t> </w:t>
      </w:r>
      <w:r w:rsidRPr="000857ED">
        <w:rPr>
          <w:rFonts w:eastAsia="Arial Unicode MS" w:cstheme="minorHAnsi"/>
          <w:color w:val="000000"/>
          <w:lang w:eastAsia="pl-PL" w:bidi="pl-PL"/>
        </w:rPr>
        <w:t xml:space="preserve">oświadczeniu złożonym w trakcie postępowania wskazano dane umożliwiające dostęp do tych środków. </w:t>
      </w:r>
    </w:p>
    <w:p w14:paraId="48E4BF26" w14:textId="77777777" w:rsidR="00474343" w:rsidRPr="000857ED" w:rsidRDefault="00474343" w:rsidP="00474343">
      <w:pPr>
        <w:spacing w:before="120" w:after="120" w:line="256" w:lineRule="auto"/>
        <w:ind w:left="1701"/>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lastRenderedPageBreak/>
        <w:t xml:space="preserve">Wykonawca nie jest zobowiązany do złożenia dokumentów potwierdzających prowadzenie działalności szkoleniowej, które zamawiający posiada, jeżeli wykonawca wskaże te środki oraz potwierdzi ich prawidłowość i aktualność. </w:t>
      </w:r>
    </w:p>
    <w:p w14:paraId="0A85E056" w14:textId="77777777" w:rsidR="00474343" w:rsidRPr="000857ED" w:rsidRDefault="00474343" w:rsidP="004A2D66">
      <w:pPr>
        <w:numPr>
          <w:ilvl w:val="0"/>
          <w:numId w:val="15"/>
        </w:numPr>
        <w:spacing w:before="120" w:after="120" w:line="256" w:lineRule="auto"/>
        <w:ind w:left="1701" w:hanging="357"/>
        <w:contextualSpacing/>
        <w:jc w:val="both"/>
        <w:rPr>
          <w:rFonts w:eastAsia="Arial Unicode MS" w:cstheme="minorHAnsi"/>
          <w:b/>
          <w:bCs/>
          <w:color w:val="000000"/>
          <w:lang w:eastAsia="pl-PL" w:bidi="pl-PL"/>
        </w:rPr>
      </w:pPr>
      <w:r w:rsidRPr="000857ED">
        <w:rPr>
          <w:rFonts w:eastAsia="Arial Unicode MS" w:cstheme="minorHAnsi"/>
          <w:b/>
          <w:bCs/>
          <w:color w:val="000000"/>
          <w:lang w:eastAsia="pl-PL" w:bidi="pl-PL"/>
        </w:rPr>
        <w:t>doświadczenia w organizacji działań transferu wiedzy</w:t>
      </w:r>
    </w:p>
    <w:p w14:paraId="009FB5D7" w14:textId="77777777" w:rsidR="00C51867" w:rsidRPr="000857ED" w:rsidRDefault="00C51867" w:rsidP="008F283F">
      <w:pPr>
        <w:spacing w:before="120" w:after="120" w:line="256" w:lineRule="auto"/>
        <w:ind w:left="636" w:firstLine="708"/>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należy złożyć:</w:t>
      </w:r>
    </w:p>
    <w:p w14:paraId="0A0F9E33" w14:textId="77777777" w:rsidR="00C51867" w:rsidRPr="000857ED" w:rsidRDefault="00C51867" w:rsidP="008F283F">
      <w:pPr>
        <w:tabs>
          <w:tab w:val="left" w:pos="1701"/>
        </w:tabs>
        <w:spacing w:before="120" w:after="120" w:line="256" w:lineRule="auto"/>
        <w:ind w:left="636" w:firstLine="708"/>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w:t>
      </w:r>
      <w:r w:rsidRPr="000857ED">
        <w:rPr>
          <w:rFonts w:eastAsia="Arial Unicode MS" w:cstheme="minorHAnsi"/>
          <w:color w:val="000000"/>
          <w:lang w:eastAsia="pl-PL" w:bidi="pl-PL"/>
        </w:rPr>
        <w:tab/>
        <w:t>na wzorze stanowiącym załącznik nr 2 do OPZ Oświadczenie - Wykaz usług,</w:t>
      </w:r>
    </w:p>
    <w:p w14:paraId="2E2F2CC3" w14:textId="2ADEB69D" w:rsidR="00C51867" w:rsidRPr="000857ED" w:rsidRDefault="00C51867" w:rsidP="00C51867">
      <w:pPr>
        <w:spacing w:before="120" w:after="120" w:line="256" w:lineRule="auto"/>
        <w:ind w:left="1701" w:hanging="357"/>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w:t>
      </w:r>
      <w:r w:rsidRPr="000857ED">
        <w:rPr>
          <w:rFonts w:eastAsia="Arial Unicode MS" w:cstheme="minorHAnsi"/>
          <w:color w:val="000000"/>
          <w:lang w:eastAsia="pl-PL" w:bidi="pl-PL"/>
        </w:rPr>
        <w:tab/>
        <w:t>dokumenty potwierdzające wykonanie usług, w szczególności: protokoły odbioru usług, referencje bądź inne dokumenty sporządzone przez podmiot, na rzecz którego usługi zostały wykonane w ciągu ostatnich 3 lat przed upływem terminu składania ofert, a w przypadku świadczeń powtarzających się lub ciągłych nadal wykonywanych referencje bądź inne dokumenty powinny być wystawione w</w:t>
      </w:r>
      <w:r w:rsidR="00173C93">
        <w:rPr>
          <w:rFonts w:eastAsia="Arial Unicode MS" w:cstheme="minorHAnsi"/>
          <w:color w:val="000000"/>
          <w:lang w:eastAsia="pl-PL" w:bidi="pl-PL"/>
        </w:rPr>
        <w:t> </w:t>
      </w:r>
      <w:r w:rsidRPr="000857ED">
        <w:rPr>
          <w:rFonts w:eastAsia="Arial Unicode MS" w:cstheme="minorHAnsi"/>
          <w:color w:val="000000"/>
          <w:lang w:eastAsia="pl-PL" w:bidi="pl-PL"/>
        </w:rPr>
        <w:t>okresie ostatnich 3 miesięcy, w przypadku jednostek doradztwa rolniczego w</w:t>
      </w:r>
      <w:r w:rsidR="00173C93">
        <w:rPr>
          <w:rFonts w:eastAsia="Arial Unicode MS" w:cstheme="minorHAnsi"/>
          <w:color w:val="000000"/>
          <w:lang w:eastAsia="pl-PL" w:bidi="pl-PL"/>
        </w:rPr>
        <w:t> </w:t>
      </w:r>
      <w:r w:rsidRPr="000857ED">
        <w:rPr>
          <w:rFonts w:eastAsia="Arial Unicode MS" w:cstheme="minorHAnsi"/>
          <w:color w:val="000000"/>
          <w:lang w:eastAsia="pl-PL" w:bidi="pl-PL"/>
        </w:rPr>
        <w:t>rozumieniu ustawy z dnia 22 października 2004 r. o jednostkach doradztwa rolniczego (Dz. U. z 2020 r. poz. 721) referencjami mogą być zatwierdzone przez organ nadzorujący (Ministra Rolnictwa i Rozwoju Wsi) sprawozdanie z rocznej działalności, w przypadku instytutów badawczych lub innych ośrodków prowadzących działalność na podstawie ustawy o szkolnictwie wyższym i nauce – Oświadczenie własne Wykonawcy</w:t>
      </w:r>
      <w:r w:rsidR="0088673A" w:rsidRPr="000857ED">
        <w:rPr>
          <w:rFonts w:eastAsia="Arial Unicode MS" w:cstheme="minorHAnsi"/>
          <w:color w:val="000000"/>
          <w:lang w:eastAsia="pl-PL" w:bidi="pl-PL"/>
        </w:rPr>
        <w:t>.</w:t>
      </w:r>
    </w:p>
    <w:p w14:paraId="79BEBC4E" w14:textId="046DE8E0" w:rsidR="00474343" w:rsidRPr="000857ED" w:rsidRDefault="00474343" w:rsidP="004A2D66">
      <w:pPr>
        <w:numPr>
          <w:ilvl w:val="0"/>
          <w:numId w:val="15"/>
        </w:numPr>
        <w:spacing w:before="120" w:after="120" w:line="256" w:lineRule="auto"/>
        <w:ind w:left="1701" w:hanging="357"/>
        <w:contextualSpacing/>
        <w:jc w:val="both"/>
        <w:rPr>
          <w:rFonts w:eastAsia="Arial Unicode MS" w:cstheme="minorHAnsi"/>
          <w:b/>
          <w:bCs/>
          <w:color w:val="000000"/>
          <w:lang w:eastAsia="pl-PL" w:bidi="pl-PL"/>
        </w:rPr>
      </w:pPr>
      <w:r w:rsidRPr="000857ED">
        <w:rPr>
          <w:rFonts w:eastAsia="Arial Unicode MS" w:cstheme="minorHAnsi"/>
          <w:b/>
          <w:bCs/>
          <w:color w:val="000000"/>
          <w:lang w:eastAsia="pl-PL" w:bidi="pl-PL"/>
        </w:rPr>
        <w:t>dysponowania odpowiednią kadrą dydaktyczną</w:t>
      </w:r>
    </w:p>
    <w:p w14:paraId="254AF619" w14:textId="77777777" w:rsidR="00474343" w:rsidRPr="000857ED" w:rsidRDefault="00474343" w:rsidP="00474343">
      <w:pPr>
        <w:spacing w:before="120" w:after="120" w:line="256" w:lineRule="auto"/>
        <w:ind w:left="1701"/>
        <w:contextualSpacing/>
        <w:jc w:val="both"/>
        <w:rPr>
          <w:rFonts w:eastAsia="Calibri" w:cstheme="minorHAnsi"/>
          <w:lang w:eastAsia="pl-PL" w:bidi="pl-PL"/>
        </w:rPr>
      </w:pPr>
      <w:bookmarkStart w:id="10" w:name="_Hlk93321299"/>
      <w:r w:rsidRPr="000857ED">
        <w:rPr>
          <w:rFonts w:eastAsia="Arial Unicode MS" w:cstheme="minorHAnsi"/>
          <w:color w:val="000000"/>
          <w:lang w:eastAsia="pl-PL" w:bidi="pl-PL"/>
        </w:rPr>
        <w:t>potwierdzone dokumentami/kopiami dokumentów potwierdzających, iż osoby skierowane do realizacji zamówienia (wskazane w złożonej ofercie do postępowania) spełniają wymagania określone w OPZ i SWZ, tj.</w:t>
      </w:r>
      <w:bookmarkEnd w:id="10"/>
    </w:p>
    <w:p w14:paraId="47CFD700" w14:textId="77777777" w:rsidR="00474343" w:rsidRPr="000857ED" w:rsidRDefault="00474343" w:rsidP="00474343">
      <w:pPr>
        <w:spacing w:after="120" w:line="256" w:lineRule="auto"/>
        <w:ind w:left="1996"/>
        <w:contextualSpacing/>
        <w:jc w:val="both"/>
        <w:rPr>
          <w:rFonts w:eastAsia="Arial Unicode MS" w:cstheme="minorHAnsi"/>
          <w:color w:val="000000"/>
          <w:lang w:eastAsia="pl-PL" w:bidi="pl-PL"/>
        </w:rPr>
      </w:pPr>
      <w:r w:rsidRPr="000857ED">
        <w:rPr>
          <w:rFonts w:eastAsia="Arial Unicode MS" w:cstheme="minorHAnsi"/>
          <w:b/>
          <w:bCs/>
          <w:color w:val="000000"/>
          <w:lang w:eastAsia="pl-PL" w:bidi="pl-PL"/>
        </w:rPr>
        <w:t>Wykładowca</w:t>
      </w:r>
      <w:r w:rsidRPr="000857ED">
        <w:rPr>
          <w:rFonts w:eastAsia="Arial Unicode MS" w:cstheme="minorHAnsi"/>
          <w:color w:val="000000"/>
          <w:lang w:eastAsia="pl-PL" w:bidi="pl-PL"/>
        </w:rPr>
        <w:t>:</w:t>
      </w:r>
    </w:p>
    <w:p w14:paraId="0B780481" w14:textId="77777777" w:rsidR="00474343" w:rsidRPr="000857ED" w:rsidRDefault="00474343" w:rsidP="004A2D66">
      <w:pPr>
        <w:numPr>
          <w:ilvl w:val="0"/>
          <w:numId w:val="16"/>
        </w:numPr>
        <w:spacing w:after="0" w:line="256" w:lineRule="auto"/>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dokumenty potwierdzające wykształcenie (tj. kopia dyplomu. Świadectwo ukończenia studiów podyplomowych nie jest potwierdzeniem wykształcenia wyższego),</w:t>
      </w:r>
    </w:p>
    <w:p w14:paraId="165172C0" w14:textId="77777777" w:rsidR="00474343" w:rsidRPr="000857ED" w:rsidRDefault="00474343" w:rsidP="004A2D66">
      <w:pPr>
        <w:numPr>
          <w:ilvl w:val="0"/>
          <w:numId w:val="16"/>
        </w:numPr>
        <w:spacing w:after="0" w:line="256" w:lineRule="auto"/>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dokumenty potwierdzające uczestnictwo w szkoleniu (np. zaświadczenie lub certyfikat ukończenia szkolenia);</w:t>
      </w:r>
    </w:p>
    <w:p w14:paraId="4DABF7D5" w14:textId="77777777" w:rsidR="00474343" w:rsidRPr="000857ED" w:rsidRDefault="00474343" w:rsidP="004A2D66">
      <w:pPr>
        <w:numPr>
          <w:ilvl w:val="0"/>
          <w:numId w:val="16"/>
        </w:numPr>
        <w:spacing w:after="0" w:line="256" w:lineRule="auto"/>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dokumenty potwierdzające zrealizowane szkolenia (np. zaświadczenie/referencje wystawione przez podmiot zlecający przeprowadzenie szkolenia, protokół odbioru)</w:t>
      </w:r>
    </w:p>
    <w:p w14:paraId="594F762D" w14:textId="77777777" w:rsidR="00474343" w:rsidRPr="000857ED" w:rsidRDefault="00474343" w:rsidP="004A2D66">
      <w:pPr>
        <w:numPr>
          <w:ilvl w:val="0"/>
          <w:numId w:val="16"/>
        </w:numPr>
        <w:spacing w:after="0" w:line="256" w:lineRule="auto"/>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dokumenty potwierdzające zatrudnienie oraz zajmowane stanowisko (np. kopia umowy o pracę, opis stanowiska pracy),</w:t>
      </w:r>
    </w:p>
    <w:p w14:paraId="58758758" w14:textId="6DBE0304" w:rsidR="00474343" w:rsidRPr="000857ED" w:rsidRDefault="00474343" w:rsidP="004A2D66">
      <w:pPr>
        <w:numPr>
          <w:ilvl w:val="0"/>
          <w:numId w:val="16"/>
        </w:numPr>
        <w:spacing w:before="240" w:after="0" w:line="256" w:lineRule="auto"/>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dokumenty potwierdzające tematykę prowadzonych prac badawczych lub badawczo-rozwojowych lub prowadzonych zajęć ze studentami (np. zatwierdzony plan prac badawczych lub naukowych lub plan zajęć, sylabus, umowa zlecenie);</w:t>
      </w:r>
    </w:p>
    <w:p w14:paraId="2D869BE7" w14:textId="48731305" w:rsidR="00931C00" w:rsidRPr="000857ED" w:rsidRDefault="00931C00" w:rsidP="004C65E5">
      <w:pPr>
        <w:spacing w:before="240" w:after="0" w:line="256" w:lineRule="auto"/>
        <w:ind w:left="1996"/>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Dodatkowo</w:t>
      </w:r>
      <w:r w:rsidR="00831AB1" w:rsidRPr="000857ED">
        <w:rPr>
          <w:rFonts w:eastAsia="Arial Unicode MS" w:cstheme="minorHAnsi"/>
          <w:color w:val="000000"/>
          <w:lang w:eastAsia="pl-PL" w:bidi="pl-PL"/>
        </w:rPr>
        <w:t xml:space="preserve"> dla wykładowców </w:t>
      </w:r>
      <w:r w:rsidR="004C65E5" w:rsidRPr="000857ED">
        <w:rPr>
          <w:rFonts w:eastAsia="Arial Unicode MS" w:cstheme="minorHAnsi"/>
          <w:color w:val="000000"/>
          <w:lang w:eastAsia="pl-PL" w:bidi="pl-PL"/>
        </w:rPr>
        <w:t>–</w:t>
      </w:r>
      <w:r w:rsidR="00831AB1" w:rsidRPr="000857ED">
        <w:rPr>
          <w:rFonts w:eastAsia="Arial Unicode MS" w:cstheme="minorHAnsi"/>
          <w:color w:val="000000"/>
          <w:lang w:eastAsia="pl-PL" w:bidi="pl-PL"/>
        </w:rPr>
        <w:t xml:space="preserve"> specjalistów od przetwórstwa i wykorzystania soi w produkcji pasz – Wykonawca zobowiązany jest</w:t>
      </w:r>
      <w:r w:rsidR="005C6663" w:rsidRPr="000857ED">
        <w:rPr>
          <w:rFonts w:eastAsia="Arial Unicode MS" w:cstheme="minorHAnsi"/>
          <w:color w:val="000000"/>
          <w:lang w:eastAsia="pl-PL" w:bidi="pl-PL"/>
        </w:rPr>
        <w:t xml:space="preserve"> złożyć</w:t>
      </w:r>
      <w:r w:rsidR="00831AB1" w:rsidRPr="000857ED">
        <w:rPr>
          <w:rFonts w:eastAsia="Arial Unicode MS" w:cstheme="minorHAnsi"/>
          <w:color w:val="000000"/>
          <w:lang w:eastAsia="pl-PL" w:bidi="pl-PL"/>
        </w:rPr>
        <w:t xml:space="preserve"> </w:t>
      </w:r>
      <w:r w:rsidR="005C6663" w:rsidRPr="000857ED">
        <w:rPr>
          <w:rFonts w:eastAsia="Arial Unicode MS" w:cstheme="minorHAnsi"/>
          <w:color w:val="000000"/>
          <w:lang w:eastAsia="pl-PL" w:bidi="pl-PL"/>
        </w:rPr>
        <w:t>dokumenty potwierdzające zatrudnienie przez zakład paszowo-przetwórczy albo przez tłocznię oleju</w:t>
      </w:r>
      <w:r w:rsidR="004C65E5" w:rsidRPr="000857ED">
        <w:rPr>
          <w:rFonts w:eastAsia="Arial Unicode MS" w:cstheme="minorHAnsi"/>
          <w:color w:val="000000"/>
          <w:lang w:eastAsia="pl-PL" w:bidi="pl-PL"/>
        </w:rPr>
        <w:t>.</w:t>
      </w:r>
    </w:p>
    <w:p w14:paraId="2FD6237F" w14:textId="77777777" w:rsidR="00474343" w:rsidRPr="000857ED" w:rsidRDefault="00474343" w:rsidP="004A2D66">
      <w:pPr>
        <w:numPr>
          <w:ilvl w:val="0"/>
          <w:numId w:val="15"/>
        </w:numPr>
        <w:spacing w:before="120" w:after="120" w:line="256" w:lineRule="auto"/>
        <w:ind w:left="1701" w:hanging="357"/>
        <w:contextualSpacing/>
        <w:jc w:val="both"/>
        <w:rPr>
          <w:rFonts w:eastAsia="Arial Unicode MS" w:cstheme="minorHAnsi"/>
          <w:b/>
          <w:bCs/>
          <w:color w:val="000000"/>
          <w:lang w:eastAsia="pl-PL" w:bidi="pl-PL"/>
        </w:rPr>
      </w:pPr>
      <w:r w:rsidRPr="000857ED">
        <w:rPr>
          <w:rFonts w:eastAsia="Arial Unicode MS" w:cstheme="minorHAnsi"/>
          <w:b/>
          <w:bCs/>
          <w:color w:val="000000"/>
          <w:lang w:eastAsia="pl-PL" w:bidi="pl-PL"/>
        </w:rPr>
        <w:t>dysponowania odpowiednią bazą dydaktyczno – lokalową</w:t>
      </w:r>
    </w:p>
    <w:p w14:paraId="451C8186" w14:textId="17BAD6D9" w:rsidR="00474343" w:rsidRPr="000857ED" w:rsidRDefault="0088673A" w:rsidP="00474343">
      <w:pPr>
        <w:spacing w:before="120" w:after="120" w:line="256" w:lineRule="auto"/>
        <w:ind w:left="1701"/>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Zamawiający uzna dysponowanie przez Wykonawcę odpowiednią bazą dydaktyczno – lokalową na podstawie złożonego przez Wykonawcę Oświadczenia o dysponowaniu bazą dydaktyczno-lokalową spełniającą wymagania opisane w OPZ w pkt 5. Szczegółowe zadania wykonawcy, warunek ten będzie weryfikowany przez Zamawiającego w trakcie realizacji operacji</w:t>
      </w:r>
      <w:r w:rsidR="00474343" w:rsidRPr="000857ED">
        <w:rPr>
          <w:rFonts w:eastAsia="Arial Unicode MS" w:cstheme="minorHAnsi"/>
          <w:color w:val="000000"/>
          <w:lang w:eastAsia="pl-PL" w:bidi="pl-PL"/>
        </w:rPr>
        <w:t xml:space="preserve">, </w:t>
      </w:r>
    </w:p>
    <w:p w14:paraId="71A1C8F8" w14:textId="77777777" w:rsidR="00474343" w:rsidRPr="000857ED" w:rsidRDefault="00474343" w:rsidP="004A2D66">
      <w:pPr>
        <w:numPr>
          <w:ilvl w:val="0"/>
          <w:numId w:val="15"/>
        </w:numPr>
        <w:spacing w:before="120" w:after="120" w:line="256" w:lineRule="auto"/>
        <w:ind w:left="1701" w:hanging="357"/>
        <w:contextualSpacing/>
        <w:jc w:val="both"/>
        <w:rPr>
          <w:rFonts w:eastAsia="Arial Unicode MS" w:cstheme="minorHAnsi"/>
          <w:b/>
          <w:bCs/>
          <w:color w:val="000000"/>
          <w:lang w:eastAsia="pl-PL" w:bidi="pl-PL"/>
        </w:rPr>
      </w:pPr>
      <w:r w:rsidRPr="000857ED">
        <w:rPr>
          <w:rFonts w:eastAsia="Arial Unicode MS" w:cstheme="minorHAnsi"/>
          <w:b/>
          <w:bCs/>
          <w:color w:val="000000"/>
          <w:lang w:eastAsia="pl-PL" w:bidi="pl-PL"/>
        </w:rPr>
        <w:lastRenderedPageBreak/>
        <w:t>dysponowania odpowiednią osobą posiadającą doświadczenie w kierowaniu projektem szkoleniowym</w:t>
      </w:r>
    </w:p>
    <w:p w14:paraId="66A7C362" w14:textId="77777777" w:rsidR="00474343" w:rsidRPr="000857ED" w:rsidRDefault="00474343" w:rsidP="00474343">
      <w:pPr>
        <w:spacing w:before="120" w:after="120" w:line="256" w:lineRule="auto"/>
        <w:ind w:left="1701"/>
        <w:jc w:val="both"/>
        <w:rPr>
          <w:rFonts w:eastAsia="Arial Unicode MS" w:cstheme="minorHAnsi"/>
          <w:color w:val="000000"/>
          <w:lang w:eastAsia="pl-PL" w:bidi="pl-PL"/>
        </w:rPr>
      </w:pPr>
      <w:r w:rsidRPr="000857ED">
        <w:rPr>
          <w:rFonts w:eastAsia="Arial Unicode MS" w:cstheme="minorHAnsi"/>
          <w:color w:val="000000"/>
          <w:lang w:eastAsia="pl-PL" w:bidi="pl-PL"/>
        </w:rPr>
        <w:t>potwierdzone dokumentami/kopiami dokumentów potwierdzających, iż osoby skierowane do realizacji zamówienia (wskazane w złożonej ofercie do postępowania) spełniają wymagania określone w OPZ i SWZ, tj.:</w:t>
      </w:r>
    </w:p>
    <w:p w14:paraId="4CFF7904" w14:textId="77777777" w:rsidR="00474343" w:rsidRPr="000857ED" w:rsidRDefault="00474343" w:rsidP="00474343">
      <w:pPr>
        <w:spacing w:after="0" w:line="256" w:lineRule="auto"/>
        <w:ind w:left="1996"/>
        <w:contextualSpacing/>
        <w:jc w:val="both"/>
        <w:rPr>
          <w:rFonts w:eastAsia="Arial Unicode MS" w:cstheme="minorHAnsi"/>
          <w:color w:val="000000"/>
          <w:lang w:eastAsia="pl-PL" w:bidi="pl-PL"/>
        </w:rPr>
      </w:pPr>
      <w:r w:rsidRPr="000857ED">
        <w:rPr>
          <w:rFonts w:eastAsia="Arial Unicode MS" w:cstheme="minorHAnsi"/>
          <w:b/>
          <w:bCs/>
          <w:color w:val="000000"/>
          <w:lang w:eastAsia="pl-PL" w:bidi="pl-PL"/>
        </w:rPr>
        <w:t>Kierownik operacji</w:t>
      </w:r>
      <w:r w:rsidRPr="000857ED">
        <w:rPr>
          <w:rFonts w:eastAsia="Arial Unicode MS" w:cstheme="minorHAnsi"/>
          <w:color w:val="000000"/>
          <w:lang w:eastAsia="pl-PL" w:bidi="pl-PL"/>
        </w:rPr>
        <w:t>:</w:t>
      </w:r>
    </w:p>
    <w:p w14:paraId="7FD2764D" w14:textId="77777777" w:rsidR="00474343" w:rsidRPr="000857ED" w:rsidRDefault="00474343" w:rsidP="004A2D66">
      <w:pPr>
        <w:numPr>
          <w:ilvl w:val="0"/>
          <w:numId w:val="17"/>
        </w:numPr>
        <w:spacing w:after="0" w:line="256" w:lineRule="auto"/>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dokumenty potwierdzające wykształcenie (tj. kopia dyplomu. Świadectwo ukończenia studiów podyplomowych nie jest potwierdzeniem wykształcenia wyższego),</w:t>
      </w:r>
    </w:p>
    <w:p w14:paraId="48115EBC" w14:textId="3D3392EF" w:rsidR="00474343" w:rsidRPr="000857ED" w:rsidRDefault="00474343" w:rsidP="004A2D66">
      <w:pPr>
        <w:numPr>
          <w:ilvl w:val="0"/>
          <w:numId w:val="17"/>
        </w:numPr>
        <w:spacing w:after="0" w:line="256" w:lineRule="auto"/>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dokumenty potwierdzające doświadczenie w kierowaniu projektami szkoleniowymi lub zespołem osób lub komórką organizacyjną w jednostce naukowej (np. kopia umowy o pracę, opis stanowiska pracy, sprawozdanie z</w:t>
      </w:r>
      <w:r w:rsidR="00173C93">
        <w:rPr>
          <w:rFonts w:eastAsia="Arial Unicode MS" w:cstheme="minorHAnsi"/>
          <w:color w:val="000000"/>
          <w:lang w:eastAsia="pl-PL" w:bidi="pl-PL"/>
        </w:rPr>
        <w:t> </w:t>
      </w:r>
      <w:r w:rsidRPr="000857ED">
        <w:rPr>
          <w:rFonts w:eastAsia="Arial Unicode MS" w:cstheme="minorHAnsi"/>
          <w:color w:val="000000"/>
          <w:lang w:eastAsia="pl-PL" w:bidi="pl-PL"/>
        </w:rPr>
        <w:t>kierowania projektem itp.)</w:t>
      </w:r>
    </w:p>
    <w:p w14:paraId="5D6C2863" w14:textId="7A7555BD" w:rsidR="00474343" w:rsidRPr="000857ED" w:rsidRDefault="00474343" w:rsidP="00BF1867">
      <w:pPr>
        <w:spacing w:before="240" w:after="0" w:line="256" w:lineRule="auto"/>
        <w:ind w:left="1843"/>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W zakresie zastosowania art. 95 ust. 1 ustawy z dnia 11 września 2019 r. Prawo zamówień publicznych (Dz. U. z 202</w:t>
      </w:r>
      <w:r w:rsidR="00922D52">
        <w:rPr>
          <w:rFonts w:eastAsia="Arial Unicode MS" w:cstheme="minorHAnsi"/>
          <w:color w:val="000000"/>
          <w:lang w:eastAsia="pl-PL" w:bidi="pl-PL"/>
        </w:rPr>
        <w:t>2</w:t>
      </w:r>
      <w:r w:rsidRPr="000857ED">
        <w:rPr>
          <w:rFonts w:eastAsia="Arial Unicode MS" w:cstheme="minorHAnsi"/>
          <w:color w:val="000000"/>
          <w:lang w:eastAsia="pl-PL" w:bidi="pl-PL"/>
        </w:rPr>
        <w:t xml:space="preserve"> r. poz. </w:t>
      </w:r>
      <w:r w:rsidR="00922D52">
        <w:rPr>
          <w:rFonts w:eastAsia="Arial Unicode MS" w:cstheme="minorHAnsi"/>
          <w:color w:val="000000"/>
          <w:lang w:eastAsia="pl-PL" w:bidi="pl-PL"/>
        </w:rPr>
        <w:t>1710, 1812, 1933, 2185</w:t>
      </w:r>
      <w:r w:rsidRPr="000857ED">
        <w:rPr>
          <w:rFonts w:eastAsia="Arial Unicode MS" w:cstheme="minorHAnsi"/>
          <w:color w:val="000000"/>
          <w:lang w:eastAsia="pl-PL" w:bidi="pl-PL"/>
        </w:rPr>
        <w:t>), Zamawiający wymaga zatrudnienia przez Wykonawcę lub podwykonawcę, w sposób określony w art. 22 § 1 ustawy z dnia 26 czerwca 1974 r. – Kodeks pracy (Dz. U. z 202</w:t>
      </w:r>
      <w:r w:rsidR="00922D52">
        <w:rPr>
          <w:rFonts w:eastAsia="Arial Unicode MS" w:cstheme="minorHAnsi"/>
          <w:color w:val="000000"/>
          <w:lang w:eastAsia="pl-PL" w:bidi="pl-PL"/>
        </w:rPr>
        <w:t>2</w:t>
      </w:r>
      <w:r w:rsidRPr="000857ED">
        <w:rPr>
          <w:rFonts w:eastAsia="Arial Unicode MS" w:cstheme="minorHAnsi"/>
          <w:color w:val="000000"/>
          <w:lang w:eastAsia="pl-PL" w:bidi="pl-PL"/>
        </w:rPr>
        <w:t xml:space="preserve"> r. poz. </w:t>
      </w:r>
      <w:r w:rsidR="00922D52">
        <w:rPr>
          <w:rFonts w:eastAsia="Arial Unicode MS" w:cstheme="minorHAnsi"/>
          <w:color w:val="000000"/>
          <w:lang w:eastAsia="pl-PL" w:bidi="pl-PL"/>
        </w:rPr>
        <w:t>1510, 1700, 2140</w:t>
      </w:r>
      <w:r w:rsidRPr="000857ED">
        <w:rPr>
          <w:rFonts w:eastAsia="Arial Unicode MS" w:cstheme="minorHAnsi"/>
          <w:color w:val="000000"/>
          <w:lang w:eastAsia="pl-PL" w:bidi="pl-PL"/>
        </w:rPr>
        <w:t>), osoby wykonującej czynności kierownika projektu w trakcie realizacji zamówienia (Weryfikacja sposobu zatrudnienia kierownika projektu będzie dokonywana na etapie realizacji operacji, zasady weryfikacji zostały określone w</w:t>
      </w:r>
      <w:r w:rsidR="00922D52">
        <w:rPr>
          <w:rFonts w:eastAsia="Arial Unicode MS" w:cstheme="minorHAnsi"/>
          <w:color w:val="000000"/>
          <w:lang w:eastAsia="pl-PL" w:bidi="pl-PL"/>
        </w:rPr>
        <w:t> </w:t>
      </w:r>
      <w:r w:rsidRPr="000857ED">
        <w:rPr>
          <w:rFonts w:eastAsia="Arial Unicode MS" w:cstheme="minorHAnsi"/>
          <w:color w:val="000000"/>
          <w:lang w:eastAsia="pl-PL" w:bidi="pl-PL"/>
        </w:rPr>
        <w:t xml:space="preserve">umowie o przyznaniu </w:t>
      </w:r>
      <w:r w:rsidR="00FB42A5" w:rsidRPr="000857ED">
        <w:rPr>
          <w:rFonts w:eastAsia="Arial Unicode MS" w:cstheme="minorHAnsi"/>
          <w:color w:val="000000"/>
          <w:lang w:eastAsia="pl-PL" w:bidi="pl-PL"/>
        </w:rPr>
        <w:t>pomocy)</w:t>
      </w:r>
      <w:r w:rsidRPr="000857ED">
        <w:rPr>
          <w:rFonts w:eastAsia="Arial Unicode MS" w:cstheme="minorHAnsi"/>
          <w:color w:val="000000"/>
          <w:lang w:eastAsia="pl-PL" w:bidi="pl-PL"/>
        </w:rPr>
        <w:t>.</w:t>
      </w:r>
    </w:p>
    <w:p w14:paraId="195652DB" w14:textId="77777777" w:rsidR="00474343" w:rsidRPr="000857ED" w:rsidRDefault="00474343" w:rsidP="004A2D66">
      <w:pPr>
        <w:numPr>
          <w:ilvl w:val="0"/>
          <w:numId w:val="15"/>
        </w:numPr>
        <w:spacing w:before="120" w:after="120" w:line="256" w:lineRule="auto"/>
        <w:ind w:left="1701" w:hanging="357"/>
        <w:contextualSpacing/>
        <w:jc w:val="both"/>
        <w:rPr>
          <w:rFonts w:eastAsia="Arial Unicode MS" w:cstheme="minorHAnsi"/>
          <w:b/>
          <w:bCs/>
          <w:color w:val="000000"/>
          <w:lang w:eastAsia="pl-PL" w:bidi="pl-PL"/>
        </w:rPr>
      </w:pPr>
      <w:r w:rsidRPr="000857ED">
        <w:rPr>
          <w:rFonts w:eastAsia="Arial Unicode MS" w:cstheme="minorHAnsi"/>
          <w:b/>
          <w:bCs/>
          <w:color w:val="000000"/>
          <w:lang w:eastAsia="pl-PL" w:bidi="pl-PL"/>
        </w:rPr>
        <w:t>nieprowadzenia działalności gospodarczej w zakresie produkcji lub obrotu maszynami, urządzeniami, materiałami lub środkami przeznaczonymi dla rolnictwa, leśnictwa i przemysłu rolno-spożywczego</w:t>
      </w:r>
    </w:p>
    <w:p w14:paraId="1FB55CD3" w14:textId="5ECE45F3" w:rsidR="00474343" w:rsidRPr="000857ED" w:rsidRDefault="003233AF" w:rsidP="00474343">
      <w:pPr>
        <w:spacing w:before="120" w:after="120" w:line="256" w:lineRule="auto"/>
        <w:ind w:left="1701"/>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dokumenty lub bezpłatne i ogólnodostępne źródła danych, wskazane przez Wykonawcę, z których jednoznacznie wynika spełnienie warunku;</w:t>
      </w:r>
    </w:p>
    <w:p w14:paraId="0BB6C626" w14:textId="77777777" w:rsidR="00474343" w:rsidRPr="000857ED" w:rsidRDefault="00474343" w:rsidP="004A2D66">
      <w:pPr>
        <w:numPr>
          <w:ilvl w:val="0"/>
          <w:numId w:val="15"/>
        </w:numPr>
        <w:spacing w:before="120" w:after="120" w:line="256" w:lineRule="auto"/>
        <w:ind w:left="1701" w:hanging="357"/>
        <w:contextualSpacing/>
        <w:jc w:val="both"/>
        <w:rPr>
          <w:rFonts w:eastAsia="Arial Unicode MS" w:cstheme="minorHAnsi"/>
          <w:b/>
          <w:bCs/>
          <w:color w:val="000000"/>
          <w:lang w:eastAsia="pl-PL" w:bidi="pl-PL"/>
        </w:rPr>
      </w:pPr>
      <w:r w:rsidRPr="000857ED">
        <w:rPr>
          <w:rFonts w:eastAsia="Arial Unicode MS" w:cstheme="minorHAnsi"/>
          <w:b/>
          <w:bCs/>
          <w:color w:val="000000"/>
          <w:lang w:eastAsia="pl-PL" w:bidi="pl-PL"/>
        </w:rPr>
        <w:t>posiadania numeru identyfikacyjnego producenta</w:t>
      </w:r>
    </w:p>
    <w:p w14:paraId="7DDC5BD2" w14:textId="45A706DB" w:rsidR="00474343" w:rsidRPr="000857ED" w:rsidRDefault="00474343" w:rsidP="00474343">
      <w:pPr>
        <w:spacing w:before="120" w:after="120" w:line="256" w:lineRule="auto"/>
        <w:ind w:left="1701"/>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potwierdzone Oświadczeniem o posiadaniu numeru identyfikacyjnego producenta lub wystąpieniem o wpis do ewidencji producentów i nadanie numeru identyfikacyjnego, o którym mowa w art. 12 ustawy z dnia 18 grudnia 2003 r. o</w:t>
      </w:r>
      <w:r w:rsidR="00922D52">
        <w:rPr>
          <w:rFonts w:eastAsia="Arial Unicode MS" w:cstheme="minorHAnsi"/>
          <w:color w:val="000000"/>
          <w:lang w:eastAsia="pl-PL" w:bidi="pl-PL"/>
        </w:rPr>
        <w:t> </w:t>
      </w:r>
      <w:r w:rsidRPr="000857ED">
        <w:rPr>
          <w:rFonts w:eastAsia="Arial Unicode MS" w:cstheme="minorHAnsi"/>
          <w:color w:val="000000"/>
          <w:lang w:eastAsia="pl-PL" w:bidi="pl-PL"/>
        </w:rPr>
        <w:t>krajowym systemie ewidencji producentów, ewidencji gospodarstw rolnych oraz ewidencji wniosków o przyznanie płatności (Dz. U. z 202</w:t>
      </w:r>
      <w:r w:rsidR="00922D52">
        <w:rPr>
          <w:rFonts w:eastAsia="Arial Unicode MS" w:cstheme="minorHAnsi"/>
          <w:color w:val="000000"/>
          <w:lang w:eastAsia="pl-PL" w:bidi="pl-PL"/>
        </w:rPr>
        <w:t>2</w:t>
      </w:r>
      <w:r w:rsidRPr="000857ED">
        <w:rPr>
          <w:rFonts w:eastAsia="Arial Unicode MS" w:cstheme="minorHAnsi"/>
          <w:color w:val="000000"/>
          <w:lang w:eastAsia="pl-PL" w:bidi="pl-PL"/>
        </w:rPr>
        <w:t xml:space="preserve"> r. poz. </w:t>
      </w:r>
      <w:r w:rsidR="00922D52">
        <w:rPr>
          <w:rFonts w:eastAsia="Arial Unicode MS" w:cstheme="minorHAnsi"/>
          <w:color w:val="000000"/>
          <w:lang w:eastAsia="pl-PL" w:bidi="pl-PL"/>
        </w:rPr>
        <w:t>2001, 2727</w:t>
      </w:r>
      <w:r w:rsidRPr="000857ED">
        <w:rPr>
          <w:rFonts w:eastAsia="Arial Unicode MS" w:cstheme="minorHAnsi"/>
          <w:color w:val="000000"/>
          <w:lang w:eastAsia="pl-PL" w:bidi="pl-PL"/>
        </w:rPr>
        <w:t>). (W</w:t>
      </w:r>
      <w:r w:rsidR="00922D52">
        <w:rPr>
          <w:rFonts w:eastAsia="Arial Unicode MS" w:cstheme="minorHAnsi"/>
          <w:color w:val="000000"/>
          <w:lang w:eastAsia="pl-PL" w:bidi="pl-PL"/>
        </w:rPr>
        <w:t> </w:t>
      </w:r>
      <w:r w:rsidRPr="000857ED">
        <w:rPr>
          <w:rFonts w:eastAsia="Arial Unicode MS" w:cstheme="minorHAnsi"/>
          <w:color w:val="000000"/>
          <w:lang w:eastAsia="pl-PL" w:bidi="pl-PL"/>
        </w:rPr>
        <w:t xml:space="preserve">oświadczeniu należy wskazać nazwę i adres podmiotu posiadającego numer identyfikacyjny producenta oraz numer identyfikacyjny producenta). </w:t>
      </w:r>
    </w:p>
    <w:p w14:paraId="09BB7417" w14:textId="77777777" w:rsidR="00474343" w:rsidRPr="000857ED" w:rsidRDefault="00474343" w:rsidP="004A2D66">
      <w:pPr>
        <w:numPr>
          <w:ilvl w:val="0"/>
          <w:numId w:val="15"/>
        </w:numPr>
        <w:spacing w:before="120" w:after="120" w:line="256" w:lineRule="auto"/>
        <w:ind w:left="1701" w:hanging="357"/>
        <w:contextualSpacing/>
        <w:jc w:val="both"/>
        <w:rPr>
          <w:rFonts w:eastAsia="Arial Unicode MS" w:cstheme="minorHAnsi"/>
          <w:b/>
          <w:bCs/>
          <w:color w:val="000000"/>
          <w:lang w:eastAsia="pl-PL" w:bidi="pl-PL"/>
        </w:rPr>
      </w:pPr>
      <w:r w:rsidRPr="000857ED">
        <w:rPr>
          <w:rFonts w:eastAsia="Arial Unicode MS" w:cstheme="minorHAnsi"/>
          <w:b/>
          <w:bCs/>
          <w:color w:val="000000"/>
          <w:lang w:eastAsia="pl-PL" w:bidi="pl-PL"/>
        </w:rPr>
        <w:t>przygotowania i złożenia przed podpisaniem umowy „Program działań szkoleniowych”</w:t>
      </w:r>
    </w:p>
    <w:p w14:paraId="77613FF0" w14:textId="37FA9379" w:rsidR="00474343" w:rsidRPr="000857ED" w:rsidRDefault="00474343" w:rsidP="00BE4FD8">
      <w:pPr>
        <w:spacing w:after="0" w:line="276" w:lineRule="auto"/>
        <w:ind w:left="1701"/>
        <w:contextualSpacing/>
        <w:jc w:val="both"/>
        <w:rPr>
          <w:rFonts w:eastAsia="Arial Unicode MS" w:cstheme="minorHAnsi"/>
          <w:color w:val="000000"/>
          <w:lang w:eastAsia="pl-PL" w:bidi="pl-PL"/>
        </w:rPr>
      </w:pPr>
      <w:bookmarkStart w:id="11" w:name="_Hlk93322603"/>
      <w:r w:rsidRPr="000857ED">
        <w:rPr>
          <w:rFonts w:eastAsia="Arial Unicode MS" w:cstheme="minorHAnsi"/>
          <w:color w:val="000000"/>
          <w:lang w:eastAsia="pl-PL" w:bidi="pl-PL"/>
        </w:rPr>
        <w:t xml:space="preserve">Wykonawca musi złożyć </w:t>
      </w:r>
      <w:bookmarkEnd w:id="11"/>
      <w:r w:rsidRPr="000857ED">
        <w:rPr>
          <w:rFonts w:eastAsia="Arial Unicode MS" w:cstheme="minorHAnsi"/>
          <w:color w:val="000000"/>
          <w:lang w:eastAsia="pl-PL" w:bidi="pl-PL"/>
        </w:rPr>
        <w:t xml:space="preserve">„Program działań szkoleniowych”, którego podstawą jest „Ramowy program szkolenia”, określony w pkt 6 </w:t>
      </w:r>
      <w:r w:rsidRPr="000857ED">
        <w:rPr>
          <w:rFonts w:eastAsia="Arial Unicode MS" w:cstheme="minorHAnsi"/>
          <w:i/>
          <w:iCs/>
          <w:color w:val="000000"/>
          <w:lang w:eastAsia="pl-PL" w:bidi="pl-PL"/>
        </w:rPr>
        <w:t>Opis części zamówienia</w:t>
      </w:r>
      <w:r w:rsidRPr="000857ED">
        <w:rPr>
          <w:rFonts w:eastAsia="Arial Unicode MS" w:cstheme="minorHAnsi"/>
          <w:color w:val="000000"/>
          <w:lang w:eastAsia="pl-PL" w:bidi="pl-PL"/>
        </w:rPr>
        <w:t>, sporządzany na formularzu udostępnionym przez Zamawiającego, stanowiącym załącznik do umowy o przyznaniu pomocy.</w:t>
      </w:r>
    </w:p>
    <w:p w14:paraId="4FE1899C" w14:textId="77777777" w:rsidR="00EC5821" w:rsidRPr="000857ED" w:rsidRDefault="00EC5821" w:rsidP="00BE4FD8">
      <w:pPr>
        <w:pStyle w:val="Akapitzlist"/>
        <w:numPr>
          <w:ilvl w:val="0"/>
          <w:numId w:val="15"/>
        </w:numPr>
        <w:spacing w:after="0" w:line="276" w:lineRule="auto"/>
        <w:ind w:left="1701" w:hanging="357"/>
        <w:contextualSpacing w:val="0"/>
        <w:jc w:val="both"/>
        <w:rPr>
          <w:rFonts w:eastAsia="Arial Unicode MS" w:cstheme="minorHAnsi"/>
          <w:b/>
          <w:bCs/>
          <w:color w:val="000000"/>
          <w:lang w:eastAsia="pl-PL" w:bidi="pl-PL"/>
        </w:rPr>
      </w:pPr>
      <w:r w:rsidRPr="000857ED">
        <w:rPr>
          <w:rFonts w:eastAsia="Arial Unicode MS" w:cstheme="minorHAnsi"/>
          <w:b/>
          <w:bCs/>
          <w:color w:val="000000"/>
          <w:lang w:eastAsia="pl-PL" w:bidi="pl-PL"/>
        </w:rPr>
        <w:t>przygotowania i złożenia umowy spółki cywilnej lub innej umowy, na podstawie której podmioty będą wspólnie realizować operację, która:</w:t>
      </w:r>
    </w:p>
    <w:p w14:paraId="1A69171E" w14:textId="77777777" w:rsidR="00EC5821" w:rsidRPr="000857ED" w:rsidRDefault="00EC5821" w:rsidP="00BE4FD8">
      <w:pPr>
        <w:pStyle w:val="Akapitzlist"/>
        <w:numPr>
          <w:ilvl w:val="0"/>
          <w:numId w:val="25"/>
        </w:numPr>
        <w:spacing w:after="0" w:line="276" w:lineRule="auto"/>
        <w:ind w:left="1984" w:hanging="357"/>
        <w:contextualSpacing w:val="0"/>
        <w:jc w:val="both"/>
        <w:rPr>
          <w:rFonts w:eastAsia="Arial Unicode MS" w:cstheme="minorHAnsi"/>
          <w:color w:val="000000"/>
          <w:lang w:eastAsia="pl-PL" w:bidi="pl-PL"/>
        </w:rPr>
      </w:pPr>
      <w:r w:rsidRPr="000857ED">
        <w:rPr>
          <w:rFonts w:eastAsia="Arial Unicode MS" w:cstheme="minorHAnsi"/>
          <w:color w:val="000000"/>
          <w:lang w:eastAsia="pl-PL" w:bidi="pl-PL"/>
        </w:rPr>
        <w:t>określa podział zadań zaplanowanych w ramach operacji odpowiednio między wspólników spółki cywilnej lub podmioty wchodzące w skład konsorcjum</w:t>
      </w:r>
    </w:p>
    <w:p w14:paraId="4CA88D86" w14:textId="77777777" w:rsidR="00EC5821" w:rsidRPr="000857ED" w:rsidRDefault="00EC5821" w:rsidP="00BE4FD8">
      <w:pPr>
        <w:pStyle w:val="Akapitzlist"/>
        <w:numPr>
          <w:ilvl w:val="0"/>
          <w:numId w:val="25"/>
        </w:numPr>
        <w:spacing w:after="0" w:line="276" w:lineRule="auto"/>
        <w:ind w:left="1984" w:hanging="357"/>
        <w:contextualSpacing w:val="0"/>
        <w:jc w:val="both"/>
        <w:rPr>
          <w:rFonts w:eastAsia="Arial Unicode MS" w:cstheme="minorHAnsi"/>
          <w:color w:val="000000"/>
          <w:lang w:eastAsia="pl-PL" w:bidi="pl-PL"/>
        </w:rPr>
      </w:pPr>
      <w:r w:rsidRPr="000857ED">
        <w:rPr>
          <w:rFonts w:eastAsia="Arial Unicode MS" w:cstheme="minorHAnsi"/>
          <w:color w:val="000000"/>
          <w:lang w:eastAsia="pl-PL" w:bidi="pl-PL"/>
        </w:rPr>
        <w:t>określa miejsce przechowywania dokumentów</w:t>
      </w:r>
      <w:r w:rsidRPr="000857ED">
        <w:rPr>
          <w:rFonts w:eastAsia="Arial Unicode MS" w:cstheme="minorHAnsi"/>
          <w:color w:val="000000"/>
          <w:lang w:eastAsia="pl-PL" w:bidi="pl-PL"/>
        </w:rPr>
        <w:fldChar w:fldCharType="begin"/>
      </w:r>
      <w:r w:rsidRPr="000857ED">
        <w:rPr>
          <w:rFonts w:eastAsia="Arial Unicode MS" w:cstheme="minorHAnsi"/>
          <w:color w:val="000000"/>
          <w:lang w:eastAsia="pl-PL" w:bidi="pl-PL"/>
        </w:rPr>
        <w:instrText xml:space="preserve"> LISTNUM </w:instrText>
      </w:r>
      <w:r w:rsidRPr="000857ED">
        <w:rPr>
          <w:rFonts w:eastAsia="Arial Unicode MS" w:cstheme="minorHAnsi"/>
          <w:color w:val="000000"/>
          <w:lang w:eastAsia="pl-PL" w:bidi="pl-PL"/>
        </w:rPr>
        <w:fldChar w:fldCharType="end"/>
      </w:r>
      <w:r w:rsidRPr="000857ED">
        <w:rPr>
          <w:rFonts w:eastAsia="Arial Unicode MS" w:cstheme="minorHAnsi"/>
          <w:color w:val="000000"/>
          <w:lang w:eastAsia="pl-PL" w:bidi="pl-PL"/>
        </w:rPr>
        <w:t xml:space="preserve"> związanych z przyznana pomocą</w:t>
      </w:r>
    </w:p>
    <w:p w14:paraId="794A2D49" w14:textId="7CEB4D2B" w:rsidR="00EC5821" w:rsidRPr="000857ED" w:rsidRDefault="00EC5821" w:rsidP="00BE4FD8">
      <w:pPr>
        <w:pStyle w:val="Akapitzlist"/>
        <w:numPr>
          <w:ilvl w:val="0"/>
          <w:numId w:val="25"/>
        </w:numPr>
        <w:spacing w:after="0" w:line="276" w:lineRule="auto"/>
        <w:ind w:left="1984" w:hanging="357"/>
        <w:contextualSpacing w:val="0"/>
        <w:jc w:val="both"/>
        <w:rPr>
          <w:rFonts w:eastAsia="Arial Unicode MS" w:cstheme="minorHAnsi"/>
          <w:color w:val="000000"/>
          <w:lang w:eastAsia="pl-PL" w:bidi="pl-PL"/>
        </w:rPr>
      </w:pPr>
      <w:r w:rsidRPr="000857ED">
        <w:rPr>
          <w:rFonts w:eastAsia="Arial Unicode MS" w:cstheme="minorHAnsi"/>
          <w:color w:val="000000"/>
          <w:lang w:eastAsia="pl-PL" w:bidi="pl-PL"/>
        </w:rPr>
        <w:lastRenderedPageBreak/>
        <w:t xml:space="preserve">wskazuje odpowiednio wspólnika spółki cywilnej lub podmiot wchodzący w </w:t>
      </w:r>
      <w:r w:rsidR="00922D52">
        <w:rPr>
          <w:rFonts w:eastAsia="Arial Unicode MS" w:cstheme="minorHAnsi"/>
          <w:color w:val="000000"/>
          <w:lang w:eastAsia="pl-PL" w:bidi="pl-PL"/>
        </w:rPr>
        <w:t> </w:t>
      </w:r>
      <w:r w:rsidRPr="000857ED">
        <w:rPr>
          <w:rFonts w:eastAsia="Arial Unicode MS" w:cstheme="minorHAnsi"/>
          <w:color w:val="000000"/>
          <w:lang w:eastAsia="pl-PL" w:bidi="pl-PL"/>
        </w:rPr>
        <w:t>skład konsorcjum:</w:t>
      </w:r>
    </w:p>
    <w:p w14:paraId="2DB84108" w14:textId="77777777" w:rsidR="00EC5821" w:rsidRPr="000857ED" w:rsidRDefault="00EC5821" w:rsidP="00BE4FD8">
      <w:pPr>
        <w:pStyle w:val="Akapitzlist"/>
        <w:numPr>
          <w:ilvl w:val="0"/>
          <w:numId w:val="15"/>
        </w:numPr>
        <w:spacing w:after="0" w:line="276" w:lineRule="auto"/>
        <w:ind w:left="2410" w:hanging="358"/>
        <w:contextualSpacing w:val="0"/>
        <w:jc w:val="both"/>
        <w:rPr>
          <w:rFonts w:eastAsia="Arial Unicode MS" w:cstheme="minorHAnsi"/>
          <w:color w:val="000000"/>
          <w:lang w:eastAsia="pl-PL" w:bidi="pl-PL"/>
        </w:rPr>
      </w:pPr>
      <w:r w:rsidRPr="000857ED">
        <w:rPr>
          <w:rFonts w:eastAsia="Arial Unicode MS" w:cstheme="minorHAnsi"/>
          <w:color w:val="000000"/>
          <w:lang w:eastAsia="pl-PL" w:bidi="pl-PL"/>
        </w:rPr>
        <w:t>upoważniony do reprezentowania podmiotu ubiegającego się o przyznanie pomocy w zakresie przyznawania i wypłaty pomocy</w:t>
      </w:r>
    </w:p>
    <w:p w14:paraId="22F863C6" w14:textId="10A39EF5" w:rsidR="00EC5821" w:rsidRPr="000857ED" w:rsidRDefault="00EC5821" w:rsidP="00BE4FD8">
      <w:pPr>
        <w:pStyle w:val="Akapitzlist"/>
        <w:numPr>
          <w:ilvl w:val="0"/>
          <w:numId w:val="15"/>
        </w:numPr>
        <w:spacing w:after="0" w:line="276" w:lineRule="auto"/>
        <w:ind w:left="2410" w:hanging="358"/>
        <w:contextualSpacing w:val="0"/>
        <w:jc w:val="both"/>
        <w:rPr>
          <w:rFonts w:eastAsia="Arial Unicode MS" w:cstheme="minorHAnsi"/>
          <w:color w:val="000000"/>
          <w:lang w:eastAsia="pl-PL" w:bidi="pl-PL"/>
        </w:rPr>
      </w:pPr>
      <w:r w:rsidRPr="000857ED">
        <w:rPr>
          <w:rFonts w:eastAsia="Arial Unicode MS" w:cstheme="minorHAnsi"/>
          <w:color w:val="000000"/>
          <w:lang w:eastAsia="pl-PL" w:bidi="pl-PL"/>
        </w:rPr>
        <w:t>odpowiedzialny za przechowywanie dokumentów związanych z przyznaną pomocą przez okres 5 lat od dnia otrzymania płatności końcowej</w:t>
      </w:r>
    </w:p>
    <w:p w14:paraId="68DED31F" w14:textId="77777777" w:rsidR="00474343" w:rsidRPr="000857ED" w:rsidRDefault="00474343" w:rsidP="00BE4FD8">
      <w:pPr>
        <w:numPr>
          <w:ilvl w:val="0"/>
          <w:numId w:val="15"/>
        </w:numPr>
        <w:spacing w:after="0" w:line="276" w:lineRule="auto"/>
        <w:ind w:left="1701" w:hanging="357"/>
        <w:contextualSpacing/>
        <w:jc w:val="both"/>
        <w:rPr>
          <w:rFonts w:eastAsia="Arial Unicode MS" w:cstheme="minorHAnsi"/>
          <w:b/>
          <w:bCs/>
          <w:color w:val="000000"/>
          <w:lang w:eastAsia="pl-PL" w:bidi="pl-PL"/>
        </w:rPr>
      </w:pPr>
      <w:r w:rsidRPr="000857ED">
        <w:rPr>
          <w:rFonts w:eastAsia="Arial Unicode MS" w:cstheme="minorHAnsi"/>
          <w:b/>
          <w:bCs/>
          <w:color w:val="000000"/>
          <w:lang w:eastAsia="pl-PL" w:bidi="pl-PL"/>
        </w:rPr>
        <w:t>przygotowania i złożenia przed podpisaniem umowy „Harmonogram realizacji operacji”</w:t>
      </w:r>
    </w:p>
    <w:p w14:paraId="47562CB2" w14:textId="12789F8A" w:rsidR="00474343" w:rsidRPr="000857ED" w:rsidRDefault="00474343" w:rsidP="00474343">
      <w:pPr>
        <w:spacing w:before="120" w:after="120" w:line="256" w:lineRule="auto"/>
        <w:ind w:left="1701"/>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 xml:space="preserve">Wykonawca musi złożyć </w:t>
      </w:r>
      <w:r w:rsidRPr="000857ED">
        <w:rPr>
          <w:rFonts w:eastAsia="Arial Unicode MS" w:cstheme="minorHAnsi"/>
          <w:b/>
          <w:bCs/>
          <w:color w:val="000000"/>
          <w:lang w:eastAsia="pl-PL" w:bidi="pl-PL"/>
        </w:rPr>
        <w:t>„Harmonogram realizacji operacji”</w:t>
      </w:r>
      <w:r w:rsidRPr="000857ED">
        <w:rPr>
          <w:rFonts w:eastAsia="Arial Unicode MS" w:cstheme="minorHAnsi"/>
          <w:color w:val="000000"/>
          <w:lang w:eastAsia="pl-PL" w:bidi="pl-PL"/>
        </w:rPr>
        <w:t xml:space="preserve"> na formularzu udostępnionym przez Zamawiającego, stanowiący załącznik do umowy o</w:t>
      </w:r>
      <w:r w:rsidR="00922D52">
        <w:rPr>
          <w:rFonts w:eastAsia="Arial Unicode MS" w:cstheme="minorHAnsi"/>
          <w:color w:val="000000"/>
          <w:lang w:eastAsia="pl-PL" w:bidi="pl-PL"/>
        </w:rPr>
        <w:t> </w:t>
      </w:r>
      <w:r w:rsidRPr="000857ED">
        <w:rPr>
          <w:rFonts w:eastAsia="Arial Unicode MS" w:cstheme="minorHAnsi"/>
          <w:color w:val="000000"/>
          <w:lang w:eastAsia="pl-PL" w:bidi="pl-PL"/>
        </w:rPr>
        <w:t>przyznaniu pomocy. Harmonogram składany przed podpisaniem umowy może być wypełniony:</w:t>
      </w:r>
    </w:p>
    <w:p w14:paraId="4FFD79BC" w14:textId="1AEA5907" w:rsidR="00474343" w:rsidRPr="000857ED" w:rsidRDefault="00474343" w:rsidP="004A2D66">
      <w:pPr>
        <w:numPr>
          <w:ilvl w:val="0"/>
          <w:numId w:val="18"/>
        </w:numPr>
        <w:spacing w:before="120" w:after="120" w:line="256" w:lineRule="auto"/>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częściowo, tj. dla pierwszego etapu realizacji operacji należy wypełnić wszystkie kolumny od 1 do 11, a dla wszystkich pozostałych etapów realizacji operacji należy wypełnić kolumny od 1 do 5 i kolumnę 11. Wówczas po podpisaniu umowy o przyznaniu pomocy, dla każdego etapu realizacji operacji innego niż pierwszy etap, sporządza się odrębny Harmonogram realizacji operacji, na formularzu stanowiącym załącznik do umowy o przyznaniu pomocy i przekazuje zamawiającemu zgodnie z</w:t>
      </w:r>
      <w:r w:rsidR="00922D52">
        <w:rPr>
          <w:rFonts w:eastAsia="Arial Unicode MS" w:cstheme="minorHAnsi"/>
          <w:color w:val="000000"/>
          <w:lang w:eastAsia="pl-PL" w:bidi="pl-PL"/>
        </w:rPr>
        <w:t> </w:t>
      </w:r>
      <w:r w:rsidRPr="000857ED">
        <w:rPr>
          <w:rFonts w:eastAsia="Arial Unicode MS" w:cstheme="minorHAnsi"/>
          <w:color w:val="000000"/>
          <w:lang w:eastAsia="pl-PL" w:bidi="pl-PL"/>
        </w:rPr>
        <w:t>postanowieniami tej umowy,</w:t>
      </w:r>
    </w:p>
    <w:p w14:paraId="4A340FAA" w14:textId="77777777" w:rsidR="00474343" w:rsidRPr="000857ED" w:rsidRDefault="00474343" w:rsidP="004A2D66">
      <w:pPr>
        <w:numPr>
          <w:ilvl w:val="0"/>
          <w:numId w:val="18"/>
        </w:numPr>
        <w:spacing w:before="120" w:after="120" w:line="256" w:lineRule="auto"/>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całościowo dla całej operacji, tj. wypełniając dla wszystkich etapów realizacji operacji kolumny od 1 do 11.</w:t>
      </w:r>
    </w:p>
    <w:p w14:paraId="4A49DBF3" w14:textId="71394B5A" w:rsidR="00474343" w:rsidRPr="000857ED" w:rsidRDefault="00474343" w:rsidP="00474343">
      <w:pPr>
        <w:spacing w:before="120" w:after="120" w:line="256" w:lineRule="auto"/>
        <w:ind w:left="1701"/>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W przypadku wystąpienia okoliczności, na które Wykonawca nie miał wpływu, dopuszczalne są zmiany w Harmonogramie realizacji operacji na zasadach określonych w umowie o przyznaniu pomocy.</w:t>
      </w:r>
    </w:p>
    <w:p w14:paraId="0E87E866" w14:textId="77777777" w:rsidR="00474343" w:rsidRPr="000857ED" w:rsidRDefault="00474343" w:rsidP="00474343">
      <w:pPr>
        <w:spacing w:before="120" w:after="120" w:line="256" w:lineRule="auto"/>
        <w:ind w:left="709"/>
        <w:jc w:val="both"/>
        <w:rPr>
          <w:rFonts w:eastAsia="Arial Unicode MS" w:cstheme="minorHAnsi"/>
          <w:color w:val="000000"/>
          <w:lang w:eastAsia="pl-PL" w:bidi="pl-PL"/>
        </w:rPr>
      </w:pPr>
      <w:r w:rsidRPr="000857ED">
        <w:rPr>
          <w:rFonts w:eastAsia="Arial Unicode MS" w:cstheme="minorHAnsi"/>
          <w:color w:val="000000"/>
          <w:lang w:eastAsia="pl-PL" w:bidi="pl-PL"/>
        </w:rPr>
        <w:t>Ponadto Wykonawca zobowiązany jest do złożenia przed podpisaniem umowy o przyznaniu pomocy</w:t>
      </w:r>
      <w:r w:rsidRPr="000857ED">
        <w:rPr>
          <w:rFonts w:eastAsia="Arial Unicode MS" w:cstheme="minorHAnsi"/>
          <w:i/>
          <w:iCs/>
          <w:color w:val="000000"/>
          <w:lang w:eastAsia="pl-PL" w:bidi="pl-PL"/>
        </w:rPr>
        <w:t xml:space="preserve"> Oświadczenia Podmiotu ubiegającego się o przyznanie pomocy</w:t>
      </w:r>
      <w:r w:rsidRPr="000857ED">
        <w:rPr>
          <w:rFonts w:eastAsia="Arial Unicode MS" w:cstheme="minorHAnsi"/>
          <w:color w:val="000000"/>
          <w:lang w:eastAsia="pl-PL" w:bidi="pl-PL"/>
        </w:rPr>
        <w:t xml:space="preserve"> na formularzu opracowanym przez Zamawiającego stanowiącego załącznik nr 1 do OPZ.</w:t>
      </w:r>
    </w:p>
    <w:p w14:paraId="0EEB52D8" w14:textId="77777777" w:rsidR="00474343" w:rsidRPr="000857ED" w:rsidRDefault="00474343" w:rsidP="004A2D66">
      <w:pPr>
        <w:numPr>
          <w:ilvl w:val="0"/>
          <w:numId w:val="12"/>
        </w:numPr>
        <w:spacing w:before="240" w:after="120" w:line="256" w:lineRule="auto"/>
        <w:ind w:left="714" w:hanging="357"/>
        <w:contextualSpacing/>
        <w:jc w:val="both"/>
        <w:rPr>
          <w:rFonts w:eastAsia="Arial Unicode MS" w:cstheme="minorHAnsi"/>
          <w:b/>
          <w:bCs/>
          <w:color w:val="000000"/>
          <w:lang w:eastAsia="pl-PL" w:bidi="pl-PL"/>
        </w:rPr>
      </w:pPr>
      <w:r w:rsidRPr="000857ED">
        <w:rPr>
          <w:rFonts w:eastAsia="Arial Unicode MS" w:cstheme="minorHAnsi"/>
          <w:b/>
          <w:bCs/>
          <w:color w:val="000000"/>
          <w:lang w:eastAsia="pl-PL" w:bidi="pl-PL"/>
        </w:rPr>
        <w:t>Tryb składania dokumentów potwierdzających spełnienie warunków przyznania pomocy</w:t>
      </w:r>
    </w:p>
    <w:p w14:paraId="74D5EE60" w14:textId="77777777" w:rsidR="00474343" w:rsidRPr="000857ED" w:rsidRDefault="00474343" w:rsidP="004A2D66">
      <w:pPr>
        <w:numPr>
          <w:ilvl w:val="0"/>
          <w:numId w:val="15"/>
        </w:numPr>
        <w:spacing w:before="240" w:after="120" w:line="256" w:lineRule="auto"/>
        <w:ind w:left="1134"/>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Zamawiający wzywa Wykonawcę, którego oferta została wybrana jako najkorzystniejsza do wykazania spełnienia warunków przyznania pomocy w terminie 7 dni od dnia doręczenia wezwania,</w:t>
      </w:r>
    </w:p>
    <w:p w14:paraId="4E26C4C5" w14:textId="77777777" w:rsidR="00474343" w:rsidRPr="000857ED" w:rsidRDefault="00474343" w:rsidP="004A2D66">
      <w:pPr>
        <w:numPr>
          <w:ilvl w:val="0"/>
          <w:numId w:val="15"/>
        </w:numPr>
        <w:spacing w:before="240" w:after="120" w:line="256" w:lineRule="auto"/>
        <w:ind w:left="1134"/>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jeżeli na wezwanie, o którym mowa powyżej, Wykonawca nie wykazał spełnienia warunków przyznania pomocy w ramach prowadzonego postępowania, Zamawiający ponownie wzywa do wykazania spełnienia tych warunków w terminie 7 dni od dnia doręczenia wezwania.</w:t>
      </w:r>
    </w:p>
    <w:p w14:paraId="4057A8FC" w14:textId="77777777" w:rsidR="00474343" w:rsidRPr="000857ED" w:rsidRDefault="00474343" w:rsidP="004A2D66">
      <w:pPr>
        <w:numPr>
          <w:ilvl w:val="0"/>
          <w:numId w:val="15"/>
        </w:numPr>
        <w:spacing w:before="240" w:after="120" w:line="256" w:lineRule="auto"/>
        <w:ind w:left="1134"/>
        <w:contextualSpacing/>
        <w:jc w:val="both"/>
        <w:rPr>
          <w:rFonts w:eastAsia="Arial Unicode MS" w:cstheme="minorHAnsi"/>
          <w:color w:val="000000"/>
          <w:lang w:eastAsia="pl-PL" w:bidi="pl-PL"/>
        </w:rPr>
      </w:pPr>
      <w:r w:rsidRPr="000857ED">
        <w:rPr>
          <w:rFonts w:eastAsia="Arial Unicode MS" w:cstheme="minorHAnsi"/>
          <w:color w:val="000000"/>
          <w:lang w:eastAsia="pl-PL" w:bidi="pl-PL"/>
        </w:rPr>
        <w:t>W przypadku braku wykazania przez Wykonawcę, spełnienia warunków przyznania pomocy, umowa nie zostanie zawarta.</w:t>
      </w:r>
    </w:p>
    <w:p w14:paraId="60DB2E6B" w14:textId="069A1078" w:rsidR="00474343" w:rsidRPr="000857ED" w:rsidRDefault="00474343" w:rsidP="00507D36">
      <w:pPr>
        <w:spacing w:before="120" w:after="120"/>
        <w:jc w:val="both"/>
        <w:rPr>
          <w:rFonts w:eastAsia="Arial Unicode MS" w:cstheme="minorHAnsi"/>
          <w:color w:val="000000"/>
          <w:lang w:eastAsia="pl-PL" w:bidi="pl-PL"/>
        </w:rPr>
      </w:pPr>
    </w:p>
    <w:p w14:paraId="5F767746" w14:textId="5ECAB4A9" w:rsidR="00394568" w:rsidRPr="000857ED" w:rsidRDefault="00394568" w:rsidP="00507D36">
      <w:pPr>
        <w:spacing w:before="120" w:after="120"/>
        <w:jc w:val="both"/>
        <w:rPr>
          <w:rFonts w:eastAsia="Arial Unicode MS" w:cstheme="minorHAnsi"/>
          <w:color w:val="000000"/>
          <w:lang w:eastAsia="pl-PL" w:bidi="pl-PL"/>
        </w:rPr>
      </w:pPr>
    </w:p>
    <w:p w14:paraId="21819761" w14:textId="039931DE" w:rsidR="00394568" w:rsidRPr="000857ED" w:rsidRDefault="00394568" w:rsidP="00507D36">
      <w:pPr>
        <w:spacing w:before="120" w:after="120"/>
        <w:jc w:val="both"/>
        <w:rPr>
          <w:rFonts w:eastAsia="Arial Unicode MS" w:cstheme="minorHAnsi"/>
          <w:color w:val="000000"/>
          <w:lang w:eastAsia="pl-PL" w:bidi="pl-PL"/>
        </w:rPr>
      </w:pPr>
    </w:p>
    <w:p w14:paraId="271ACC05" w14:textId="4A11A266" w:rsidR="00394568" w:rsidRPr="000857ED" w:rsidRDefault="00394568" w:rsidP="00507D36">
      <w:pPr>
        <w:spacing w:before="120" w:after="120"/>
        <w:jc w:val="both"/>
        <w:rPr>
          <w:rFonts w:eastAsia="Arial Unicode MS" w:cstheme="minorHAnsi"/>
          <w:color w:val="000000"/>
          <w:lang w:eastAsia="pl-PL" w:bidi="pl-PL"/>
        </w:rPr>
      </w:pPr>
    </w:p>
    <w:p w14:paraId="219000F1" w14:textId="2C80E7E2" w:rsidR="00394568" w:rsidRPr="000857ED" w:rsidRDefault="00394568" w:rsidP="00507D36">
      <w:pPr>
        <w:spacing w:before="120" w:after="120"/>
        <w:jc w:val="both"/>
        <w:rPr>
          <w:rFonts w:eastAsia="Arial Unicode MS" w:cstheme="minorHAnsi"/>
          <w:color w:val="000000"/>
          <w:lang w:eastAsia="pl-PL" w:bidi="pl-PL"/>
        </w:rPr>
      </w:pPr>
    </w:p>
    <w:p w14:paraId="684C83C5" w14:textId="5A67FF05" w:rsidR="00394568" w:rsidRPr="000857ED" w:rsidRDefault="00394568" w:rsidP="00507D36">
      <w:pPr>
        <w:spacing w:before="120" w:after="120"/>
        <w:jc w:val="both"/>
        <w:rPr>
          <w:rFonts w:eastAsia="Arial Unicode MS" w:cstheme="minorHAnsi"/>
          <w:color w:val="000000"/>
          <w:lang w:eastAsia="pl-PL" w:bidi="pl-PL"/>
        </w:rPr>
      </w:pPr>
    </w:p>
    <w:p w14:paraId="1E1CB289" w14:textId="77777777" w:rsidR="00AD7AF5" w:rsidRPr="000857ED" w:rsidRDefault="00AD7AF5" w:rsidP="00EC5821">
      <w:pPr>
        <w:ind w:left="6372" w:firstLine="708"/>
        <w:rPr>
          <w:rFonts w:eastAsia="Calibri" w:cstheme="minorHAnsi"/>
          <w:i/>
          <w:iCs/>
          <w:sz w:val="18"/>
        </w:rPr>
        <w:sectPr w:rsidR="00AD7AF5" w:rsidRPr="000857ED" w:rsidSect="001662E7">
          <w:footerReference w:type="default" r:id="rId12"/>
          <w:pgSz w:w="11906" w:h="16838"/>
          <w:pgMar w:top="1417" w:right="1417" w:bottom="1417" w:left="1417" w:header="708" w:footer="708" w:gutter="0"/>
          <w:cols w:space="708"/>
          <w:docGrid w:linePitch="360"/>
        </w:sectPr>
      </w:pPr>
    </w:p>
    <w:p w14:paraId="6C61391B" w14:textId="38445622" w:rsidR="00EC5821" w:rsidRPr="000857ED" w:rsidRDefault="00EC5821" w:rsidP="00EC5821">
      <w:pPr>
        <w:ind w:left="6372" w:firstLine="708"/>
        <w:rPr>
          <w:rFonts w:eastAsia="Calibri" w:cstheme="minorHAnsi"/>
          <w:i/>
          <w:iCs/>
          <w:sz w:val="18"/>
        </w:rPr>
      </w:pPr>
      <w:r w:rsidRPr="000857ED">
        <w:rPr>
          <w:rFonts w:eastAsia="Calibri" w:cstheme="minorHAnsi"/>
          <w:i/>
          <w:iCs/>
          <w:sz w:val="18"/>
        </w:rPr>
        <w:lastRenderedPageBreak/>
        <w:t>Załącznik nr 1do OPZ</w:t>
      </w:r>
    </w:p>
    <w:p w14:paraId="68D8C4D5" w14:textId="77777777" w:rsidR="00EC5821" w:rsidRPr="000857ED" w:rsidRDefault="00EC5821" w:rsidP="00EC5821">
      <w:pPr>
        <w:spacing w:after="60" w:line="240" w:lineRule="auto"/>
        <w:ind w:left="284"/>
        <w:jc w:val="both"/>
        <w:rPr>
          <w:rFonts w:eastAsia="Times New Roman" w:cstheme="minorHAnsi"/>
          <w:sz w:val="18"/>
        </w:rPr>
      </w:pPr>
      <w:r w:rsidRPr="000857ED">
        <w:rPr>
          <w:rFonts w:eastAsia="Times New Roman" w:cstheme="minorHAnsi"/>
          <w:sz w:val="18"/>
        </w:rPr>
        <w:t>OŚWIADCZENIE PODMIOTU UBIEGAJĄCEGO SIĘ O PRZYZNANIE POMOCY</w:t>
      </w:r>
    </w:p>
    <w:p w14:paraId="5F03FB50" w14:textId="77777777" w:rsidR="00EC5821" w:rsidRPr="000857ED" w:rsidRDefault="00EC5821" w:rsidP="00EC5821">
      <w:pPr>
        <w:spacing w:after="60" w:line="240" w:lineRule="auto"/>
        <w:ind w:left="284"/>
        <w:jc w:val="both"/>
        <w:rPr>
          <w:rFonts w:eastAsia="Times New Roman" w:cstheme="minorHAnsi"/>
          <w:sz w:val="18"/>
        </w:rPr>
      </w:pPr>
      <w:r w:rsidRPr="000857ED">
        <w:rPr>
          <w:rFonts w:eastAsia="Times New Roman" w:cstheme="minorHAnsi"/>
          <w:sz w:val="18"/>
        </w:rPr>
        <w:t xml:space="preserve"> (Beneficjenta wybranego w trybie zamówień publicznych)</w:t>
      </w:r>
    </w:p>
    <w:p w14:paraId="36CD2765" w14:textId="77777777" w:rsidR="00EC5821" w:rsidRPr="000857ED" w:rsidRDefault="00EC5821" w:rsidP="00EC5821">
      <w:pPr>
        <w:spacing w:after="60" w:line="240" w:lineRule="auto"/>
        <w:ind w:left="284"/>
        <w:jc w:val="both"/>
        <w:rPr>
          <w:rFonts w:eastAsia="Times New Roman" w:cstheme="minorHAnsi"/>
          <w:sz w:val="18"/>
        </w:rPr>
      </w:pPr>
    </w:p>
    <w:p w14:paraId="776D26C7" w14:textId="77777777" w:rsidR="00EC5821" w:rsidRPr="000857ED" w:rsidRDefault="00EC5821" w:rsidP="00EC5821">
      <w:pPr>
        <w:spacing w:after="60" w:line="240" w:lineRule="auto"/>
        <w:ind w:left="284"/>
        <w:jc w:val="both"/>
        <w:rPr>
          <w:rFonts w:eastAsia="Times New Roman" w:cstheme="minorHAnsi"/>
          <w:sz w:val="18"/>
        </w:rPr>
      </w:pPr>
      <w:r w:rsidRPr="000857ED">
        <w:rPr>
          <w:rFonts w:eastAsia="Times New Roman" w:cstheme="minorHAnsi"/>
          <w:sz w:val="18"/>
        </w:rPr>
        <w:t>Oświadczam, że:</w:t>
      </w:r>
      <w:r w:rsidRPr="000857ED">
        <w:rPr>
          <w:rFonts w:eastAsia="Times New Roman" w:cstheme="minorHAnsi"/>
          <w:sz w:val="18"/>
        </w:rPr>
        <w:tab/>
      </w:r>
      <w:r w:rsidRPr="000857ED">
        <w:rPr>
          <w:rFonts w:eastAsia="Times New Roman" w:cstheme="minorHAnsi"/>
          <w:sz w:val="18"/>
        </w:rPr>
        <w:tab/>
      </w:r>
      <w:r w:rsidRPr="000857ED">
        <w:rPr>
          <w:rFonts w:eastAsia="Times New Roman" w:cstheme="minorHAnsi"/>
          <w:sz w:val="18"/>
        </w:rPr>
        <w:tab/>
      </w:r>
      <w:r w:rsidRPr="000857ED">
        <w:rPr>
          <w:rFonts w:eastAsia="Times New Roman" w:cstheme="minorHAnsi"/>
          <w:sz w:val="18"/>
        </w:rPr>
        <w:tab/>
      </w:r>
      <w:r w:rsidRPr="000857ED">
        <w:rPr>
          <w:rFonts w:eastAsia="Times New Roman" w:cstheme="minorHAnsi"/>
          <w:sz w:val="18"/>
        </w:rPr>
        <w:tab/>
      </w:r>
      <w:r w:rsidRPr="000857ED">
        <w:rPr>
          <w:rFonts w:eastAsia="Times New Roman" w:cstheme="minorHAnsi"/>
          <w:sz w:val="18"/>
        </w:rPr>
        <w:tab/>
      </w:r>
      <w:r w:rsidRPr="000857ED">
        <w:rPr>
          <w:rFonts w:eastAsia="Times New Roman" w:cstheme="minorHAnsi"/>
          <w:sz w:val="18"/>
        </w:rPr>
        <w:tab/>
      </w:r>
    </w:p>
    <w:p w14:paraId="31759F5F" w14:textId="6BBB7055" w:rsidR="00EC5821" w:rsidRPr="000857ED" w:rsidRDefault="00EC5821" w:rsidP="004A2D66">
      <w:pPr>
        <w:numPr>
          <w:ilvl w:val="0"/>
          <w:numId w:val="19"/>
        </w:numPr>
        <w:spacing w:after="60" w:line="240" w:lineRule="auto"/>
        <w:ind w:left="284" w:hanging="284"/>
        <w:jc w:val="both"/>
        <w:rPr>
          <w:rFonts w:eastAsia="Times New Roman" w:cstheme="minorHAnsi"/>
          <w:sz w:val="18"/>
        </w:rPr>
      </w:pPr>
      <w:r w:rsidRPr="000857ED">
        <w:rPr>
          <w:rFonts w:eastAsia="Times New Roman" w:cstheme="minorHAnsi"/>
          <w:sz w:val="18"/>
        </w:rPr>
        <w:t xml:space="preserve">podmiotowi ubiegającemu się o przyznanie pomocy/podmiotom wspólnie ubiegającym się o przyznanie pomocy znane </w:t>
      </w:r>
      <w:r w:rsidRPr="000857ED">
        <w:rPr>
          <w:rFonts w:eastAsia="Times New Roman" w:cstheme="minorHAnsi"/>
          <w:sz w:val="18"/>
        </w:rPr>
        <w:br/>
        <w:t xml:space="preserve">są zasady ubiegania się i przyznawania pomocy określone w przepisach rozporządzenia Ministra Rolnictwa i Rozwoju Wsi z dnia 21 kwietnia 2017 r. w sprawie szczegółowych warunków przyznawania pomocy finansowej w ramach poddziałania </w:t>
      </w:r>
      <w:bookmarkStart w:id="12" w:name="_Hlk98829457"/>
      <w:r w:rsidRPr="000857ED">
        <w:rPr>
          <w:rFonts w:eastAsia="Times New Roman" w:cstheme="minorHAnsi"/>
          <w:sz w:val="18"/>
        </w:rPr>
        <w:t>„Wsparcie dla działań w zakresie kształcenia zawodowego i nabywania umiejętności”</w:t>
      </w:r>
      <w:bookmarkEnd w:id="12"/>
      <w:r w:rsidRPr="000857ED">
        <w:rPr>
          <w:rFonts w:eastAsia="Times New Roman" w:cstheme="minorHAnsi"/>
          <w:sz w:val="18"/>
        </w:rPr>
        <w:t xml:space="preserve"> oraz poddziałania „Wsparcie dla projektów demonstracyjnych i działań informacyjnych” w ramach działania </w:t>
      </w:r>
      <w:bookmarkStart w:id="13" w:name="_Hlk98829587"/>
      <w:r w:rsidRPr="000857ED">
        <w:rPr>
          <w:rFonts w:eastAsia="Times New Roman" w:cstheme="minorHAnsi"/>
          <w:sz w:val="18"/>
        </w:rPr>
        <w:t>„Transfer wiedzy i działalność informacyjna”</w:t>
      </w:r>
      <w:bookmarkEnd w:id="13"/>
      <w:r w:rsidRPr="000857ED">
        <w:rPr>
          <w:rFonts w:eastAsia="Times New Roman" w:cstheme="minorHAnsi"/>
          <w:sz w:val="18"/>
        </w:rPr>
        <w:t xml:space="preserve"> objętego Programem Rozwoju Obszarów Wiejskich na lata 2014–2020 oraz warunków i trybu jej wypłaty (Dz. U. z 2019 r. poz. 1688</w:t>
      </w:r>
      <w:r w:rsidR="00BE4FD8">
        <w:rPr>
          <w:rFonts w:eastAsia="Times New Roman" w:cstheme="minorHAnsi"/>
          <w:sz w:val="18"/>
        </w:rPr>
        <w:t>,</w:t>
      </w:r>
      <w:r w:rsidRPr="000857ED">
        <w:rPr>
          <w:rFonts w:eastAsia="Times New Roman" w:cstheme="minorHAnsi"/>
          <w:sz w:val="18"/>
        </w:rPr>
        <w:t xml:space="preserve"> z 2021 r. poz. 1520</w:t>
      </w:r>
      <w:r w:rsidR="00BE4FD8">
        <w:rPr>
          <w:rFonts w:eastAsia="Times New Roman" w:cstheme="minorHAnsi"/>
          <w:sz w:val="18"/>
        </w:rPr>
        <w:t>, z 2023 poz. 203</w:t>
      </w:r>
      <w:r w:rsidRPr="000857ED">
        <w:rPr>
          <w:rFonts w:eastAsia="Times New Roman" w:cstheme="minorHAnsi"/>
          <w:sz w:val="18"/>
        </w:rPr>
        <w:t>), a także znane są zasady przyznawania pomocy określone w przepisach ustawy z dnia 20 lutego 2015 r. o wspieraniu rozwoju obszarów wiejskich z udziałem środków Europejskiego Funduszu Rolnego na rzecz Rozwoju Obszarów Wiejskich w ramach Programu Rozwoju Obszarów Wiejskich na lata 2014-2020 (Dz.</w:t>
      </w:r>
      <w:r w:rsidR="00BE4FD8">
        <w:rPr>
          <w:rFonts w:eastAsia="Times New Roman" w:cstheme="minorHAnsi"/>
          <w:sz w:val="18"/>
        </w:rPr>
        <w:t> </w:t>
      </w:r>
      <w:r w:rsidRPr="000857ED">
        <w:rPr>
          <w:rFonts w:eastAsia="Times New Roman" w:cstheme="minorHAnsi"/>
          <w:sz w:val="18"/>
        </w:rPr>
        <w:t>U. z 202</w:t>
      </w:r>
      <w:r w:rsidR="00BE4FD8">
        <w:rPr>
          <w:rFonts w:eastAsia="Times New Roman" w:cstheme="minorHAnsi"/>
          <w:sz w:val="18"/>
        </w:rPr>
        <w:t>2</w:t>
      </w:r>
      <w:r w:rsidRPr="000857ED">
        <w:rPr>
          <w:rFonts w:eastAsia="Times New Roman" w:cstheme="minorHAnsi"/>
          <w:sz w:val="18"/>
        </w:rPr>
        <w:t xml:space="preserve"> r. poz. </w:t>
      </w:r>
      <w:r w:rsidR="00BE4FD8">
        <w:rPr>
          <w:rFonts w:eastAsia="Times New Roman" w:cstheme="minorHAnsi"/>
          <w:sz w:val="18"/>
        </w:rPr>
        <w:t>2422, 2433, 2727</w:t>
      </w:r>
      <w:r w:rsidRPr="000857ED">
        <w:rPr>
          <w:rFonts w:eastAsia="Times New Roman" w:cstheme="minorHAnsi"/>
          <w:sz w:val="18"/>
        </w:rPr>
        <w:t>);</w:t>
      </w:r>
    </w:p>
    <w:p w14:paraId="086FDBC1" w14:textId="77777777" w:rsidR="00EC5821" w:rsidRPr="000857ED" w:rsidRDefault="00EC5821" w:rsidP="004A2D66">
      <w:pPr>
        <w:numPr>
          <w:ilvl w:val="0"/>
          <w:numId w:val="19"/>
        </w:numPr>
        <w:spacing w:after="60" w:line="240" w:lineRule="auto"/>
        <w:ind w:left="284" w:hanging="284"/>
        <w:jc w:val="both"/>
        <w:rPr>
          <w:rFonts w:eastAsia="Times New Roman" w:cstheme="minorHAnsi"/>
          <w:sz w:val="18"/>
        </w:rPr>
      </w:pPr>
      <w:r w:rsidRPr="000857ED">
        <w:rPr>
          <w:rFonts w:eastAsia="Times New Roman" w:cstheme="minorHAnsi"/>
          <w:sz w:val="18"/>
        </w:rPr>
        <w:t xml:space="preserve">operacja nie będzie finansowana z udziałem innych środków publicznych, a w przypadku jednostek sektora finansów publicznych, która nie jest finansowana z udziałem innych środków publicznych stanowiących środki pochodzące </w:t>
      </w:r>
      <w:r w:rsidRPr="000857ED">
        <w:rPr>
          <w:rFonts w:eastAsia="Times New Roman" w:cstheme="minorHAnsi"/>
          <w:sz w:val="18"/>
        </w:rPr>
        <w:br/>
        <w:t>z budżetu Unii Europejskiej, z niepodlegających zwrotowi środków z pomocy udzielonej przez państwa członkowskie Europejskiego Porozumienia o Wolnym Handlu (EFTA) lub stanowiących środki pochodzące z innych źródeł zagranicznych niepodlegające zwrotowi;</w:t>
      </w:r>
    </w:p>
    <w:p w14:paraId="464E1F3B" w14:textId="40F9613E" w:rsidR="00EC5821" w:rsidRPr="000857ED" w:rsidRDefault="00EC5821" w:rsidP="004A2D66">
      <w:pPr>
        <w:numPr>
          <w:ilvl w:val="0"/>
          <w:numId w:val="19"/>
        </w:numPr>
        <w:spacing w:after="60" w:line="240" w:lineRule="auto"/>
        <w:ind w:left="284" w:hanging="284"/>
        <w:jc w:val="both"/>
        <w:rPr>
          <w:rFonts w:eastAsia="Times New Roman" w:cstheme="minorHAnsi"/>
          <w:sz w:val="18"/>
        </w:rPr>
      </w:pPr>
      <w:r w:rsidRPr="000857ED">
        <w:rPr>
          <w:rFonts w:eastAsia="Times New Roman" w:cstheme="minorHAnsi"/>
          <w:sz w:val="18"/>
        </w:rPr>
        <w:t xml:space="preserve">podmiot ubiegający się o przyznanie pomocy /podmioty wspólnie ubiegające się o przyznanie pomocy nie podlega/nie podlegają wykluczeniu na podstawie art. 35 ust. 5 oraz ust. 6 rozporządzenia delegowanego Komisji (UE) nr 640/2014 </w:t>
      </w:r>
      <w:r w:rsidRPr="000857ED">
        <w:rPr>
          <w:rFonts w:eastAsia="Times New Roman" w:cstheme="minorHAnsi"/>
          <w:sz w:val="18"/>
        </w:rPr>
        <w:br/>
        <w:t xml:space="preserve">z dnia 11 marca 2014 r. uzupełniającego rozporządzenie Parlamentu Europejskiego i Rady (UE) nr 1306/2013  </w:t>
      </w:r>
      <w:r w:rsidRPr="000857ED">
        <w:rPr>
          <w:rFonts w:eastAsia="Times New Roman" w:cstheme="minorHAnsi"/>
          <w:sz w:val="18"/>
        </w:rPr>
        <w:br/>
        <w:t>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ze .zm.), w przypadku ustalenia poważnej niezgodności /przedstawienia fałszywych dowodów w celu otrzymania wsparcia lub w wyniku zaniedbania niedostarczenia niezbędnych informacji, wsparcia odmawia się lub cofa się je w całości oraz beneficjent zostaje dodatkowo wykluczony z takiego samego środka lub rodzaju operacji w roku kalendarzowym, w którym stwierdzono niezgodność, oraz w kolejnym roku kalendarzowym;  </w:t>
      </w:r>
    </w:p>
    <w:p w14:paraId="3E10E30A" w14:textId="11EBBED3" w:rsidR="00EC5821" w:rsidRPr="000857ED" w:rsidRDefault="00EC5821" w:rsidP="004A2D66">
      <w:pPr>
        <w:numPr>
          <w:ilvl w:val="0"/>
          <w:numId w:val="19"/>
        </w:numPr>
        <w:spacing w:after="60" w:line="240" w:lineRule="auto"/>
        <w:ind w:left="284" w:hanging="284"/>
        <w:jc w:val="both"/>
        <w:rPr>
          <w:rFonts w:eastAsia="Times New Roman" w:cstheme="minorHAnsi"/>
          <w:sz w:val="18"/>
        </w:rPr>
      </w:pPr>
      <w:r w:rsidRPr="000857ED">
        <w:rPr>
          <w:rFonts w:eastAsia="Times New Roman" w:cstheme="minorHAnsi"/>
          <w:sz w:val="18"/>
        </w:rPr>
        <w:t xml:space="preserve">podmiot ubiegający się o przyznanie pomocy /podmioty wspólnie ubiegające się o przyznanie pomocy nie podlegają zakazowi dostępu do środków publicznych, o których mowa w art. 5 ust. 3 pkt 4 ustawy z dnia 27 sierpnia 2009 r. </w:t>
      </w:r>
      <w:r w:rsidRPr="000857ED">
        <w:rPr>
          <w:rFonts w:eastAsia="Times New Roman" w:cstheme="minorHAnsi"/>
          <w:sz w:val="18"/>
        </w:rPr>
        <w:br/>
        <w:t>o finansach publicznych (Dz. U. z 202</w:t>
      </w:r>
      <w:r w:rsidR="00BE4FD8">
        <w:rPr>
          <w:rFonts w:eastAsia="Times New Roman" w:cstheme="minorHAnsi"/>
          <w:sz w:val="18"/>
        </w:rPr>
        <w:t>2</w:t>
      </w:r>
      <w:r w:rsidRPr="000857ED">
        <w:rPr>
          <w:rFonts w:eastAsia="Times New Roman" w:cstheme="minorHAnsi"/>
          <w:sz w:val="18"/>
        </w:rPr>
        <w:t xml:space="preserve"> r. poz. </w:t>
      </w:r>
      <w:r w:rsidR="00BE4FD8">
        <w:rPr>
          <w:rFonts w:eastAsia="Times New Roman" w:cstheme="minorHAnsi"/>
          <w:sz w:val="18"/>
        </w:rPr>
        <w:t xml:space="preserve">1634, 1725, 1747, 1768, </w:t>
      </w:r>
      <w:r w:rsidR="001A5354">
        <w:rPr>
          <w:rFonts w:eastAsia="Times New Roman" w:cstheme="minorHAnsi"/>
          <w:sz w:val="18"/>
        </w:rPr>
        <w:t>1964, 2414</w:t>
      </w:r>
      <w:r w:rsidRPr="000857ED">
        <w:rPr>
          <w:rFonts w:eastAsia="Times New Roman" w:cstheme="minorHAnsi"/>
          <w:sz w:val="18"/>
        </w:rPr>
        <w:t>), na podstawie prawomocnego orzeczenia sądu. Jednocześnie zobowiązują się do niezwłocznego poinformowania ARiMR o zakazie dostępu do środków publicznych, o których mowa w art. 5 ust. 3 pkt 4 ww. ustawy na podstawie prawomocnego orzeczenia sądu, orzeczonym w stosunku do nich, po złożeniu oferty;</w:t>
      </w:r>
    </w:p>
    <w:p w14:paraId="28E2D0D9" w14:textId="77777777" w:rsidR="00EC5821" w:rsidRPr="000857ED" w:rsidRDefault="00EC5821" w:rsidP="004A2D66">
      <w:pPr>
        <w:numPr>
          <w:ilvl w:val="0"/>
          <w:numId w:val="19"/>
        </w:numPr>
        <w:spacing w:after="60" w:line="240" w:lineRule="auto"/>
        <w:ind w:left="284" w:hanging="284"/>
        <w:jc w:val="both"/>
        <w:rPr>
          <w:rFonts w:eastAsia="Times New Roman" w:cstheme="minorHAnsi"/>
          <w:sz w:val="18"/>
        </w:rPr>
      </w:pPr>
      <w:r w:rsidRPr="000857ED">
        <w:rPr>
          <w:rFonts w:eastAsia="Times New Roman" w:cstheme="minorHAnsi"/>
          <w:sz w:val="18"/>
        </w:rPr>
        <w:t>podmiot ubiegający się o przyznanie pomocy /podmioty wspólnie ubiegające się o przyznanie pomocy umożliwią upoważnionym podmiotom przeprowadzanie kontroli wszelkich elementów związanych z realizowaną operacją do dnia, w którym upłynie 5 lat od dnia wypłaty płatności końcowej, w szczególności przeprowadzania kontroli na miejscu realizacji operacji i kontroli dokumentów w obecności osoby reprezentującej/pełnomocnika, podczas wykonywania powyższych czynności;</w:t>
      </w:r>
    </w:p>
    <w:p w14:paraId="2072E2FC" w14:textId="11B4334D" w:rsidR="00EC5821" w:rsidRPr="000857ED" w:rsidRDefault="00EC5821" w:rsidP="004A2D66">
      <w:pPr>
        <w:numPr>
          <w:ilvl w:val="0"/>
          <w:numId w:val="19"/>
        </w:numPr>
        <w:spacing w:after="60" w:line="240" w:lineRule="auto"/>
        <w:ind w:left="284" w:hanging="284"/>
        <w:jc w:val="both"/>
        <w:rPr>
          <w:rFonts w:eastAsia="Times New Roman" w:cstheme="minorHAnsi"/>
          <w:sz w:val="18"/>
        </w:rPr>
      </w:pPr>
      <w:r w:rsidRPr="000857ED">
        <w:rPr>
          <w:rFonts w:eastAsia="Times New Roman" w:cstheme="minorHAnsi"/>
          <w:sz w:val="18"/>
        </w:rPr>
        <w:t xml:space="preserve">podmiotowi ubiegającemu się o przyznanie pomocy /podmiotom wspólnie ubiegającym się o przyznanie pomocy znane są regulacje art. 59 ust. 7 rozporządzenia Parlamentu Europejskiego i Rady (UE) nr 1306/2013 z dnia 17 grudnia 2013 r. </w:t>
      </w:r>
      <w:r w:rsidRPr="000857ED">
        <w:rPr>
          <w:rFonts w:eastAsia="Times New Roman" w:cstheme="minorHAnsi"/>
          <w:sz w:val="18"/>
        </w:rPr>
        <w:br/>
        <w:t>w sprawie finansowania wspólnej polityki rolnej, zarządzania nią i monitorowania jej oraz uchylającego rozporządzenia Rady (EWG) nr 352/78, (WE) nr 165/94, (WE) nr 2799/98, (WE) nr 814/2000, (WE) nr 1290/2005 i (WE) nr 485/2008 (Dz. Urz. UE L 347 z 20.12.2013, str. 549, z</w:t>
      </w:r>
      <w:r w:rsidR="001A5354">
        <w:rPr>
          <w:rFonts w:eastAsia="Times New Roman" w:cstheme="minorHAnsi"/>
          <w:sz w:val="18"/>
        </w:rPr>
        <w:t>e</w:t>
      </w:r>
      <w:r w:rsidRPr="000857ED">
        <w:rPr>
          <w:rFonts w:eastAsia="Times New Roman" w:cstheme="minorHAnsi"/>
          <w:sz w:val="18"/>
        </w:rPr>
        <w:t xml:space="preserve"> zm.) stanowiące, iż wniosek o płatność jest odrzucany, jeżeli podmiot ubiegający się o przyznanie pomocy lub jego przedstawiciel uniemożliwia przeprowadzenie kontroli na miejscu, </w:t>
      </w:r>
      <w:r w:rsidRPr="000857ED">
        <w:rPr>
          <w:rFonts w:eastAsia="Times New Roman" w:cstheme="minorHAnsi"/>
          <w:sz w:val="18"/>
        </w:rPr>
        <w:br/>
        <w:t>z wyjątkiem przypadków siły wyższej lub nadzwyczajnych okoliczności;</w:t>
      </w:r>
    </w:p>
    <w:p w14:paraId="727AA254" w14:textId="77777777" w:rsidR="00EC5821" w:rsidRPr="000857ED" w:rsidRDefault="00EC5821" w:rsidP="004A2D66">
      <w:pPr>
        <w:numPr>
          <w:ilvl w:val="0"/>
          <w:numId w:val="19"/>
        </w:numPr>
        <w:spacing w:after="60" w:line="240" w:lineRule="auto"/>
        <w:ind w:left="284" w:hanging="284"/>
        <w:jc w:val="both"/>
        <w:rPr>
          <w:rFonts w:eastAsia="Times New Roman" w:cstheme="minorHAnsi"/>
          <w:sz w:val="18"/>
        </w:rPr>
      </w:pPr>
      <w:r w:rsidRPr="000857ED">
        <w:rPr>
          <w:rFonts w:eastAsia="Times New Roman" w:cstheme="minorHAnsi"/>
          <w:sz w:val="18"/>
        </w:rPr>
        <w:t>podmiot ubiegający się o przyznanie pomocy/podmioty wspólnie ubiegające się o przyznanie pomocy przyjmuje/przyjmują do wiadomości, że ich dane mogą być przetwarzane przez organy audytowe i dochodzeniowe Unii Europejskiej i państw członkowskich dla zabezpieczenia interesów finansowych Unii;</w:t>
      </w:r>
    </w:p>
    <w:p w14:paraId="65B266FA" w14:textId="77777777" w:rsidR="00EC5821" w:rsidRPr="000857ED" w:rsidRDefault="00EC5821" w:rsidP="004A2D66">
      <w:pPr>
        <w:numPr>
          <w:ilvl w:val="0"/>
          <w:numId w:val="19"/>
        </w:numPr>
        <w:spacing w:after="60" w:line="240" w:lineRule="auto"/>
        <w:ind w:left="284" w:hanging="284"/>
        <w:jc w:val="both"/>
        <w:rPr>
          <w:rFonts w:eastAsia="Times New Roman" w:cstheme="minorHAnsi"/>
          <w:sz w:val="18"/>
        </w:rPr>
      </w:pPr>
      <w:r w:rsidRPr="000857ED">
        <w:rPr>
          <w:rFonts w:eastAsia="Times New Roman" w:cstheme="minorHAnsi"/>
          <w:sz w:val="18"/>
        </w:rPr>
        <w:t>podmiot ubiegający się o przyznanie pomocy/podmioty wspólnie ubiegające się o przyznanie pomocy przyjmuje/przyjmują do wiadomości, że informacja o przyznaniu pomocy z publicznych środków finansowych, w tym przyznana kwota pomocy na operację, dane wnioskodawcy oraz kwota wypłaty pomocy z publicznych środków finansowych, w ramach poddziałania „Wsparcie dla działań w zakresie kształcenia zawodowego i nabywania umiejętności”, objętego PROW 2014–2020, będzie publikowana na stronie internetowej MRiRW*;</w:t>
      </w:r>
    </w:p>
    <w:p w14:paraId="08256568" w14:textId="77777777" w:rsidR="00EC5821" w:rsidRPr="000857ED" w:rsidRDefault="00EC5821" w:rsidP="004A2D66">
      <w:pPr>
        <w:numPr>
          <w:ilvl w:val="0"/>
          <w:numId w:val="19"/>
        </w:numPr>
        <w:spacing w:after="60" w:line="240" w:lineRule="auto"/>
        <w:ind w:left="284" w:hanging="284"/>
        <w:jc w:val="both"/>
        <w:rPr>
          <w:rFonts w:eastAsia="Times New Roman" w:cstheme="minorHAnsi"/>
          <w:sz w:val="18"/>
        </w:rPr>
      </w:pPr>
      <w:r w:rsidRPr="000857ED">
        <w:rPr>
          <w:rFonts w:eastAsia="Times New Roman" w:cstheme="minorHAnsi"/>
          <w:sz w:val="18"/>
        </w:rPr>
        <w:t xml:space="preserve">podmiotowi ubiegającemu się o przyznanie pomocy/podmiotom wspólnie ubiegającym się o przyznanie pomocy znane są regulacje dotyczące prowadzenia oddzielnego systemu rachunkowości albo korzystania z odpowiedniego kodu rachunkowego, o których mowa w art. 66 ust. 1 lit. c pkt i rozporządzenia Parlamentu Europejskiego i Rady (UE) </w:t>
      </w:r>
      <w:r w:rsidRPr="000857ED">
        <w:rPr>
          <w:rFonts w:eastAsia="Times New Roman" w:cstheme="minorHAnsi"/>
          <w:sz w:val="18"/>
        </w:rPr>
        <w:br/>
      </w:r>
      <w:r w:rsidRPr="000857ED">
        <w:rPr>
          <w:rFonts w:eastAsia="Times New Roman" w:cstheme="minorHAnsi"/>
          <w:sz w:val="18"/>
        </w:rPr>
        <w:lastRenderedPageBreak/>
        <w:t>nr 1305/2013 z dnia 17 grudnia 2013 r. w sprawie wsparcia rozwoju obszarów wiejskich przez Europejski Fundusz Rolny na rzecz Rozwoju Obszarów Wiejskich (EFRROW) i uchylającego rozporządzenie Rady (WE) nr 1698/2005 (Dz. Urz. UE L. 347 z 20.12.2013, str. 487, ze zm.), dla wszystkich transakcji związanych z realizacją operacji, w ramach prowadzonych ksiąg rachunkowych albo przez prowadzenie zestawienia faktur lub równoważnych dokumentów księgowych na formularzu udostępnionym przez ARiMR, gdy beneficjent nie jest zobowiązany do prowadzenia ksiąg rachunkowych na podstawie przepisów odrębnych.</w:t>
      </w:r>
    </w:p>
    <w:p w14:paraId="1DAFFF6E" w14:textId="77777777" w:rsidR="00EC5821" w:rsidRPr="000857ED" w:rsidRDefault="00EC5821" w:rsidP="004A2D66">
      <w:pPr>
        <w:numPr>
          <w:ilvl w:val="0"/>
          <w:numId w:val="19"/>
        </w:numPr>
        <w:spacing w:after="60" w:line="240" w:lineRule="auto"/>
        <w:ind w:left="284" w:hanging="284"/>
        <w:jc w:val="both"/>
        <w:rPr>
          <w:rFonts w:eastAsia="Times New Roman" w:cstheme="minorHAnsi"/>
          <w:sz w:val="18"/>
        </w:rPr>
      </w:pPr>
      <w:r w:rsidRPr="000857ED">
        <w:rPr>
          <w:rFonts w:eastAsia="Times New Roman" w:cstheme="minorHAnsi"/>
          <w:sz w:val="18"/>
        </w:rPr>
        <w:t>Przyjmuję do wiadomości, że:</w:t>
      </w:r>
    </w:p>
    <w:p w14:paraId="03E6DEBB" w14:textId="77777777" w:rsidR="00EC5821" w:rsidRPr="000857ED" w:rsidRDefault="00EC5821" w:rsidP="004A2D66">
      <w:pPr>
        <w:numPr>
          <w:ilvl w:val="0"/>
          <w:numId w:val="20"/>
        </w:numPr>
        <w:spacing w:after="60" w:line="240" w:lineRule="auto"/>
        <w:ind w:left="1134"/>
        <w:jc w:val="both"/>
        <w:rPr>
          <w:rFonts w:eastAsia="Times New Roman" w:cstheme="minorHAnsi"/>
          <w:sz w:val="18"/>
        </w:rPr>
      </w:pPr>
      <w:r w:rsidRPr="000857ED">
        <w:rPr>
          <w:rFonts w:eastAsia="Times New Roman" w:cstheme="minorHAnsi"/>
          <w:sz w:val="18"/>
        </w:rPr>
        <w:t xml:space="preserve">podmiotowi ubiegającemu się o przyznanie pomocy /podmiotom wspólnie ubiegającym się o przyznanie pomocy przysługuje jako osobie fizycznej/osobom fizycznym, prawo wglądu do jego/ich danych osobowych oraz do ich poprawiania;          </w:t>
      </w:r>
    </w:p>
    <w:p w14:paraId="4AFB4F26" w14:textId="77777777" w:rsidR="00EC5821" w:rsidRPr="000857ED" w:rsidRDefault="00EC5821" w:rsidP="004A2D66">
      <w:pPr>
        <w:numPr>
          <w:ilvl w:val="0"/>
          <w:numId w:val="20"/>
        </w:numPr>
        <w:spacing w:after="60" w:line="240" w:lineRule="auto"/>
        <w:ind w:left="1134"/>
        <w:jc w:val="both"/>
        <w:rPr>
          <w:rFonts w:eastAsia="Times New Roman" w:cstheme="minorHAnsi"/>
          <w:sz w:val="18"/>
        </w:rPr>
      </w:pPr>
      <w:r w:rsidRPr="000857ED">
        <w:rPr>
          <w:rFonts w:eastAsia="Times New Roman" w:cstheme="minorHAnsi"/>
          <w:sz w:val="18"/>
        </w:rPr>
        <w:t xml:space="preserve">dane podmiotu ubiegającego się o przyznanie pomocy/podmiotów wspólnie ubiegających się o przyznanie pomocy mogą być przetwarzane przez organy audytowe i dochodzeniowe Unii Europejskiej i państw członkowskich dla zabezpieczenia interesów finansowych Unii;                             </w:t>
      </w:r>
    </w:p>
    <w:p w14:paraId="26184CE2" w14:textId="77777777" w:rsidR="00EC5821" w:rsidRPr="000857ED" w:rsidRDefault="00EC5821" w:rsidP="004A2D66">
      <w:pPr>
        <w:numPr>
          <w:ilvl w:val="0"/>
          <w:numId w:val="20"/>
        </w:numPr>
        <w:spacing w:after="60" w:line="240" w:lineRule="auto"/>
        <w:ind w:left="1134"/>
        <w:jc w:val="both"/>
        <w:rPr>
          <w:rFonts w:eastAsia="Times New Roman" w:cstheme="minorHAnsi"/>
          <w:sz w:val="18"/>
        </w:rPr>
      </w:pPr>
      <w:r w:rsidRPr="000857ED">
        <w:rPr>
          <w:rFonts w:eastAsia="Times New Roman" w:cstheme="minorHAnsi"/>
          <w:sz w:val="18"/>
        </w:rPr>
        <w:t>informacja o przyznaniu pomocy podmiotowi ubiegającemu się o przyznanie pomocy /podmiotom wspólnie ubiegającym się o przyznanie pomocy z publicznych środków finansowych, w tym przyznana kwota płatności z tytułu udzielonej pomocy w ramach poddziałania „Wsparcie dla działań w zakresie kształcenia zawodowego i nabywania umiejętności” objętego Programem Rozwoju Obszarów Wiejskich na lata 2014–2020, będzie publikowana na stronie internetowej MRiRW.</w:t>
      </w:r>
    </w:p>
    <w:p w14:paraId="0D4A390B" w14:textId="77777777" w:rsidR="00EC5821" w:rsidRPr="000857ED" w:rsidRDefault="00EC5821" w:rsidP="00EC5821">
      <w:pPr>
        <w:spacing w:after="60" w:line="240" w:lineRule="auto"/>
        <w:ind w:left="1134"/>
        <w:jc w:val="both"/>
        <w:rPr>
          <w:rFonts w:eastAsia="Times New Roman" w:cstheme="minorHAnsi"/>
          <w:sz w:val="18"/>
        </w:rPr>
      </w:pPr>
    </w:p>
    <w:tbl>
      <w:tblPr>
        <w:tblStyle w:val="Tabela-Siatka10"/>
        <w:tblW w:w="0" w:type="auto"/>
        <w:tblLook w:val="04A0" w:firstRow="1" w:lastRow="0" w:firstColumn="1" w:lastColumn="0" w:noHBand="0" w:noVBand="1"/>
      </w:tblPr>
      <w:tblGrid>
        <w:gridCol w:w="3624"/>
        <w:gridCol w:w="1812"/>
        <w:gridCol w:w="3626"/>
      </w:tblGrid>
      <w:tr w:rsidR="00EC5821" w:rsidRPr="000857ED" w14:paraId="24E087BA" w14:textId="77777777" w:rsidTr="0031552C">
        <w:trPr>
          <w:trHeight w:val="1164"/>
        </w:trPr>
        <w:tc>
          <w:tcPr>
            <w:tcW w:w="3624" w:type="dxa"/>
            <w:tcBorders>
              <w:bottom w:val="single" w:sz="4" w:space="0" w:color="auto"/>
            </w:tcBorders>
          </w:tcPr>
          <w:p w14:paraId="737B24A6" w14:textId="77777777" w:rsidR="00EC5821" w:rsidRPr="000857ED" w:rsidRDefault="00EC5821" w:rsidP="0031552C">
            <w:pPr>
              <w:rPr>
                <w:rFonts w:asciiTheme="minorHAnsi" w:eastAsia="Calibri" w:hAnsiTheme="minorHAnsi" w:cstheme="minorHAnsi"/>
              </w:rPr>
            </w:pPr>
            <w:bookmarkStart w:id="14" w:name="_Hlk97273037"/>
          </w:p>
        </w:tc>
        <w:tc>
          <w:tcPr>
            <w:tcW w:w="1812" w:type="dxa"/>
            <w:tcBorders>
              <w:top w:val="nil"/>
              <w:left w:val="nil"/>
              <w:bottom w:val="nil"/>
              <w:right w:val="single" w:sz="4" w:space="0" w:color="auto"/>
            </w:tcBorders>
          </w:tcPr>
          <w:p w14:paraId="5639E359" w14:textId="77777777" w:rsidR="00EC5821" w:rsidRPr="000857ED" w:rsidRDefault="00EC5821" w:rsidP="0031552C">
            <w:pPr>
              <w:rPr>
                <w:rFonts w:asciiTheme="minorHAnsi" w:eastAsia="Calibri" w:hAnsiTheme="minorHAnsi" w:cstheme="minorHAnsi"/>
              </w:rPr>
            </w:pPr>
          </w:p>
        </w:tc>
        <w:tc>
          <w:tcPr>
            <w:tcW w:w="3626" w:type="dxa"/>
            <w:tcBorders>
              <w:top w:val="single" w:sz="4" w:space="0" w:color="auto"/>
              <w:left w:val="single" w:sz="4" w:space="0" w:color="auto"/>
              <w:bottom w:val="single" w:sz="4" w:space="0" w:color="auto"/>
              <w:right w:val="single" w:sz="4" w:space="0" w:color="auto"/>
            </w:tcBorders>
          </w:tcPr>
          <w:p w14:paraId="05D3AEAB" w14:textId="77777777" w:rsidR="00EC5821" w:rsidRPr="000857ED" w:rsidRDefault="00EC5821" w:rsidP="0031552C">
            <w:pPr>
              <w:rPr>
                <w:rFonts w:asciiTheme="minorHAnsi" w:eastAsia="Calibri" w:hAnsiTheme="minorHAnsi" w:cstheme="minorHAnsi"/>
              </w:rPr>
            </w:pPr>
          </w:p>
        </w:tc>
      </w:tr>
      <w:tr w:rsidR="00EC5821" w:rsidRPr="000857ED" w14:paraId="334C0ADC" w14:textId="77777777" w:rsidTr="0031552C">
        <w:trPr>
          <w:trHeight w:val="274"/>
        </w:trPr>
        <w:tc>
          <w:tcPr>
            <w:tcW w:w="3624" w:type="dxa"/>
            <w:tcBorders>
              <w:top w:val="single" w:sz="4" w:space="0" w:color="auto"/>
              <w:left w:val="nil"/>
              <w:bottom w:val="nil"/>
              <w:right w:val="nil"/>
            </w:tcBorders>
          </w:tcPr>
          <w:p w14:paraId="54C3A77C" w14:textId="77777777" w:rsidR="00EC5821" w:rsidRPr="000857ED" w:rsidRDefault="00EC5821" w:rsidP="0031552C">
            <w:pPr>
              <w:jc w:val="center"/>
              <w:rPr>
                <w:rFonts w:asciiTheme="minorHAnsi" w:eastAsia="Calibri" w:hAnsiTheme="minorHAnsi" w:cstheme="minorHAnsi"/>
                <w:sz w:val="16"/>
                <w:szCs w:val="16"/>
              </w:rPr>
            </w:pPr>
            <w:r w:rsidRPr="000857ED">
              <w:rPr>
                <w:rFonts w:asciiTheme="minorHAnsi" w:eastAsia="Calibri" w:hAnsiTheme="minorHAnsi" w:cstheme="minorHAnsi"/>
                <w:sz w:val="16"/>
                <w:szCs w:val="16"/>
              </w:rPr>
              <w:t>Miejscowość i data</w:t>
            </w:r>
          </w:p>
        </w:tc>
        <w:tc>
          <w:tcPr>
            <w:tcW w:w="1812" w:type="dxa"/>
            <w:tcBorders>
              <w:top w:val="nil"/>
              <w:left w:val="nil"/>
              <w:bottom w:val="nil"/>
              <w:right w:val="nil"/>
            </w:tcBorders>
          </w:tcPr>
          <w:p w14:paraId="70FD33BC" w14:textId="77777777" w:rsidR="00EC5821" w:rsidRPr="000857ED" w:rsidRDefault="00EC5821" w:rsidP="0031552C">
            <w:pPr>
              <w:rPr>
                <w:rFonts w:asciiTheme="minorHAnsi" w:eastAsia="Calibri" w:hAnsiTheme="minorHAnsi" w:cstheme="minorHAnsi"/>
                <w:sz w:val="16"/>
                <w:szCs w:val="16"/>
              </w:rPr>
            </w:pPr>
          </w:p>
        </w:tc>
        <w:tc>
          <w:tcPr>
            <w:tcW w:w="3626" w:type="dxa"/>
            <w:tcBorders>
              <w:top w:val="single" w:sz="4" w:space="0" w:color="auto"/>
              <w:left w:val="nil"/>
              <w:bottom w:val="nil"/>
              <w:right w:val="nil"/>
            </w:tcBorders>
          </w:tcPr>
          <w:p w14:paraId="3CB69E85" w14:textId="77777777" w:rsidR="00EC5821" w:rsidRPr="000857ED" w:rsidRDefault="00EC5821" w:rsidP="0031552C">
            <w:pPr>
              <w:jc w:val="center"/>
              <w:rPr>
                <w:rFonts w:asciiTheme="minorHAnsi" w:eastAsia="Calibri" w:hAnsiTheme="minorHAnsi" w:cstheme="minorHAnsi"/>
                <w:sz w:val="16"/>
                <w:szCs w:val="16"/>
              </w:rPr>
            </w:pPr>
            <w:r w:rsidRPr="000857ED">
              <w:rPr>
                <w:rFonts w:asciiTheme="minorHAnsi" w:eastAsia="Calibri" w:hAnsiTheme="minorHAnsi" w:cstheme="minorHAnsi"/>
                <w:sz w:val="16"/>
                <w:szCs w:val="16"/>
              </w:rPr>
              <w:t>Czytelny podpis osoby reprezentującej podmiot ubiegający się o przyznanie pomocy</w:t>
            </w:r>
          </w:p>
          <w:p w14:paraId="44EC2B75" w14:textId="77777777" w:rsidR="00EC5821" w:rsidRPr="000857ED" w:rsidRDefault="00EC5821" w:rsidP="0031552C">
            <w:pPr>
              <w:jc w:val="center"/>
              <w:rPr>
                <w:rFonts w:asciiTheme="minorHAnsi" w:eastAsia="Calibri" w:hAnsiTheme="minorHAnsi" w:cstheme="minorHAnsi"/>
                <w:sz w:val="16"/>
                <w:szCs w:val="16"/>
              </w:rPr>
            </w:pPr>
          </w:p>
        </w:tc>
      </w:tr>
      <w:bookmarkEnd w:id="14"/>
    </w:tbl>
    <w:p w14:paraId="07496E38" w14:textId="77777777" w:rsidR="00EC5821" w:rsidRPr="000857ED" w:rsidRDefault="00EC5821" w:rsidP="00EC5821">
      <w:pPr>
        <w:spacing w:after="60" w:line="240" w:lineRule="auto"/>
        <w:ind w:left="284"/>
        <w:jc w:val="both"/>
        <w:rPr>
          <w:rFonts w:eastAsia="Times New Roman" w:cstheme="minorHAnsi"/>
          <w:bCs/>
          <w:sz w:val="18"/>
        </w:rPr>
      </w:pPr>
    </w:p>
    <w:p w14:paraId="27161B15" w14:textId="77777777" w:rsidR="00EC5821" w:rsidRPr="000857ED" w:rsidRDefault="00EC5821" w:rsidP="00EC5821">
      <w:pPr>
        <w:spacing w:after="60" w:line="240" w:lineRule="auto"/>
        <w:ind w:left="284"/>
        <w:jc w:val="both"/>
        <w:rPr>
          <w:rFonts w:eastAsia="Times New Roman" w:cstheme="minorHAnsi"/>
          <w:bCs/>
          <w:sz w:val="16"/>
          <w:szCs w:val="16"/>
        </w:rPr>
      </w:pPr>
      <w:r w:rsidRPr="000857ED">
        <w:rPr>
          <w:rFonts w:eastAsia="Times New Roman" w:cstheme="minorHAnsi"/>
          <w:bCs/>
          <w:sz w:val="18"/>
        </w:rPr>
        <w:t xml:space="preserve">* </w:t>
      </w:r>
      <w:r w:rsidRPr="000857ED">
        <w:rPr>
          <w:rFonts w:eastAsia="Times New Roman" w:cstheme="minorHAnsi"/>
          <w:bCs/>
          <w:sz w:val="16"/>
          <w:szCs w:val="16"/>
        </w:rPr>
        <w:t>Zgodnie z art. 111 Rozporządzenia Parlamentu Europejskiego Rady (UE) nr 1306/2013 z dnia 17 grudnia 2013 r. w sprawie finansowania wspólnej polityki rolnej, zarządzania nią i monitorowania jej oraz uchylającego rozporządzenia Rady (EWG) nr 352/78 (WE), nr 165/94, nr 2799/98, (WE) nr 814/2000, (WE) nr 1290/2005 i (WE) nr 485/2008 (Dz. Urz. UE L 347 z 20.12.2013, str. 549, z późn. zm).</w:t>
      </w:r>
    </w:p>
    <w:p w14:paraId="1619CC13" w14:textId="77777777" w:rsidR="00EC5821" w:rsidRPr="000857ED" w:rsidRDefault="00EC5821" w:rsidP="00EC5821">
      <w:pPr>
        <w:spacing w:after="60" w:line="240" w:lineRule="auto"/>
        <w:ind w:left="284"/>
        <w:jc w:val="both"/>
        <w:rPr>
          <w:rFonts w:eastAsia="Times New Roman" w:cstheme="minorHAnsi"/>
          <w:b/>
          <w:sz w:val="18"/>
        </w:rPr>
      </w:pPr>
    </w:p>
    <w:p w14:paraId="76B6A767" w14:textId="77777777" w:rsidR="00EC5821" w:rsidRPr="000857ED" w:rsidRDefault="00EC5821" w:rsidP="00EC5821">
      <w:pPr>
        <w:spacing w:after="60" w:line="240" w:lineRule="auto"/>
        <w:jc w:val="both"/>
        <w:rPr>
          <w:rFonts w:eastAsia="Times New Roman" w:cstheme="minorHAnsi"/>
          <w:b/>
          <w:sz w:val="18"/>
        </w:rPr>
      </w:pPr>
      <w:r w:rsidRPr="000857ED">
        <w:rPr>
          <w:rFonts w:eastAsia="Times New Roman" w:cstheme="minorHAnsi"/>
          <w:b/>
          <w:sz w:val="18"/>
        </w:rPr>
        <w:t>Oświadczenie wobec ARiMR o wypełnieniu obowiązku informacyjnego wobec innych osób fizycznych</w:t>
      </w:r>
    </w:p>
    <w:p w14:paraId="58410497" w14:textId="77777777" w:rsidR="00EC5821" w:rsidRPr="000857ED" w:rsidRDefault="00EC5821" w:rsidP="004A2D66">
      <w:pPr>
        <w:numPr>
          <w:ilvl w:val="0"/>
          <w:numId w:val="21"/>
        </w:numPr>
        <w:spacing w:after="60" w:line="240" w:lineRule="auto"/>
        <w:ind w:left="426"/>
        <w:contextualSpacing/>
        <w:jc w:val="both"/>
        <w:rPr>
          <w:rFonts w:eastAsia="Times New Roman" w:cstheme="minorHAnsi"/>
          <w:bCs/>
          <w:sz w:val="18"/>
        </w:rPr>
      </w:pPr>
      <w:r w:rsidRPr="000857ED">
        <w:rPr>
          <w:rFonts w:eastAsia="Times New Roman" w:cstheme="minorHAnsi"/>
          <w:bCs/>
          <w:sz w:val="18"/>
        </w:rPr>
        <w:t>przyjmuję do wiadomości, że ARiMR staje się administratorem danych osobowych osób fizycznych, pozyskanych od podmiotu ubiegającego się o przyznanie pomocy/podmiotów wspólnie ubiegających się o przyznanie pomocy, które to dane osobowe podmiot ubiegający się o przyznanie pomocy/podmioty wspólnie ubiegające się o przyznanie pomocy bezpośrednio lub pośrednio pozyskał/y w celu przyznania i wypłaty pomocy finansowej w ramach poddziałania „Wsparcie dla działań w zakresie kształcenia zawodowego i nabywania umiejętności” objętego Programem Rozwoju Obszarów Wiejskich na lata 2014-2020.</w:t>
      </w:r>
    </w:p>
    <w:p w14:paraId="5159FD88" w14:textId="77777777" w:rsidR="00EC5821" w:rsidRPr="000857ED" w:rsidRDefault="00EC5821" w:rsidP="004A2D66">
      <w:pPr>
        <w:numPr>
          <w:ilvl w:val="0"/>
          <w:numId w:val="21"/>
        </w:numPr>
        <w:spacing w:after="60" w:line="240" w:lineRule="auto"/>
        <w:ind w:left="426"/>
        <w:contextualSpacing/>
        <w:jc w:val="both"/>
        <w:rPr>
          <w:rFonts w:eastAsia="Times New Roman" w:cstheme="minorHAnsi"/>
          <w:bCs/>
          <w:sz w:val="18"/>
        </w:rPr>
      </w:pPr>
      <w:bookmarkStart w:id="15" w:name="_Hlk97708861"/>
      <w:r w:rsidRPr="000857ED">
        <w:rPr>
          <w:rFonts w:eastAsia="Times New Roman" w:cstheme="minorHAnsi"/>
          <w:bCs/>
          <w:sz w:val="18"/>
        </w:rPr>
        <w:t xml:space="preserve">podmiot ubiegający się o przyznanie pomocy/podmioty wspólnie ubiegające się o przyznanie pomocy </w:t>
      </w:r>
      <w:bookmarkEnd w:id="15"/>
      <w:r w:rsidRPr="000857ED">
        <w:rPr>
          <w:rFonts w:eastAsia="Times New Roman" w:cstheme="minorHAnsi"/>
          <w:bCs/>
          <w:sz w:val="18"/>
        </w:rPr>
        <w:t xml:space="preserve">oświadcza/ją, że dane osobowe, o których mowa w pkt 1, przetwarza/ją zgodnie z obowiązującymi w tym zakresie regulacjami prawnymi i jest/są uprawniony/e do ich przekazania ARiMR oraz uczynił/y zadość wszelkim obowiązkom związanym z ich przekazaniem, a w szczególności poinformował/ły osoby, których dane przekazuje/ą, o fakcie i celu ich przekazania. </w:t>
      </w:r>
    </w:p>
    <w:p w14:paraId="04601ABC" w14:textId="77777777" w:rsidR="00EC5821" w:rsidRPr="000857ED" w:rsidRDefault="00EC5821" w:rsidP="004A2D66">
      <w:pPr>
        <w:numPr>
          <w:ilvl w:val="0"/>
          <w:numId w:val="21"/>
        </w:numPr>
        <w:spacing w:after="60" w:line="240" w:lineRule="auto"/>
        <w:ind w:left="426"/>
        <w:contextualSpacing/>
        <w:jc w:val="both"/>
        <w:rPr>
          <w:rFonts w:eastAsia="Times New Roman" w:cstheme="minorHAnsi"/>
          <w:bCs/>
          <w:sz w:val="18"/>
        </w:rPr>
      </w:pPr>
      <w:r w:rsidRPr="000857ED">
        <w:rPr>
          <w:rFonts w:eastAsia="Times New Roman" w:cstheme="minorHAnsi"/>
          <w:bCs/>
          <w:sz w:val="18"/>
        </w:rPr>
        <w:t xml:space="preserve">podmiot ubiegający się o przyznanie pomocy /podmioty wspólnie ubiegające się o przyznanie pomocy oświadcza/ją, iż poinformował/y wszystkie osoby fizyczne, o których mowa w pkt 1, o treści Klauzuli informacyjnej stanowiącej załącznik do niniejszego Oświadczenia. </w:t>
      </w:r>
    </w:p>
    <w:p w14:paraId="75EE46FB" w14:textId="77777777" w:rsidR="00EC5821" w:rsidRPr="000857ED" w:rsidRDefault="00EC5821" w:rsidP="004A2D66">
      <w:pPr>
        <w:numPr>
          <w:ilvl w:val="0"/>
          <w:numId w:val="21"/>
        </w:numPr>
        <w:spacing w:after="60" w:line="240" w:lineRule="auto"/>
        <w:ind w:left="426"/>
        <w:contextualSpacing/>
        <w:jc w:val="both"/>
        <w:rPr>
          <w:rFonts w:eastAsia="Times New Roman" w:cstheme="minorHAnsi"/>
          <w:bCs/>
          <w:sz w:val="18"/>
        </w:rPr>
      </w:pPr>
      <w:r w:rsidRPr="000857ED">
        <w:rPr>
          <w:rFonts w:eastAsia="Times New Roman" w:cstheme="minorHAnsi"/>
          <w:bCs/>
          <w:sz w:val="18"/>
        </w:rPr>
        <w:t xml:space="preserve">podmiot ubiegający się o przyznanie pomocy/podmioty wspólnie ubiegające się o przyznanie pomocy zobowiązuje/ą się poinformować osoby, których dane osobowe będzie/będą przekazywał/y do ARiMR w celu przyznania i wypłaty pomocy finansowej w ramach poddziałania </w:t>
      </w:r>
      <w:bookmarkStart w:id="16" w:name="_Hlk98829635"/>
      <w:r w:rsidRPr="000857ED">
        <w:rPr>
          <w:rFonts w:eastAsia="Times New Roman" w:cstheme="minorHAnsi"/>
          <w:bCs/>
          <w:sz w:val="18"/>
        </w:rPr>
        <w:t>„Wsparcie dla działań w zakresie kształcenia zawodowego i nabywania umiejętności”</w:t>
      </w:r>
      <w:bookmarkEnd w:id="16"/>
      <w:r w:rsidRPr="000857ED">
        <w:rPr>
          <w:rFonts w:eastAsia="Times New Roman" w:cstheme="minorHAnsi"/>
          <w:bCs/>
          <w:sz w:val="18"/>
        </w:rPr>
        <w:t xml:space="preserve"> realizowanego w ramach działania „Transfer wiedzy i działalność informacyjna” objętego Programem Rozwoju Obszarów Wiejskich na lata 2014-2020, o treści Klauzuli informacyjnej stanowiącej załącznik do niniejszego Oświadczenia .</w:t>
      </w:r>
    </w:p>
    <w:p w14:paraId="5125FD39" w14:textId="77777777" w:rsidR="00EC5821" w:rsidRPr="000857ED" w:rsidRDefault="00EC5821" w:rsidP="00EC5821">
      <w:pPr>
        <w:spacing w:after="60" w:line="240" w:lineRule="auto"/>
        <w:ind w:left="644"/>
        <w:contextualSpacing/>
        <w:jc w:val="both"/>
        <w:rPr>
          <w:rFonts w:eastAsia="Times New Roman" w:cstheme="minorHAnsi"/>
          <w:b/>
          <w:sz w:val="18"/>
        </w:rPr>
      </w:pPr>
    </w:p>
    <w:tbl>
      <w:tblPr>
        <w:tblStyle w:val="Tabela-Siatka10"/>
        <w:tblW w:w="0" w:type="auto"/>
        <w:tblLook w:val="04A0" w:firstRow="1" w:lastRow="0" w:firstColumn="1" w:lastColumn="0" w:noHBand="0" w:noVBand="1"/>
      </w:tblPr>
      <w:tblGrid>
        <w:gridCol w:w="3624"/>
        <w:gridCol w:w="1812"/>
        <w:gridCol w:w="3626"/>
      </w:tblGrid>
      <w:tr w:rsidR="00EC5821" w:rsidRPr="000857ED" w14:paraId="36B20F30" w14:textId="77777777" w:rsidTr="004F6BE9">
        <w:trPr>
          <w:trHeight w:val="947"/>
        </w:trPr>
        <w:tc>
          <w:tcPr>
            <w:tcW w:w="3624" w:type="dxa"/>
            <w:tcBorders>
              <w:bottom w:val="single" w:sz="4" w:space="0" w:color="auto"/>
            </w:tcBorders>
          </w:tcPr>
          <w:p w14:paraId="39705F3B" w14:textId="77777777" w:rsidR="00EC5821" w:rsidRPr="000857ED" w:rsidRDefault="00EC5821" w:rsidP="0031552C">
            <w:pPr>
              <w:rPr>
                <w:rFonts w:asciiTheme="minorHAnsi" w:eastAsia="Calibri" w:hAnsiTheme="minorHAnsi" w:cstheme="minorHAnsi"/>
              </w:rPr>
            </w:pPr>
          </w:p>
        </w:tc>
        <w:tc>
          <w:tcPr>
            <w:tcW w:w="1812" w:type="dxa"/>
            <w:tcBorders>
              <w:top w:val="nil"/>
              <w:left w:val="nil"/>
              <w:bottom w:val="nil"/>
              <w:right w:val="single" w:sz="4" w:space="0" w:color="auto"/>
            </w:tcBorders>
          </w:tcPr>
          <w:p w14:paraId="27022703" w14:textId="77777777" w:rsidR="00EC5821" w:rsidRPr="000857ED" w:rsidRDefault="00EC5821" w:rsidP="0031552C">
            <w:pPr>
              <w:rPr>
                <w:rFonts w:asciiTheme="minorHAnsi" w:eastAsia="Calibri" w:hAnsiTheme="minorHAnsi" w:cstheme="minorHAnsi"/>
              </w:rPr>
            </w:pPr>
          </w:p>
        </w:tc>
        <w:tc>
          <w:tcPr>
            <w:tcW w:w="3626" w:type="dxa"/>
            <w:tcBorders>
              <w:top w:val="single" w:sz="4" w:space="0" w:color="auto"/>
              <w:left w:val="single" w:sz="4" w:space="0" w:color="auto"/>
              <w:bottom w:val="single" w:sz="4" w:space="0" w:color="auto"/>
              <w:right w:val="single" w:sz="4" w:space="0" w:color="auto"/>
            </w:tcBorders>
          </w:tcPr>
          <w:p w14:paraId="189F69FF" w14:textId="77777777" w:rsidR="00EC5821" w:rsidRPr="000857ED" w:rsidRDefault="00EC5821" w:rsidP="0031552C">
            <w:pPr>
              <w:rPr>
                <w:rFonts w:asciiTheme="minorHAnsi" w:eastAsia="Calibri" w:hAnsiTheme="minorHAnsi" w:cstheme="minorHAnsi"/>
              </w:rPr>
            </w:pPr>
          </w:p>
        </w:tc>
      </w:tr>
      <w:tr w:rsidR="00EC5821" w:rsidRPr="000857ED" w14:paraId="2E6998C3" w14:textId="77777777" w:rsidTr="0031552C">
        <w:trPr>
          <w:trHeight w:val="274"/>
        </w:trPr>
        <w:tc>
          <w:tcPr>
            <w:tcW w:w="3624" w:type="dxa"/>
            <w:tcBorders>
              <w:top w:val="single" w:sz="4" w:space="0" w:color="auto"/>
              <w:left w:val="nil"/>
              <w:bottom w:val="nil"/>
              <w:right w:val="nil"/>
            </w:tcBorders>
          </w:tcPr>
          <w:p w14:paraId="67FD7D13" w14:textId="77777777" w:rsidR="00EC5821" w:rsidRPr="000857ED" w:rsidRDefault="00EC5821" w:rsidP="0031552C">
            <w:pPr>
              <w:jc w:val="center"/>
              <w:rPr>
                <w:rFonts w:asciiTheme="minorHAnsi" w:eastAsia="Calibri" w:hAnsiTheme="minorHAnsi" w:cstheme="minorHAnsi"/>
                <w:sz w:val="16"/>
                <w:szCs w:val="16"/>
              </w:rPr>
            </w:pPr>
            <w:r w:rsidRPr="000857ED">
              <w:rPr>
                <w:rFonts w:asciiTheme="minorHAnsi" w:eastAsia="Calibri" w:hAnsiTheme="minorHAnsi" w:cstheme="minorHAnsi"/>
                <w:sz w:val="16"/>
                <w:szCs w:val="16"/>
              </w:rPr>
              <w:t>Miejscowość i data</w:t>
            </w:r>
          </w:p>
        </w:tc>
        <w:tc>
          <w:tcPr>
            <w:tcW w:w="1812" w:type="dxa"/>
            <w:tcBorders>
              <w:top w:val="nil"/>
              <w:left w:val="nil"/>
              <w:bottom w:val="nil"/>
              <w:right w:val="nil"/>
            </w:tcBorders>
          </w:tcPr>
          <w:p w14:paraId="02B43D8A" w14:textId="77777777" w:rsidR="00EC5821" w:rsidRPr="000857ED" w:rsidRDefault="00EC5821" w:rsidP="0031552C">
            <w:pPr>
              <w:rPr>
                <w:rFonts w:asciiTheme="minorHAnsi" w:eastAsia="Calibri" w:hAnsiTheme="minorHAnsi" w:cstheme="minorHAnsi"/>
                <w:sz w:val="16"/>
                <w:szCs w:val="16"/>
              </w:rPr>
            </w:pPr>
          </w:p>
        </w:tc>
        <w:tc>
          <w:tcPr>
            <w:tcW w:w="3626" w:type="dxa"/>
            <w:tcBorders>
              <w:top w:val="single" w:sz="4" w:space="0" w:color="auto"/>
              <w:left w:val="nil"/>
              <w:bottom w:val="nil"/>
              <w:right w:val="nil"/>
            </w:tcBorders>
          </w:tcPr>
          <w:p w14:paraId="57A97F5E" w14:textId="77777777" w:rsidR="00EC5821" w:rsidRPr="000857ED" w:rsidRDefault="00EC5821" w:rsidP="0031552C">
            <w:pPr>
              <w:jc w:val="center"/>
              <w:rPr>
                <w:rFonts w:asciiTheme="minorHAnsi" w:eastAsia="Calibri" w:hAnsiTheme="minorHAnsi" w:cstheme="minorHAnsi"/>
                <w:sz w:val="16"/>
                <w:szCs w:val="16"/>
              </w:rPr>
            </w:pPr>
            <w:r w:rsidRPr="000857ED">
              <w:rPr>
                <w:rFonts w:asciiTheme="minorHAnsi" w:eastAsia="Calibri" w:hAnsiTheme="minorHAnsi" w:cstheme="minorHAnsi"/>
                <w:sz w:val="16"/>
                <w:szCs w:val="16"/>
              </w:rPr>
              <w:t>Czytelny podpis osoby reprezentującej podmiot ubiegający się o przyznanie pomocy</w:t>
            </w:r>
          </w:p>
          <w:p w14:paraId="1C8827BF" w14:textId="77777777" w:rsidR="00EC5821" w:rsidRPr="000857ED" w:rsidRDefault="00EC5821" w:rsidP="0031552C">
            <w:pPr>
              <w:jc w:val="center"/>
              <w:rPr>
                <w:rFonts w:asciiTheme="minorHAnsi" w:eastAsia="Calibri" w:hAnsiTheme="minorHAnsi" w:cstheme="minorHAnsi"/>
                <w:sz w:val="16"/>
                <w:szCs w:val="16"/>
              </w:rPr>
            </w:pPr>
          </w:p>
        </w:tc>
      </w:tr>
    </w:tbl>
    <w:p w14:paraId="4CEA32EE" w14:textId="0261F2C6" w:rsidR="00EC5821" w:rsidRPr="000857ED" w:rsidRDefault="00EC5821" w:rsidP="0032369A">
      <w:pPr>
        <w:spacing w:after="60" w:line="240" w:lineRule="auto"/>
        <w:ind w:left="8072"/>
        <w:jc w:val="both"/>
        <w:rPr>
          <w:rFonts w:eastAsia="Times New Roman" w:cstheme="minorHAnsi"/>
          <w:bCs/>
          <w:i/>
          <w:iCs/>
          <w:sz w:val="16"/>
          <w:szCs w:val="16"/>
        </w:rPr>
      </w:pPr>
      <w:r w:rsidRPr="000857ED">
        <w:rPr>
          <w:rFonts w:eastAsia="Times New Roman" w:cstheme="minorHAnsi"/>
          <w:bCs/>
          <w:i/>
          <w:iCs/>
          <w:sz w:val="16"/>
          <w:szCs w:val="16"/>
        </w:rPr>
        <w:t xml:space="preserve">Załącznik nr 1 </w:t>
      </w:r>
    </w:p>
    <w:p w14:paraId="4FB0A5D5" w14:textId="77777777" w:rsidR="00EC5821" w:rsidRPr="000857ED" w:rsidRDefault="00EC5821" w:rsidP="00EC5821">
      <w:pPr>
        <w:spacing w:after="60" w:line="240" w:lineRule="auto"/>
        <w:ind w:left="3544" w:hanging="1"/>
        <w:jc w:val="both"/>
        <w:rPr>
          <w:rFonts w:eastAsia="Times New Roman" w:cstheme="minorHAnsi"/>
          <w:bCs/>
          <w:i/>
          <w:iCs/>
          <w:sz w:val="16"/>
          <w:szCs w:val="16"/>
        </w:rPr>
      </w:pPr>
      <w:r w:rsidRPr="000857ED">
        <w:rPr>
          <w:rFonts w:eastAsia="Times New Roman" w:cstheme="minorHAnsi"/>
          <w:bCs/>
          <w:i/>
          <w:iCs/>
          <w:sz w:val="16"/>
          <w:szCs w:val="16"/>
        </w:rPr>
        <w:lastRenderedPageBreak/>
        <w:t>do OŚWIADCZENIA WOBEC ARiMR O WYPEŁNIENIU OBOWIĄZKU INFORMACYJNEGO WOBEC INNYCH OSÓB FIZYCZNYCH</w:t>
      </w:r>
    </w:p>
    <w:p w14:paraId="46D6C042" w14:textId="77777777" w:rsidR="00EC5821" w:rsidRPr="000857ED" w:rsidRDefault="00EC5821" w:rsidP="00EC5821">
      <w:pPr>
        <w:spacing w:after="0" w:line="240" w:lineRule="auto"/>
        <w:jc w:val="center"/>
        <w:rPr>
          <w:rFonts w:eastAsia="Calibri" w:cstheme="minorHAnsi"/>
          <w:b/>
          <w:color w:val="000000"/>
          <w:sz w:val="18"/>
          <w:szCs w:val="18"/>
        </w:rPr>
      </w:pPr>
    </w:p>
    <w:p w14:paraId="379A82B0" w14:textId="77777777" w:rsidR="00EC5821" w:rsidRPr="000857ED" w:rsidRDefault="00EC5821" w:rsidP="00EC5821">
      <w:pPr>
        <w:spacing w:after="0" w:line="240" w:lineRule="auto"/>
        <w:jc w:val="center"/>
        <w:rPr>
          <w:rFonts w:eastAsia="Calibri" w:cstheme="minorHAnsi"/>
          <w:b/>
          <w:color w:val="000000"/>
          <w:sz w:val="18"/>
          <w:szCs w:val="18"/>
        </w:rPr>
      </w:pPr>
    </w:p>
    <w:p w14:paraId="3D946431" w14:textId="77777777" w:rsidR="00EC5821" w:rsidRPr="000857ED" w:rsidRDefault="00EC5821" w:rsidP="00EC5821">
      <w:pPr>
        <w:spacing w:after="0" w:line="240" w:lineRule="auto"/>
        <w:jc w:val="center"/>
        <w:rPr>
          <w:rFonts w:eastAsia="Calibri" w:cstheme="minorHAnsi"/>
          <w:bCs/>
          <w:color w:val="000000"/>
          <w:sz w:val="18"/>
          <w:szCs w:val="18"/>
        </w:rPr>
      </w:pPr>
      <w:r w:rsidRPr="000857ED">
        <w:rPr>
          <w:rFonts w:eastAsia="Calibri" w:cstheme="minorHAnsi"/>
          <w:b/>
          <w:color w:val="000000"/>
          <w:sz w:val="18"/>
          <w:szCs w:val="18"/>
        </w:rPr>
        <w:t>Klauzula informacyjna</w:t>
      </w:r>
      <w:r w:rsidRPr="000857ED">
        <w:rPr>
          <w:rFonts w:eastAsia="Calibri" w:cstheme="minorHAnsi"/>
          <w:bCs/>
          <w:color w:val="000000"/>
          <w:sz w:val="18"/>
          <w:szCs w:val="18"/>
        </w:rPr>
        <w:t xml:space="preserve"> </w:t>
      </w:r>
      <w:r w:rsidRPr="000857ED">
        <w:rPr>
          <w:rFonts w:eastAsia="Calibri" w:cstheme="minorHAnsi"/>
          <w:bCs/>
          <w:color w:val="000000"/>
          <w:sz w:val="18"/>
          <w:szCs w:val="18"/>
        </w:rPr>
        <w:br/>
        <w:t xml:space="preserve">dotycząca przetwarzania przez Agencję Restrukturyzacji i Modernizacji Rolnictwa </w:t>
      </w:r>
    </w:p>
    <w:p w14:paraId="00D485DE" w14:textId="77777777" w:rsidR="00EC5821" w:rsidRPr="000857ED" w:rsidRDefault="00EC5821" w:rsidP="00EC5821">
      <w:pPr>
        <w:spacing w:after="0" w:line="240" w:lineRule="auto"/>
        <w:jc w:val="center"/>
        <w:rPr>
          <w:rFonts w:eastAsia="Calibri" w:cstheme="minorHAnsi"/>
          <w:bCs/>
          <w:color w:val="000000"/>
          <w:sz w:val="18"/>
          <w:szCs w:val="18"/>
        </w:rPr>
      </w:pPr>
      <w:r w:rsidRPr="000857ED">
        <w:rPr>
          <w:rFonts w:eastAsia="Calibri" w:cstheme="minorHAnsi"/>
          <w:bCs/>
          <w:color w:val="000000"/>
          <w:sz w:val="18"/>
          <w:szCs w:val="18"/>
        </w:rPr>
        <w:t xml:space="preserve">danych osobowych osób fizycznych, które zostaną przekazane </w:t>
      </w:r>
    </w:p>
    <w:p w14:paraId="742055DC" w14:textId="77777777" w:rsidR="00EC5821" w:rsidRPr="000857ED" w:rsidRDefault="00EC5821" w:rsidP="00EC5821">
      <w:pPr>
        <w:spacing w:after="0" w:line="240" w:lineRule="auto"/>
        <w:jc w:val="center"/>
        <w:rPr>
          <w:rFonts w:eastAsia="Calibri" w:cstheme="minorHAnsi"/>
          <w:bCs/>
          <w:color w:val="000000"/>
          <w:sz w:val="18"/>
          <w:szCs w:val="18"/>
        </w:rPr>
      </w:pPr>
      <w:r w:rsidRPr="000857ED">
        <w:rPr>
          <w:rFonts w:eastAsia="Calibri" w:cstheme="minorHAnsi"/>
          <w:bCs/>
          <w:color w:val="000000"/>
          <w:sz w:val="18"/>
          <w:szCs w:val="18"/>
        </w:rPr>
        <w:t>przez podmiot ubiegający się o przyznanie pomocy /podmioty wspólnie ubiegające się o przyznanie pomocy</w:t>
      </w:r>
    </w:p>
    <w:p w14:paraId="178ACC51" w14:textId="77777777" w:rsidR="00EC5821" w:rsidRPr="000857ED" w:rsidRDefault="00EC5821" w:rsidP="00EC5821">
      <w:pPr>
        <w:spacing w:after="0" w:line="240" w:lineRule="auto"/>
        <w:rPr>
          <w:rFonts w:eastAsia="Calibri" w:cstheme="minorHAnsi"/>
          <w:sz w:val="18"/>
          <w:szCs w:val="18"/>
        </w:rPr>
      </w:pPr>
    </w:p>
    <w:p w14:paraId="42CCF3F3" w14:textId="77777777" w:rsidR="00EC5821" w:rsidRPr="000857ED" w:rsidRDefault="00EC5821" w:rsidP="00EC5821">
      <w:pPr>
        <w:spacing w:after="0" w:line="276" w:lineRule="auto"/>
        <w:jc w:val="both"/>
        <w:rPr>
          <w:rFonts w:eastAsia="Calibri" w:cstheme="minorHAnsi"/>
          <w:i/>
          <w:sz w:val="18"/>
          <w:szCs w:val="18"/>
        </w:rPr>
      </w:pPr>
      <w:r w:rsidRPr="000857ED">
        <w:rPr>
          <w:rFonts w:eastAsia="Calibri" w:cstheme="minorHAnsi"/>
          <w:i/>
          <w:sz w:val="18"/>
          <w:szCs w:val="18"/>
        </w:rPr>
        <w:t>Zgodnie z treścią z art. 14 Rozporządzenia Parlamentu Europejskiego i Rady (UE) 2016/679 z dnia 27 kwietnia 2016 r.</w:t>
      </w:r>
      <w:r w:rsidRPr="000857ED">
        <w:rPr>
          <w:rFonts w:eastAsia="Calibri" w:cstheme="minorHAnsi"/>
          <w:i/>
          <w:sz w:val="18"/>
          <w:szCs w:val="18"/>
        </w:rPr>
        <w:br/>
        <w:t xml:space="preserve"> w sprawie ochrony osób fizycznych w związku z przetwarzaniem danych osobowych i w sprawie swobodnego przepływu takich danych oraz uchylenia dyrektywy 95/46/WE (ogólne rozporządzenie o ochronie danych) (Dz. Urz. UE L 119 z 04.05.2016, str. 1,Dz. Urz. UE L 127 z 23.05.2018, str. 2 oraz Dz. Urz. UE L 74 z 04.03.2021, str. 35), dalej „Rozporządzenie”, w odniesieniu do osób fizycznych, których dane zostały przekazane przez: ..................................................................................,</w:t>
      </w:r>
    </w:p>
    <w:p w14:paraId="4BB797C7" w14:textId="77777777" w:rsidR="00EC5821" w:rsidRPr="000857ED" w:rsidRDefault="00EC5821" w:rsidP="00EC5821">
      <w:pPr>
        <w:spacing w:after="0" w:line="240" w:lineRule="auto"/>
        <w:jc w:val="both"/>
        <w:rPr>
          <w:rFonts w:eastAsia="Calibri" w:cstheme="minorHAnsi"/>
          <w:i/>
          <w:sz w:val="16"/>
          <w:szCs w:val="16"/>
        </w:rPr>
      </w:pPr>
      <w:r w:rsidRPr="000857ED">
        <w:rPr>
          <w:rFonts w:eastAsia="Calibri" w:cstheme="minorHAnsi"/>
          <w:i/>
          <w:sz w:val="18"/>
          <w:szCs w:val="18"/>
        </w:rPr>
        <w:t xml:space="preserve">                                          </w:t>
      </w:r>
      <w:r w:rsidRPr="000857ED">
        <w:rPr>
          <w:rFonts w:eastAsia="Calibri" w:cstheme="minorHAnsi"/>
          <w:i/>
          <w:sz w:val="18"/>
          <w:szCs w:val="18"/>
        </w:rPr>
        <w:tab/>
      </w:r>
      <w:r w:rsidRPr="000857ED">
        <w:rPr>
          <w:rFonts w:eastAsia="Calibri" w:cstheme="minorHAnsi"/>
          <w:i/>
          <w:sz w:val="18"/>
          <w:szCs w:val="18"/>
        </w:rPr>
        <w:tab/>
      </w:r>
      <w:r w:rsidRPr="000857ED">
        <w:rPr>
          <w:rFonts w:eastAsia="Calibri" w:cstheme="minorHAnsi"/>
          <w:i/>
          <w:sz w:val="18"/>
          <w:szCs w:val="18"/>
        </w:rPr>
        <w:tab/>
      </w:r>
      <w:r w:rsidRPr="000857ED">
        <w:rPr>
          <w:rFonts w:eastAsia="Calibri" w:cstheme="minorHAnsi"/>
          <w:i/>
          <w:sz w:val="16"/>
          <w:szCs w:val="16"/>
        </w:rPr>
        <w:t>(</w:t>
      </w:r>
      <w:r w:rsidRPr="000857ED">
        <w:rPr>
          <w:rFonts w:eastAsia="Calibri" w:cstheme="minorHAnsi"/>
          <w:i/>
          <w:iCs/>
          <w:sz w:val="16"/>
          <w:szCs w:val="16"/>
        </w:rPr>
        <w:t>należy podać imię i nazwisko/nazwę podmiotu ubiegającego się o przyznanie pomocy</w:t>
      </w:r>
      <w:r w:rsidRPr="000857ED">
        <w:rPr>
          <w:rFonts w:eastAsia="Calibri" w:cstheme="minorHAnsi"/>
          <w:i/>
          <w:sz w:val="16"/>
          <w:szCs w:val="16"/>
        </w:rPr>
        <w:t>)</w:t>
      </w:r>
    </w:p>
    <w:p w14:paraId="5D4699B6" w14:textId="77777777" w:rsidR="00EC5821" w:rsidRPr="000857ED" w:rsidRDefault="00EC5821" w:rsidP="00EC5821">
      <w:pPr>
        <w:spacing w:after="0" w:line="276" w:lineRule="auto"/>
        <w:jc w:val="both"/>
        <w:rPr>
          <w:rFonts w:eastAsia="Calibri" w:cstheme="minorHAnsi"/>
          <w:i/>
          <w:sz w:val="18"/>
          <w:szCs w:val="18"/>
        </w:rPr>
      </w:pPr>
      <w:r w:rsidRPr="000857ED">
        <w:rPr>
          <w:rFonts w:eastAsia="Calibri" w:cstheme="minorHAnsi"/>
          <w:i/>
          <w:sz w:val="18"/>
          <w:szCs w:val="18"/>
        </w:rPr>
        <w:t>dalej „Podmiot”, w dokumentach składanych w celu przyznania i wypłaty pomocy finansowej w ramach poddziałania „Wsparcie dla działań w zakresie kształcenia zawodowego i nabywania umiejętności”, Agencja Restrukturyzacji i Modernizacji Rolnictwa informuje, że:</w:t>
      </w:r>
    </w:p>
    <w:p w14:paraId="7883D4F3" w14:textId="77777777" w:rsidR="00EC5821" w:rsidRPr="000857ED" w:rsidRDefault="00EC5821" w:rsidP="004A2D66">
      <w:pPr>
        <w:numPr>
          <w:ilvl w:val="0"/>
          <w:numId w:val="22"/>
        </w:numPr>
        <w:spacing w:after="0" w:line="276" w:lineRule="auto"/>
        <w:ind w:left="284" w:hanging="284"/>
        <w:jc w:val="both"/>
        <w:rPr>
          <w:rFonts w:eastAsia="Calibri" w:cstheme="minorHAnsi"/>
          <w:i/>
          <w:color w:val="000000"/>
          <w:sz w:val="18"/>
          <w:szCs w:val="18"/>
        </w:rPr>
      </w:pPr>
      <w:r w:rsidRPr="000857ED">
        <w:rPr>
          <w:rFonts w:eastAsia="Calibri" w:cstheme="minorHAnsi"/>
          <w:i/>
          <w:color w:val="000000"/>
          <w:sz w:val="18"/>
          <w:szCs w:val="18"/>
        </w:rPr>
        <w:t xml:space="preserve">Administratorem Pani/Pana danych osobowych (dalej: Administrator) pozyskanych w związku z realizacją zadań, </w:t>
      </w:r>
      <w:r w:rsidRPr="000857ED">
        <w:rPr>
          <w:rFonts w:eastAsia="Calibri" w:cstheme="minorHAnsi"/>
          <w:i/>
          <w:color w:val="000000"/>
          <w:sz w:val="18"/>
          <w:szCs w:val="18"/>
        </w:rPr>
        <w:br/>
        <w:t xml:space="preserve">o których mowa w pkt 4 poniżej, jest Agencja Restrukturyzacji i Modernizacji Rolnictwa z siedzibą w Warszawie, Al. Jana Pawła II, 00-175 Warszawa; </w:t>
      </w:r>
    </w:p>
    <w:p w14:paraId="748D5573" w14:textId="77777777" w:rsidR="00EC5821" w:rsidRPr="000857ED" w:rsidRDefault="00EC5821" w:rsidP="004A2D66">
      <w:pPr>
        <w:numPr>
          <w:ilvl w:val="0"/>
          <w:numId w:val="22"/>
        </w:numPr>
        <w:spacing w:after="0" w:line="276" w:lineRule="auto"/>
        <w:ind w:left="284" w:hanging="284"/>
        <w:jc w:val="both"/>
        <w:rPr>
          <w:rFonts w:eastAsia="Calibri" w:cstheme="minorHAnsi"/>
          <w:i/>
          <w:color w:val="000000"/>
          <w:sz w:val="18"/>
          <w:szCs w:val="18"/>
        </w:rPr>
      </w:pPr>
      <w:r w:rsidRPr="000857ED">
        <w:rPr>
          <w:rFonts w:eastAsia="Calibri" w:cstheme="minorHAnsi"/>
          <w:i/>
          <w:color w:val="000000"/>
          <w:sz w:val="18"/>
          <w:szCs w:val="18"/>
        </w:rPr>
        <w:t xml:space="preserve">z Administratorem może Pani/Pan kontaktować się poprzez adres e-mail: </w:t>
      </w:r>
      <w:hyperlink r:id="rId13" w:history="1">
        <w:r w:rsidRPr="000857ED">
          <w:rPr>
            <w:rFonts w:eastAsia="Calibri" w:cstheme="minorHAnsi"/>
            <w:color w:val="0563C1"/>
            <w:sz w:val="18"/>
            <w:szCs w:val="18"/>
            <w:u w:val="single"/>
          </w:rPr>
          <w:t>info@arimr.gov.pl</w:t>
        </w:r>
      </w:hyperlink>
      <w:r w:rsidRPr="000857ED">
        <w:rPr>
          <w:rFonts w:eastAsia="Calibri" w:cstheme="minorHAnsi"/>
          <w:i/>
          <w:color w:val="000000"/>
          <w:sz w:val="18"/>
          <w:szCs w:val="18"/>
        </w:rPr>
        <w:t xml:space="preserve"> lub pisemnie na adres korespondencyjny Centrali Agencji Restrukturyzacji i Modernizacji Rolnictwa, ul. Poleczki 33, 02-822 Warszawa;</w:t>
      </w:r>
    </w:p>
    <w:p w14:paraId="6D14219F" w14:textId="77777777" w:rsidR="00EC5821" w:rsidRPr="000857ED" w:rsidRDefault="00EC5821" w:rsidP="004A2D66">
      <w:pPr>
        <w:numPr>
          <w:ilvl w:val="0"/>
          <w:numId w:val="22"/>
        </w:numPr>
        <w:spacing w:after="0" w:line="276" w:lineRule="auto"/>
        <w:ind w:left="284" w:hanging="284"/>
        <w:jc w:val="both"/>
        <w:rPr>
          <w:rFonts w:eastAsia="Calibri" w:cstheme="minorHAnsi"/>
          <w:color w:val="000000"/>
          <w:sz w:val="18"/>
          <w:szCs w:val="18"/>
        </w:rPr>
      </w:pPr>
      <w:r w:rsidRPr="000857ED">
        <w:rPr>
          <w:rFonts w:eastAsia="Calibri" w:cstheme="minorHAnsi"/>
          <w:i/>
          <w:color w:val="000000"/>
          <w:sz w:val="18"/>
          <w:szCs w:val="18"/>
        </w:rPr>
        <w:t xml:space="preserve">Administrator wyznaczył inspektora ochrony danych, z którym może Pani/Pan kontaktować się w sprawach dotyczących przetwarzania danych osobowych oraz korzystania z praw związanych z przetwarzaniem danych, poprzez adres e-mail: </w:t>
      </w:r>
      <w:hyperlink r:id="rId14" w:history="1">
        <w:r w:rsidRPr="000857ED">
          <w:rPr>
            <w:rFonts w:eastAsia="Calibri" w:cstheme="minorHAnsi"/>
            <w:color w:val="0563C1"/>
            <w:sz w:val="18"/>
            <w:szCs w:val="18"/>
            <w:u w:val="single"/>
          </w:rPr>
          <w:t>iod@arimr.gov.pl</w:t>
        </w:r>
      </w:hyperlink>
      <w:r w:rsidRPr="000857ED">
        <w:rPr>
          <w:rFonts w:eastAsia="Calibri" w:cstheme="minorHAnsi"/>
          <w:i/>
          <w:color w:val="000000"/>
          <w:sz w:val="18"/>
          <w:szCs w:val="18"/>
        </w:rPr>
        <w:t>, lub pisemnie na adres korespondencyjny Administratora, wskazany w pkt 2;</w:t>
      </w:r>
    </w:p>
    <w:p w14:paraId="385AD2EA" w14:textId="06FF8FD0" w:rsidR="00EC5821" w:rsidRPr="000857ED" w:rsidRDefault="00EC5821" w:rsidP="004A2D66">
      <w:pPr>
        <w:numPr>
          <w:ilvl w:val="0"/>
          <w:numId w:val="22"/>
        </w:numPr>
        <w:spacing w:after="0" w:line="276" w:lineRule="auto"/>
        <w:ind w:left="284" w:hanging="284"/>
        <w:jc w:val="both"/>
        <w:rPr>
          <w:rFonts w:eastAsia="Calibri" w:cstheme="minorHAnsi"/>
          <w:i/>
          <w:color w:val="000000"/>
          <w:sz w:val="18"/>
          <w:szCs w:val="18"/>
        </w:rPr>
      </w:pPr>
      <w:r w:rsidRPr="000857ED">
        <w:rPr>
          <w:rFonts w:eastAsia="Calibri" w:cstheme="minorHAnsi"/>
          <w:i/>
          <w:color w:val="000000"/>
          <w:sz w:val="18"/>
          <w:szCs w:val="18"/>
        </w:rPr>
        <w:t>Pani/Pana dane osobowe pozyskane przez Administratora przetwarzane będą na podstawie art. 6 ust. 1 lit. c Rozporządzenia, w celu realizacji zadań wynikających z art.3 ust. 1 pkt 2 lit. a w zw. z art. 6 ust. 2, art. 34 ust. 1 i art. 36 ust. 1 ustawy z dnia 20 lutego 2015 r. o wspieraniu rozwoju obszarów wiejskich z udziałem środków Europejskiego Funduszu Rolnego na rzecz rozwoju obszarów wiejskich w ramach Programu Rozwoju Obszarów Wiejskich na lata 2014-2020 (Dz. U. z 202</w:t>
      </w:r>
      <w:r w:rsidR="001A5354">
        <w:rPr>
          <w:rFonts w:eastAsia="Calibri" w:cstheme="minorHAnsi"/>
          <w:i/>
          <w:color w:val="000000"/>
          <w:sz w:val="18"/>
          <w:szCs w:val="18"/>
        </w:rPr>
        <w:t>2</w:t>
      </w:r>
      <w:r w:rsidRPr="000857ED">
        <w:rPr>
          <w:rFonts w:eastAsia="Calibri" w:cstheme="minorHAnsi"/>
          <w:i/>
          <w:color w:val="000000"/>
          <w:sz w:val="18"/>
          <w:szCs w:val="18"/>
        </w:rPr>
        <w:t xml:space="preserve"> r. poz. </w:t>
      </w:r>
      <w:r w:rsidR="001A5354">
        <w:rPr>
          <w:rFonts w:eastAsia="Calibri" w:cstheme="minorHAnsi"/>
          <w:i/>
          <w:color w:val="000000"/>
          <w:sz w:val="18"/>
          <w:szCs w:val="18"/>
        </w:rPr>
        <w:t>2422, 2433, 2727</w:t>
      </w:r>
      <w:r w:rsidRPr="000857ED">
        <w:rPr>
          <w:rFonts w:eastAsia="Calibri" w:cstheme="minorHAnsi"/>
          <w:i/>
          <w:color w:val="000000"/>
          <w:sz w:val="18"/>
          <w:szCs w:val="18"/>
        </w:rPr>
        <w:t>) w zw. z rozporządzeniem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 U. z 2019 r. poz. 1688</w:t>
      </w:r>
      <w:r w:rsidR="001A5354">
        <w:rPr>
          <w:rFonts w:eastAsia="Calibri" w:cstheme="minorHAnsi"/>
          <w:i/>
          <w:color w:val="000000"/>
          <w:sz w:val="18"/>
          <w:szCs w:val="18"/>
        </w:rPr>
        <w:t xml:space="preserve">, </w:t>
      </w:r>
      <w:r w:rsidRPr="000857ED">
        <w:rPr>
          <w:rFonts w:eastAsia="Calibri" w:cstheme="minorHAnsi"/>
          <w:i/>
          <w:color w:val="000000"/>
          <w:sz w:val="18"/>
          <w:szCs w:val="18"/>
        </w:rPr>
        <w:t>z 2021 r. poz. 1520</w:t>
      </w:r>
      <w:r w:rsidR="001A5354">
        <w:rPr>
          <w:rFonts w:eastAsia="Calibri" w:cstheme="minorHAnsi"/>
          <w:i/>
          <w:color w:val="000000"/>
          <w:sz w:val="18"/>
          <w:szCs w:val="18"/>
        </w:rPr>
        <w:t>, z 2023 poz. 302</w:t>
      </w:r>
      <w:r w:rsidRPr="000857ED">
        <w:rPr>
          <w:rFonts w:eastAsia="Calibri" w:cstheme="minorHAnsi"/>
          <w:i/>
          <w:color w:val="000000"/>
          <w:sz w:val="18"/>
          <w:szCs w:val="18"/>
        </w:rPr>
        <w:t>), tj. przyznania i wypłaty pomocy finansowej;</w:t>
      </w:r>
    </w:p>
    <w:p w14:paraId="0F5A221E" w14:textId="77777777" w:rsidR="00EC5821" w:rsidRPr="000857ED" w:rsidRDefault="00EC5821" w:rsidP="004A2D66">
      <w:pPr>
        <w:numPr>
          <w:ilvl w:val="0"/>
          <w:numId w:val="22"/>
        </w:numPr>
        <w:spacing w:after="0" w:line="276" w:lineRule="auto"/>
        <w:ind w:left="284" w:hanging="284"/>
        <w:jc w:val="both"/>
        <w:rPr>
          <w:rFonts w:eastAsia="Calibri" w:cstheme="minorHAnsi"/>
          <w:i/>
          <w:color w:val="000000"/>
          <w:sz w:val="18"/>
          <w:szCs w:val="18"/>
        </w:rPr>
      </w:pPr>
      <w:r w:rsidRPr="000857ED">
        <w:rPr>
          <w:rFonts w:eastAsia="Calibri" w:cstheme="minorHAnsi"/>
          <w:i/>
          <w:color w:val="000000"/>
          <w:sz w:val="18"/>
          <w:szCs w:val="18"/>
        </w:rPr>
        <w:t>Administrator będzie przetwarzał następujące kategorie Pani/Pana danych: dane identyfikacyjne, dane kontaktowe oraz dane potwierdzające kwalifikacje i doświadczenie;</w:t>
      </w:r>
    </w:p>
    <w:p w14:paraId="0FDB9AD7" w14:textId="77777777" w:rsidR="00EC5821" w:rsidRPr="000857ED" w:rsidRDefault="00EC5821" w:rsidP="004A2D66">
      <w:pPr>
        <w:numPr>
          <w:ilvl w:val="0"/>
          <w:numId w:val="22"/>
        </w:numPr>
        <w:spacing w:after="0" w:line="276" w:lineRule="auto"/>
        <w:ind w:left="284" w:hanging="284"/>
        <w:jc w:val="both"/>
        <w:rPr>
          <w:rFonts w:eastAsia="Calibri" w:cstheme="minorHAnsi"/>
          <w:i/>
          <w:color w:val="000000"/>
          <w:sz w:val="18"/>
          <w:szCs w:val="18"/>
        </w:rPr>
      </w:pPr>
      <w:r w:rsidRPr="000857ED">
        <w:rPr>
          <w:rFonts w:eastAsia="Calibri" w:cstheme="minorHAnsi"/>
          <w:i/>
          <w:color w:val="000000"/>
          <w:sz w:val="18"/>
          <w:szCs w:val="18"/>
        </w:rPr>
        <w:t>odbiorcami Pani/Pana danych osobowych mogą być podmioty uprawnione do przetwarzania danych osobowych na podstawie przepisów powszechnie obowiązującego prawa;</w:t>
      </w:r>
    </w:p>
    <w:p w14:paraId="76CFD795" w14:textId="77777777" w:rsidR="00EC5821" w:rsidRPr="000857ED" w:rsidRDefault="00EC5821" w:rsidP="004A2D66">
      <w:pPr>
        <w:numPr>
          <w:ilvl w:val="0"/>
          <w:numId w:val="22"/>
        </w:numPr>
        <w:spacing w:after="0" w:line="276" w:lineRule="auto"/>
        <w:ind w:left="284" w:hanging="284"/>
        <w:jc w:val="both"/>
        <w:rPr>
          <w:rFonts w:eastAsia="Calibri" w:cstheme="minorHAnsi"/>
          <w:i/>
          <w:color w:val="000000"/>
          <w:sz w:val="18"/>
          <w:szCs w:val="18"/>
        </w:rPr>
      </w:pPr>
      <w:r w:rsidRPr="000857ED">
        <w:rPr>
          <w:rFonts w:eastAsia="Calibri" w:cstheme="minorHAnsi"/>
          <w:i/>
          <w:color w:val="000000"/>
          <w:sz w:val="18"/>
          <w:szCs w:val="18"/>
        </w:rPr>
        <w:t>Pani/Pana dane osobowe będą przetwarzane przez okres niezbędny do realizacji zadań, o których mowa w pkt 4, okres zobowiązań oraz okres 5 lat, liczony od dnia następującego po dniu upływu okresu zobowiązań w związku z przyznaniem i wypłatą pomocy finansowej w ramach poddziałania „Wsparcie dla działań w zakresie kształcenia zawodowego i nabywania umiejętności” objętego Programem Rozwoju Obszarów Wiejskich na lata 2014-2020. Okres przechowywania danych będzie każdorazowo przedłużony o okres przedawnienia roszczeń, jeżeli przetwarzanie danych będzie niezbędne do dochodzenia roszczeń lub do obrony przed takimi roszczeniami przez Administratora. Ponadto, okres przechowywania danych będzie przedłużony na okres potrzebny do przeprowadzenia archiwizacji;</w:t>
      </w:r>
    </w:p>
    <w:p w14:paraId="1E8E7926" w14:textId="77777777" w:rsidR="00EC5821" w:rsidRPr="000857ED" w:rsidRDefault="00EC5821" w:rsidP="004A2D66">
      <w:pPr>
        <w:numPr>
          <w:ilvl w:val="0"/>
          <w:numId w:val="22"/>
        </w:numPr>
        <w:spacing w:after="0" w:line="276" w:lineRule="auto"/>
        <w:ind w:left="284" w:hanging="284"/>
        <w:jc w:val="both"/>
        <w:rPr>
          <w:rFonts w:eastAsia="Calibri" w:cstheme="minorHAnsi"/>
          <w:i/>
          <w:color w:val="000000"/>
          <w:sz w:val="18"/>
          <w:szCs w:val="18"/>
        </w:rPr>
      </w:pPr>
      <w:r w:rsidRPr="000857ED">
        <w:rPr>
          <w:rFonts w:eastAsia="Calibri" w:cstheme="minorHAnsi"/>
          <w:i/>
          <w:color w:val="000000"/>
          <w:sz w:val="18"/>
          <w:szCs w:val="18"/>
        </w:rPr>
        <w:t>przysługuje Pani/Panu prawo dostępu do Pani/Pana danych osobowych, prawo żądania ich sprostowania, usunięcia lub ograniczenia ich przetwarzania, w przypadkach określonych w Rozporządzeniu;</w:t>
      </w:r>
    </w:p>
    <w:p w14:paraId="5ACA70C2" w14:textId="017C1334" w:rsidR="00EC5821" w:rsidRPr="000857ED" w:rsidRDefault="00EC5821" w:rsidP="004A2D66">
      <w:pPr>
        <w:numPr>
          <w:ilvl w:val="0"/>
          <w:numId w:val="22"/>
        </w:numPr>
        <w:spacing w:after="0" w:line="276" w:lineRule="auto"/>
        <w:ind w:left="284" w:hanging="284"/>
        <w:jc w:val="both"/>
        <w:rPr>
          <w:rFonts w:eastAsia="Calibri" w:cstheme="minorHAnsi"/>
          <w:i/>
          <w:color w:val="000000"/>
          <w:sz w:val="18"/>
          <w:szCs w:val="18"/>
        </w:rPr>
      </w:pPr>
      <w:r w:rsidRPr="000857ED">
        <w:rPr>
          <w:rFonts w:eastAsia="Calibri" w:cstheme="minorHAnsi"/>
          <w:i/>
          <w:color w:val="000000"/>
          <w:sz w:val="18"/>
          <w:szCs w:val="18"/>
        </w:rPr>
        <w:t>w przypadku uznania, że przetwarzanie danych osobowych narusza przepisy Rozporządzenia, przysługuje Pani/Panu prawo wniesienia skargi do Prezesa Urzędu Ochrony Danych Osobowych;</w:t>
      </w:r>
    </w:p>
    <w:p w14:paraId="07FDC225" w14:textId="4E12F45D" w:rsidR="00394568" w:rsidRPr="000857ED" w:rsidRDefault="00EC5821" w:rsidP="004A2D66">
      <w:pPr>
        <w:numPr>
          <w:ilvl w:val="0"/>
          <w:numId w:val="22"/>
        </w:numPr>
        <w:spacing w:after="0" w:line="276" w:lineRule="auto"/>
        <w:ind w:left="284" w:hanging="284"/>
        <w:jc w:val="both"/>
        <w:rPr>
          <w:rFonts w:eastAsia="Calibri" w:cstheme="minorHAnsi"/>
          <w:i/>
          <w:color w:val="000000"/>
          <w:sz w:val="18"/>
          <w:szCs w:val="18"/>
        </w:rPr>
      </w:pPr>
      <w:r w:rsidRPr="000857ED">
        <w:rPr>
          <w:rFonts w:eastAsia="Calibri" w:cstheme="minorHAnsi"/>
          <w:i/>
          <w:color w:val="000000"/>
          <w:sz w:val="18"/>
          <w:szCs w:val="18"/>
        </w:rPr>
        <w:t>Pani/Pana dane Administrator uzyskał od Podmiotu ubiegającego się o przyznanie pomocy w ramach poddziałania „Wsparcie dla działań w zakresie kształcenia zawodowego i nabywania umiejętności” realizowanego w ramach działania „Transfer wiedzy i działalność informacyjna” objętego Programem Rozwoju Obszarów Wiejskich na lata 2014-2020.</w:t>
      </w:r>
    </w:p>
    <w:p w14:paraId="2EB97815" w14:textId="1C409AEB" w:rsidR="00283F2A" w:rsidRPr="000857ED" w:rsidRDefault="00283F2A" w:rsidP="00283F2A">
      <w:pPr>
        <w:spacing w:after="0" w:line="276" w:lineRule="auto"/>
        <w:jc w:val="both"/>
        <w:rPr>
          <w:rFonts w:eastAsia="Calibri" w:cstheme="minorHAnsi"/>
          <w:i/>
          <w:color w:val="000000"/>
          <w:sz w:val="18"/>
          <w:szCs w:val="18"/>
        </w:rPr>
      </w:pPr>
    </w:p>
    <w:p w14:paraId="0C46D481" w14:textId="77777777" w:rsidR="00283F2A" w:rsidRPr="000857ED" w:rsidRDefault="00283F2A" w:rsidP="00283F2A">
      <w:pPr>
        <w:spacing w:after="0" w:line="276" w:lineRule="auto"/>
        <w:jc w:val="both"/>
        <w:rPr>
          <w:rFonts w:eastAsia="Calibri" w:cstheme="minorHAnsi"/>
          <w:i/>
          <w:color w:val="000000"/>
          <w:sz w:val="18"/>
          <w:szCs w:val="18"/>
        </w:rPr>
        <w:sectPr w:rsidR="00283F2A" w:rsidRPr="000857ED" w:rsidSect="001662E7">
          <w:pgSz w:w="11906" w:h="16838"/>
          <w:pgMar w:top="1417" w:right="1417" w:bottom="1417" w:left="1417" w:header="708" w:footer="708" w:gutter="0"/>
          <w:cols w:space="708"/>
          <w:docGrid w:linePitch="360"/>
        </w:sectPr>
      </w:pPr>
    </w:p>
    <w:p w14:paraId="27413DAC" w14:textId="77777777" w:rsidR="00283F2A" w:rsidRPr="000857ED" w:rsidRDefault="00283F2A" w:rsidP="00283F2A">
      <w:pPr>
        <w:ind w:left="11328" w:firstLine="708"/>
        <w:rPr>
          <w:rFonts w:eastAsia="Calibri" w:cstheme="minorHAnsi"/>
          <w:i/>
          <w:iCs/>
          <w:sz w:val="18"/>
        </w:rPr>
      </w:pPr>
      <w:r w:rsidRPr="000857ED">
        <w:rPr>
          <w:rFonts w:eastAsia="Calibri" w:cstheme="minorHAnsi"/>
          <w:i/>
          <w:iCs/>
          <w:sz w:val="18"/>
        </w:rPr>
        <w:lastRenderedPageBreak/>
        <w:t>Załącznik nr 2 do OPZ</w:t>
      </w:r>
    </w:p>
    <w:p w14:paraId="0CE7AA15" w14:textId="77777777" w:rsidR="00283F2A" w:rsidRPr="000857ED" w:rsidRDefault="00283F2A" w:rsidP="00283F2A">
      <w:pPr>
        <w:spacing w:after="0" w:line="360" w:lineRule="auto"/>
        <w:jc w:val="center"/>
        <w:rPr>
          <w:rFonts w:eastAsia="Times New Roman" w:cstheme="minorHAnsi"/>
          <w:b/>
          <w:lang w:eastAsia="pl-PL"/>
        </w:rPr>
      </w:pPr>
    </w:p>
    <w:p w14:paraId="2E749CC1" w14:textId="77777777" w:rsidR="00283F2A" w:rsidRPr="000857ED" w:rsidRDefault="00283F2A" w:rsidP="00283F2A">
      <w:pPr>
        <w:spacing w:after="0" w:line="360" w:lineRule="auto"/>
        <w:jc w:val="center"/>
        <w:rPr>
          <w:rFonts w:eastAsia="Times New Roman" w:cstheme="minorHAnsi"/>
          <w:b/>
          <w:lang w:eastAsia="pl-PL"/>
        </w:rPr>
      </w:pPr>
      <w:r w:rsidRPr="000857ED">
        <w:rPr>
          <w:rFonts w:eastAsia="Times New Roman" w:cstheme="minorHAnsi"/>
          <w:b/>
          <w:lang w:eastAsia="pl-PL"/>
        </w:rPr>
        <w:t>Oświadczenie – Wykaz usług</w:t>
      </w:r>
    </w:p>
    <w:p w14:paraId="1C52DB3D" w14:textId="77777777" w:rsidR="00706E0D" w:rsidRPr="000857ED" w:rsidRDefault="00706E0D" w:rsidP="00432430">
      <w:pPr>
        <w:widowControl w:val="0"/>
        <w:tabs>
          <w:tab w:val="left" w:pos="426"/>
          <w:tab w:val="left" w:pos="850"/>
        </w:tabs>
        <w:snapToGrid w:val="0"/>
        <w:spacing w:after="30"/>
        <w:ind w:right="-108"/>
        <w:rPr>
          <w:rFonts w:eastAsia="Times New Roman" w:cstheme="minorHAnsi"/>
          <w:sz w:val="20"/>
          <w:szCs w:val="20"/>
          <w:lang w:eastAsia="pl-PL"/>
        </w:rPr>
      </w:pPr>
    </w:p>
    <w:p w14:paraId="631ADC6D" w14:textId="77777777" w:rsidR="00706E0D" w:rsidRPr="000857ED" w:rsidRDefault="00706E0D" w:rsidP="00432430">
      <w:pPr>
        <w:widowControl w:val="0"/>
        <w:tabs>
          <w:tab w:val="left" w:pos="426"/>
          <w:tab w:val="left" w:pos="850"/>
        </w:tabs>
        <w:snapToGrid w:val="0"/>
        <w:spacing w:after="30"/>
        <w:ind w:right="-108"/>
        <w:rPr>
          <w:rFonts w:eastAsia="Times New Roman" w:cstheme="minorHAnsi"/>
          <w:sz w:val="20"/>
          <w:szCs w:val="20"/>
          <w:lang w:eastAsia="pl-PL"/>
        </w:rPr>
      </w:pPr>
    </w:p>
    <w:p w14:paraId="697890FE" w14:textId="573EF8E9" w:rsidR="00762F69" w:rsidRPr="000857ED" w:rsidRDefault="00762F69" w:rsidP="00432430">
      <w:pPr>
        <w:widowControl w:val="0"/>
        <w:tabs>
          <w:tab w:val="left" w:pos="426"/>
          <w:tab w:val="left" w:pos="850"/>
        </w:tabs>
        <w:snapToGrid w:val="0"/>
        <w:spacing w:after="30"/>
        <w:ind w:right="-108"/>
        <w:rPr>
          <w:rFonts w:eastAsia="Times New Roman" w:cstheme="minorHAnsi"/>
          <w:sz w:val="20"/>
          <w:szCs w:val="20"/>
          <w:lang w:eastAsia="pl-PL"/>
        </w:rPr>
      </w:pPr>
      <w:r w:rsidRPr="000857ED">
        <w:rPr>
          <w:rFonts w:eastAsia="Times New Roman" w:cstheme="minorHAnsi"/>
          <w:sz w:val="20"/>
          <w:szCs w:val="20"/>
          <w:lang w:eastAsia="pl-PL"/>
        </w:rPr>
        <w:t>wykaz usług wykonanych (wykonywanych) w okresie ostatnich trzech (3) lat przed upływem terminu składania ofert, a jeżeli okres prowadzenia działalności jest krótszy - w tym okresie posiada odpowiednie doświadczenie w organizacji działań transferu wiedzy dla rolników lub właścicieli lasów, na potwierdzenie spełnienie warunku</w:t>
      </w:r>
      <w:r w:rsidR="004732F0" w:rsidRPr="000857ED">
        <w:rPr>
          <w:rFonts w:eastAsia="Times New Roman" w:cstheme="minorHAnsi"/>
          <w:sz w:val="20"/>
          <w:szCs w:val="20"/>
          <w:lang w:eastAsia="pl-PL"/>
        </w:rPr>
        <w:t>,</w:t>
      </w:r>
      <w:r w:rsidR="004732F0" w:rsidRPr="000857ED">
        <w:rPr>
          <w:rFonts w:cstheme="minorHAnsi"/>
        </w:rPr>
        <w:t xml:space="preserve"> </w:t>
      </w:r>
      <w:r w:rsidR="004732F0" w:rsidRPr="000857ED">
        <w:rPr>
          <w:rFonts w:eastAsia="Times New Roman" w:cstheme="minorHAnsi"/>
          <w:sz w:val="20"/>
          <w:szCs w:val="20"/>
          <w:lang w:eastAsia="pl-PL"/>
        </w:rPr>
        <w:t>o którym mowa w pkt. 7.1 lit. b) OPZ</w:t>
      </w:r>
      <w:r w:rsidRPr="000857ED">
        <w:rPr>
          <w:rFonts w:eastAsia="Times New Roman" w:cstheme="minorHAnsi"/>
          <w:sz w:val="20"/>
          <w:szCs w:val="20"/>
          <w:lang w:eastAsia="pl-PL"/>
        </w:rPr>
        <w:t xml:space="preserve"> </w:t>
      </w:r>
      <w:r w:rsidR="004732F0" w:rsidRPr="000857ED">
        <w:rPr>
          <w:rFonts w:eastAsia="Times New Roman" w:cstheme="minorHAnsi"/>
          <w:sz w:val="20"/>
          <w:szCs w:val="20"/>
          <w:lang w:eastAsia="pl-PL"/>
        </w:rPr>
        <w:t xml:space="preserve">oraz </w:t>
      </w:r>
      <w:r w:rsidRPr="000857ED">
        <w:rPr>
          <w:rFonts w:eastAsia="Times New Roman" w:cstheme="minorHAnsi"/>
          <w:sz w:val="20"/>
          <w:szCs w:val="20"/>
          <w:lang w:eastAsia="pl-PL"/>
        </w:rPr>
        <w:t>z § 3 ust 1 pkt 2  Rozporządzenia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 jej wypłaty.</w:t>
      </w:r>
    </w:p>
    <w:p w14:paraId="3B713F97" w14:textId="77777777" w:rsidR="00283F2A" w:rsidRPr="000857ED" w:rsidRDefault="00283F2A" w:rsidP="00283F2A">
      <w:pPr>
        <w:spacing w:after="0" w:line="240" w:lineRule="auto"/>
        <w:jc w:val="both"/>
        <w:rPr>
          <w:rFonts w:eastAsia="Times New Roman" w:cstheme="minorHAnsi"/>
          <w:lang w:eastAsia="pl-PL"/>
        </w:rPr>
      </w:pPr>
    </w:p>
    <w:tbl>
      <w:tblPr>
        <w:tblW w:w="5000" w:type="pct"/>
        <w:tblCellMar>
          <w:left w:w="40" w:type="dxa"/>
          <w:right w:w="40" w:type="dxa"/>
        </w:tblCellMar>
        <w:tblLook w:val="0000" w:firstRow="0" w:lastRow="0" w:firstColumn="0" w:lastColumn="0" w:noHBand="0" w:noVBand="0"/>
      </w:tblPr>
      <w:tblGrid>
        <w:gridCol w:w="706"/>
        <w:gridCol w:w="3676"/>
        <w:gridCol w:w="3973"/>
        <w:gridCol w:w="1273"/>
        <w:gridCol w:w="1281"/>
        <w:gridCol w:w="3080"/>
      </w:tblGrid>
      <w:tr w:rsidR="00283F2A" w:rsidRPr="000857ED" w14:paraId="1EF87DBB" w14:textId="77777777" w:rsidTr="0031552C">
        <w:trPr>
          <w:trHeight w:val="419"/>
        </w:trPr>
        <w:tc>
          <w:tcPr>
            <w:tcW w:w="252" w:type="pct"/>
            <w:vMerge w:val="restart"/>
            <w:tcBorders>
              <w:top w:val="single" w:sz="6" w:space="0" w:color="auto"/>
              <w:left w:val="single" w:sz="6" w:space="0" w:color="auto"/>
              <w:right w:val="single" w:sz="6" w:space="0" w:color="auto"/>
            </w:tcBorders>
            <w:vAlign w:val="center"/>
          </w:tcPr>
          <w:p w14:paraId="02A14EDD" w14:textId="77777777" w:rsidR="00283F2A" w:rsidRPr="000857ED" w:rsidRDefault="00283F2A" w:rsidP="0031552C">
            <w:pPr>
              <w:spacing w:after="60" w:line="240" w:lineRule="auto"/>
              <w:jc w:val="center"/>
              <w:rPr>
                <w:rFonts w:eastAsia="Times New Roman" w:cstheme="minorHAnsi"/>
                <w:sz w:val="20"/>
                <w:szCs w:val="20"/>
                <w:lang w:eastAsia="pl-PL"/>
              </w:rPr>
            </w:pPr>
            <w:r w:rsidRPr="000857ED">
              <w:rPr>
                <w:rFonts w:eastAsia="Times New Roman" w:cstheme="minorHAnsi"/>
                <w:sz w:val="20"/>
                <w:szCs w:val="20"/>
                <w:lang w:eastAsia="pl-PL"/>
              </w:rPr>
              <w:t>Lp.</w:t>
            </w:r>
          </w:p>
        </w:tc>
        <w:tc>
          <w:tcPr>
            <w:tcW w:w="1314" w:type="pct"/>
            <w:vMerge w:val="restart"/>
            <w:tcBorders>
              <w:top w:val="single" w:sz="6" w:space="0" w:color="auto"/>
              <w:left w:val="single" w:sz="6" w:space="0" w:color="auto"/>
              <w:right w:val="single" w:sz="6" w:space="0" w:color="auto"/>
            </w:tcBorders>
            <w:vAlign w:val="center"/>
          </w:tcPr>
          <w:p w14:paraId="015B20F2" w14:textId="77777777" w:rsidR="00283F2A" w:rsidRPr="000857ED" w:rsidRDefault="00283F2A" w:rsidP="0031552C">
            <w:pPr>
              <w:widowControl w:val="0"/>
              <w:autoSpaceDE w:val="0"/>
              <w:autoSpaceDN w:val="0"/>
              <w:adjustRightInd w:val="0"/>
              <w:spacing w:after="60" w:line="240" w:lineRule="auto"/>
              <w:ind w:left="250"/>
              <w:jc w:val="center"/>
              <w:rPr>
                <w:rFonts w:eastAsia="Times New Roman" w:cstheme="minorHAnsi"/>
                <w:bCs/>
                <w:sz w:val="20"/>
                <w:szCs w:val="20"/>
                <w:lang w:eastAsia="pl-PL"/>
              </w:rPr>
            </w:pPr>
            <w:r w:rsidRPr="000857ED">
              <w:rPr>
                <w:rFonts w:eastAsia="Times New Roman" w:cstheme="minorHAnsi"/>
                <w:bCs/>
                <w:sz w:val="20"/>
                <w:szCs w:val="20"/>
                <w:lang w:eastAsia="pl-PL"/>
              </w:rPr>
              <w:t>Przedmiot wykonanych/wykonywanych usług</w:t>
            </w:r>
          </w:p>
          <w:p w14:paraId="200BA149" w14:textId="60760BD1" w:rsidR="00283F2A" w:rsidRPr="000857ED" w:rsidRDefault="00283F2A" w:rsidP="0031552C">
            <w:pPr>
              <w:widowControl w:val="0"/>
              <w:autoSpaceDE w:val="0"/>
              <w:autoSpaceDN w:val="0"/>
              <w:adjustRightInd w:val="0"/>
              <w:spacing w:after="60" w:line="240" w:lineRule="auto"/>
              <w:ind w:left="250"/>
              <w:jc w:val="center"/>
              <w:rPr>
                <w:rFonts w:eastAsia="Times New Roman" w:cstheme="minorHAnsi"/>
                <w:bCs/>
                <w:i/>
                <w:iCs/>
                <w:sz w:val="20"/>
                <w:szCs w:val="20"/>
                <w:lang w:eastAsia="pl-PL"/>
              </w:rPr>
            </w:pPr>
            <w:r w:rsidRPr="000857ED">
              <w:rPr>
                <w:rFonts w:eastAsia="Times New Roman" w:cstheme="minorHAnsi"/>
                <w:bCs/>
                <w:i/>
                <w:iCs/>
                <w:sz w:val="20"/>
                <w:szCs w:val="20"/>
                <w:lang w:eastAsia="pl-PL"/>
              </w:rPr>
              <w:t xml:space="preserve">(zgodnie z </w:t>
            </w:r>
            <w:r w:rsidR="002F296F" w:rsidRPr="000857ED">
              <w:rPr>
                <w:rFonts w:eastAsia="Times New Roman" w:cstheme="minorHAnsi"/>
                <w:bCs/>
                <w:i/>
                <w:iCs/>
                <w:sz w:val="20"/>
                <w:szCs w:val="20"/>
                <w:lang w:eastAsia="pl-PL"/>
              </w:rPr>
              <w:t>SWZ</w:t>
            </w:r>
            <w:r w:rsidRPr="000857ED">
              <w:rPr>
                <w:rFonts w:eastAsia="Times New Roman" w:cstheme="minorHAnsi"/>
                <w:bCs/>
                <w:i/>
                <w:iCs/>
                <w:sz w:val="20"/>
                <w:szCs w:val="20"/>
                <w:lang w:eastAsia="pl-PL"/>
              </w:rPr>
              <w:t>)</w:t>
            </w:r>
            <w:r w:rsidR="002F296F" w:rsidRPr="000857ED">
              <w:rPr>
                <w:rFonts w:eastAsia="Times New Roman" w:cstheme="minorHAnsi"/>
                <w:bCs/>
                <w:i/>
                <w:iCs/>
                <w:sz w:val="20"/>
                <w:szCs w:val="20"/>
                <w:vertAlign w:val="superscript"/>
                <w:lang w:eastAsia="pl-PL"/>
              </w:rPr>
              <w:t>1</w:t>
            </w:r>
          </w:p>
        </w:tc>
        <w:tc>
          <w:tcPr>
            <w:tcW w:w="1420" w:type="pct"/>
            <w:vMerge w:val="restart"/>
            <w:tcBorders>
              <w:top w:val="single" w:sz="6" w:space="0" w:color="auto"/>
              <w:left w:val="single" w:sz="6" w:space="0" w:color="auto"/>
              <w:right w:val="single" w:sz="6" w:space="0" w:color="auto"/>
            </w:tcBorders>
            <w:vAlign w:val="center"/>
          </w:tcPr>
          <w:p w14:paraId="79372EEC" w14:textId="77777777" w:rsidR="00283F2A" w:rsidRPr="000857ED" w:rsidRDefault="00283F2A" w:rsidP="0031552C">
            <w:pPr>
              <w:autoSpaceDE w:val="0"/>
              <w:autoSpaceDN w:val="0"/>
              <w:adjustRightInd w:val="0"/>
              <w:spacing w:after="60" w:line="240" w:lineRule="auto"/>
              <w:ind w:left="10" w:hanging="10"/>
              <w:jc w:val="center"/>
              <w:rPr>
                <w:rFonts w:eastAsia="Times New Roman" w:cstheme="minorHAnsi"/>
                <w:bCs/>
                <w:sz w:val="20"/>
                <w:szCs w:val="20"/>
                <w:lang w:eastAsia="pl-PL"/>
              </w:rPr>
            </w:pPr>
            <w:r w:rsidRPr="000857ED">
              <w:rPr>
                <w:rFonts w:eastAsia="Times New Roman" w:cstheme="minorHAnsi"/>
                <w:bCs/>
                <w:sz w:val="20"/>
                <w:szCs w:val="20"/>
                <w:lang w:eastAsia="pl-PL"/>
              </w:rPr>
              <w:t>Podmiot, na rzecz którego wykonano usługę</w:t>
            </w:r>
          </w:p>
          <w:p w14:paraId="551016BF" w14:textId="77777777" w:rsidR="00283F2A" w:rsidRPr="000857ED" w:rsidRDefault="00283F2A" w:rsidP="0031552C">
            <w:pPr>
              <w:spacing w:after="60" w:line="240" w:lineRule="auto"/>
              <w:jc w:val="center"/>
              <w:rPr>
                <w:rFonts w:eastAsia="Times New Roman" w:cstheme="minorHAnsi"/>
                <w:i/>
                <w:iCs/>
                <w:sz w:val="20"/>
                <w:szCs w:val="20"/>
                <w:lang w:eastAsia="pl-PL"/>
              </w:rPr>
            </w:pPr>
            <w:r w:rsidRPr="000857ED">
              <w:rPr>
                <w:rFonts w:eastAsia="Times New Roman" w:cstheme="minorHAnsi"/>
                <w:bCs/>
                <w:i/>
                <w:iCs/>
                <w:sz w:val="20"/>
                <w:szCs w:val="20"/>
                <w:lang w:eastAsia="pl-PL"/>
              </w:rPr>
              <w:t>(nazwa i adres)</w:t>
            </w:r>
          </w:p>
        </w:tc>
        <w:tc>
          <w:tcPr>
            <w:tcW w:w="913" w:type="pct"/>
            <w:gridSpan w:val="2"/>
            <w:tcBorders>
              <w:top w:val="single" w:sz="6" w:space="0" w:color="auto"/>
              <w:left w:val="single" w:sz="6" w:space="0" w:color="auto"/>
              <w:bottom w:val="single" w:sz="6" w:space="0" w:color="auto"/>
              <w:right w:val="single" w:sz="6" w:space="0" w:color="auto"/>
            </w:tcBorders>
            <w:vAlign w:val="center"/>
          </w:tcPr>
          <w:p w14:paraId="65457B1F" w14:textId="77777777" w:rsidR="00283F2A" w:rsidRPr="000857ED" w:rsidRDefault="00283F2A" w:rsidP="0031552C">
            <w:pPr>
              <w:widowControl w:val="0"/>
              <w:autoSpaceDE w:val="0"/>
              <w:autoSpaceDN w:val="0"/>
              <w:adjustRightInd w:val="0"/>
              <w:spacing w:after="60" w:line="240" w:lineRule="auto"/>
              <w:jc w:val="center"/>
              <w:rPr>
                <w:rFonts w:eastAsia="Times New Roman" w:cstheme="minorHAnsi"/>
                <w:bCs/>
                <w:sz w:val="20"/>
                <w:szCs w:val="20"/>
                <w:lang w:eastAsia="pl-PL"/>
              </w:rPr>
            </w:pPr>
            <w:r w:rsidRPr="000857ED">
              <w:rPr>
                <w:rFonts w:eastAsia="Times New Roman" w:cstheme="minorHAnsi"/>
                <w:bCs/>
                <w:sz w:val="20"/>
                <w:szCs w:val="20"/>
                <w:lang w:eastAsia="pl-PL"/>
              </w:rPr>
              <w:t>Daty wykonania</w:t>
            </w:r>
          </w:p>
        </w:tc>
        <w:tc>
          <w:tcPr>
            <w:tcW w:w="1101" w:type="pct"/>
            <w:vMerge w:val="restart"/>
            <w:tcBorders>
              <w:top w:val="single" w:sz="6" w:space="0" w:color="auto"/>
              <w:left w:val="single" w:sz="6" w:space="0" w:color="auto"/>
              <w:right w:val="single" w:sz="4" w:space="0" w:color="auto"/>
            </w:tcBorders>
            <w:vAlign w:val="center"/>
          </w:tcPr>
          <w:p w14:paraId="35913705" w14:textId="242587AF" w:rsidR="00283F2A" w:rsidRPr="000857ED" w:rsidRDefault="00283F2A" w:rsidP="0031552C">
            <w:pPr>
              <w:widowControl w:val="0"/>
              <w:autoSpaceDE w:val="0"/>
              <w:autoSpaceDN w:val="0"/>
              <w:adjustRightInd w:val="0"/>
              <w:spacing w:after="60" w:line="240" w:lineRule="auto"/>
              <w:ind w:firstLine="19"/>
              <w:jc w:val="center"/>
              <w:rPr>
                <w:rFonts w:eastAsia="Times New Roman" w:cstheme="minorHAnsi"/>
                <w:bCs/>
                <w:sz w:val="20"/>
                <w:szCs w:val="20"/>
                <w:vertAlign w:val="superscript"/>
                <w:lang w:eastAsia="pl-PL"/>
              </w:rPr>
            </w:pPr>
            <w:r w:rsidRPr="000857ED">
              <w:rPr>
                <w:rFonts w:eastAsia="Times New Roman" w:cstheme="minorHAnsi"/>
                <w:bCs/>
                <w:sz w:val="20"/>
                <w:szCs w:val="20"/>
                <w:lang w:eastAsia="pl-PL"/>
              </w:rPr>
              <w:t>Dowody</w:t>
            </w:r>
            <w:r w:rsidR="00337D36" w:rsidRPr="000857ED">
              <w:rPr>
                <w:rFonts w:eastAsia="Times New Roman" w:cstheme="minorHAnsi"/>
                <w:bCs/>
                <w:sz w:val="20"/>
                <w:szCs w:val="20"/>
                <w:vertAlign w:val="superscript"/>
                <w:lang w:eastAsia="pl-PL"/>
              </w:rPr>
              <w:t>1</w:t>
            </w:r>
            <w:r w:rsidRPr="000857ED">
              <w:rPr>
                <w:rFonts w:eastAsia="Times New Roman" w:cstheme="minorHAnsi"/>
                <w:bCs/>
                <w:sz w:val="20"/>
                <w:szCs w:val="20"/>
                <w:vertAlign w:val="superscript"/>
                <w:lang w:eastAsia="pl-PL"/>
              </w:rPr>
              <w:t>,</w:t>
            </w:r>
            <w:r w:rsidR="00337D36" w:rsidRPr="000857ED">
              <w:rPr>
                <w:rFonts w:eastAsia="Times New Roman" w:cstheme="minorHAnsi"/>
                <w:bCs/>
                <w:sz w:val="20"/>
                <w:szCs w:val="20"/>
                <w:vertAlign w:val="superscript"/>
                <w:lang w:eastAsia="pl-PL"/>
              </w:rPr>
              <w:t>2</w:t>
            </w:r>
          </w:p>
        </w:tc>
      </w:tr>
      <w:tr w:rsidR="00283F2A" w:rsidRPr="000857ED" w14:paraId="5240413B" w14:textId="77777777" w:rsidTr="0031552C">
        <w:trPr>
          <w:trHeight w:val="822"/>
        </w:trPr>
        <w:tc>
          <w:tcPr>
            <w:tcW w:w="252" w:type="pct"/>
            <w:vMerge/>
            <w:tcBorders>
              <w:left w:val="single" w:sz="6" w:space="0" w:color="auto"/>
              <w:bottom w:val="single" w:sz="6" w:space="0" w:color="auto"/>
              <w:right w:val="single" w:sz="6" w:space="0" w:color="auto"/>
            </w:tcBorders>
          </w:tcPr>
          <w:p w14:paraId="3DFC2A47" w14:textId="77777777" w:rsidR="00283F2A" w:rsidRPr="000857ED" w:rsidRDefault="00283F2A" w:rsidP="0031552C">
            <w:pPr>
              <w:spacing w:after="60" w:line="240" w:lineRule="auto"/>
              <w:rPr>
                <w:rFonts w:eastAsia="Times New Roman" w:cstheme="minorHAnsi"/>
                <w:i/>
                <w:iCs/>
                <w:sz w:val="20"/>
                <w:szCs w:val="20"/>
                <w:lang w:eastAsia="pl-PL"/>
              </w:rPr>
            </w:pPr>
          </w:p>
        </w:tc>
        <w:tc>
          <w:tcPr>
            <w:tcW w:w="1314" w:type="pct"/>
            <w:vMerge/>
            <w:tcBorders>
              <w:left w:val="single" w:sz="6" w:space="0" w:color="auto"/>
              <w:bottom w:val="single" w:sz="6" w:space="0" w:color="auto"/>
              <w:right w:val="single" w:sz="6" w:space="0" w:color="auto"/>
            </w:tcBorders>
            <w:vAlign w:val="center"/>
          </w:tcPr>
          <w:p w14:paraId="0DEEBA3E" w14:textId="77777777" w:rsidR="00283F2A" w:rsidRPr="000857ED" w:rsidRDefault="00283F2A" w:rsidP="0031552C">
            <w:pPr>
              <w:spacing w:after="60" w:line="240" w:lineRule="auto"/>
              <w:jc w:val="center"/>
              <w:rPr>
                <w:rFonts w:eastAsia="Times New Roman" w:cstheme="minorHAnsi"/>
                <w:i/>
                <w:iCs/>
                <w:sz w:val="20"/>
                <w:szCs w:val="20"/>
                <w:lang w:eastAsia="pl-PL"/>
              </w:rPr>
            </w:pPr>
          </w:p>
        </w:tc>
        <w:tc>
          <w:tcPr>
            <w:tcW w:w="1420" w:type="pct"/>
            <w:vMerge/>
            <w:tcBorders>
              <w:left w:val="single" w:sz="6" w:space="0" w:color="auto"/>
              <w:bottom w:val="single" w:sz="6" w:space="0" w:color="auto"/>
              <w:right w:val="single" w:sz="6" w:space="0" w:color="auto"/>
            </w:tcBorders>
            <w:vAlign w:val="center"/>
          </w:tcPr>
          <w:p w14:paraId="1A6B84D6" w14:textId="77777777" w:rsidR="00283F2A" w:rsidRPr="000857ED" w:rsidRDefault="00283F2A" w:rsidP="0031552C">
            <w:pPr>
              <w:spacing w:after="60" w:line="240" w:lineRule="auto"/>
              <w:jc w:val="center"/>
              <w:rPr>
                <w:rFonts w:eastAsia="Times New Roman" w:cstheme="minorHAnsi"/>
                <w:i/>
                <w:iCs/>
                <w:sz w:val="20"/>
                <w:szCs w:val="20"/>
                <w:lang w:eastAsia="pl-PL"/>
              </w:rPr>
            </w:pPr>
          </w:p>
        </w:tc>
        <w:tc>
          <w:tcPr>
            <w:tcW w:w="455" w:type="pct"/>
            <w:tcBorders>
              <w:top w:val="single" w:sz="6" w:space="0" w:color="auto"/>
              <w:left w:val="single" w:sz="6" w:space="0" w:color="auto"/>
              <w:bottom w:val="single" w:sz="6" w:space="0" w:color="auto"/>
              <w:right w:val="single" w:sz="6" w:space="0" w:color="auto"/>
            </w:tcBorders>
            <w:vAlign w:val="center"/>
          </w:tcPr>
          <w:p w14:paraId="29D3D4F1" w14:textId="77777777" w:rsidR="00283F2A" w:rsidRPr="000857ED" w:rsidRDefault="00283F2A" w:rsidP="0031552C">
            <w:pPr>
              <w:autoSpaceDE w:val="0"/>
              <w:autoSpaceDN w:val="0"/>
              <w:adjustRightInd w:val="0"/>
              <w:spacing w:after="60" w:line="240" w:lineRule="auto"/>
              <w:jc w:val="center"/>
              <w:rPr>
                <w:rFonts w:eastAsia="Times New Roman" w:cstheme="minorHAnsi"/>
                <w:bCs/>
                <w:sz w:val="20"/>
                <w:szCs w:val="20"/>
                <w:lang w:eastAsia="pl-PL"/>
              </w:rPr>
            </w:pPr>
            <w:r w:rsidRPr="000857ED">
              <w:rPr>
                <w:rFonts w:eastAsia="Times New Roman" w:cstheme="minorHAnsi"/>
                <w:bCs/>
                <w:sz w:val="20"/>
                <w:szCs w:val="20"/>
                <w:lang w:eastAsia="pl-PL"/>
              </w:rPr>
              <w:t>Od</w:t>
            </w:r>
          </w:p>
          <w:p w14:paraId="3E9CFB2A" w14:textId="77777777" w:rsidR="00283F2A" w:rsidRPr="000857ED" w:rsidRDefault="00283F2A" w:rsidP="0031552C">
            <w:pPr>
              <w:autoSpaceDE w:val="0"/>
              <w:autoSpaceDN w:val="0"/>
              <w:adjustRightInd w:val="0"/>
              <w:spacing w:after="60" w:line="240" w:lineRule="auto"/>
              <w:ind w:left="29" w:hanging="29"/>
              <w:jc w:val="center"/>
              <w:rPr>
                <w:rFonts w:eastAsia="Times New Roman" w:cstheme="minorHAnsi"/>
                <w:bCs/>
                <w:sz w:val="20"/>
                <w:szCs w:val="20"/>
                <w:lang w:eastAsia="pl-PL"/>
              </w:rPr>
            </w:pPr>
            <w:r w:rsidRPr="000857ED">
              <w:rPr>
                <w:rFonts w:eastAsia="Times New Roman" w:cstheme="minorHAnsi"/>
                <w:bCs/>
                <w:sz w:val="20"/>
                <w:szCs w:val="20"/>
                <w:lang w:eastAsia="pl-PL"/>
              </w:rPr>
              <w:t>dd-mm-rrrr</w:t>
            </w:r>
          </w:p>
        </w:tc>
        <w:tc>
          <w:tcPr>
            <w:tcW w:w="457" w:type="pct"/>
            <w:tcBorders>
              <w:top w:val="single" w:sz="6" w:space="0" w:color="auto"/>
              <w:left w:val="single" w:sz="6" w:space="0" w:color="auto"/>
              <w:bottom w:val="single" w:sz="6" w:space="0" w:color="auto"/>
              <w:right w:val="single" w:sz="6" w:space="0" w:color="auto"/>
            </w:tcBorders>
            <w:vAlign w:val="center"/>
          </w:tcPr>
          <w:p w14:paraId="275C5D64" w14:textId="77777777" w:rsidR="00283F2A" w:rsidRPr="000857ED" w:rsidRDefault="00283F2A" w:rsidP="0031552C">
            <w:pPr>
              <w:autoSpaceDE w:val="0"/>
              <w:autoSpaceDN w:val="0"/>
              <w:adjustRightInd w:val="0"/>
              <w:spacing w:after="60" w:line="240" w:lineRule="auto"/>
              <w:jc w:val="center"/>
              <w:rPr>
                <w:rFonts w:eastAsia="Times New Roman" w:cstheme="minorHAnsi"/>
                <w:bCs/>
                <w:sz w:val="20"/>
                <w:szCs w:val="20"/>
                <w:lang w:eastAsia="pl-PL"/>
              </w:rPr>
            </w:pPr>
            <w:r w:rsidRPr="000857ED">
              <w:rPr>
                <w:rFonts w:eastAsia="Times New Roman" w:cstheme="minorHAnsi"/>
                <w:bCs/>
                <w:sz w:val="20"/>
                <w:szCs w:val="20"/>
                <w:lang w:eastAsia="pl-PL"/>
              </w:rPr>
              <w:t>Do</w:t>
            </w:r>
          </w:p>
          <w:p w14:paraId="1D7784B8" w14:textId="77777777" w:rsidR="00283F2A" w:rsidRPr="000857ED" w:rsidRDefault="00283F2A" w:rsidP="0031552C">
            <w:pPr>
              <w:autoSpaceDE w:val="0"/>
              <w:autoSpaceDN w:val="0"/>
              <w:adjustRightInd w:val="0"/>
              <w:spacing w:after="60" w:line="240" w:lineRule="auto"/>
              <w:ind w:firstLine="19"/>
              <w:jc w:val="center"/>
              <w:rPr>
                <w:rFonts w:eastAsia="Times New Roman" w:cstheme="minorHAnsi"/>
                <w:bCs/>
                <w:sz w:val="20"/>
                <w:szCs w:val="20"/>
                <w:lang w:eastAsia="pl-PL"/>
              </w:rPr>
            </w:pPr>
            <w:r w:rsidRPr="000857ED">
              <w:rPr>
                <w:rFonts w:eastAsia="Times New Roman" w:cstheme="minorHAnsi"/>
                <w:bCs/>
                <w:sz w:val="20"/>
                <w:szCs w:val="20"/>
                <w:lang w:eastAsia="pl-PL"/>
              </w:rPr>
              <w:t>dd-mm-rrrr</w:t>
            </w:r>
          </w:p>
        </w:tc>
        <w:tc>
          <w:tcPr>
            <w:tcW w:w="1101" w:type="pct"/>
            <w:vMerge/>
            <w:tcBorders>
              <w:left w:val="single" w:sz="6" w:space="0" w:color="auto"/>
              <w:bottom w:val="single" w:sz="6" w:space="0" w:color="auto"/>
              <w:right w:val="single" w:sz="4" w:space="0" w:color="auto"/>
            </w:tcBorders>
            <w:vAlign w:val="center"/>
          </w:tcPr>
          <w:p w14:paraId="0D2B53F3" w14:textId="77777777" w:rsidR="00283F2A" w:rsidRPr="000857ED" w:rsidRDefault="00283F2A" w:rsidP="0031552C">
            <w:pPr>
              <w:autoSpaceDE w:val="0"/>
              <w:autoSpaceDN w:val="0"/>
              <w:adjustRightInd w:val="0"/>
              <w:spacing w:after="60" w:line="240" w:lineRule="auto"/>
              <w:ind w:firstLine="19"/>
              <w:jc w:val="center"/>
              <w:rPr>
                <w:rFonts w:eastAsia="Times New Roman" w:cstheme="minorHAnsi"/>
                <w:bCs/>
                <w:sz w:val="20"/>
                <w:szCs w:val="20"/>
                <w:lang w:eastAsia="pl-PL"/>
              </w:rPr>
            </w:pPr>
          </w:p>
        </w:tc>
      </w:tr>
      <w:tr w:rsidR="00283F2A" w:rsidRPr="000857ED" w14:paraId="700F80B8" w14:textId="77777777" w:rsidTr="0031552C">
        <w:trPr>
          <w:trHeight w:val="236"/>
        </w:trPr>
        <w:tc>
          <w:tcPr>
            <w:tcW w:w="252" w:type="pct"/>
            <w:tcBorders>
              <w:top w:val="single" w:sz="6" w:space="0" w:color="auto"/>
              <w:left w:val="single" w:sz="6" w:space="0" w:color="auto"/>
              <w:bottom w:val="single" w:sz="6" w:space="0" w:color="auto"/>
              <w:right w:val="single" w:sz="6" w:space="0" w:color="auto"/>
            </w:tcBorders>
            <w:shd w:val="pct15" w:color="auto" w:fill="auto"/>
            <w:vAlign w:val="center"/>
          </w:tcPr>
          <w:p w14:paraId="061357DE" w14:textId="77777777" w:rsidR="00283F2A" w:rsidRPr="000857ED" w:rsidRDefault="00283F2A" w:rsidP="0031552C">
            <w:pPr>
              <w:autoSpaceDE w:val="0"/>
              <w:autoSpaceDN w:val="0"/>
              <w:adjustRightInd w:val="0"/>
              <w:spacing w:after="60" w:line="240" w:lineRule="auto"/>
              <w:jc w:val="center"/>
              <w:rPr>
                <w:rFonts w:eastAsia="Times New Roman" w:cstheme="minorHAnsi"/>
                <w:sz w:val="18"/>
                <w:szCs w:val="18"/>
                <w:lang w:eastAsia="pl-PL"/>
              </w:rPr>
            </w:pPr>
            <w:r w:rsidRPr="000857ED">
              <w:rPr>
                <w:rFonts w:eastAsia="Times New Roman" w:cstheme="minorHAnsi"/>
                <w:sz w:val="18"/>
                <w:szCs w:val="18"/>
                <w:lang w:eastAsia="pl-PL"/>
              </w:rPr>
              <w:t>1</w:t>
            </w:r>
          </w:p>
        </w:tc>
        <w:tc>
          <w:tcPr>
            <w:tcW w:w="1314" w:type="pct"/>
            <w:tcBorders>
              <w:top w:val="single" w:sz="6" w:space="0" w:color="auto"/>
              <w:left w:val="single" w:sz="6" w:space="0" w:color="auto"/>
              <w:bottom w:val="single" w:sz="6" w:space="0" w:color="auto"/>
              <w:right w:val="single" w:sz="6" w:space="0" w:color="auto"/>
            </w:tcBorders>
            <w:shd w:val="pct15" w:color="auto" w:fill="auto"/>
            <w:vAlign w:val="center"/>
          </w:tcPr>
          <w:p w14:paraId="2F1E948D" w14:textId="77777777" w:rsidR="00283F2A" w:rsidRPr="000857ED" w:rsidRDefault="00283F2A" w:rsidP="0031552C">
            <w:pPr>
              <w:autoSpaceDE w:val="0"/>
              <w:autoSpaceDN w:val="0"/>
              <w:adjustRightInd w:val="0"/>
              <w:spacing w:after="60" w:line="240" w:lineRule="auto"/>
              <w:jc w:val="center"/>
              <w:rPr>
                <w:rFonts w:eastAsia="Times New Roman" w:cstheme="minorHAnsi"/>
                <w:sz w:val="18"/>
                <w:szCs w:val="18"/>
                <w:lang w:eastAsia="pl-PL"/>
              </w:rPr>
            </w:pPr>
            <w:r w:rsidRPr="000857ED">
              <w:rPr>
                <w:rFonts w:eastAsia="Times New Roman" w:cstheme="minorHAnsi"/>
                <w:sz w:val="18"/>
                <w:szCs w:val="18"/>
                <w:lang w:eastAsia="pl-PL"/>
              </w:rPr>
              <w:t>2</w:t>
            </w:r>
          </w:p>
        </w:tc>
        <w:tc>
          <w:tcPr>
            <w:tcW w:w="1420" w:type="pct"/>
            <w:tcBorders>
              <w:top w:val="single" w:sz="6" w:space="0" w:color="auto"/>
              <w:left w:val="single" w:sz="6" w:space="0" w:color="auto"/>
              <w:bottom w:val="single" w:sz="6" w:space="0" w:color="auto"/>
              <w:right w:val="single" w:sz="6" w:space="0" w:color="auto"/>
            </w:tcBorders>
            <w:shd w:val="pct15" w:color="auto" w:fill="auto"/>
            <w:vAlign w:val="center"/>
          </w:tcPr>
          <w:p w14:paraId="4335A1D7" w14:textId="77777777" w:rsidR="00283F2A" w:rsidRPr="000857ED" w:rsidRDefault="00283F2A" w:rsidP="0031552C">
            <w:pPr>
              <w:autoSpaceDE w:val="0"/>
              <w:autoSpaceDN w:val="0"/>
              <w:adjustRightInd w:val="0"/>
              <w:spacing w:after="60" w:line="240" w:lineRule="auto"/>
              <w:ind w:left="-40"/>
              <w:jc w:val="center"/>
              <w:rPr>
                <w:rFonts w:eastAsia="Times New Roman" w:cstheme="minorHAnsi"/>
                <w:sz w:val="18"/>
                <w:szCs w:val="18"/>
                <w:lang w:eastAsia="pl-PL"/>
              </w:rPr>
            </w:pPr>
            <w:r w:rsidRPr="000857ED">
              <w:rPr>
                <w:rFonts w:eastAsia="Times New Roman" w:cstheme="minorHAnsi"/>
                <w:sz w:val="18"/>
                <w:szCs w:val="18"/>
                <w:lang w:eastAsia="pl-PL"/>
              </w:rPr>
              <w:t>3</w:t>
            </w:r>
          </w:p>
        </w:tc>
        <w:tc>
          <w:tcPr>
            <w:tcW w:w="455" w:type="pct"/>
            <w:tcBorders>
              <w:top w:val="single" w:sz="6" w:space="0" w:color="auto"/>
              <w:left w:val="single" w:sz="6" w:space="0" w:color="auto"/>
              <w:bottom w:val="single" w:sz="6" w:space="0" w:color="auto"/>
              <w:right w:val="single" w:sz="6" w:space="0" w:color="auto"/>
            </w:tcBorders>
            <w:shd w:val="pct15" w:color="auto" w:fill="auto"/>
            <w:vAlign w:val="center"/>
          </w:tcPr>
          <w:p w14:paraId="7B8E8CEB" w14:textId="77777777" w:rsidR="00283F2A" w:rsidRPr="000857ED" w:rsidRDefault="00283F2A" w:rsidP="0031552C">
            <w:pPr>
              <w:autoSpaceDE w:val="0"/>
              <w:autoSpaceDN w:val="0"/>
              <w:adjustRightInd w:val="0"/>
              <w:spacing w:after="60" w:line="240" w:lineRule="auto"/>
              <w:jc w:val="center"/>
              <w:rPr>
                <w:rFonts w:eastAsia="Times New Roman" w:cstheme="minorHAnsi"/>
                <w:sz w:val="18"/>
                <w:szCs w:val="18"/>
                <w:lang w:eastAsia="pl-PL"/>
              </w:rPr>
            </w:pPr>
            <w:r w:rsidRPr="000857ED">
              <w:rPr>
                <w:rFonts w:eastAsia="Times New Roman" w:cstheme="minorHAnsi"/>
                <w:sz w:val="18"/>
                <w:szCs w:val="18"/>
                <w:lang w:eastAsia="pl-PL"/>
              </w:rPr>
              <w:t>4</w:t>
            </w:r>
          </w:p>
        </w:tc>
        <w:tc>
          <w:tcPr>
            <w:tcW w:w="457" w:type="pct"/>
            <w:tcBorders>
              <w:top w:val="single" w:sz="6" w:space="0" w:color="auto"/>
              <w:left w:val="single" w:sz="6" w:space="0" w:color="auto"/>
              <w:bottom w:val="single" w:sz="6" w:space="0" w:color="auto"/>
              <w:right w:val="single" w:sz="6" w:space="0" w:color="auto"/>
            </w:tcBorders>
            <w:shd w:val="pct15" w:color="auto" w:fill="auto"/>
            <w:vAlign w:val="center"/>
          </w:tcPr>
          <w:p w14:paraId="26C10F14" w14:textId="77777777" w:rsidR="00283F2A" w:rsidRPr="000857ED" w:rsidRDefault="00283F2A" w:rsidP="0031552C">
            <w:pPr>
              <w:autoSpaceDE w:val="0"/>
              <w:autoSpaceDN w:val="0"/>
              <w:adjustRightInd w:val="0"/>
              <w:spacing w:after="60" w:line="240" w:lineRule="auto"/>
              <w:jc w:val="center"/>
              <w:rPr>
                <w:rFonts w:eastAsia="Times New Roman" w:cstheme="minorHAnsi"/>
                <w:sz w:val="18"/>
                <w:szCs w:val="18"/>
                <w:lang w:eastAsia="pl-PL"/>
              </w:rPr>
            </w:pPr>
            <w:r w:rsidRPr="000857ED">
              <w:rPr>
                <w:rFonts w:eastAsia="Times New Roman" w:cstheme="minorHAnsi"/>
                <w:sz w:val="18"/>
                <w:szCs w:val="18"/>
                <w:lang w:eastAsia="pl-PL"/>
              </w:rPr>
              <w:t>5</w:t>
            </w:r>
          </w:p>
        </w:tc>
        <w:tc>
          <w:tcPr>
            <w:tcW w:w="1101" w:type="pct"/>
            <w:tcBorders>
              <w:top w:val="single" w:sz="6" w:space="0" w:color="auto"/>
              <w:left w:val="single" w:sz="6" w:space="0" w:color="auto"/>
              <w:bottom w:val="single" w:sz="6" w:space="0" w:color="auto"/>
              <w:right w:val="single" w:sz="4" w:space="0" w:color="auto"/>
            </w:tcBorders>
            <w:shd w:val="pct15" w:color="auto" w:fill="auto"/>
            <w:vAlign w:val="center"/>
          </w:tcPr>
          <w:p w14:paraId="576C47E8" w14:textId="77777777" w:rsidR="00283F2A" w:rsidRPr="000857ED" w:rsidRDefault="00283F2A" w:rsidP="0031552C">
            <w:pPr>
              <w:autoSpaceDE w:val="0"/>
              <w:autoSpaceDN w:val="0"/>
              <w:adjustRightInd w:val="0"/>
              <w:spacing w:after="60" w:line="240" w:lineRule="auto"/>
              <w:jc w:val="center"/>
              <w:rPr>
                <w:rFonts w:eastAsia="Times New Roman" w:cstheme="minorHAnsi"/>
                <w:sz w:val="18"/>
                <w:szCs w:val="18"/>
                <w:lang w:eastAsia="pl-PL"/>
              </w:rPr>
            </w:pPr>
            <w:r w:rsidRPr="000857ED">
              <w:rPr>
                <w:rFonts w:eastAsia="Times New Roman" w:cstheme="minorHAnsi"/>
                <w:sz w:val="18"/>
                <w:szCs w:val="18"/>
                <w:lang w:eastAsia="pl-PL"/>
              </w:rPr>
              <w:t>6</w:t>
            </w:r>
          </w:p>
        </w:tc>
      </w:tr>
      <w:tr w:rsidR="00283F2A" w:rsidRPr="000857ED" w14:paraId="2E0B03C4" w14:textId="77777777" w:rsidTr="0031552C">
        <w:trPr>
          <w:trHeight w:val="358"/>
        </w:trPr>
        <w:tc>
          <w:tcPr>
            <w:tcW w:w="252" w:type="pct"/>
            <w:tcBorders>
              <w:top w:val="single" w:sz="4" w:space="0" w:color="auto"/>
              <w:left w:val="single" w:sz="4" w:space="0" w:color="auto"/>
              <w:bottom w:val="single" w:sz="4" w:space="0" w:color="auto"/>
              <w:right w:val="single" w:sz="4" w:space="0" w:color="auto"/>
            </w:tcBorders>
            <w:vAlign w:val="center"/>
          </w:tcPr>
          <w:p w14:paraId="1DCA1333" w14:textId="77777777" w:rsidR="00283F2A" w:rsidRPr="000857ED" w:rsidRDefault="00283F2A" w:rsidP="0031552C">
            <w:pPr>
              <w:widowControl w:val="0"/>
              <w:autoSpaceDE w:val="0"/>
              <w:autoSpaceDN w:val="0"/>
              <w:adjustRightInd w:val="0"/>
              <w:spacing w:after="60" w:line="240" w:lineRule="auto"/>
              <w:jc w:val="center"/>
              <w:rPr>
                <w:rFonts w:eastAsia="Times New Roman" w:cstheme="minorHAnsi"/>
                <w:sz w:val="18"/>
                <w:szCs w:val="18"/>
                <w:lang w:eastAsia="pl-PL"/>
              </w:rPr>
            </w:pPr>
            <w:r w:rsidRPr="000857ED">
              <w:rPr>
                <w:rFonts w:eastAsia="Times New Roman" w:cstheme="minorHAnsi"/>
                <w:sz w:val="18"/>
                <w:szCs w:val="18"/>
                <w:lang w:eastAsia="pl-PL"/>
              </w:rPr>
              <w:t>1</w:t>
            </w:r>
          </w:p>
        </w:tc>
        <w:tc>
          <w:tcPr>
            <w:tcW w:w="1314" w:type="pct"/>
            <w:tcBorders>
              <w:top w:val="single" w:sz="4" w:space="0" w:color="auto"/>
              <w:left w:val="single" w:sz="4" w:space="0" w:color="auto"/>
              <w:bottom w:val="single" w:sz="4" w:space="0" w:color="auto"/>
              <w:right w:val="single" w:sz="4" w:space="0" w:color="auto"/>
            </w:tcBorders>
          </w:tcPr>
          <w:p w14:paraId="6C4F44D8" w14:textId="77777777" w:rsidR="00283F2A" w:rsidRPr="000857ED" w:rsidRDefault="00283F2A" w:rsidP="0031552C">
            <w:pPr>
              <w:spacing w:after="60" w:line="240" w:lineRule="auto"/>
              <w:ind w:left="112"/>
              <w:contextualSpacing/>
              <w:rPr>
                <w:rFonts w:eastAsia="Times New Roman" w:cstheme="minorHAnsi"/>
                <w:b/>
                <w:sz w:val="18"/>
                <w:szCs w:val="18"/>
                <w:lang w:eastAsia="pl-PL"/>
              </w:rPr>
            </w:pPr>
          </w:p>
          <w:p w14:paraId="381110F3" w14:textId="77777777" w:rsidR="00283F2A" w:rsidRPr="000857ED" w:rsidRDefault="00283F2A" w:rsidP="0031552C">
            <w:pPr>
              <w:spacing w:after="60" w:line="240" w:lineRule="auto"/>
              <w:ind w:left="112"/>
              <w:contextualSpacing/>
              <w:rPr>
                <w:rFonts w:eastAsia="Times New Roman" w:cstheme="minorHAnsi"/>
                <w:b/>
                <w:sz w:val="18"/>
                <w:szCs w:val="18"/>
                <w:lang w:eastAsia="pl-PL"/>
              </w:rPr>
            </w:pPr>
          </w:p>
        </w:tc>
        <w:tc>
          <w:tcPr>
            <w:tcW w:w="1420" w:type="pct"/>
            <w:tcBorders>
              <w:top w:val="single" w:sz="4" w:space="0" w:color="auto"/>
              <w:left w:val="single" w:sz="4" w:space="0" w:color="auto"/>
              <w:bottom w:val="single" w:sz="4" w:space="0" w:color="auto"/>
              <w:right w:val="single" w:sz="4" w:space="0" w:color="auto"/>
            </w:tcBorders>
          </w:tcPr>
          <w:p w14:paraId="01C40523" w14:textId="77777777" w:rsidR="00283F2A" w:rsidRPr="000857ED" w:rsidRDefault="00283F2A" w:rsidP="0031552C">
            <w:pPr>
              <w:autoSpaceDE w:val="0"/>
              <w:autoSpaceDN w:val="0"/>
              <w:adjustRightInd w:val="0"/>
              <w:spacing w:after="60" w:line="240" w:lineRule="auto"/>
              <w:rPr>
                <w:rFonts w:eastAsia="Times New Roman" w:cstheme="minorHAnsi"/>
                <w:b/>
                <w:sz w:val="18"/>
                <w:szCs w:val="18"/>
                <w:lang w:eastAsia="pl-PL"/>
              </w:rPr>
            </w:pPr>
          </w:p>
        </w:tc>
        <w:tc>
          <w:tcPr>
            <w:tcW w:w="455" w:type="pct"/>
            <w:tcBorders>
              <w:top w:val="single" w:sz="4" w:space="0" w:color="auto"/>
              <w:left w:val="single" w:sz="4" w:space="0" w:color="auto"/>
              <w:bottom w:val="single" w:sz="4" w:space="0" w:color="auto"/>
              <w:right w:val="single" w:sz="4" w:space="0" w:color="auto"/>
            </w:tcBorders>
          </w:tcPr>
          <w:p w14:paraId="5805AE6F" w14:textId="77777777" w:rsidR="00283F2A" w:rsidRPr="000857ED" w:rsidRDefault="00283F2A" w:rsidP="0031552C">
            <w:pPr>
              <w:autoSpaceDE w:val="0"/>
              <w:autoSpaceDN w:val="0"/>
              <w:adjustRightInd w:val="0"/>
              <w:spacing w:after="60" w:line="240" w:lineRule="auto"/>
              <w:rPr>
                <w:rFonts w:eastAsia="Times New Roman" w:cstheme="minorHAnsi"/>
                <w:b/>
                <w:sz w:val="18"/>
                <w:szCs w:val="18"/>
                <w:lang w:eastAsia="pl-PL"/>
              </w:rPr>
            </w:pPr>
          </w:p>
        </w:tc>
        <w:tc>
          <w:tcPr>
            <w:tcW w:w="457" w:type="pct"/>
            <w:tcBorders>
              <w:top w:val="single" w:sz="4" w:space="0" w:color="auto"/>
              <w:left w:val="single" w:sz="4" w:space="0" w:color="auto"/>
              <w:bottom w:val="single" w:sz="4" w:space="0" w:color="auto"/>
              <w:right w:val="single" w:sz="4" w:space="0" w:color="auto"/>
            </w:tcBorders>
          </w:tcPr>
          <w:p w14:paraId="6D01C44C" w14:textId="77777777" w:rsidR="00283F2A" w:rsidRPr="000857ED" w:rsidRDefault="00283F2A" w:rsidP="0031552C">
            <w:pPr>
              <w:autoSpaceDE w:val="0"/>
              <w:autoSpaceDN w:val="0"/>
              <w:adjustRightInd w:val="0"/>
              <w:spacing w:after="60" w:line="240" w:lineRule="auto"/>
              <w:rPr>
                <w:rFonts w:eastAsia="Times New Roman" w:cstheme="minorHAnsi"/>
                <w:b/>
                <w:sz w:val="18"/>
                <w:szCs w:val="18"/>
                <w:lang w:eastAsia="pl-PL"/>
              </w:rPr>
            </w:pPr>
          </w:p>
        </w:tc>
        <w:tc>
          <w:tcPr>
            <w:tcW w:w="1101" w:type="pct"/>
            <w:tcBorders>
              <w:top w:val="single" w:sz="4" w:space="0" w:color="auto"/>
              <w:left w:val="single" w:sz="4" w:space="0" w:color="auto"/>
              <w:bottom w:val="single" w:sz="4" w:space="0" w:color="auto"/>
              <w:right w:val="single" w:sz="4" w:space="0" w:color="auto"/>
            </w:tcBorders>
          </w:tcPr>
          <w:p w14:paraId="77D47EA2" w14:textId="77777777" w:rsidR="00283F2A" w:rsidRPr="000857ED" w:rsidRDefault="00283F2A" w:rsidP="0031552C">
            <w:pPr>
              <w:autoSpaceDE w:val="0"/>
              <w:autoSpaceDN w:val="0"/>
              <w:adjustRightInd w:val="0"/>
              <w:spacing w:after="60" w:line="240" w:lineRule="auto"/>
              <w:rPr>
                <w:rFonts w:eastAsia="Times New Roman" w:cstheme="minorHAnsi"/>
                <w:b/>
                <w:sz w:val="18"/>
                <w:szCs w:val="18"/>
                <w:lang w:eastAsia="pl-PL"/>
              </w:rPr>
            </w:pPr>
          </w:p>
        </w:tc>
      </w:tr>
      <w:tr w:rsidR="00283F2A" w:rsidRPr="000857ED" w14:paraId="7BA11DD9" w14:textId="77777777" w:rsidTr="0031552C">
        <w:trPr>
          <w:trHeight w:val="448"/>
        </w:trPr>
        <w:tc>
          <w:tcPr>
            <w:tcW w:w="252" w:type="pct"/>
            <w:tcBorders>
              <w:top w:val="single" w:sz="4" w:space="0" w:color="auto"/>
              <w:left w:val="single" w:sz="4" w:space="0" w:color="auto"/>
              <w:bottom w:val="single" w:sz="4" w:space="0" w:color="auto"/>
              <w:right w:val="single" w:sz="4" w:space="0" w:color="auto"/>
            </w:tcBorders>
            <w:vAlign w:val="center"/>
          </w:tcPr>
          <w:p w14:paraId="779C33DE" w14:textId="77777777" w:rsidR="00283F2A" w:rsidRPr="000857ED" w:rsidRDefault="00283F2A" w:rsidP="0031552C">
            <w:pPr>
              <w:widowControl w:val="0"/>
              <w:autoSpaceDE w:val="0"/>
              <w:autoSpaceDN w:val="0"/>
              <w:adjustRightInd w:val="0"/>
              <w:spacing w:after="60" w:line="240" w:lineRule="auto"/>
              <w:jc w:val="center"/>
              <w:rPr>
                <w:rFonts w:eastAsia="Times New Roman" w:cstheme="minorHAnsi"/>
                <w:sz w:val="18"/>
                <w:szCs w:val="18"/>
                <w:lang w:eastAsia="pl-PL"/>
              </w:rPr>
            </w:pPr>
            <w:r w:rsidRPr="000857ED">
              <w:rPr>
                <w:rFonts w:eastAsia="Times New Roman" w:cstheme="minorHAnsi"/>
                <w:sz w:val="18"/>
                <w:szCs w:val="18"/>
                <w:lang w:eastAsia="pl-PL"/>
              </w:rPr>
              <w:t>2</w:t>
            </w:r>
          </w:p>
        </w:tc>
        <w:tc>
          <w:tcPr>
            <w:tcW w:w="1314" w:type="pct"/>
            <w:tcBorders>
              <w:top w:val="single" w:sz="4" w:space="0" w:color="auto"/>
              <w:left w:val="single" w:sz="4" w:space="0" w:color="auto"/>
              <w:bottom w:val="single" w:sz="4" w:space="0" w:color="auto"/>
              <w:right w:val="single" w:sz="4" w:space="0" w:color="auto"/>
            </w:tcBorders>
          </w:tcPr>
          <w:p w14:paraId="3E7EB84B" w14:textId="77777777" w:rsidR="00283F2A" w:rsidRPr="000857ED" w:rsidRDefault="00283F2A" w:rsidP="0031552C">
            <w:pPr>
              <w:spacing w:after="60" w:line="240" w:lineRule="auto"/>
              <w:ind w:left="112"/>
              <w:contextualSpacing/>
              <w:rPr>
                <w:rFonts w:eastAsia="Times New Roman" w:cstheme="minorHAnsi"/>
                <w:b/>
                <w:sz w:val="18"/>
                <w:szCs w:val="18"/>
                <w:lang w:eastAsia="pl-PL"/>
              </w:rPr>
            </w:pPr>
          </w:p>
        </w:tc>
        <w:tc>
          <w:tcPr>
            <w:tcW w:w="1420" w:type="pct"/>
            <w:tcBorders>
              <w:top w:val="single" w:sz="4" w:space="0" w:color="auto"/>
              <w:left w:val="single" w:sz="4" w:space="0" w:color="auto"/>
              <w:bottom w:val="single" w:sz="4" w:space="0" w:color="auto"/>
              <w:right w:val="single" w:sz="4" w:space="0" w:color="auto"/>
            </w:tcBorders>
          </w:tcPr>
          <w:p w14:paraId="1E70FDC6" w14:textId="77777777" w:rsidR="00283F2A" w:rsidRPr="000857ED" w:rsidRDefault="00283F2A" w:rsidP="0031552C">
            <w:pPr>
              <w:autoSpaceDE w:val="0"/>
              <w:autoSpaceDN w:val="0"/>
              <w:adjustRightInd w:val="0"/>
              <w:spacing w:after="60" w:line="240" w:lineRule="auto"/>
              <w:rPr>
                <w:rFonts w:eastAsia="Times New Roman" w:cstheme="minorHAnsi"/>
                <w:b/>
                <w:sz w:val="18"/>
                <w:szCs w:val="18"/>
                <w:lang w:eastAsia="pl-PL"/>
              </w:rPr>
            </w:pPr>
          </w:p>
        </w:tc>
        <w:tc>
          <w:tcPr>
            <w:tcW w:w="455" w:type="pct"/>
            <w:tcBorders>
              <w:top w:val="single" w:sz="4" w:space="0" w:color="auto"/>
              <w:left w:val="single" w:sz="4" w:space="0" w:color="auto"/>
              <w:bottom w:val="single" w:sz="4" w:space="0" w:color="auto"/>
              <w:right w:val="single" w:sz="4" w:space="0" w:color="auto"/>
            </w:tcBorders>
          </w:tcPr>
          <w:p w14:paraId="6FC45750" w14:textId="77777777" w:rsidR="00283F2A" w:rsidRPr="000857ED" w:rsidRDefault="00283F2A" w:rsidP="0031552C">
            <w:pPr>
              <w:autoSpaceDE w:val="0"/>
              <w:autoSpaceDN w:val="0"/>
              <w:adjustRightInd w:val="0"/>
              <w:spacing w:after="60" w:line="240" w:lineRule="auto"/>
              <w:rPr>
                <w:rFonts w:eastAsia="Times New Roman" w:cstheme="minorHAnsi"/>
                <w:b/>
                <w:sz w:val="18"/>
                <w:szCs w:val="18"/>
                <w:lang w:eastAsia="pl-PL"/>
              </w:rPr>
            </w:pPr>
          </w:p>
        </w:tc>
        <w:tc>
          <w:tcPr>
            <w:tcW w:w="457" w:type="pct"/>
            <w:tcBorders>
              <w:top w:val="single" w:sz="4" w:space="0" w:color="auto"/>
              <w:left w:val="single" w:sz="4" w:space="0" w:color="auto"/>
              <w:bottom w:val="single" w:sz="4" w:space="0" w:color="auto"/>
              <w:right w:val="single" w:sz="4" w:space="0" w:color="auto"/>
            </w:tcBorders>
          </w:tcPr>
          <w:p w14:paraId="5A5695B7" w14:textId="77777777" w:rsidR="00283F2A" w:rsidRPr="000857ED" w:rsidRDefault="00283F2A" w:rsidP="0031552C">
            <w:pPr>
              <w:autoSpaceDE w:val="0"/>
              <w:autoSpaceDN w:val="0"/>
              <w:adjustRightInd w:val="0"/>
              <w:spacing w:after="60" w:line="240" w:lineRule="auto"/>
              <w:rPr>
                <w:rFonts w:eastAsia="Times New Roman" w:cstheme="minorHAnsi"/>
                <w:b/>
                <w:sz w:val="18"/>
                <w:szCs w:val="18"/>
                <w:lang w:eastAsia="pl-PL"/>
              </w:rPr>
            </w:pPr>
          </w:p>
        </w:tc>
        <w:tc>
          <w:tcPr>
            <w:tcW w:w="1101" w:type="pct"/>
            <w:tcBorders>
              <w:top w:val="single" w:sz="4" w:space="0" w:color="auto"/>
              <w:left w:val="single" w:sz="4" w:space="0" w:color="auto"/>
              <w:bottom w:val="single" w:sz="4" w:space="0" w:color="auto"/>
              <w:right w:val="single" w:sz="4" w:space="0" w:color="auto"/>
            </w:tcBorders>
          </w:tcPr>
          <w:p w14:paraId="46BA7ED9" w14:textId="77777777" w:rsidR="00283F2A" w:rsidRPr="000857ED" w:rsidRDefault="00283F2A" w:rsidP="0031552C">
            <w:pPr>
              <w:autoSpaceDE w:val="0"/>
              <w:autoSpaceDN w:val="0"/>
              <w:adjustRightInd w:val="0"/>
              <w:spacing w:after="60" w:line="240" w:lineRule="auto"/>
              <w:rPr>
                <w:rFonts w:eastAsia="Times New Roman" w:cstheme="minorHAnsi"/>
                <w:b/>
                <w:sz w:val="18"/>
                <w:szCs w:val="18"/>
                <w:lang w:eastAsia="pl-PL"/>
              </w:rPr>
            </w:pPr>
          </w:p>
        </w:tc>
      </w:tr>
      <w:tr w:rsidR="00283F2A" w:rsidRPr="000857ED" w14:paraId="3AEDFCDE" w14:textId="77777777" w:rsidTr="0031552C">
        <w:trPr>
          <w:trHeight w:val="448"/>
        </w:trPr>
        <w:tc>
          <w:tcPr>
            <w:tcW w:w="252" w:type="pct"/>
            <w:tcBorders>
              <w:top w:val="single" w:sz="4" w:space="0" w:color="auto"/>
              <w:left w:val="single" w:sz="4" w:space="0" w:color="auto"/>
              <w:bottom w:val="single" w:sz="4" w:space="0" w:color="auto"/>
              <w:right w:val="single" w:sz="4" w:space="0" w:color="auto"/>
            </w:tcBorders>
            <w:vAlign w:val="center"/>
          </w:tcPr>
          <w:p w14:paraId="6F0317EC" w14:textId="77777777" w:rsidR="00283F2A" w:rsidRPr="000857ED" w:rsidRDefault="00283F2A" w:rsidP="0031552C">
            <w:pPr>
              <w:widowControl w:val="0"/>
              <w:autoSpaceDE w:val="0"/>
              <w:autoSpaceDN w:val="0"/>
              <w:adjustRightInd w:val="0"/>
              <w:spacing w:after="60" w:line="240" w:lineRule="auto"/>
              <w:jc w:val="center"/>
              <w:rPr>
                <w:rFonts w:eastAsia="Times New Roman" w:cstheme="minorHAnsi"/>
                <w:sz w:val="18"/>
                <w:szCs w:val="18"/>
                <w:lang w:eastAsia="pl-PL"/>
              </w:rPr>
            </w:pPr>
            <w:r w:rsidRPr="000857ED">
              <w:rPr>
                <w:rFonts w:eastAsia="Times New Roman" w:cstheme="minorHAnsi"/>
                <w:sz w:val="18"/>
                <w:szCs w:val="18"/>
                <w:lang w:eastAsia="pl-PL"/>
              </w:rPr>
              <w:t>3</w:t>
            </w:r>
          </w:p>
        </w:tc>
        <w:tc>
          <w:tcPr>
            <w:tcW w:w="1314" w:type="pct"/>
            <w:tcBorders>
              <w:top w:val="single" w:sz="4" w:space="0" w:color="auto"/>
              <w:left w:val="single" w:sz="4" w:space="0" w:color="auto"/>
              <w:bottom w:val="single" w:sz="4" w:space="0" w:color="auto"/>
              <w:right w:val="single" w:sz="4" w:space="0" w:color="auto"/>
            </w:tcBorders>
          </w:tcPr>
          <w:p w14:paraId="64B9AFF2" w14:textId="77777777" w:rsidR="00283F2A" w:rsidRPr="000857ED" w:rsidRDefault="00283F2A" w:rsidP="0031552C">
            <w:pPr>
              <w:spacing w:after="60" w:line="240" w:lineRule="auto"/>
              <w:ind w:left="112"/>
              <w:contextualSpacing/>
              <w:rPr>
                <w:rFonts w:eastAsia="Times New Roman" w:cstheme="minorHAnsi"/>
                <w:b/>
                <w:sz w:val="18"/>
                <w:szCs w:val="18"/>
                <w:lang w:eastAsia="pl-PL"/>
              </w:rPr>
            </w:pPr>
          </w:p>
        </w:tc>
        <w:tc>
          <w:tcPr>
            <w:tcW w:w="1420" w:type="pct"/>
            <w:tcBorders>
              <w:top w:val="single" w:sz="4" w:space="0" w:color="auto"/>
              <w:left w:val="single" w:sz="4" w:space="0" w:color="auto"/>
              <w:bottom w:val="single" w:sz="4" w:space="0" w:color="auto"/>
              <w:right w:val="single" w:sz="4" w:space="0" w:color="auto"/>
            </w:tcBorders>
          </w:tcPr>
          <w:p w14:paraId="429FB074" w14:textId="77777777" w:rsidR="00283F2A" w:rsidRPr="000857ED" w:rsidRDefault="00283F2A" w:rsidP="0031552C">
            <w:pPr>
              <w:autoSpaceDE w:val="0"/>
              <w:autoSpaceDN w:val="0"/>
              <w:adjustRightInd w:val="0"/>
              <w:spacing w:after="60" w:line="240" w:lineRule="auto"/>
              <w:rPr>
                <w:rFonts w:eastAsia="Times New Roman" w:cstheme="minorHAnsi"/>
                <w:b/>
                <w:sz w:val="18"/>
                <w:szCs w:val="18"/>
                <w:lang w:eastAsia="pl-PL"/>
              </w:rPr>
            </w:pPr>
          </w:p>
        </w:tc>
        <w:tc>
          <w:tcPr>
            <w:tcW w:w="455" w:type="pct"/>
            <w:tcBorders>
              <w:top w:val="single" w:sz="4" w:space="0" w:color="auto"/>
              <w:left w:val="single" w:sz="4" w:space="0" w:color="auto"/>
              <w:bottom w:val="single" w:sz="4" w:space="0" w:color="auto"/>
              <w:right w:val="single" w:sz="4" w:space="0" w:color="auto"/>
            </w:tcBorders>
          </w:tcPr>
          <w:p w14:paraId="03412E4E" w14:textId="77777777" w:rsidR="00283F2A" w:rsidRPr="000857ED" w:rsidRDefault="00283F2A" w:rsidP="0031552C">
            <w:pPr>
              <w:autoSpaceDE w:val="0"/>
              <w:autoSpaceDN w:val="0"/>
              <w:adjustRightInd w:val="0"/>
              <w:spacing w:after="60" w:line="240" w:lineRule="auto"/>
              <w:rPr>
                <w:rFonts w:eastAsia="Times New Roman" w:cstheme="minorHAnsi"/>
                <w:b/>
                <w:sz w:val="18"/>
                <w:szCs w:val="18"/>
                <w:lang w:eastAsia="pl-PL"/>
              </w:rPr>
            </w:pPr>
          </w:p>
        </w:tc>
        <w:tc>
          <w:tcPr>
            <w:tcW w:w="457" w:type="pct"/>
            <w:tcBorders>
              <w:top w:val="single" w:sz="4" w:space="0" w:color="auto"/>
              <w:left w:val="single" w:sz="4" w:space="0" w:color="auto"/>
              <w:bottom w:val="single" w:sz="4" w:space="0" w:color="auto"/>
              <w:right w:val="single" w:sz="4" w:space="0" w:color="auto"/>
            </w:tcBorders>
          </w:tcPr>
          <w:p w14:paraId="769A29D8" w14:textId="77777777" w:rsidR="00283F2A" w:rsidRPr="000857ED" w:rsidRDefault="00283F2A" w:rsidP="0031552C">
            <w:pPr>
              <w:autoSpaceDE w:val="0"/>
              <w:autoSpaceDN w:val="0"/>
              <w:adjustRightInd w:val="0"/>
              <w:spacing w:after="60" w:line="240" w:lineRule="auto"/>
              <w:rPr>
                <w:rFonts w:eastAsia="Times New Roman" w:cstheme="minorHAnsi"/>
                <w:b/>
                <w:sz w:val="18"/>
                <w:szCs w:val="18"/>
                <w:lang w:eastAsia="pl-PL"/>
              </w:rPr>
            </w:pPr>
          </w:p>
        </w:tc>
        <w:tc>
          <w:tcPr>
            <w:tcW w:w="1101" w:type="pct"/>
            <w:tcBorders>
              <w:top w:val="single" w:sz="4" w:space="0" w:color="auto"/>
              <w:left w:val="single" w:sz="4" w:space="0" w:color="auto"/>
              <w:bottom w:val="single" w:sz="4" w:space="0" w:color="auto"/>
              <w:right w:val="single" w:sz="4" w:space="0" w:color="auto"/>
            </w:tcBorders>
          </w:tcPr>
          <w:p w14:paraId="13443690" w14:textId="77777777" w:rsidR="00283F2A" w:rsidRPr="000857ED" w:rsidRDefault="00283F2A" w:rsidP="0031552C">
            <w:pPr>
              <w:autoSpaceDE w:val="0"/>
              <w:autoSpaceDN w:val="0"/>
              <w:adjustRightInd w:val="0"/>
              <w:spacing w:after="60" w:line="240" w:lineRule="auto"/>
              <w:rPr>
                <w:rFonts w:eastAsia="Times New Roman" w:cstheme="minorHAnsi"/>
                <w:b/>
                <w:sz w:val="18"/>
                <w:szCs w:val="18"/>
                <w:lang w:eastAsia="pl-PL"/>
              </w:rPr>
            </w:pPr>
          </w:p>
        </w:tc>
      </w:tr>
    </w:tbl>
    <w:p w14:paraId="570AA039" w14:textId="77777777" w:rsidR="00283F2A" w:rsidRPr="000857ED" w:rsidRDefault="00283F2A" w:rsidP="00283F2A">
      <w:pPr>
        <w:autoSpaceDE w:val="0"/>
        <w:autoSpaceDN w:val="0"/>
        <w:adjustRightInd w:val="0"/>
        <w:spacing w:after="60" w:line="240" w:lineRule="auto"/>
        <w:contextualSpacing/>
        <w:jc w:val="both"/>
        <w:rPr>
          <w:rFonts w:eastAsia="Times New Roman" w:cstheme="minorHAnsi"/>
          <w:sz w:val="16"/>
          <w:szCs w:val="16"/>
          <w:lang w:eastAsia="pl-PL"/>
        </w:rPr>
      </w:pPr>
    </w:p>
    <w:p w14:paraId="4DB180CD" w14:textId="04A8B419" w:rsidR="00283F2A" w:rsidRPr="000857ED" w:rsidRDefault="002F296F" w:rsidP="004A2D66">
      <w:pPr>
        <w:numPr>
          <w:ilvl w:val="0"/>
          <w:numId w:val="26"/>
        </w:numPr>
        <w:autoSpaceDE w:val="0"/>
        <w:autoSpaceDN w:val="0"/>
        <w:adjustRightInd w:val="0"/>
        <w:spacing w:after="0" w:line="240" w:lineRule="auto"/>
        <w:ind w:left="284" w:hanging="284"/>
        <w:rPr>
          <w:rFonts w:eastAsia="Times New Roman" w:cstheme="minorHAnsi"/>
          <w:i/>
          <w:iCs/>
          <w:sz w:val="16"/>
          <w:szCs w:val="16"/>
          <w:lang w:eastAsia="pl-PL"/>
        </w:rPr>
      </w:pPr>
      <w:r w:rsidRPr="000857ED">
        <w:rPr>
          <w:rFonts w:eastAsia="Times New Roman" w:cstheme="minorHAnsi"/>
          <w:i/>
          <w:iCs/>
          <w:sz w:val="16"/>
          <w:szCs w:val="16"/>
          <w:lang w:eastAsia="pl-PL"/>
        </w:rPr>
        <w:t>Zamawiający uzna warunek posiadania odpowiedniego doświadczenia w organizacji działań transferu wiedzy za spełniony przez Wykonawcę, jeżeli Wykonawca wykaże , że w ciągu ostatnich 3 lat przed upływem terminu składania ofert, a jeżeli okres prowadzenia działalności jest krótszy – w tym okresie, zorganizował, tj. przygotował i przeprowadził, co najmniej 6 działań transferu wiedzy (w szczególności szkolenia, warsztaty, kursy, demonstracje, konferencje, seminaria lub studia podyplomowe), dla co najmniej 750 osób łącznie, z których każde polegało na doskonaleniu zawodowym rolników lub właścicieli lasów.</w:t>
      </w:r>
    </w:p>
    <w:p w14:paraId="7BC44C42" w14:textId="77777777" w:rsidR="00283F2A" w:rsidRPr="000857ED" w:rsidRDefault="00283F2A" w:rsidP="004A2D66">
      <w:pPr>
        <w:numPr>
          <w:ilvl w:val="0"/>
          <w:numId w:val="26"/>
        </w:numPr>
        <w:autoSpaceDE w:val="0"/>
        <w:autoSpaceDN w:val="0"/>
        <w:adjustRightInd w:val="0"/>
        <w:spacing w:after="0" w:line="240" w:lineRule="auto"/>
        <w:ind w:left="284" w:hanging="284"/>
        <w:rPr>
          <w:rFonts w:eastAsia="Times New Roman" w:cstheme="minorHAnsi"/>
          <w:i/>
          <w:iCs/>
          <w:sz w:val="16"/>
          <w:szCs w:val="16"/>
          <w:lang w:eastAsia="pl-PL"/>
        </w:rPr>
      </w:pPr>
      <w:r w:rsidRPr="000857ED">
        <w:rPr>
          <w:rFonts w:eastAsia="Times New Roman" w:cstheme="minorHAnsi"/>
          <w:i/>
          <w:iCs/>
          <w:sz w:val="16"/>
          <w:szCs w:val="16"/>
          <w:lang w:eastAsia="pl-PL"/>
        </w:rPr>
        <w:t>Do wykazu należy dołączyć dowody potwierdzające, że powyższe usługi zostały wykonane lub są wykonywane należycie, tj.:</w:t>
      </w:r>
    </w:p>
    <w:p w14:paraId="34AE8832" w14:textId="77777777" w:rsidR="00283F2A" w:rsidRPr="000857ED" w:rsidRDefault="00283F2A" w:rsidP="004A2D66">
      <w:pPr>
        <w:numPr>
          <w:ilvl w:val="1"/>
          <w:numId w:val="26"/>
        </w:numPr>
        <w:autoSpaceDE w:val="0"/>
        <w:autoSpaceDN w:val="0"/>
        <w:adjustRightInd w:val="0"/>
        <w:spacing w:after="0" w:line="240" w:lineRule="auto"/>
        <w:rPr>
          <w:rFonts w:eastAsia="Times New Roman" w:cstheme="minorHAnsi"/>
          <w:i/>
          <w:iCs/>
          <w:sz w:val="16"/>
          <w:szCs w:val="16"/>
          <w:lang w:eastAsia="pl-PL"/>
        </w:rPr>
      </w:pPr>
      <w:r w:rsidRPr="000857ED">
        <w:rPr>
          <w:rFonts w:eastAsia="Times New Roman" w:cstheme="minorHAnsi"/>
          <w:i/>
          <w:iCs/>
          <w:sz w:val="16"/>
          <w:szCs w:val="16"/>
          <w:lang w:eastAsia="pl-PL"/>
        </w:rPr>
        <w:t>referencje bądź inne dokumenty wystawione przez podmiot, na rzecz którego usługi były wykonywane,</w:t>
      </w:r>
    </w:p>
    <w:p w14:paraId="782CBD4B" w14:textId="5A495903" w:rsidR="0032369A" w:rsidRPr="000857ED" w:rsidRDefault="00283F2A" w:rsidP="004A2D66">
      <w:pPr>
        <w:numPr>
          <w:ilvl w:val="1"/>
          <w:numId w:val="26"/>
        </w:numPr>
        <w:autoSpaceDE w:val="0"/>
        <w:autoSpaceDN w:val="0"/>
        <w:adjustRightInd w:val="0"/>
        <w:spacing w:after="0" w:line="240" w:lineRule="auto"/>
        <w:rPr>
          <w:rFonts w:eastAsia="Times New Roman" w:cstheme="minorHAnsi"/>
          <w:i/>
          <w:iCs/>
          <w:sz w:val="16"/>
          <w:szCs w:val="16"/>
          <w:lang w:eastAsia="pl-PL"/>
        </w:rPr>
      </w:pPr>
      <w:r w:rsidRPr="000857ED">
        <w:rPr>
          <w:rFonts w:eastAsia="Times New Roman" w:cstheme="minorHAnsi"/>
          <w:i/>
          <w:iCs/>
          <w:sz w:val="16"/>
          <w:szCs w:val="16"/>
          <w:lang w:eastAsia="pl-PL"/>
        </w:rPr>
        <w:t>oświadczenie Wykonawcy - jeżeli z uzasadnionych przyczyn o obiektywnym charakterze Wykonawca nie jest w stanie uzyskać dokumentów, o którym mowa wyżej w pkt 1.1;</w:t>
      </w:r>
    </w:p>
    <w:p w14:paraId="27A8D931" w14:textId="561741B7" w:rsidR="00432430" w:rsidRPr="000857ED" w:rsidRDefault="00283F2A" w:rsidP="004A2D66">
      <w:pPr>
        <w:numPr>
          <w:ilvl w:val="0"/>
          <w:numId w:val="26"/>
        </w:numPr>
        <w:autoSpaceDE w:val="0"/>
        <w:autoSpaceDN w:val="0"/>
        <w:adjustRightInd w:val="0"/>
        <w:spacing w:after="0" w:line="240" w:lineRule="auto"/>
        <w:ind w:left="284" w:hanging="284"/>
        <w:rPr>
          <w:rFonts w:eastAsia="Times New Roman" w:cstheme="minorHAnsi"/>
          <w:i/>
          <w:iCs/>
          <w:sz w:val="16"/>
          <w:szCs w:val="16"/>
          <w:lang w:eastAsia="pl-PL"/>
        </w:rPr>
      </w:pPr>
      <w:r w:rsidRPr="000857ED">
        <w:rPr>
          <w:rFonts w:eastAsia="Times New Roman" w:cstheme="minorHAnsi"/>
          <w:i/>
          <w:iCs/>
          <w:sz w:val="16"/>
          <w:szCs w:val="16"/>
          <w:lang w:eastAsia="pl-PL"/>
        </w:rPr>
        <w:t>Należy wpisać nazwę dowodu (dokumentu) potwierdzającego, że usługi zostały wykonane/ są wykonywane należycie (podać numer strony lub numer pozycji w dokumencie)</w:t>
      </w:r>
      <w:r w:rsidR="005A2D73" w:rsidRPr="000857ED">
        <w:rPr>
          <w:rFonts w:eastAsia="Times New Roman" w:cstheme="minorHAnsi"/>
          <w:i/>
          <w:iCs/>
          <w:sz w:val="16"/>
          <w:szCs w:val="16"/>
          <w:lang w:eastAsia="pl-PL"/>
        </w:rPr>
        <w:t>.</w:t>
      </w:r>
    </w:p>
    <w:p w14:paraId="5B61C314" w14:textId="0DCCD9F7" w:rsidR="00283F2A" w:rsidRPr="000857ED" w:rsidRDefault="00283F2A" w:rsidP="005A2D73">
      <w:pPr>
        <w:spacing w:after="0" w:line="276" w:lineRule="auto"/>
        <w:jc w:val="both"/>
        <w:rPr>
          <w:rFonts w:eastAsia="Times New Roman" w:cstheme="minorHAnsi"/>
          <w:i/>
          <w:iCs/>
          <w:sz w:val="16"/>
          <w:szCs w:val="16"/>
          <w:lang w:eastAsia="pl-PL"/>
        </w:rPr>
      </w:pPr>
    </w:p>
    <w:p w14:paraId="32E19792" w14:textId="06D2A0AA" w:rsidR="00283F2A" w:rsidRPr="000857ED" w:rsidRDefault="00283F2A" w:rsidP="00283F2A">
      <w:pPr>
        <w:spacing w:after="0" w:line="276" w:lineRule="auto"/>
        <w:jc w:val="both"/>
        <w:rPr>
          <w:rFonts w:eastAsia="Times New Roman" w:cstheme="minorHAnsi"/>
          <w:i/>
          <w:iCs/>
          <w:sz w:val="16"/>
          <w:szCs w:val="16"/>
          <w:lang w:eastAsia="pl-PL"/>
        </w:rPr>
      </w:pPr>
    </w:p>
    <w:p w14:paraId="1B660CC8" w14:textId="3505086F" w:rsidR="00283F2A" w:rsidRPr="000857ED" w:rsidRDefault="00283F2A" w:rsidP="00283F2A">
      <w:pPr>
        <w:spacing w:after="0" w:line="276" w:lineRule="auto"/>
        <w:jc w:val="both"/>
        <w:rPr>
          <w:rFonts w:eastAsia="Times New Roman" w:cstheme="minorHAnsi"/>
          <w:i/>
          <w:iCs/>
          <w:sz w:val="16"/>
          <w:szCs w:val="16"/>
          <w:lang w:eastAsia="pl-PL"/>
        </w:rPr>
      </w:pPr>
    </w:p>
    <w:p w14:paraId="1D215182" w14:textId="2240B122" w:rsidR="00283F2A" w:rsidRPr="000857ED" w:rsidRDefault="00283F2A" w:rsidP="00283F2A">
      <w:pPr>
        <w:spacing w:after="0" w:line="276" w:lineRule="auto"/>
        <w:jc w:val="both"/>
        <w:rPr>
          <w:rFonts w:eastAsia="Times New Roman" w:cstheme="minorHAnsi"/>
          <w:i/>
          <w:iCs/>
          <w:sz w:val="16"/>
          <w:szCs w:val="16"/>
          <w:lang w:eastAsia="pl-PL"/>
        </w:rPr>
      </w:pPr>
    </w:p>
    <w:p w14:paraId="660882E7" w14:textId="77777777" w:rsidR="00283F2A" w:rsidRPr="000857ED" w:rsidRDefault="00283F2A" w:rsidP="00283F2A">
      <w:pPr>
        <w:spacing w:after="0" w:line="276" w:lineRule="auto"/>
        <w:jc w:val="both"/>
        <w:rPr>
          <w:rFonts w:eastAsia="Calibri" w:cstheme="minorHAnsi"/>
          <w:i/>
          <w:color w:val="000000"/>
          <w:sz w:val="18"/>
          <w:szCs w:val="18"/>
        </w:rPr>
        <w:sectPr w:rsidR="00283F2A" w:rsidRPr="000857ED" w:rsidSect="00AD565E">
          <w:pgSz w:w="16838" w:h="11906" w:orient="landscape"/>
          <w:pgMar w:top="1418" w:right="1418" w:bottom="1418" w:left="1418" w:header="709" w:footer="709" w:gutter="0"/>
          <w:cols w:space="708"/>
          <w:docGrid w:linePitch="360"/>
        </w:sectPr>
      </w:pPr>
    </w:p>
    <w:p w14:paraId="33777DB2" w14:textId="77777777" w:rsidR="00283F2A" w:rsidRPr="000857ED" w:rsidRDefault="00283F2A" w:rsidP="00283F2A">
      <w:pPr>
        <w:ind w:left="6372" w:firstLine="708"/>
        <w:rPr>
          <w:rFonts w:eastAsia="Calibri" w:cstheme="minorHAnsi"/>
          <w:i/>
          <w:iCs/>
          <w:sz w:val="18"/>
        </w:rPr>
      </w:pPr>
      <w:r w:rsidRPr="000857ED">
        <w:rPr>
          <w:rFonts w:eastAsia="Calibri" w:cstheme="minorHAnsi"/>
          <w:i/>
          <w:iCs/>
          <w:sz w:val="18"/>
        </w:rPr>
        <w:lastRenderedPageBreak/>
        <w:t>Załącznik nr 3 do OPZ</w:t>
      </w:r>
    </w:p>
    <w:p w14:paraId="0A1DF20E" w14:textId="77777777" w:rsidR="00283F2A" w:rsidRPr="000857ED" w:rsidRDefault="00283F2A" w:rsidP="00283F2A">
      <w:pPr>
        <w:ind w:left="6372" w:firstLine="708"/>
        <w:rPr>
          <w:rFonts w:eastAsia="Calibri" w:cstheme="minorHAnsi"/>
          <w:i/>
          <w:iCs/>
          <w:sz w:val="18"/>
        </w:rPr>
      </w:pPr>
    </w:p>
    <w:tbl>
      <w:tblPr>
        <w:tblStyle w:val="Tabela-Siatka"/>
        <w:tblW w:w="9067" w:type="dxa"/>
        <w:tblLook w:val="04A0" w:firstRow="1" w:lastRow="0" w:firstColumn="1" w:lastColumn="0" w:noHBand="0" w:noVBand="1"/>
      </w:tblPr>
      <w:tblGrid>
        <w:gridCol w:w="846"/>
        <w:gridCol w:w="2268"/>
        <w:gridCol w:w="1843"/>
        <w:gridCol w:w="4110"/>
      </w:tblGrid>
      <w:tr w:rsidR="00283F2A" w:rsidRPr="000857ED" w14:paraId="4F555803" w14:textId="77777777" w:rsidTr="0031552C">
        <w:trPr>
          <w:trHeight w:val="567"/>
        </w:trPr>
        <w:tc>
          <w:tcPr>
            <w:tcW w:w="3114" w:type="dxa"/>
            <w:gridSpan w:val="2"/>
            <w:shd w:val="clear" w:color="auto" w:fill="D9D9D9"/>
            <w:vAlign w:val="center"/>
          </w:tcPr>
          <w:p w14:paraId="39DBB524" w14:textId="77777777" w:rsidR="00283F2A" w:rsidRPr="000857ED" w:rsidRDefault="00283F2A" w:rsidP="004A2D66">
            <w:pPr>
              <w:numPr>
                <w:ilvl w:val="0"/>
                <w:numId w:val="27"/>
              </w:numPr>
              <w:ind w:left="447"/>
              <w:contextualSpacing/>
              <w:rPr>
                <w:rFonts w:eastAsia="Calibri" w:cstheme="minorHAnsi"/>
                <w:b/>
                <w:bCs/>
                <w:sz w:val="20"/>
                <w:szCs w:val="20"/>
              </w:rPr>
            </w:pPr>
            <w:r w:rsidRPr="000857ED">
              <w:rPr>
                <w:rFonts w:eastAsia="Calibri" w:cstheme="minorHAnsi"/>
                <w:b/>
                <w:bCs/>
                <w:sz w:val="20"/>
                <w:szCs w:val="20"/>
              </w:rPr>
              <w:t xml:space="preserve">Znak sprawy </w:t>
            </w:r>
            <w:r w:rsidRPr="000857ED">
              <w:rPr>
                <w:rFonts w:eastAsia="Calibri" w:cstheme="minorHAnsi"/>
                <w:b/>
                <w:bCs/>
                <w:sz w:val="20"/>
                <w:szCs w:val="20"/>
              </w:rPr>
              <w:br/>
            </w:r>
            <w:r w:rsidRPr="000857ED">
              <w:rPr>
                <w:rFonts w:eastAsia="Calibri" w:cstheme="minorHAnsi"/>
                <w:sz w:val="20"/>
                <w:szCs w:val="20"/>
              </w:rPr>
              <w:t>(wypełnia ARiMR):</w:t>
            </w:r>
          </w:p>
        </w:tc>
        <w:tc>
          <w:tcPr>
            <w:tcW w:w="5953" w:type="dxa"/>
            <w:gridSpan w:val="2"/>
            <w:vAlign w:val="center"/>
          </w:tcPr>
          <w:p w14:paraId="3CC0E671" w14:textId="77777777" w:rsidR="00283F2A" w:rsidRPr="000857ED" w:rsidRDefault="00283F2A" w:rsidP="0031552C">
            <w:pPr>
              <w:rPr>
                <w:rFonts w:eastAsia="Calibri" w:cstheme="minorHAnsi"/>
              </w:rPr>
            </w:pPr>
          </w:p>
        </w:tc>
      </w:tr>
      <w:tr w:rsidR="00283F2A" w:rsidRPr="000857ED" w14:paraId="0E1EC119" w14:textId="77777777" w:rsidTr="0031552C">
        <w:trPr>
          <w:trHeight w:val="567"/>
        </w:trPr>
        <w:tc>
          <w:tcPr>
            <w:tcW w:w="3114" w:type="dxa"/>
            <w:gridSpan w:val="2"/>
            <w:shd w:val="clear" w:color="auto" w:fill="D9D9D9"/>
            <w:vAlign w:val="center"/>
          </w:tcPr>
          <w:p w14:paraId="181E5890" w14:textId="77777777" w:rsidR="00283F2A" w:rsidRPr="000857ED" w:rsidRDefault="00283F2A" w:rsidP="004A2D66">
            <w:pPr>
              <w:numPr>
                <w:ilvl w:val="0"/>
                <w:numId w:val="27"/>
              </w:numPr>
              <w:ind w:left="447"/>
              <w:contextualSpacing/>
              <w:rPr>
                <w:rFonts w:eastAsia="Calibri" w:cstheme="minorHAnsi"/>
                <w:b/>
                <w:bCs/>
              </w:rPr>
            </w:pPr>
            <w:r w:rsidRPr="000857ED">
              <w:rPr>
                <w:rFonts w:eastAsia="Calibri" w:cstheme="minorHAnsi"/>
                <w:b/>
                <w:bCs/>
              </w:rPr>
              <w:t>Numer umowy:</w:t>
            </w:r>
          </w:p>
        </w:tc>
        <w:tc>
          <w:tcPr>
            <w:tcW w:w="5953" w:type="dxa"/>
            <w:gridSpan w:val="2"/>
            <w:vAlign w:val="center"/>
          </w:tcPr>
          <w:p w14:paraId="5F384E3F" w14:textId="77777777" w:rsidR="00283F2A" w:rsidRPr="000857ED" w:rsidRDefault="00283F2A" w:rsidP="0031552C">
            <w:pPr>
              <w:rPr>
                <w:rFonts w:eastAsia="Calibri" w:cstheme="minorHAnsi"/>
              </w:rPr>
            </w:pPr>
          </w:p>
        </w:tc>
      </w:tr>
      <w:tr w:rsidR="00283F2A" w:rsidRPr="000857ED" w14:paraId="4C6D06D4" w14:textId="77777777" w:rsidTr="0031552C">
        <w:trPr>
          <w:trHeight w:val="567"/>
        </w:trPr>
        <w:tc>
          <w:tcPr>
            <w:tcW w:w="3114" w:type="dxa"/>
            <w:gridSpan w:val="2"/>
            <w:shd w:val="clear" w:color="auto" w:fill="D9D9D9"/>
            <w:vAlign w:val="center"/>
          </w:tcPr>
          <w:p w14:paraId="4CE2995F" w14:textId="77777777" w:rsidR="00283F2A" w:rsidRPr="000857ED" w:rsidRDefault="00283F2A" w:rsidP="004A2D66">
            <w:pPr>
              <w:numPr>
                <w:ilvl w:val="0"/>
                <w:numId w:val="27"/>
              </w:numPr>
              <w:ind w:left="447"/>
              <w:contextualSpacing/>
              <w:rPr>
                <w:rFonts w:eastAsia="Calibri" w:cstheme="minorHAnsi"/>
                <w:b/>
                <w:bCs/>
              </w:rPr>
            </w:pPr>
            <w:r w:rsidRPr="000857ED">
              <w:rPr>
                <w:rFonts w:eastAsia="Calibri" w:cstheme="minorHAnsi"/>
                <w:b/>
                <w:bCs/>
              </w:rPr>
              <w:t>Tytuł szkolenia:</w:t>
            </w:r>
          </w:p>
        </w:tc>
        <w:tc>
          <w:tcPr>
            <w:tcW w:w="5953" w:type="dxa"/>
            <w:gridSpan w:val="2"/>
            <w:vAlign w:val="center"/>
          </w:tcPr>
          <w:p w14:paraId="2C22C1AE" w14:textId="77777777" w:rsidR="00283F2A" w:rsidRPr="000857ED" w:rsidRDefault="00283F2A" w:rsidP="0031552C">
            <w:pPr>
              <w:rPr>
                <w:rFonts w:eastAsia="Calibri" w:cstheme="minorHAnsi"/>
              </w:rPr>
            </w:pPr>
          </w:p>
        </w:tc>
      </w:tr>
      <w:tr w:rsidR="00283F2A" w:rsidRPr="000857ED" w14:paraId="5B0E1D22" w14:textId="77777777" w:rsidTr="0031552C">
        <w:trPr>
          <w:trHeight w:val="567"/>
        </w:trPr>
        <w:tc>
          <w:tcPr>
            <w:tcW w:w="3114" w:type="dxa"/>
            <w:gridSpan w:val="2"/>
            <w:shd w:val="clear" w:color="auto" w:fill="D9D9D9"/>
            <w:vAlign w:val="center"/>
          </w:tcPr>
          <w:p w14:paraId="0DABCBF5" w14:textId="77777777" w:rsidR="00283F2A" w:rsidRPr="000857ED" w:rsidRDefault="00283F2A" w:rsidP="004A2D66">
            <w:pPr>
              <w:numPr>
                <w:ilvl w:val="0"/>
                <w:numId w:val="27"/>
              </w:numPr>
              <w:ind w:left="447"/>
              <w:contextualSpacing/>
              <w:rPr>
                <w:rFonts w:eastAsia="Calibri" w:cstheme="minorHAnsi"/>
                <w:b/>
                <w:bCs/>
              </w:rPr>
            </w:pPr>
            <w:r w:rsidRPr="000857ED">
              <w:rPr>
                <w:rFonts w:eastAsia="Calibri" w:cstheme="minorHAnsi"/>
                <w:b/>
                <w:bCs/>
              </w:rPr>
              <w:t>Nazwa i nr poddziałania:</w:t>
            </w:r>
          </w:p>
        </w:tc>
        <w:tc>
          <w:tcPr>
            <w:tcW w:w="5953" w:type="dxa"/>
            <w:gridSpan w:val="2"/>
            <w:vAlign w:val="center"/>
          </w:tcPr>
          <w:p w14:paraId="12BC40C9" w14:textId="77777777" w:rsidR="00283F2A" w:rsidRPr="000857ED" w:rsidRDefault="00283F2A" w:rsidP="0031552C">
            <w:pPr>
              <w:rPr>
                <w:rFonts w:eastAsia="Calibri" w:cstheme="minorHAnsi"/>
                <w:b/>
                <w:bCs/>
              </w:rPr>
            </w:pPr>
            <w:r w:rsidRPr="000857ED">
              <w:rPr>
                <w:rFonts w:eastAsia="Calibri" w:cstheme="minorHAnsi"/>
                <w:b/>
                <w:bCs/>
              </w:rPr>
              <w:t>Poddziałanie 1.1 „Wsparcie dla działań w zakresie kształcenia zawodowego i nabywania umiejętności”</w:t>
            </w:r>
          </w:p>
        </w:tc>
      </w:tr>
      <w:tr w:rsidR="00283F2A" w:rsidRPr="000857ED" w14:paraId="44D9F7C7" w14:textId="77777777" w:rsidTr="0031552C">
        <w:trPr>
          <w:trHeight w:val="567"/>
        </w:trPr>
        <w:tc>
          <w:tcPr>
            <w:tcW w:w="3114" w:type="dxa"/>
            <w:gridSpan w:val="2"/>
            <w:shd w:val="clear" w:color="auto" w:fill="D9D9D9"/>
            <w:vAlign w:val="center"/>
          </w:tcPr>
          <w:p w14:paraId="47809172" w14:textId="77777777" w:rsidR="00283F2A" w:rsidRPr="000857ED" w:rsidRDefault="00283F2A" w:rsidP="004A2D66">
            <w:pPr>
              <w:numPr>
                <w:ilvl w:val="0"/>
                <w:numId w:val="27"/>
              </w:numPr>
              <w:ind w:left="447"/>
              <w:contextualSpacing/>
              <w:rPr>
                <w:rFonts w:eastAsia="Calibri" w:cstheme="minorHAnsi"/>
              </w:rPr>
            </w:pPr>
            <w:r w:rsidRPr="000857ED">
              <w:rPr>
                <w:rFonts w:eastAsia="Calibri" w:cstheme="minorHAnsi"/>
                <w:b/>
                <w:bCs/>
              </w:rPr>
              <w:t>Termin/terminy szkolenia</w:t>
            </w:r>
            <w:r w:rsidRPr="000857ED">
              <w:rPr>
                <w:rFonts w:eastAsia="Calibri" w:cstheme="minorHAnsi"/>
              </w:rPr>
              <w:t xml:space="preserve"> </w:t>
            </w:r>
          </w:p>
          <w:p w14:paraId="2A589211" w14:textId="77777777" w:rsidR="00283F2A" w:rsidRPr="000857ED" w:rsidRDefault="00283F2A" w:rsidP="0031552C">
            <w:pPr>
              <w:ind w:left="447"/>
              <w:contextualSpacing/>
              <w:rPr>
                <w:rFonts w:eastAsia="Calibri" w:cstheme="minorHAnsi"/>
                <w:sz w:val="16"/>
                <w:szCs w:val="16"/>
              </w:rPr>
            </w:pPr>
            <w:r w:rsidRPr="000857ED">
              <w:rPr>
                <w:rFonts w:eastAsia="Calibri" w:cstheme="minorHAnsi"/>
                <w:sz w:val="16"/>
                <w:szCs w:val="16"/>
              </w:rPr>
              <w:t>(od dd.mm.rrrr do dd.mm.rrrr)</w:t>
            </w:r>
          </w:p>
        </w:tc>
        <w:tc>
          <w:tcPr>
            <w:tcW w:w="5953" w:type="dxa"/>
            <w:gridSpan w:val="2"/>
            <w:vAlign w:val="center"/>
          </w:tcPr>
          <w:p w14:paraId="22E84CE0" w14:textId="77777777" w:rsidR="00283F2A" w:rsidRPr="000857ED" w:rsidRDefault="00283F2A" w:rsidP="0031552C">
            <w:pPr>
              <w:rPr>
                <w:rFonts w:eastAsia="Calibri" w:cstheme="minorHAnsi"/>
              </w:rPr>
            </w:pPr>
          </w:p>
        </w:tc>
      </w:tr>
      <w:tr w:rsidR="00283F2A" w:rsidRPr="000857ED" w14:paraId="62FECDFA" w14:textId="77777777" w:rsidTr="0031552C">
        <w:trPr>
          <w:trHeight w:val="838"/>
        </w:trPr>
        <w:tc>
          <w:tcPr>
            <w:tcW w:w="9067" w:type="dxa"/>
            <w:gridSpan w:val="4"/>
            <w:vAlign w:val="center"/>
          </w:tcPr>
          <w:p w14:paraId="7903754A" w14:textId="77777777" w:rsidR="00283F2A" w:rsidRPr="000857ED" w:rsidRDefault="00283F2A" w:rsidP="0031552C">
            <w:pPr>
              <w:jc w:val="center"/>
              <w:rPr>
                <w:rFonts w:eastAsia="Calibri" w:cstheme="minorHAnsi"/>
                <w:b/>
                <w:bCs/>
                <w:sz w:val="28"/>
                <w:szCs w:val="28"/>
              </w:rPr>
            </w:pPr>
            <w:r w:rsidRPr="000857ED">
              <w:rPr>
                <w:rFonts w:eastAsia="Calibri" w:cstheme="minorHAnsi"/>
                <w:b/>
                <w:bCs/>
                <w:sz w:val="28"/>
                <w:szCs w:val="28"/>
              </w:rPr>
              <w:t>OŚWIADCZENIE</w:t>
            </w:r>
          </w:p>
          <w:p w14:paraId="14B79C95" w14:textId="77777777" w:rsidR="00283F2A" w:rsidRPr="000857ED" w:rsidRDefault="00283F2A" w:rsidP="0031552C">
            <w:pPr>
              <w:jc w:val="center"/>
              <w:rPr>
                <w:rFonts w:eastAsia="Calibri" w:cstheme="minorHAnsi"/>
                <w:b/>
                <w:bCs/>
              </w:rPr>
            </w:pPr>
            <w:r w:rsidRPr="000857ED">
              <w:rPr>
                <w:rFonts w:eastAsia="Calibri" w:cstheme="minorHAnsi"/>
                <w:b/>
                <w:bCs/>
              </w:rPr>
              <w:t>uczestnika szkolenia o niepobieraniu opłat za szkolenie</w:t>
            </w:r>
          </w:p>
        </w:tc>
      </w:tr>
      <w:tr w:rsidR="00283F2A" w:rsidRPr="000857ED" w14:paraId="52906F20" w14:textId="77777777" w:rsidTr="0031552C">
        <w:trPr>
          <w:trHeight w:val="567"/>
        </w:trPr>
        <w:tc>
          <w:tcPr>
            <w:tcW w:w="846" w:type="dxa"/>
            <w:shd w:val="clear" w:color="auto" w:fill="D9D9D9"/>
            <w:vAlign w:val="center"/>
          </w:tcPr>
          <w:p w14:paraId="6430E575" w14:textId="77777777" w:rsidR="00283F2A" w:rsidRPr="000857ED" w:rsidRDefault="00283F2A" w:rsidP="0031552C">
            <w:pPr>
              <w:jc w:val="center"/>
              <w:rPr>
                <w:rFonts w:eastAsia="Calibri" w:cstheme="minorHAnsi"/>
                <w:b/>
                <w:bCs/>
              </w:rPr>
            </w:pPr>
            <w:r w:rsidRPr="000857ED">
              <w:rPr>
                <w:rFonts w:eastAsia="Calibri" w:cstheme="minorHAnsi"/>
                <w:b/>
                <w:bCs/>
              </w:rPr>
              <w:t>Lp.</w:t>
            </w:r>
          </w:p>
        </w:tc>
        <w:tc>
          <w:tcPr>
            <w:tcW w:w="4111" w:type="dxa"/>
            <w:gridSpan w:val="2"/>
            <w:shd w:val="clear" w:color="auto" w:fill="D9D9D9"/>
            <w:vAlign w:val="center"/>
          </w:tcPr>
          <w:p w14:paraId="42DF9A16" w14:textId="77777777" w:rsidR="00283F2A" w:rsidRPr="000857ED" w:rsidRDefault="00283F2A" w:rsidP="0031552C">
            <w:pPr>
              <w:jc w:val="center"/>
              <w:rPr>
                <w:rFonts w:eastAsia="Calibri" w:cstheme="minorHAnsi"/>
                <w:b/>
                <w:bCs/>
              </w:rPr>
            </w:pPr>
            <w:r w:rsidRPr="000857ED">
              <w:rPr>
                <w:rFonts w:eastAsia="Calibri" w:cstheme="minorHAnsi"/>
                <w:b/>
                <w:bCs/>
              </w:rPr>
              <w:t>Imię i nazwisko uczestnika szkolenia</w:t>
            </w:r>
          </w:p>
        </w:tc>
        <w:tc>
          <w:tcPr>
            <w:tcW w:w="4110" w:type="dxa"/>
            <w:shd w:val="clear" w:color="auto" w:fill="D9D9D9"/>
            <w:vAlign w:val="center"/>
          </w:tcPr>
          <w:p w14:paraId="17271D01" w14:textId="77777777" w:rsidR="00283F2A" w:rsidRPr="000857ED" w:rsidRDefault="00283F2A" w:rsidP="0031552C">
            <w:pPr>
              <w:jc w:val="center"/>
              <w:rPr>
                <w:rFonts w:eastAsia="Calibri" w:cstheme="minorHAnsi"/>
                <w:b/>
                <w:bCs/>
              </w:rPr>
            </w:pPr>
            <w:r w:rsidRPr="000857ED">
              <w:rPr>
                <w:rFonts w:eastAsia="Calibri" w:cstheme="minorHAnsi"/>
                <w:b/>
                <w:bCs/>
              </w:rPr>
              <w:t>Czytelny podpis uczestnika szkolenia*</w:t>
            </w:r>
          </w:p>
        </w:tc>
      </w:tr>
      <w:tr w:rsidR="00283F2A" w:rsidRPr="000857ED" w14:paraId="4D6379BD" w14:textId="77777777" w:rsidTr="0031552C">
        <w:trPr>
          <w:trHeight w:val="393"/>
        </w:trPr>
        <w:tc>
          <w:tcPr>
            <w:tcW w:w="846" w:type="dxa"/>
            <w:vAlign w:val="center"/>
          </w:tcPr>
          <w:p w14:paraId="0A040E92" w14:textId="77777777" w:rsidR="00283F2A" w:rsidRPr="000857ED" w:rsidRDefault="00283F2A" w:rsidP="004A2D66">
            <w:pPr>
              <w:numPr>
                <w:ilvl w:val="0"/>
                <w:numId w:val="28"/>
              </w:numPr>
              <w:contextualSpacing/>
              <w:rPr>
                <w:rFonts w:eastAsia="Calibri" w:cstheme="minorHAnsi"/>
              </w:rPr>
            </w:pPr>
          </w:p>
        </w:tc>
        <w:tc>
          <w:tcPr>
            <w:tcW w:w="4111" w:type="dxa"/>
            <w:gridSpan w:val="2"/>
            <w:vAlign w:val="center"/>
          </w:tcPr>
          <w:p w14:paraId="58AFB8C0" w14:textId="77777777" w:rsidR="00283F2A" w:rsidRPr="000857ED" w:rsidRDefault="00283F2A" w:rsidP="0031552C">
            <w:pPr>
              <w:rPr>
                <w:rFonts w:eastAsia="Calibri" w:cstheme="minorHAnsi"/>
              </w:rPr>
            </w:pPr>
          </w:p>
        </w:tc>
        <w:tc>
          <w:tcPr>
            <w:tcW w:w="4110" w:type="dxa"/>
            <w:vAlign w:val="center"/>
          </w:tcPr>
          <w:p w14:paraId="684F830D" w14:textId="77777777" w:rsidR="00283F2A" w:rsidRPr="000857ED" w:rsidRDefault="00283F2A" w:rsidP="0031552C">
            <w:pPr>
              <w:rPr>
                <w:rFonts w:eastAsia="Calibri" w:cstheme="minorHAnsi"/>
              </w:rPr>
            </w:pPr>
          </w:p>
        </w:tc>
      </w:tr>
      <w:tr w:rsidR="00283F2A" w:rsidRPr="000857ED" w14:paraId="2F836C5B" w14:textId="77777777" w:rsidTr="0031552C">
        <w:trPr>
          <w:trHeight w:val="412"/>
        </w:trPr>
        <w:tc>
          <w:tcPr>
            <w:tcW w:w="846" w:type="dxa"/>
            <w:vAlign w:val="center"/>
          </w:tcPr>
          <w:p w14:paraId="7C4236B3" w14:textId="77777777" w:rsidR="00283F2A" w:rsidRPr="000857ED" w:rsidRDefault="00283F2A" w:rsidP="004A2D66">
            <w:pPr>
              <w:numPr>
                <w:ilvl w:val="0"/>
                <w:numId w:val="28"/>
              </w:numPr>
              <w:contextualSpacing/>
              <w:rPr>
                <w:rFonts w:eastAsia="Calibri" w:cstheme="minorHAnsi"/>
              </w:rPr>
            </w:pPr>
          </w:p>
        </w:tc>
        <w:tc>
          <w:tcPr>
            <w:tcW w:w="4111" w:type="dxa"/>
            <w:gridSpan w:val="2"/>
            <w:vAlign w:val="center"/>
          </w:tcPr>
          <w:p w14:paraId="13397893" w14:textId="77777777" w:rsidR="00283F2A" w:rsidRPr="000857ED" w:rsidRDefault="00283F2A" w:rsidP="0031552C">
            <w:pPr>
              <w:rPr>
                <w:rFonts w:eastAsia="Calibri" w:cstheme="minorHAnsi"/>
              </w:rPr>
            </w:pPr>
          </w:p>
        </w:tc>
        <w:tc>
          <w:tcPr>
            <w:tcW w:w="4110" w:type="dxa"/>
            <w:vAlign w:val="center"/>
          </w:tcPr>
          <w:p w14:paraId="1ED36982" w14:textId="77777777" w:rsidR="00283F2A" w:rsidRPr="000857ED" w:rsidRDefault="00283F2A" w:rsidP="0031552C">
            <w:pPr>
              <w:rPr>
                <w:rFonts w:eastAsia="Calibri" w:cstheme="minorHAnsi"/>
              </w:rPr>
            </w:pPr>
          </w:p>
        </w:tc>
      </w:tr>
      <w:tr w:rsidR="00283F2A" w:rsidRPr="000857ED" w14:paraId="766DD90C" w14:textId="77777777" w:rsidTr="0031552C">
        <w:trPr>
          <w:trHeight w:val="419"/>
        </w:trPr>
        <w:tc>
          <w:tcPr>
            <w:tcW w:w="846" w:type="dxa"/>
            <w:vAlign w:val="center"/>
          </w:tcPr>
          <w:p w14:paraId="5FE0A783" w14:textId="77777777" w:rsidR="00283F2A" w:rsidRPr="000857ED" w:rsidRDefault="00283F2A" w:rsidP="004A2D66">
            <w:pPr>
              <w:numPr>
                <w:ilvl w:val="0"/>
                <w:numId w:val="28"/>
              </w:numPr>
              <w:contextualSpacing/>
              <w:rPr>
                <w:rFonts w:eastAsia="Calibri" w:cstheme="minorHAnsi"/>
              </w:rPr>
            </w:pPr>
          </w:p>
        </w:tc>
        <w:tc>
          <w:tcPr>
            <w:tcW w:w="4111" w:type="dxa"/>
            <w:gridSpan w:val="2"/>
            <w:vAlign w:val="center"/>
          </w:tcPr>
          <w:p w14:paraId="48873F3B" w14:textId="77777777" w:rsidR="00283F2A" w:rsidRPr="000857ED" w:rsidRDefault="00283F2A" w:rsidP="0031552C">
            <w:pPr>
              <w:rPr>
                <w:rFonts w:eastAsia="Calibri" w:cstheme="minorHAnsi"/>
              </w:rPr>
            </w:pPr>
          </w:p>
        </w:tc>
        <w:tc>
          <w:tcPr>
            <w:tcW w:w="4110" w:type="dxa"/>
            <w:vAlign w:val="center"/>
          </w:tcPr>
          <w:p w14:paraId="079190D4" w14:textId="77777777" w:rsidR="00283F2A" w:rsidRPr="000857ED" w:rsidRDefault="00283F2A" w:rsidP="0031552C">
            <w:pPr>
              <w:rPr>
                <w:rFonts w:eastAsia="Calibri" w:cstheme="minorHAnsi"/>
              </w:rPr>
            </w:pPr>
          </w:p>
        </w:tc>
      </w:tr>
      <w:tr w:rsidR="00283F2A" w:rsidRPr="000857ED" w14:paraId="4182E5E0" w14:textId="77777777" w:rsidTr="0031552C">
        <w:trPr>
          <w:trHeight w:val="411"/>
        </w:trPr>
        <w:tc>
          <w:tcPr>
            <w:tcW w:w="846" w:type="dxa"/>
            <w:vAlign w:val="center"/>
          </w:tcPr>
          <w:p w14:paraId="6F2C9EDD" w14:textId="77777777" w:rsidR="00283F2A" w:rsidRPr="000857ED" w:rsidRDefault="00283F2A" w:rsidP="004A2D66">
            <w:pPr>
              <w:numPr>
                <w:ilvl w:val="0"/>
                <w:numId w:val="28"/>
              </w:numPr>
              <w:contextualSpacing/>
              <w:rPr>
                <w:rFonts w:eastAsia="Calibri" w:cstheme="minorHAnsi"/>
              </w:rPr>
            </w:pPr>
          </w:p>
        </w:tc>
        <w:tc>
          <w:tcPr>
            <w:tcW w:w="4111" w:type="dxa"/>
            <w:gridSpan w:val="2"/>
            <w:vAlign w:val="center"/>
          </w:tcPr>
          <w:p w14:paraId="1DD767B8" w14:textId="77777777" w:rsidR="00283F2A" w:rsidRPr="000857ED" w:rsidRDefault="00283F2A" w:rsidP="0031552C">
            <w:pPr>
              <w:rPr>
                <w:rFonts w:eastAsia="Calibri" w:cstheme="minorHAnsi"/>
              </w:rPr>
            </w:pPr>
          </w:p>
        </w:tc>
        <w:tc>
          <w:tcPr>
            <w:tcW w:w="4110" w:type="dxa"/>
            <w:vAlign w:val="center"/>
          </w:tcPr>
          <w:p w14:paraId="6BB2B2D1" w14:textId="77777777" w:rsidR="00283F2A" w:rsidRPr="000857ED" w:rsidRDefault="00283F2A" w:rsidP="0031552C">
            <w:pPr>
              <w:rPr>
                <w:rFonts w:eastAsia="Calibri" w:cstheme="minorHAnsi"/>
              </w:rPr>
            </w:pPr>
          </w:p>
        </w:tc>
      </w:tr>
      <w:tr w:rsidR="00283F2A" w:rsidRPr="000857ED" w14:paraId="52543074" w14:textId="77777777" w:rsidTr="0031552C">
        <w:trPr>
          <w:trHeight w:val="416"/>
        </w:trPr>
        <w:tc>
          <w:tcPr>
            <w:tcW w:w="846" w:type="dxa"/>
            <w:vAlign w:val="center"/>
          </w:tcPr>
          <w:p w14:paraId="55B99638" w14:textId="77777777" w:rsidR="00283F2A" w:rsidRPr="000857ED" w:rsidRDefault="00283F2A" w:rsidP="0031552C">
            <w:pPr>
              <w:jc w:val="center"/>
              <w:rPr>
                <w:rFonts w:eastAsia="Calibri" w:cstheme="minorHAnsi"/>
              </w:rPr>
            </w:pPr>
            <w:r w:rsidRPr="000857ED">
              <w:rPr>
                <w:rFonts w:eastAsia="Calibri" w:cstheme="minorHAnsi"/>
              </w:rPr>
              <w:t>……</w:t>
            </w:r>
          </w:p>
        </w:tc>
        <w:tc>
          <w:tcPr>
            <w:tcW w:w="4111" w:type="dxa"/>
            <w:gridSpan w:val="2"/>
            <w:vAlign w:val="center"/>
          </w:tcPr>
          <w:p w14:paraId="4BC4C5FF" w14:textId="77777777" w:rsidR="00283F2A" w:rsidRPr="000857ED" w:rsidRDefault="00283F2A" w:rsidP="0031552C">
            <w:pPr>
              <w:rPr>
                <w:rFonts w:eastAsia="Calibri" w:cstheme="minorHAnsi"/>
              </w:rPr>
            </w:pPr>
          </w:p>
        </w:tc>
        <w:tc>
          <w:tcPr>
            <w:tcW w:w="4110" w:type="dxa"/>
            <w:vAlign w:val="center"/>
          </w:tcPr>
          <w:p w14:paraId="56ECB7CE" w14:textId="77777777" w:rsidR="00283F2A" w:rsidRPr="000857ED" w:rsidRDefault="00283F2A" w:rsidP="0031552C">
            <w:pPr>
              <w:rPr>
                <w:rFonts w:eastAsia="Calibri" w:cstheme="minorHAnsi"/>
              </w:rPr>
            </w:pPr>
          </w:p>
        </w:tc>
      </w:tr>
    </w:tbl>
    <w:p w14:paraId="02D3AB16" w14:textId="77777777" w:rsidR="00283F2A" w:rsidRPr="000857ED" w:rsidRDefault="00283F2A" w:rsidP="00283F2A">
      <w:pPr>
        <w:spacing w:after="0"/>
        <w:rPr>
          <w:rFonts w:eastAsia="Calibri" w:cstheme="minorHAnsi"/>
          <w:sz w:val="16"/>
          <w:szCs w:val="16"/>
        </w:rPr>
      </w:pPr>
    </w:p>
    <w:tbl>
      <w:tblPr>
        <w:tblStyle w:val="Tabela-Siatka21"/>
        <w:tblW w:w="0" w:type="auto"/>
        <w:tblLook w:val="04A0" w:firstRow="1" w:lastRow="0" w:firstColumn="1" w:lastColumn="0" w:noHBand="0" w:noVBand="1"/>
      </w:tblPr>
      <w:tblGrid>
        <w:gridCol w:w="3623"/>
        <w:gridCol w:w="1473"/>
        <w:gridCol w:w="3964"/>
      </w:tblGrid>
      <w:tr w:rsidR="00283F2A" w:rsidRPr="000857ED" w14:paraId="521DB779" w14:textId="77777777" w:rsidTr="0031552C">
        <w:trPr>
          <w:trHeight w:val="1164"/>
        </w:trPr>
        <w:tc>
          <w:tcPr>
            <w:tcW w:w="3624" w:type="dxa"/>
            <w:tcBorders>
              <w:bottom w:val="single" w:sz="4" w:space="0" w:color="auto"/>
            </w:tcBorders>
          </w:tcPr>
          <w:p w14:paraId="0D570F69" w14:textId="77777777" w:rsidR="00283F2A" w:rsidRPr="000857ED" w:rsidRDefault="00283F2A" w:rsidP="0031552C">
            <w:pPr>
              <w:rPr>
                <w:rFonts w:asciiTheme="minorHAnsi" w:eastAsia="Calibri" w:hAnsiTheme="minorHAnsi" w:cstheme="minorHAnsi"/>
              </w:rPr>
            </w:pPr>
          </w:p>
        </w:tc>
        <w:tc>
          <w:tcPr>
            <w:tcW w:w="1474" w:type="dxa"/>
            <w:tcBorders>
              <w:top w:val="nil"/>
              <w:left w:val="nil"/>
              <w:bottom w:val="nil"/>
              <w:right w:val="single" w:sz="4" w:space="0" w:color="auto"/>
            </w:tcBorders>
          </w:tcPr>
          <w:p w14:paraId="5FF6ED43" w14:textId="77777777" w:rsidR="00283F2A" w:rsidRPr="000857ED" w:rsidRDefault="00283F2A" w:rsidP="0031552C">
            <w:pPr>
              <w:rPr>
                <w:rFonts w:asciiTheme="minorHAnsi" w:eastAsia="Calibri" w:hAnsiTheme="minorHAnsi" w:cstheme="minorHAnsi"/>
              </w:rPr>
            </w:pPr>
          </w:p>
        </w:tc>
        <w:tc>
          <w:tcPr>
            <w:tcW w:w="3964" w:type="dxa"/>
            <w:tcBorders>
              <w:top w:val="single" w:sz="4" w:space="0" w:color="auto"/>
              <w:left w:val="single" w:sz="4" w:space="0" w:color="auto"/>
              <w:bottom w:val="single" w:sz="4" w:space="0" w:color="auto"/>
              <w:right w:val="single" w:sz="4" w:space="0" w:color="auto"/>
            </w:tcBorders>
          </w:tcPr>
          <w:p w14:paraId="1EF90411" w14:textId="77777777" w:rsidR="00283F2A" w:rsidRPr="000857ED" w:rsidRDefault="00283F2A" w:rsidP="0031552C">
            <w:pPr>
              <w:rPr>
                <w:rFonts w:asciiTheme="minorHAnsi" w:eastAsia="Calibri" w:hAnsiTheme="minorHAnsi" w:cstheme="minorHAnsi"/>
              </w:rPr>
            </w:pPr>
          </w:p>
        </w:tc>
      </w:tr>
      <w:tr w:rsidR="00283F2A" w:rsidRPr="000857ED" w14:paraId="604712DB" w14:textId="77777777" w:rsidTr="0031552C">
        <w:trPr>
          <w:trHeight w:val="454"/>
        </w:trPr>
        <w:tc>
          <w:tcPr>
            <w:tcW w:w="3624" w:type="dxa"/>
            <w:tcBorders>
              <w:top w:val="single" w:sz="4" w:space="0" w:color="auto"/>
              <w:left w:val="nil"/>
              <w:bottom w:val="nil"/>
              <w:right w:val="nil"/>
            </w:tcBorders>
          </w:tcPr>
          <w:p w14:paraId="591478BE" w14:textId="77777777" w:rsidR="00283F2A" w:rsidRPr="000857ED" w:rsidRDefault="00283F2A" w:rsidP="0031552C">
            <w:pPr>
              <w:jc w:val="center"/>
              <w:rPr>
                <w:rFonts w:asciiTheme="minorHAnsi" w:eastAsia="Times New Roman" w:hAnsiTheme="minorHAnsi" w:cstheme="minorHAnsi"/>
                <w:bCs/>
                <w:sz w:val="16"/>
                <w:szCs w:val="16"/>
              </w:rPr>
            </w:pPr>
            <w:r w:rsidRPr="000857ED">
              <w:rPr>
                <w:rFonts w:asciiTheme="minorHAnsi" w:eastAsia="Times New Roman" w:hAnsiTheme="minorHAnsi" w:cstheme="minorHAnsi"/>
                <w:bCs/>
                <w:sz w:val="16"/>
                <w:szCs w:val="16"/>
              </w:rPr>
              <w:t>Miejscowość i data</w:t>
            </w:r>
          </w:p>
        </w:tc>
        <w:tc>
          <w:tcPr>
            <w:tcW w:w="1474" w:type="dxa"/>
            <w:tcBorders>
              <w:top w:val="nil"/>
              <w:left w:val="nil"/>
              <w:bottom w:val="nil"/>
              <w:right w:val="nil"/>
            </w:tcBorders>
          </w:tcPr>
          <w:p w14:paraId="0168FE6C" w14:textId="77777777" w:rsidR="00283F2A" w:rsidRPr="000857ED" w:rsidRDefault="00283F2A" w:rsidP="0031552C">
            <w:pPr>
              <w:jc w:val="center"/>
              <w:rPr>
                <w:rFonts w:asciiTheme="minorHAnsi" w:eastAsia="Times New Roman" w:hAnsiTheme="minorHAnsi" w:cstheme="minorHAnsi"/>
                <w:bCs/>
                <w:sz w:val="16"/>
                <w:szCs w:val="16"/>
              </w:rPr>
            </w:pPr>
          </w:p>
        </w:tc>
        <w:tc>
          <w:tcPr>
            <w:tcW w:w="3964" w:type="dxa"/>
            <w:tcBorders>
              <w:top w:val="single" w:sz="4" w:space="0" w:color="auto"/>
              <w:left w:val="nil"/>
              <w:bottom w:val="nil"/>
              <w:right w:val="nil"/>
            </w:tcBorders>
          </w:tcPr>
          <w:p w14:paraId="33F53034" w14:textId="77777777" w:rsidR="00283F2A" w:rsidRPr="000857ED" w:rsidRDefault="00283F2A" w:rsidP="0031552C">
            <w:pPr>
              <w:jc w:val="center"/>
              <w:rPr>
                <w:rFonts w:asciiTheme="minorHAnsi" w:eastAsia="Times New Roman" w:hAnsiTheme="minorHAnsi" w:cstheme="minorHAnsi"/>
                <w:bCs/>
                <w:sz w:val="16"/>
                <w:szCs w:val="16"/>
              </w:rPr>
            </w:pPr>
            <w:r w:rsidRPr="000857ED">
              <w:rPr>
                <w:rFonts w:asciiTheme="minorHAnsi" w:eastAsia="Times New Roman" w:hAnsiTheme="minorHAnsi" w:cstheme="minorHAnsi"/>
                <w:bCs/>
                <w:sz w:val="16"/>
                <w:szCs w:val="16"/>
              </w:rPr>
              <w:t>czytelny podpis Beneficjenta/pełnomocnika/osoby/osób upoważnionej/ych do reprezentowania Beneficjenta</w:t>
            </w:r>
          </w:p>
        </w:tc>
      </w:tr>
    </w:tbl>
    <w:p w14:paraId="21AB4A58" w14:textId="77777777" w:rsidR="00283F2A" w:rsidRPr="000857ED" w:rsidRDefault="00283F2A" w:rsidP="00283F2A">
      <w:pPr>
        <w:spacing w:after="0"/>
        <w:jc w:val="both"/>
        <w:rPr>
          <w:rFonts w:eastAsia="Calibri" w:cstheme="minorHAnsi"/>
          <w:i/>
          <w:iCs/>
          <w:sz w:val="16"/>
          <w:szCs w:val="16"/>
        </w:rPr>
      </w:pPr>
      <w:r w:rsidRPr="000857ED">
        <w:rPr>
          <w:rFonts w:eastAsia="Calibri" w:cstheme="minorHAnsi"/>
          <w:i/>
          <w:iCs/>
          <w:sz w:val="16"/>
          <w:szCs w:val="16"/>
        </w:rPr>
        <w:t xml:space="preserve">*Złożenie podpisu jest warunkiem uczestnictwa w szkoleniu i oznacza wyrażenie zgody na przetwarzanie przez Agencję Restrukturyzacji </w:t>
      </w:r>
      <w:r w:rsidRPr="000857ED">
        <w:rPr>
          <w:rFonts w:eastAsia="Calibri" w:cstheme="minorHAnsi"/>
          <w:i/>
          <w:iCs/>
          <w:sz w:val="16"/>
          <w:szCs w:val="16"/>
        </w:rPr>
        <w:br/>
        <w:t xml:space="preserve">i Modernizacji Rolnictwa z siedzibą w Warszawie, Al. Jana Pawła II nr 70, 00-175 Warszawa (adres do korespondencji: ul. Poleczki 33, </w:t>
      </w:r>
      <w:r w:rsidRPr="000857ED">
        <w:rPr>
          <w:rFonts w:eastAsia="Calibri" w:cstheme="minorHAnsi"/>
          <w:i/>
          <w:iCs/>
          <w:sz w:val="16"/>
          <w:szCs w:val="16"/>
        </w:rPr>
        <w:br/>
        <w:t>02-822 Warszawa), jako administratora danych, moich danych osobowych, podanych w zakresie szerszym, niż jest to wymagane na podstawie przepisów powszechnie obowiązującego prawa, oznaczonych w Zał nr 3 do opisu przedmiotu zamówienia w celu przeprowadzenia czynności kontrolnych w przedmiocie potwierdzenia przeprowadzenia szkolenia obejmującego odpowiednią liczbę uczestników tj. w zakresie oceny osiągnięcia celu operacji.</w:t>
      </w:r>
    </w:p>
    <w:p w14:paraId="701B09F6" w14:textId="434FC79E" w:rsidR="00283F2A" w:rsidRPr="000857ED" w:rsidRDefault="00283F2A" w:rsidP="00283F2A">
      <w:pPr>
        <w:spacing w:after="0" w:line="276" w:lineRule="auto"/>
        <w:jc w:val="both"/>
        <w:rPr>
          <w:rFonts w:eastAsia="Calibri" w:cstheme="minorHAnsi"/>
          <w:i/>
          <w:color w:val="000000"/>
          <w:sz w:val="18"/>
          <w:szCs w:val="18"/>
        </w:rPr>
      </w:pPr>
      <w:r w:rsidRPr="000857ED">
        <w:rPr>
          <w:rFonts w:eastAsia="Calibri" w:cstheme="minorHAnsi"/>
          <w:i/>
          <w:iCs/>
          <w:sz w:val="16"/>
          <w:szCs w:val="16"/>
        </w:rPr>
        <w:t>Podanie ww. danych jest dobrowolne dla powyższej zgody, a ich niepodanie nie wpływa na proces przyjęcia i rozpatrzenia wniosku o płatność w ramach poddziałania „Wsparcie dla działań w zakresie kształcenia zawodowego i nabywania umiejętności” objętego Programem Rozwoju Obszarów Wiejskich na lata 2014–2020. Niepodanie tych danych uniemożliwi jedynie realizację celów wskazanych w treści powyższej zgody. Zgodę można wycofać w dowolnym momencie, poprzez przesłanie "oświadczenia o wycofaniu zgody" na adres korespondencyjny administratora danych z dopiskiem "Ochrona danych osobowych" lub na adres poczty elektronicznej (info@arimr.gov.pl, iod@arimr.gov.pl). Wycofanie zgody nie wpływa na zgodność z prawem przetwarzania, którego dokonano na podstawie zgody przed jej wycofaniem.</w:t>
      </w:r>
    </w:p>
    <w:sectPr w:rsidR="00283F2A" w:rsidRPr="000857ED" w:rsidSect="005A2D7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479B" w14:textId="77777777" w:rsidR="00B81087" w:rsidRDefault="00B81087" w:rsidP="00A659DB">
      <w:pPr>
        <w:spacing w:after="0" w:line="240" w:lineRule="auto"/>
      </w:pPr>
      <w:r>
        <w:separator/>
      </w:r>
    </w:p>
  </w:endnote>
  <w:endnote w:type="continuationSeparator" w:id="0">
    <w:p w14:paraId="03F374F8" w14:textId="77777777" w:rsidR="00B81087" w:rsidRDefault="00B81087" w:rsidP="00A65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91912"/>
      <w:docPartObj>
        <w:docPartGallery w:val="Page Numbers (Bottom of Page)"/>
        <w:docPartUnique/>
      </w:docPartObj>
    </w:sdtPr>
    <w:sdtEndPr/>
    <w:sdtContent>
      <w:p w14:paraId="4D803956" w14:textId="2BA88E6F" w:rsidR="00B81087" w:rsidRDefault="00B81087">
        <w:pPr>
          <w:pStyle w:val="Stopka"/>
          <w:jc w:val="right"/>
        </w:pPr>
        <w:r>
          <w:fldChar w:fldCharType="begin"/>
        </w:r>
        <w:r>
          <w:instrText>PAGE   \* MERGEFORMAT</w:instrText>
        </w:r>
        <w:r>
          <w:fldChar w:fldCharType="separate"/>
        </w:r>
        <w:r>
          <w:rPr>
            <w:noProof/>
          </w:rPr>
          <w:t>28</w:t>
        </w:r>
        <w:r>
          <w:rPr>
            <w:noProof/>
          </w:rPr>
          <w:fldChar w:fldCharType="end"/>
        </w:r>
      </w:p>
    </w:sdtContent>
  </w:sdt>
  <w:p w14:paraId="4B247C33" w14:textId="77777777" w:rsidR="00B81087" w:rsidRDefault="00B810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AA0CF" w14:textId="77777777" w:rsidR="00B81087" w:rsidRDefault="00B81087" w:rsidP="00A659DB">
      <w:pPr>
        <w:spacing w:after="0" w:line="240" w:lineRule="auto"/>
      </w:pPr>
      <w:r>
        <w:separator/>
      </w:r>
    </w:p>
  </w:footnote>
  <w:footnote w:type="continuationSeparator" w:id="0">
    <w:p w14:paraId="315B73CA" w14:textId="77777777" w:rsidR="00B81087" w:rsidRDefault="00B81087" w:rsidP="00A65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43937A6"/>
    <w:multiLevelType w:val="hybridMultilevel"/>
    <w:tmpl w:val="0556F254"/>
    <w:lvl w:ilvl="0" w:tplc="888E55E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4E5A90"/>
    <w:multiLevelType w:val="multilevel"/>
    <w:tmpl w:val="A27CE7FC"/>
    <w:lvl w:ilvl="0">
      <w:start w:val="1"/>
      <w:numFmt w:val="bullet"/>
      <w:lvlText w:val=""/>
      <w:lvlJc w:val="left"/>
      <w:pPr>
        <w:ind w:left="72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628AE"/>
    <w:multiLevelType w:val="hybridMultilevel"/>
    <w:tmpl w:val="F390A0F8"/>
    <w:lvl w:ilvl="0" w:tplc="49745620">
      <w:start w:val="1"/>
      <w:numFmt w:val="decimal"/>
      <w:lvlText w:val="%1."/>
      <w:lvlJc w:val="center"/>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22194"/>
    <w:multiLevelType w:val="hybridMultilevel"/>
    <w:tmpl w:val="E9F89370"/>
    <w:lvl w:ilvl="0" w:tplc="7FC05360">
      <w:start w:val="1"/>
      <w:numFmt w:val="decimal"/>
      <w:lvlText w:val="%1)"/>
      <w:lvlJc w:val="left"/>
      <w:pPr>
        <w:ind w:left="1131"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45EA6"/>
    <w:multiLevelType w:val="hybridMultilevel"/>
    <w:tmpl w:val="9EA48B8E"/>
    <w:lvl w:ilvl="0" w:tplc="FD00ABF8">
      <w:start w:val="28"/>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E55E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2BBF4">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20CBFC">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CBBC4">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DC8FC4">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C2A84C">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D0FCFE">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5E91CA">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EE514F"/>
    <w:multiLevelType w:val="hybridMultilevel"/>
    <w:tmpl w:val="2B8A9C6C"/>
    <w:lvl w:ilvl="0" w:tplc="49745620">
      <w:start w:val="1"/>
      <w:numFmt w:val="decimal"/>
      <w:lvlText w:val="%1."/>
      <w:lvlJc w:val="center"/>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C80828"/>
    <w:multiLevelType w:val="hybridMultilevel"/>
    <w:tmpl w:val="E228A78E"/>
    <w:lvl w:ilvl="0" w:tplc="8D1E4A18">
      <w:start w:val="1"/>
      <w:numFmt w:val="decimal"/>
      <w:lvlText w:val="%1."/>
      <w:lvlJc w:val="left"/>
      <w:pPr>
        <w:tabs>
          <w:tab w:val="num" w:pos="2547"/>
        </w:tabs>
        <w:ind w:left="2547" w:hanging="567"/>
      </w:pPr>
      <w:rPr>
        <w:rFonts w:hint="default"/>
        <w:b w:val="0"/>
        <w:bCs/>
        <w:i w:val="0"/>
        <w:iCs w:val="0"/>
        <w:color w:val="auto"/>
        <w:sz w:val="18"/>
        <w:szCs w:val="18"/>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1B64EE"/>
    <w:multiLevelType w:val="hybridMultilevel"/>
    <w:tmpl w:val="5568E0CE"/>
    <w:lvl w:ilvl="0" w:tplc="F9CCBC7E">
      <w:start w:val="1"/>
      <w:numFmt w:val="decimal"/>
      <w:lvlText w:val="%1)"/>
      <w:lvlJc w:val="left"/>
      <w:pPr>
        <w:tabs>
          <w:tab w:val="num" w:pos="2547"/>
        </w:tabs>
        <w:ind w:left="2547" w:hanging="567"/>
      </w:pPr>
      <w:rPr>
        <w:rFonts w:cstheme="minorBidi" w:hint="default"/>
        <w:b w:val="0"/>
        <w:bCs/>
        <w:i w:val="0"/>
        <w:iCs/>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41379"/>
    <w:multiLevelType w:val="hybridMultilevel"/>
    <w:tmpl w:val="88EC67FC"/>
    <w:lvl w:ilvl="0" w:tplc="FFFFFFFF">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CE2867"/>
    <w:multiLevelType w:val="hybridMultilevel"/>
    <w:tmpl w:val="01CEBE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825AAF"/>
    <w:multiLevelType w:val="multilevel"/>
    <w:tmpl w:val="5322DA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E236DD"/>
    <w:multiLevelType w:val="hybridMultilevel"/>
    <w:tmpl w:val="704697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80262F4"/>
    <w:multiLevelType w:val="hybridMultilevel"/>
    <w:tmpl w:val="E564D684"/>
    <w:lvl w:ilvl="0" w:tplc="F47E462E">
      <w:start w:val="1"/>
      <w:numFmt w:val="bullet"/>
      <w:lvlText w:val="•"/>
      <w:lvlJc w:val="left"/>
      <w:pPr>
        <w:ind w:left="1996"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14" w15:restartNumberingAfterBreak="0">
    <w:nsid w:val="3D703B54"/>
    <w:multiLevelType w:val="hybridMultilevel"/>
    <w:tmpl w:val="DAD25414"/>
    <w:lvl w:ilvl="0" w:tplc="888E55E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987A65"/>
    <w:multiLevelType w:val="hybridMultilevel"/>
    <w:tmpl w:val="713ED46E"/>
    <w:lvl w:ilvl="0" w:tplc="F9C0F89A">
      <w:start w:val="1"/>
      <w:numFmt w:val="decimal"/>
      <w:lvlText w:val="%1)"/>
      <w:lvlJc w:val="left"/>
      <w:pPr>
        <w:ind w:left="1636" w:hanging="360"/>
      </w:pPr>
      <w:rPr>
        <w:rFonts w:cstheme="minorBidi" w:hint="default"/>
        <w:b w:val="0"/>
        <w:bCs/>
        <w:i w:val="0"/>
        <w:iCs/>
        <w:color w:val="auto"/>
        <w:sz w:val="16"/>
        <w:szCs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860C9A"/>
    <w:multiLevelType w:val="hybridMultilevel"/>
    <w:tmpl w:val="2F38D108"/>
    <w:lvl w:ilvl="0" w:tplc="F47E462E">
      <w:start w:val="1"/>
      <w:numFmt w:val="bullet"/>
      <w:lvlText w:val="•"/>
      <w:lvlJc w:val="left"/>
      <w:pPr>
        <w:ind w:left="1996"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17" w15:restartNumberingAfterBreak="0">
    <w:nsid w:val="42561D4F"/>
    <w:multiLevelType w:val="hybridMultilevel"/>
    <w:tmpl w:val="47306B96"/>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43A71883"/>
    <w:multiLevelType w:val="hybridMultilevel"/>
    <w:tmpl w:val="03DA32EC"/>
    <w:lvl w:ilvl="0" w:tplc="8B4E9B84">
      <w:start w:val="1"/>
      <w:numFmt w:val="bullet"/>
      <w:lvlText w:val="−"/>
      <w:lvlJc w:val="left"/>
      <w:pPr>
        <w:ind w:left="1145" w:hanging="360"/>
      </w:pPr>
      <w:rPr>
        <w:rFonts w:ascii="Times New Roman" w:hAnsi="Times New Roman"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 w15:restartNumberingAfterBreak="0">
    <w:nsid w:val="43AC5DEE"/>
    <w:multiLevelType w:val="hybridMultilevel"/>
    <w:tmpl w:val="653E592C"/>
    <w:lvl w:ilvl="0" w:tplc="4B72AF36">
      <w:start w:val="1"/>
      <w:numFmt w:val="decimal"/>
      <w:lvlText w:val="%1."/>
      <w:lvlJc w:val="left"/>
      <w:pPr>
        <w:ind w:left="644" w:hanging="360"/>
      </w:pPr>
      <w:rPr>
        <w:rFonts w:hint="default"/>
        <w:b w:val="0"/>
        <w:i w:val="0"/>
      </w:rPr>
    </w:lvl>
    <w:lvl w:ilvl="1" w:tplc="04150019">
      <w:start w:val="1"/>
      <w:numFmt w:val="lowerLetter"/>
      <w:lvlText w:val="%2."/>
      <w:lvlJc w:val="left"/>
      <w:pPr>
        <w:ind w:left="1440" w:hanging="360"/>
      </w:pPr>
    </w:lvl>
    <w:lvl w:ilvl="2" w:tplc="719AB5A8">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DF1562"/>
    <w:multiLevelType w:val="hybridMultilevel"/>
    <w:tmpl w:val="D8EEA712"/>
    <w:lvl w:ilvl="0" w:tplc="8B4E9B84">
      <w:start w:val="1"/>
      <w:numFmt w:val="bullet"/>
      <w:lvlText w:val="−"/>
      <w:lvlJc w:val="left"/>
      <w:pPr>
        <w:ind w:left="1996" w:hanging="360"/>
      </w:pPr>
      <w:rPr>
        <w:rFonts w:ascii="Times New Roman" w:hAnsi="Times New Roman" w:cs="Times New Roman"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21" w15:restartNumberingAfterBreak="0">
    <w:nsid w:val="461144E8"/>
    <w:multiLevelType w:val="multilevel"/>
    <w:tmpl w:val="E07458FE"/>
    <w:lvl w:ilvl="0">
      <w:start w:val="1"/>
      <w:numFmt w:val="decimal"/>
      <w:lvlText w:val="%1."/>
      <w:lvlJc w:val="left"/>
      <w:pPr>
        <w:ind w:left="502"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39282D"/>
    <w:multiLevelType w:val="hybridMultilevel"/>
    <w:tmpl w:val="1AC45BB6"/>
    <w:lvl w:ilvl="0" w:tplc="04150001">
      <w:start w:val="1"/>
      <w:numFmt w:val="bullet"/>
      <w:lvlText w:val=""/>
      <w:lvlJc w:val="left"/>
      <w:pPr>
        <w:ind w:left="1429" w:hanging="360"/>
      </w:pPr>
      <w:rPr>
        <w:rFonts w:ascii="Symbol" w:hAnsi="Symbol" w:hint="default"/>
      </w:rPr>
    </w:lvl>
    <w:lvl w:ilvl="1" w:tplc="24122888">
      <w:start w:val="1"/>
      <w:numFmt w:val="bullet"/>
      <w:lvlText w:val="•"/>
      <w:lvlJc w:val="left"/>
      <w:pPr>
        <w:ind w:left="2149"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3" w15:restartNumberingAfterBreak="0">
    <w:nsid w:val="4AAB46BA"/>
    <w:multiLevelType w:val="hybridMultilevel"/>
    <w:tmpl w:val="C3065A42"/>
    <w:lvl w:ilvl="0" w:tplc="352C50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CE0AFA"/>
    <w:multiLevelType w:val="hybridMultilevel"/>
    <w:tmpl w:val="8ECA7B42"/>
    <w:lvl w:ilvl="0" w:tplc="04150013">
      <w:start w:val="1"/>
      <w:numFmt w:val="upperRoman"/>
      <w:lvlText w:val="%1."/>
      <w:lvlJc w:val="righ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CFC2D6B"/>
    <w:multiLevelType w:val="hybridMultilevel"/>
    <w:tmpl w:val="2E027B34"/>
    <w:lvl w:ilvl="0" w:tplc="1B5029DC">
      <w:start w:val="1"/>
      <w:numFmt w:val="decimal"/>
      <w:lvlText w:val="%1."/>
      <w:lvlJc w:val="left"/>
      <w:pPr>
        <w:ind w:left="4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4122888">
      <w:start w:val="1"/>
      <w:numFmt w:val="bullet"/>
      <w:lvlText w:val="•"/>
      <w:lvlJc w:val="left"/>
      <w:pPr>
        <w:ind w:left="11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9544B76">
      <w:start w:val="1"/>
      <w:numFmt w:val="bullet"/>
      <w:lvlText w:val="▪"/>
      <w:lvlJc w:val="left"/>
      <w:pPr>
        <w:ind w:left="18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07ACC3A">
      <w:start w:val="1"/>
      <w:numFmt w:val="bullet"/>
      <w:lvlText w:val="•"/>
      <w:lvlJc w:val="left"/>
      <w:pPr>
        <w:ind w:left="25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E22ED86">
      <w:start w:val="1"/>
      <w:numFmt w:val="bullet"/>
      <w:lvlText w:val="o"/>
      <w:lvlJc w:val="left"/>
      <w:pPr>
        <w:ind w:left="33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A38598C">
      <w:start w:val="1"/>
      <w:numFmt w:val="bullet"/>
      <w:lvlText w:val="▪"/>
      <w:lvlJc w:val="left"/>
      <w:pPr>
        <w:ind w:left="40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B3FC570E">
      <w:start w:val="1"/>
      <w:numFmt w:val="bullet"/>
      <w:lvlText w:val="•"/>
      <w:lvlJc w:val="left"/>
      <w:pPr>
        <w:ind w:left="47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D16009E">
      <w:start w:val="1"/>
      <w:numFmt w:val="bullet"/>
      <w:lvlText w:val="o"/>
      <w:lvlJc w:val="left"/>
      <w:pPr>
        <w:ind w:left="54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F34475A">
      <w:start w:val="1"/>
      <w:numFmt w:val="bullet"/>
      <w:lvlText w:val="▪"/>
      <w:lvlJc w:val="left"/>
      <w:pPr>
        <w:ind w:left="61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4E107CD9"/>
    <w:multiLevelType w:val="multilevel"/>
    <w:tmpl w:val="16A88B4A"/>
    <w:lvl w:ilvl="0">
      <w:start w:val="1"/>
      <w:numFmt w:val="decimal"/>
      <w:lvlText w:val="%1."/>
      <w:lvlJc w:val="left"/>
      <w:pPr>
        <w:ind w:left="720" w:hanging="360"/>
      </w:pPr>
      <w:rPr>
        <w:b w:val="0"/>
        <w:bCs w:val="0"/>
      </w:rPr>
    </w:lvl>
    <w:lvl w:ilvl="1">
      <w:start w:val="1"/>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52106B91"/>
    <w:multiLevelType w:val="hybridMultilevel"/>
    <w:tmpl w:val="A3326234"/>
    <w:lvl w:ilvl="0" w:tplc="8B4E9B84">
      <w:start w:val="1"/>
      <w:numFmt w:val="bullet"/>
      <w:lvlText w:val="−"/>
      <w:lvlJc w:val="left"/>
      <w:pPr>
        <w:ind w:left="1145" w:hanging="360"/>
      </w:pPr>
      <w:rPr>
        <w:rFonts w:ascii="Times New Roman" w:hAnsi="Times New Roman"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8" w15:restartNumberingAfterBreak="0">
    <w:nsid w:val="56C32E53"/>
    <w:multiLevelType w:val="multilevel"/>
    <w:tmpl w:val="A27CE7FC"/>
    <w:lvl w:ilvl="0">
      <w:start w:val="1"/>
      <w:numFmt w:val="bullet"/>
      <w:lvlText w:val=""/>
      <w:lvlJc w:val="left"/>
      <w:pPr>
        <w:ind w:left="72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1B6AED"/>
    <w:multiLevelType w:val="hybridMultilevel"/>
    <w:tmpl w:val="AC48C51A"/>
    <w:lvl w:ilvl="0" w:tplc="09A0B590">
      <w:start w:val="1"/>
      <w:numFmt w:val="lowerLetter"/>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5F1A342F"/>
    <w:multiLevelType w:val="hybridMultilevel"/>
    <w:tmpl w:val="704697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6A3B2A"/>
    <w:multiLevelType w:val="hybridMultilevel"/>
    <w:tmpl w:val="C8807E74"/>
    <w:lvl w:ilvl="0" w:tplc="3A683A92">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5A4199"/>
    <w:multiLevelType w:val="hybridMultilevel"/>
    <w:tmpl w:val="7826E696"/>
    <w:lvl w:ilvl="0" w:tplc="04150001">
      <w:start w:val="1"/>
      <w:numFmt w:val="bullet"/>
      <w:lvlText w:val=""/>
      <w:lvlJc w:val="left"/>
      <w:pPr>
        <w:ind w:left="2563" w:hanging="360"/>
      </w:pPr>
      <w:rPr>
        <w:rFonts w:ascii="Symbol" w:hAnsi="Symbol" w:hint="default"/>
      </w:rPr>
    </w:lvl>
    <w:lvl w:ilvl="1" w:tplc="04150003">
      <w:start w:val="1"/>
      <w:numFmt w:val="bullet"/>
      <w:lvlText w:val="o"/>
      <w:lvlJc w:val="left"/>
      <w:pPr>
        <w:ind w:left="3283" w:hanging="360"/>
      </w:pPr>
      <w:rPr>
        <w:rFonts w:ascii="Courier New" w:hAnsi="Courier New" w:cs="Courier New" w:hint="default"/>
      </w:rPr>
    </w:lvl>
    <w:lvl w:ilvl="2" w:tplc="04150005">
      <w:start w:val="1"/>
      <w:numFmt w:val="bullet"/>
      <w:lvlText w:val=""/>
      <w:lvlJc w:val="left"/>
      <w:pPr>
        <w:ind w:left="4003" w:hanging="360"/>
      </w:pPr>
      <w:rPr>
        <w:rFonts w:ascii="Wingdings" w:hAnsi="Wingdings" w:hint="default"/>
      </w:rPr>
    </w:lvl>
    <w:lvl w:ilvl="3" w:tplc="04150001">
      <w:start w:val="1"/>
      <w:numFmt w:val="bullet"/>
      <w:lvlText w:val=""/>
      <w:lvlJc w:val="left"/>
      <w:pPr>
        <w:ind w:left="4723" w:hanging="360"/>
      </w:pPr>
      <w:rPr>
        <w:rFonts w:ascii="Symbol" w:hAnsi="Symbol" w:hint="default"/>
      </w:rPr>
    </w:lvl>
    <w:lvl w:ilvl="4" w:tplc="04150003">
      <w:start w:val="1"/>
      <w:numFmt w:val="bullet"/>
      <w:lvlText w:val="o"/>
      <w:lvlJc w:val="left"/>
      <w:pPr>
        <w:ind w:left="5443" w:hanging="360"/>
      </w:pPr>
      <w:rPr>
        <w:rFonts w:ascii="Courier New" w:hAnsi="Courier New" w:cs="Courier New" w:hint="default"/>
      </w:rPr>
    </w:lvl>
    <w:lvl w:ilvl="5" w:tplc="04150005">
      <w:start w:val="1"/>
      <w:numFmt w:val="bullet"/>
      <w:lvlText w:val=""/>
      <w:lvlJc w:val="left"/>
      <w:pPr>
        <w:ind w:left="6163" w:hanging="360"/>
      </w:pPr>
      <w:rPr>
        <w:rFonts w:ascii="Wingdings" w:hAnsi="Wingdings" w:hint="default"/>
      </w:rPr>
    </w:lvl>
    <w:lvl w:ilvl="6" w:tplc="04150001">
      <w:start w:val="1"/>
      <w:numFmt w:val="bullet"/>
      <w:lvlText w:val=""/>
      <w:lvlJc w:val="left"/>
      <w:pPr>
        <w:ind w:left="6883" w:hanging="360"/>
      </w:pPr>
      <w:rPr>
        <w:rFonts w:ascii="Symbol" w:hAnsi="Symbol" w:hint="default"/>
      </w:rPr>
    </w:lvl>
    <w:lvl w:ilvl="7" w:tplc="04150003">
      <w:start w:val="1"/>
      <w:numFmt w:val="bullet"/>
      <w:lvlText w:val="o"/>
      <w:lvlJc w:val="left"/>
      <w:pPr>
        <w:ind w:left="7603" w:hanging="360"/>
      </w:pPr>
      <w:rPr>
        <w:rFonts w:ascii="Courier New" w:hAnsi="Courier New" w:cs="Courier New" w:hint="default"/>
      </w:rPr>
    </w:lvl>
    <w:lvl w:ilvl="8" w:tplc="04150005">
      <w:start w:val="1"/>
      <w:numFmt w:val="bullet"/>
      <w:lvlText w:val=""/>
      <w:lvlJc w:val="left"/>
      <w:pPr>
        <w:ind w:left="8323" w:hanging="360"/>
      </w:pPr>
      <w:rPr>
        <w:rFonts w:ascii="Wingdings" w:hAnsi="Wingdings" w:hint="default"/>
      </w:rPr>
    </w:lvl>
  </w:abstractNum>
  <w:abstractNum w:abstractNumId="34" w15:restartNumberingAfterBreak="0">
    <w:nsid w:val="69FA76C4"/>
    <w:multiLevelType w:val="hybridMultilevel"/>
    <w:tmpl w:val="2B967516"/>
    <w:lvl w:ilvl="0" w:tplc="FFFFFFFF">
      <w:start w:val="1"/>
      <w:numFmt w:val="lowerLetter"/>
      <w:lvlText w:val="%1)"/>
      <w:lvlJc w:val="left"/>
      <w:pPr>
        <w:ind w:left="720" w:hanging="360"/>
      </w:pPr>
    </w:lvl>
    <w:lvl w:ilvl="1" w:tplc="888E55E6">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E4171DE"/>
    <w:multiLevelType w:val="hybridMultilevel"/>
    <w:tmpl w:val="2DD4724C"/>
    <w:lvl w:ilvl="0" w:tplc="04150011">
      <w:start w:val="1"/>
      <w:numFmt w:val="decimal"/>
      <w:lvlText w:val="%1)"/>
      <w:lvlJc w:val="left"/>
      <w:pPr>
        <w:ind w:left="1131" w:hanging="705"/>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7026761"/>
    <w:multiLevelType w:val="hybridMultilevel"/>
    <w:tmpl w:val="77A468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8C59F5"/>
    <w:multiLevelType w:val="multilevel"/>
    <w:tmpl w:val="A27CE7FC"/>
    <w:lvl w:ilvl="0">
      <w:start w:val="1"/>
      <w:numFmt w:val="bullet"/>
      <w:lvlText w:val=""/>
      <w:lvlJc w:val="left"/>
      <w:pPr>
        <w:ind w:left="72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9230A9D"/>
    <w:multiLevelType w:val="multilevel"/>
    <w:tmpl w:val="12E890F6"/>
    <w:lvl w:ilvl="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7553DC"/>
    <w:multiLevelType w:val="hybridMultilevel"/>
    <w:tmpl w:val="84869AC0"/>
    <w:lvl w:ilvl="0" w:tplc="8B4E9B84">
      <w:start w:val="1"/>
      <w:numFmt w:val="bullet"/>
      <w:lvlText w:val="−"/>
      <w:lvlJc w:val="left"/>
      <w:pPr>
        <w:ind w:left="720" w:hanging="360"/>
      </w:pPr>
      <w:rPr>
        <w:rFonts w:ascii="Times New Roman" w:hAnsi="Times New Roman" w:cs="Times New Roman" w:hint="default"/>
      </w:rPr>
    </w:lvl>
    <w:lvl w:ilvl="1" w:tplc="577EE82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E0B4A55"/>
    <w:multiLevelType w:val="hybridMultilevel"/>
    <w:tmpl w:val="CBCE464C"/>
    <w:lvl w:ilvl="0" w:tplc="888E55E6">
      <w:start w:val="1"/>
      <w:numFmt w:val="bullet"/>
      <w:lvlText w:val="-"/>
      <w:lvlJc w:val="left"/>
      <w:pPr>
        <w:ind w:left="114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4"/>
  </w:num>
  <w:num w:numId="2">
    <w:abstractNumId w:val="32"/>
  </w:num>
  <w:num w:numId="3">
    <w:abstractNumId w:val="19"/>
  </w:num>
  <w:num w:numId="4">
    <w:abstractNumId w:val="21"/>
  </w:num>
  <w:num w:numId="5">
    <w:abstractNumId w:val="2"/>
  </w:num>
  <w:num w:numId="6">
    <w:abstractNumId w:val="38"/>
  </w:num>
  <w:num w:numId="7">
    <w:abstractNumId w:val="28"/>
  </w:num>
  <w:num w:numId="8">
    <w:abstractNumId w:val="37"/>
  </w:num>
  <w:num w:numId="9">
    <w:abstractNumId w:val="23"/>
  </w:num>
  <w:num w:numId="10">
    <w:abstractNumId w:val="5"/>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0"/>
  </w:num>
  <w:num w:numId="16">
    <w:abstractNumId w:val="13"/>
  </w:num>
  <w:num w:numId="17">
    <w:abstractNumId w:val="16"/>
  </w:num>
  <w:num w:numId="18">
    <w:abstractNumId w:val="33"/>
  </w:num>
  <w:num w:numId="19">
    <w:abstractNumId w:val="7"/>
  </w:num>
  <w:num w:numId="20">
    <w:abstractNumId w:val="8"/>
  </w:num>
  <w:num w:numId="21">
    <w:abstractNumId w:val="17"/>
  </w:num>
  <w:num w:numId="22">
    <w:abstractNumId w:val="0"/>
  </w:num>
  <w:num w:numId="23">
    <w:abstractNumId w:val="25"/>
    <w:lvlOverride w:ilvl="0">
      <w:startOverride w:val="1"/>
    </w:lvlOverride>
    <w:lvlOverride w:ilvl="1"/>
    <w:lvlOverride w:ilvl="2"/>
    <w:lvlOverride w:ilvl="3"/>
    <w:lvlOverride w:ilvl="4"/>
    <w:lvlOverride w:ilvl="5"/>
    <w:lvlOverride w:ilvl="6"/>
    <w:lvlOverride w:ilvl="7"/>
    <w:lvlOverride w:ilvl="8"/>
  </w:num>
  <w:num w:numId="24">
    <w:abstractNumId w:val="30"/>
  </w:num>
  <w:num w:numId="25">
    <w:abstractNumId w:val="15"/>
  </w:num>
  <w:num w:numId="26">
    <w:abstractNumId w:val="29"/>
  </w:num>
  <w:num w:numId="27">
    <w:abstractNumId w:val="6"/>
  </w:num>
  <w:num w:numId="28">
    <w:abstractNumId w:val="3"/>
  </w:num>
  <w:num w:numId="29">
    <w:abstractNumId w:val="35"/>
  </w:num>
  <w:num w:numId="30">
    <w:abstractNumId w:val="11"/>
  </w:num>
  <w:num w:numId="31">
    <w:abstractNumId w:val="1"/>
  </w:num>
  <w:num w:numId="32">
    <w:abstractNumId w:val="14"/>
  </w:num>
  <w:num w:numId="33">
    <w:abstractNumId w:val="40"/>
  </w:num>
  <w:num w:numId="34">
    <w:abstractNumId w:val="4"/>
  </w:num>
  <w:num w:numId="35">
    <w:abstractNumId w:val="27"/>
  </w:num>
  <w:num w:numId="36">
    <w:abstractNumId w:val="18"/>
  </w:num>
  <w:num w:numId="37">
    <w:abstractNumId w:val="31"/>
  </w:num>
  <w:num w:numId="38">
    <w:abstractNumId w:val="10"/>
  </w:num>
  <w:num w:numId="39">
    <w:abstractNumId w:val="12"/>
  </w:num>
  <w:num w:numId="40">
    <w:abstractNumId w:val="36"/>
  </w:num>
  <w:num w:numId="41">
    <w:abstractNumId w:val="9"/>
  </w:num>
  <w:num w:numId="42">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8D"/>
    <w:rsid w:val="00000168"/>
    <w:rsid w:val="0000138E"/>
    <w:rsid w:val="0000225D"/>
    <w:rsid w:val="00005687"/>
    <w:rsid w:val="0000598E"/>
    <w:rsid w:val="0000612E"/>
    <w:rsid w:val="00006509"/>
    <w:rsid w:val="00006D3F"/>
    <w:rsid w:val="00006E0D"/>
    <w:rsid w:val="0000711B"/>
    <w:rsid w:val="00007E7C"/>
    <w:rsid w:val="0001069D"/>
    <w:rsid w:val="000108D6"/>
    <w:rsid w:val="00010F8E"/>
    <w:rsid w:val="00011896"/>
    <w:rsid w:val="000121C2"/>
    <w:rsid w:val="0001246D"/>
    <w:rsid w:val="00012FF7"/>
    <w:rsid w:val="000144AD"/>
    <w:rsid w:val="0001460A"/>
    <w:rsid w:val="0001462F"/>
    <w:rsid w:val="00014B65"/>
    <w:rsid w:val="0001510E"/>
    <w:rsid w:val="000153EF"/>
    <w:rsid w:val="0001571A"/>
    <w:rsid w:val="000164E3"/>
    <w:rsid w:val="000179C2"/>
    <w:rsid w:val="00020373"/>
    <w:rsid w:val="00021134"/>
    <w:rsid w:val="000222DD"/>
    <w:rsid w:val="000224CC"/>
    <w:rsid w:val="000227E4"/>
    <w:rsid w:val="000230DF"/>
    <w:rsid w:val="000238EC"/>
    <w:rsid w:val="0002464E"/>
    <w:rsid w:val="00025D8F"/>
    <w:rsid w:val="00025E8E"/>
    <w:rsid w:val="00027C4F"/>
    <w:rsid w:val="00030423"/>
    <w:rsid w:val="000304B4"/>
    <w:rsid w:val="00030ABE"/>
    <w:rsid w:val="00030C70"/>
    <w:rsid w:val="000316AE"/>
    <w:rsid w:val="00032268"/>
    <w:rsid w:val="0003243C"/>
    <w:rsid w:val="000327D3"/>
    <w:rsid w:val="000329B6"/>
    <w:rsid w:val="00032A5F"/>
    <w:rsid w:val="00032FE5"/>
    <w:rsid w:val="000334F1"/>
    <w:rsid w:val="000343D4"/>
    <w:rsid w:val="0003468C"/>
    <w:rsid w:val="00034B2E"/>
    <w:rsid w:val="00034D12"/>
    <w:rsid w:val="000356AD"/>
    <w:rsid w:val="00035D57"/>
    <w:rsid w:val="00035DE4"/>
    <w:rsid w:val="0003623B"/>
    <w:rsid w:val="0003640A"/>
    <w:rsid w:val="000375A0"/>
    <w:rsid w:val="000376BC"/>
    <w:rsid w:val="00037947"/>
    <w:rsid w:val="00037C0B"/>
    <w:rsid w:val="00037C8D"/>
    <w:rsid w:val="000408A1"/>
    <w:rsid w:val="00041102"/>
    <w:rsid w:val="00042029"/>
    <w:rsid w:val="000426FC"/>
    <w:rsid w:val="00042B56"/>
    <w:rsid w:val="00042D77"/>
    <w:rsid w:val="0004302D"/>
    <w:rsid w:val="00044F43"/>
    <w:rsid w:val="000457A8"/>
    <w:rsid w:val="00045B80"/>
    <w:rsid w:val="00046711"/>
    <w:rsid w:val="00046938"/>
    <w:rsid w:val="00046D66"/>
    <w:rsid w:val="00047464"/>
    <w:rsid w:val="00047D88"/>
    <w:rsid w:val="000501C5"/>
    <w:rsid w:val="000506AA"/>
    <w:rsid w:val="00050943"/>
    <w:rsid w:val="00050A6A"/>
    <w:rsid w:val="00051300"/>
    <w:rsid w:val="000517CE"/>
    <w:rsid w:val="00051BEE"/>
    <w:rsid w:val="00052213"/>
    <w:rsid w:val="0005456B"/>
    <w:rsid w:val="000545A6"/>
    <w:rsid w:val="0005487D"/>
    <w:rsid w:val="00054C01"/>
    <w:rsid w:val="00055123"/>
    <w:rsid w:val="00055295"/>
    <w:rsid w:val="000555A9"/>
    <w:rsid w:val="00055E37"/>
    <w:rsid w:val="000570C0"/>
    <w:rsid w:val="0005739A"/>
    <w:rsid w:val="0005762F"/>
    <w:rsid w:val="00060308"/>
    <w:rsid w:val="000607D8"/>
    <w:rsid w:val="000608A4"/>
    <w:rsid w:val="00060C07"/>
    <w:rsid w:val="0006119E"/>
    <w:rsid w:val="00061437"/>
    <w:rsid w:val="00061FCE"/>
    <w:rsid w:val="00062CBE"/>
    <w:rsid w:val="000631C7"/>
    <w:rsid w:val="000635BB"/>
    <w:rsid w:val="00064415"/>
    <w:rsid w:val="00064FB5"/>
    <w:rsid w:val="0006508B"/>
    <w:rsid w:val="00065343"/>
    <w:rsid w:val="00065674"/>
    <w:rsid w:val="000657C0"/>
    <w:rsid w:val="000658AE"/>
    <w:rsid w:val="0006599B"/>
    <w:rsid w:val="000663F3"/>
    <w:rsid w:val="000672F2"/>
    <w:rsid w:val="000675B1"/>
    <w:rsid w:val="0007049B"/>
    <w:rsid w:val="00070595"/>
    <w:rsid w:val="0007178D"/>
    <w:rsid w:val="000736EE"/>
    <w:rsid w:val="0007496A"/>
    <w:rsid w:val="00074B20"/>
    <w:rsid w:val="00074F24"/>
    <w:rsid w:val="0007550D"/>
    <w:rsid w:val="000757CA"/>
    <w:rsid w:val="0007580F"/>
    <w:rsid w:val="000769F8"/>
    <w:rsid w:val="00076ABC"/>
    <w:rsid w:val="00077BEB"/>
    <w:rsid w:val="00077F20"/>
    <w:rsid w:val="0008004F"/>
    <w:rsid w:val="00080812"/>
    <w:rsid w:val="000816B8"/>
    <w:rsid w:val="00081EB2"/>
    <w:rsid w:val="00082FD2"/>
    <w:rsid w:val="000838C9"/>
    <w:rsid w:val="000839A5"/>
    <w:rsid w:val="000841F6"/>
    <w:rsid w:val="000857ED"/>
    <w:rsid w:val="00085836"/>
    <w:rsid w:val="00085BE8"/>
    <w:rsid w:val="00086038"/>
    <w:rsid w:val="0008616B"/>
    <w:rsid w:val="000878CC"/>
    <w:rsid w:val="00087975"/>
    <w:rsid w:val="000901E2"/>
    <w:rsid w:val="00090213"/>
    <w:rsid w:val="00090A5B"/>
    <w:rsid w:val="0009185C"/>
    <w:rsid w:val="00091AD1"/>
    <w:rsid w:val="00092156"/>
    <w:rsid w:val="00093228"/>
    <w:rsid w:val="0009373D"/>
    <w:rsid w:val="000937B6"/>
    <w:rsid w:val="000940B2"/>
    <w:rsid w:val="00094121"/>
    <w:rsid w:val="0009478A"/>
    <w:rsid w:val="00094E1C"/>
    <w:rsid w:val="00094F34"/>
    <w:rsid w:val="0009542E"/>
    <w:rsid w:val="00095701"/>
    <w:rsid w:val="00095848"/>
    <w:rsid w:val="00095FFA"/>
    <w:rsid w:val="00096474"/>
    <w:rsid w:val="00096A50"/>
    <w:rsid w:val="000979AC"/>
    <w:rsid w:val="000A0272"/>
    <w:rsid w:val="000A08AD"/>
    <w:rsid w:val="000A0ED9"/>
    <w:rsid w:val="000A1127"/>
    <w:rsid w:val="000A2299"/>
    <w:rsid w:val="000A2B1E"/>
    <w:rsid w:val="000A2DD8"/>
    <w:rsid w:val="000A302D"/>
    <w:rsid w:val="000A3038"/>
    <w:rsid w:val="000A3B74"/>
    <w:rsid w:val="000A454E"/>
    <w:rsid w:val="000A4C44"/>
    <w:rsid w:val="000A5F24"/>
    <w:rsid w:val="000A6DD2"/>
    <w:rsid w:val="000A798A"/>
    <w:rsid w:val="000A7CAD"/>
    <w:rsid w:val="000B068B"/>
    <w:rsid w:val="000B0785"/>
    <w:rsid w:val="000B10C1"/>
    <w:rsid w:val="000B1D52"/>
    <w:rsid w:val="000B20AE"/>
    <w:rsid w:val="000B21E8"/>
    <w:rsid w:val="000B31A4"/>
    <w:rsid w:val="000B5606"/>
    <w:rsid w:val="000B5906"/>
    <w:rsid w:val="000B5AAB"/>
    <w:rsid w:val="000B5BD6"/>
    <w:rsid w:val="000B6627"/>
    <w:rsid w:val="000B6C81"/>
    <w:rsid w:val="000B6F45"/>
    <w:rsid w:val="000B7045"/>
    <w:rsid w:val="000C04A1"/>
    <w:rsid w:val="000C0AEF"/>
    <w:rsid w:val="000C1BAE"/>
    <w:rsid w:val="000C2124"/>
    <w:rsid w:val="000C282B"/>
    <w:rsid w:val="000C2A05"/>
    <w:rsid w:val="000C2CD8"/>
    <w:rsid w:val="000C2E08"/>
    <w:rsid w:val="000C3507"/>
    <w:rsid w:val="000C3D6A"/>
    <w:rsid w:val="000C42E9"/>
    <w:rsid w:val="000C545C"/>
    <w:rsid w:val="000C5491"/>
    <w:rsid w:val="000C5AEA"/>
    <w:rsid w:val="000C5F95"/>
    <w:rsid w:val="000C623C"/>
    <w:rsid w:val="000C669A"/>
    <w:rsid w:val="000C6BA2"/>
    <w:rsid w:val="000C7169"/>
    <w:rsid w:val="000C7E14"/>
    <w:rsid w:val="000D0275"/>
    <w:rsid w:val="000D0BA0"/>
    <w:rsid w:val="000D0E0A"/>
    <w:rsid w:val="000D1B75"/>
    <w:rsid w:val="000D1D22"/>
    <w:rsid w:val="000D246B"/>
    <w:rsid w:val="000D2BC7"/>
    <w:rsid w:val="000D395C"/>
    <w:rsid w:val="000D4228"/>
    <w:rsid w:val="000D426F"/>
    <w:rsid w:val="000D4C15"/>
    <w:rsid w:val="000D515A"/>
    <w:rsid w:val="000D6A42"/>
    <w:rsid w:val="000E03EA"/>
    <w:rsid w:val="000E10D0"/>
    <w:rsid w:val="000E187E"/>
    <w:rsid w:val="000E1D3D"/>
    <w:rsid w:val="000E2AAD"/>
    <w:rsid w:val="000E2C4B"/>
    <w:rsid w:val="000E2D75"/>
    <w:rsid w:val="000E4788"/>
    <w:rsid w:val="000E54D3"/>
    <w:rsid w:val="000E6F1E"/>
    <w:rsid w:val="000E7C8A"/>
    <w:rsid w:val="000F08B5"/>
    <w:rsid w:val="000F1218"/>
    <w:rsid w:val="000F1FA7"/>
    <w:rsid w:val="000F279B"/>
    <w:rsid w:val="000F320D"/>
    <w:rsid w:val="000F3968"/>
    <w:rsid w:val="000F4748"/>
    <w:rsid w:val="000F4FE9"/>
    <w:rsid w:val="000F5C00"/>
    <w:rsid w:val="000F6CCE"/>
    <w:rsid w:val="000F70A1"/>
    <w:rsid w:val="000F7B9C"/>
    <w:rsid w:val="0010078C"/>
    <w:rsid w:val="00101673"/>
    <w:rsid w:val="001018A0"/>
    <w:rsid w:val="00101B87"/>
    <w:rsid w:val="0010257B"/>
    <w:rsid w:val="001025A3"/>
    <w:rsid w:val="00102A9B"/>
    <w:rsid w:val="00103689"/>
    <w:rsid w:val="001041F0"/>
    <w:rsid w:val="001057CF"/>
    <w:rsid w:val="001058F4"/>
    <w:rsid w:val="00105D3F"/>
    <w:rsid w:val="00106C03"/>
    <w:rsid w:val="00106DCE"/>
    <w:rsid w:val="0010701B"/>
    <w:rsid w:val="00107222"/>
    <w:rsid w:val="00107413"/>
    <w:rsid w:val="00107CB1"/>
    <w:rsid w:val="001110A3"/>
    <w:rsid w:val="0011130D"/>
    <w:rsid w:val="00112543"/>
    <w:rsid w:val="00112FCD"/>
    <w:rsid w:val="00113623"/>
    <w:rsid w:val="00113B4E"/>
    <w:rsid w:val="001145F5"/>
    <w:rsid w:val="001148C4"/>
    <w:rsid w:val="001155A8"/>
    <w:rsid w:val="00115D97"/>
    <w:rsid w:val="00117D75"/>
    <w:rsid w:val="00122FAD"/>
    <w:rsid w:val="00123AD0"/>
    <w:rsid w:val="0012468B"/>
    <w:rsid w:val="00125B0C"/>
    <w:rsid w:val="00126538"/>
    <w:rsid w:val="001265A9"/>
    <w:rsid w:val="00126D18"/>
    <w:rsid w:val="001277FB"/>
    <w:rsid w:val="001279C3"/>
    <w:rsid w:val="00127CB2"/>
    <w:rsid w:val="00130AA2"/>
    <w:rsid w:val="00130F15"/>
    <w:rsid w:val="00131737"/>
    <w:rsid w:val="00131B6F"/>
    <w:rsid w:val="001320C7"/>
    <w:rsid w:val="0013295D"/>
    <w:rsid w:val="001338D1"/>
    <w:rsid w:val="0013469A"/>
    <w:rsid w:val="00136678"/>
    <w:rsid w:val="00136AC4"/>
    <w:rsid w:val="001371B0"/>
    <w:rsid w:val="0013777D"/>
    <w:rsid w:val="00140692"/>
    <w:rsid w:val="00140B49"/>
    <w:rsid w:val="00140DC8"/>
    <w:rsid w:val="001417BE"/>
    <w:rsid w:val="00141B3F"/>
    <w:rsid w:val="00141D96"/>
    <w:rsid w:val="00141E7B"/>
    <w:rsid w:val="001427A2"/>
    <w:rsid w:val="00142B7C"/>
    <w:rsid w:val="00143488"/>
    <w:rsid w:val="001442A0"/>
    <w:rsid w:val="00144758"/>
    <w:rsid w:val="00144846"/>
    <w:rsid w:val="0014538F"/>
    <w:rsid w:val="0014706F"/>
    <w:rsid w:val="00147631"/>
    <w:rsid w:val="001518AC"/>
    <w:rsid w:val="00152136"/>
    <w:rsid w:val="00153232"/>
    <w:rsid w:val="0015365B"/>
    <w:rsid w:val="00153FF0"/>
    <w:rsid w:val="001559DF"/>
    <w:rsid w:val="00155BDF"/>
    <w:rsid w:val="00156F98"/>
    <w:rsid w:val="00160ED2"/>
    <w:rsid w:val="0016102B"/>
    <w:rsid w:val="00161557"/>
    <w:rsid w:val="00161D08"/>
    <w:rsid w:val="001622E9"/>
    <w:rsid w:val="00162B25"/>
    <w:rsid w:val="001632A8"/>
    <w:rsid w:val="00163318"/>
    <w:rsid w:val="0016332D"/>
    <w:rsid w:val="001646EE"/>
    <w:rsid w:val="00164DAE"/>
    <w:rsid w:val="00165A54"/>
    <w:rsid w:val="001660D6"/>
    <w:rsid w:val="0016628E"/>
    <w:rsid w:val="001662E7"/>
    <w:rsid w:val="00167243"/>
    <w:rsid w:val="00167B99"/>
    <w:rsid w:val="0017000F"/>
    <w:rsid w:val="001705EB"/>
    <w:rsid w:val="00171238"/>
    <w:rsid w:val="001712E6"/>
    <w:rsid w:val="00172BEB"/>
    <w:rsid w:val="00173C93"/>
    <w:rsid w:val="00173CE5"/>
    <w:rsid w:val="00175E9C"/>
    <w:rsid w:val="00176021"/>
    <w:rsid w:val="001766D8"/>
    <w:rsid w:val="00176A24"/>
    <w:rsid w:val="001806CB"/>
    <w:rsid w:val="0018136B"/>
    <w:rsid w:val="001817A9"/>
    <w:rsid w:val="00181E35"/>
    <w:rsid w:val="0018233B"/>
    <w:rsid w:val="00182C40"/>
    <w:rsid w:val="001834F5"/>
    <w:rsid w:val="0018374F"/>
    <w:rsid w:val="00183B79"/>
    <w:rsid w:val="00184D9D"/>
    <w:rsid w:val="001855BA"/>
    <w:rsid w:val="001863E9"/>
    <w:rsid w:val="0018652C"/>
    <w:rsid w:val="001867A0"/>
    <w:rsid w:val="00186F53"/>
    <w:rsid w:val="00187193"/>
    <w:rsid w:val="00187A62"/>
    <w:rsid w:val="00187D7D"/>
    <w:rsid w:val="00187F40"/>
    <w:rsid w:val="001900ED"/>
    <w:rsid w:val="0019048B"/>
    <w:rsid w:val="00190985"/>
    <w:rsid w:val="00191911"/>
    <w:rsid w:val="00191E06"/>
    <w:rsid w:val="00192B3A"/>
    <w:rsid w:val="001932AE"/>
    <w:rsid w:val="00193399"/>
    <w:rsid w:val="00194EE5"/>
    <w:rsid w:val="00195008"/>
    <w:rsid w:val="00196031"/>
    <w:rsid w:val="00196514"/>
    <w:rsid w:val="001968CC"/>
    <w:rsid w:val="00196CED"/>
    <w:rsid w:val="00196F27"/>
    <w:rsid w:val="001970F7"/>
    <w:rsid w:val="00197477"/>
    <w:rsid w:val="001A0A90"/>
    <w:rsid w:val="001A16AA"/>
    <w:rsid w:val="001A1C7D"/>
    <w:rsid w:val="001A2B57"/>
    <w:rsid w:val="001A49BB"/>
    <w:rsid w:val="001A51F5"/>
    <w:rsid w:val="001A5273"/>
    <w:rsid w:val="001A5354"/>
    <w:rsid w:val="001A65E3"/>
    <w:rsid w:val="001A6601"/>
    <w:rsid w:val="001A6754"/>
    <w:rsid w:val="001A6BD6"/>
    <w:rsid w:val="001A7A76"/>
    <w:rsid w:val="001B0ADB"/>
    <w:rsid w:val="001B0D5D"/>
    <w:rsid w:val="001B2197"/>
    <w:rsid w:val="001B2419"/>
    <w:rsid w:val="001B2765"/>
    <w:rsid w:val="001B2856"/>
    <w:rsid w:val="001B2AF0"/>
    <w:rsid w:val="001B3DF8"/>
    <w:rsid w:val="001B4929"/>
    <w:rsid w:val="001B49DA"/>
    <w:rsid w:val="001B4AE8"/>
    <w:rsid w:val="001B4E2C"/>
    <w:rsid w:val="001B4E99"/>
    <w:rsid w:val="001B5983"/>
    <w:rsid w:val="001B5A29"/>
    <w:rsid w:val="001B5C70"/>
    <w:rsid w:val="001B5FC0"/>
    <w:rsid w:val="001B6022"/>
    <w:rsid w:val="001C0772"/>
    <w:rsid w:val="001C260C"/>
    <w:rsid w:val="001C30BE"/>
    <w:rsid w:val="001C373E"/>
    <w:rsid w:val="001C3747"/>
    <w:rsid w:val="001C4347"/>
    <w:rsid w:val="001C568F"/>
    <w:rsid w:val="001C5B32"/>
    <w:rsid w:val="001C6D19"/>
    <w:rsid w:val="001C6DFF"/>
    <w:rsid w:val="001C6F46"/>
    <w:rsid w:val="001C7DC1"/>
    <w:rsid w:val="001D10CB"/>
    <w:rsid w:val="001D1741"/>
    <w:rsid w:val="001D2555"/>
    <w:rsid w:val="001D339A"/>
    <w:rsid w:val="001D3B75"/>
    <w:rsid w:val="001D4602"/>
    <w:rsid w:val="001D525D"/>
    <w:rsid w:val="001D7022"/>
    <w:rsid w:val="001D71F9"/>
    <w:rsid w:val="001D7241"/>
    <w:rsid w:val="001D76CC"/>
    <w:rsid w:val="001E0BE1"/>
    <w:rsid w:val="001E101B"/>
    <w:rsid w:val="001E1462"/>
    <w:rsid w:val="001E17AD"/>
    <w:rsid w:val="001E1B5B"/>
    <w:rsid w:val="001E1B83"/>
    <w:rsid w:val="001E257F"/>
    <w:rsid w:val="001E6C2D"/>
    <w:rsid w:val="001E6D83"/>
    <w:rsid w:val="001E7A35"/>
    <w:rsid w:val="001E7CDC"/>
    <w:rsid w:val="001F010D"/>
    <w:rsid w:val="001F0FF0"/>
    <w:rsid w:val="001F12C1"/>
    <w:rsid w:val="001F13FE"/>
    <w:rsid w:val="001F1576"/>
    <w:rsid w:val="001F24EE"/>
    <w:rsid w:val="001F4F04"/>
    <w:rsid w:val="001F5A27"/>
    <w:rsid w:val="00200F2F"/>
    <w:rsid w:val="00201A15"/>
    <w:rsid w:val="00203782"/>
    <w:rsid w:val="00203D9F"/>
    <w:rsid w:val="00204317"/>
    <w:rsid w:val="00204814"/>
    <w:rsid w:val="00204D35"/>
    <w:rsid w:val="00205434"/>
    <w:rsid w:val="0020694F"/>
    <w:rsid w:val="00206A6C"/>
    <w:rsid w:val="00206F4D"/>
    <w:rsid w:val="002078B6"/>
    <w:rsid w:val="0021070C"/>
    <w:rsid w:val="00210AEE"/>
    <w:rsid w:val="002118B7"/>
    <w:rsid w:val="002126C6"/>
    <w:rsid w:val="0021276A"/>
    <w:rsid w:val="00213BC7"/>
    <w:rsid w:val="00213C15"/>
    <w:rsid w:val="0021414D"/>
    <w:rsid w:val="00214A39"/>
    <w:rsid w:val="00214ABB"/>
    <w:rsid w:val="00214E29"/>
    <w:rsid w:val="00215B9B"/>
    <w:rsid w:val="00216104"/>
    <w:rsid w:val="002164D4"/>
    <w:rsid w:val="00217210"/>
    <w:rsid w:val="002178E7"/>
    <w:rsid w:val="002202B5"/>
    <w:rsid w:val="002203D9"/>
    <w:rsid w:val="002204FE"/>
    <w:rsid w:val="002211B3"/>
    <w:rsid w:val="00221888"/>
    <w:rsid w:val="00221D34"/>
    <w:rsid w:val="002221A1"/>
    <w:rsid w:val="00222267"/>
    <w:rsid w:val="0022345F"/>
    <w:rsid w:val="002236C9"/>
    <w:rsid w:val="00224E59"/>
    <w:rsid w:val="00225279"/>
    <w:rsid w:val="00225806"/>
    <w:rsid w:val="002258B1"/>
    <w:rsid w:val="00226092"/>
    <w:rsid w:val="0022646E"/>
    <w:rsid w:val="002266BC"/>
    <w:rsid w:val="00231A22"/>
    <w:rsid w:val="00231C92"/>
    <w:rsid w:val="00232C4A"/>
    <w:rsid w:val="00232F47"/>
    <w:rsid w:val="002335C1"/>
    <w:rsid w:val="002344F9"/>
    <w:rsid w:val="002360B1"/>
    <w:rsid w:val="00240028"/>
    <w:rsid w:val="0024085B"/>
    <w:rsid w:val="002419C4"/>
    <w:rsid w:val="00241F8E"/>
    <w:rsid w:val="002428B0"/>
    <w:rsid w:val="002429CD"/>
    <w:rsid w:val="00242D8D"/>
    <w:rsid w:val="002438DE"/>
    <w:rsid w:val="00244347"/>
    <w:rsid w:val="002449BC"/>
    <w:rsid w:val="002449CD"/>
    <w:rsid w:val="00245952"/>
    <w:rsid w:val="00245B5F"/>
    <w:rsid w:val="00246138"/>
    <w:rsid w:val="00247270"/>
    <w:rsid w:val="00247D41"/>
    <w:rsid w:val="0025031B"/>
    <w:rsid w:val="002507DB"/>
    <w:rsid w:val="00250E83"/>
    <w:rsid w:val="00252480"/>
    <w:rsid w:val="00253B85"/>
    <w:rsid w:val="00253CAF"/>
    <w:rsid w:val="00253CE3"/>
    <w:rsid w:val="00254330"/>
    <w:rsid w:val="002544A5"/>
    <w:rsid w:val="00254CF6"/>
    <w:rsid w:val="0025533E"/>
    <w:rsid w:val="00256052"/>
    <w:rsid w:val="00256594"/>
    <w:rsid w:val="00256E9F"/>
    <w:rsid w:val="00257170"/>
    <w:rsid w:val="002573BE"/>
    <w:rsid w:val="00257F34"/>
    <w:rsid w:val="002602E6"/>
    <w:rsid w:val="002607D0"/>
    <w:rsid w:val="00260957"/>
    <w:rsid w:val="00260E6F"/>
    <w:rsid w:val="002619D5"/>
    <w:rsid w:val="00263D02"/>
    <w:rsid w:val="0026570D"/>
    <w:rsid w:val="00267173"/>
    <w:rsid w:val="00267181"/>
    <w:rsid w:val="00270386"/>
    <w:rsid w:val="00270CB8"/>
    <w:rsid w:val="00270E4F"/>
    <w:rsid w:val="00271233"/>
    <w:rsid w:val="00272172"/>
    <w:rsid w:val="00272774"/>
    <w:rsid w:val="00273580"/>
    <w:rsid w:val="00273DF7"/>
    <w:rsid w:val="00274246"/>
    <w:rsid w:val="00274A62"/>
    <w:rsid w:val="00275642"/>
    <w:rsid w:val="002757B3"/>
    <w:rsid w:val="00275DDF"/>
    <w:rsid w:val="00276043"/>
    <w:rsid w:val="00276340"/>
    <w:rsid w:val="00276552"/>
    <w:rsid w:val="00276D62"/>
    <w:rsid w:val="00276E4F"/>
    <w:rsid w:val="002771AF"/>
    <w:rsid w:val="0027760A"/>
    <w:rsid w:val="00280409"/>
    <w:rsid w:val="0028053A"/>
    <w:rsid w:val="0028156C"/>
    <w:rsid w:val="00281A95"/>
    <w:rsid w:val="00281D74"/>
    <w:rsid w:val="00282F5E"/>
    <w:rsid w:val="00282FB8"/>
    <w:rsid w:val="00283EE4"/>
    <w:rsid w:val="00283F2A"/>
    <w:rsid w:val="002847F6"/>
    <w:rsid w:val="00284C45"/>
    <w:rsid w:val="002859C9"/>
    <w:rsid w:val="00286454"/>
    <w:rsid w:val="00286A20"/>
    <w:rsid w:val="00286EF6"/>
    <w:rsid w:val="00287F42"/>
    <w:rsid w:val="002908E0"/>
    <w:rsid w:val="00290D80"/>
    <w:rsid w:val="0029177D"/>
    <w:rsid w:val="00293BBD"/>
    <w:rsid w:val="002959CA"/>
    <w:rsid w:val="00296B4E"/>
    <w:rsid w:val="00297268"/>
    <w:rsid w:val="00297590"/>
    <w:rsid w:val="002979A2"/>
    <w:rsid w:val="002A0E1F"/>
    <w:rsid w:val="002A120B"/>
    <w:rsid w:val="002A12B8"/>
    <w:rsid w:val="002A1E91"/>
    <w:rsid w:val="002A2396"/>
    <w:rsid w:val="002A252B"/>
    <w:rsid w:val="002A2D6A"/>
    <w:rsid w:val="002A2EDC"/>
    <w:rsid w:val="002A318A"/>
    <w:rsid w:val="002A3D26"/>
    <w:rsid w:val="002A4E01"/>
    <w:rsid w:val="002A5271"/>
    <w:rsid w:val="002A5E1B"/>
    <w:rsid w:val="002A63CA"/>
    <w:rsid w:val="002A69AF"/>
    <w:rsid w:val="002A69C2"/>
    <w:rsid w:val="002A6A6D"/>
    <w:rsid w:val="002A7055"/>
    <w:rsid w:val="002A713D"/>
    <w:rsid w:val="002A7683"/>
    <w:rsid w:val="002A7817"/>
    <w:rsid w:val="002B0186"/>
    <w:rsid w:val="002B051A"/>
    <w:rsid w:val="002B183A"/>
    <w:rsid w:val="002B2C9C"/>
    <w:rsid w:val="002B3120"/>
    <w:rsid w:val="002B3129"/>
    <w:rsid w:val="002B4C1A"/>
    <w:rsid w:val="002B529E"/>
    <w:rsid w:val="002B68E4"/>
    <w:rsid w:val="002B6B5F"/>
    <w:rsid w:val="002C111F"/>
    <w:rsid w:val="002C2386"/>
    <w:rsid w:val="002C275A"/>
    <w:rsid w:val="002C348F"/>
    <w:rsid w:val="002C4492"/>
    <w:rsid w:val="002C4FBB"/>
    <w:rsid w:val="002C5030"/>
    <w:rsid w:val="002C55AF"/>
    <w:rsid w:val="002C5976"/>
    <w:rsid w:val="002C6C05"/>
    <w:rsid w:val="002D0E83"/>
    <w:rsid w:val="002D1A3D"/>
    <w:rsid w:val="002D1D30"/>
    <w:rsid w:val="002D2154"/>
    <w:rsid w:val="002D22B7"/>
    <w:rsid w:val="002D275C"/>
    <w:rsid w:val="002D39E9"/>
    <w:rsid w:val="002D3A53"/>
    <w:rsid w:val="002D3E69"/>
    <w:rsid w:val="002D4500"/>
    <w:rsid w:val="002D5FCA"/>
    <w:rsid w:val="002E0DC4"/>
    <w:rsid w:val="002E116D"/>
    <w:rsid w:val="002E1733"/>
    <w:rsid w:val="002E1A0D"/>
    <w:rsid w:val="002E2123"/>
    <w:rsid w:val="002E3317"/>
    <w:rsid w:val="002E47B6"/>
    <w:rsid w:val="002E4B2E"/>
    <w:rsid w:val="002E4D2A"/>
    <w:rsid w:val="002E52E2"/>
    <w:rsid w:val="002E6A52"/>
    <w:rsid w:val="002F0011"/>
    <w:rsid w:val="002F0E0F"/>
    <w:rsid w:val="002F1360"/>
    <w:rsid w:val="002F1479"/>
    <w:rsid w:val="002F19EF"/>
    <w:rsid w:val="002F296F"/>
    <w:rsid w:val="002F3B76"/>
    <w:rsid w:val="002F5C1A"/>
    <w:rsid w:val="002F6A52"/>
    <w:rsid w:val="002F6BE2"/>
    <w:rsid w:val="002F6D59"/>
    <w:rsid w:val="002F707C"/>
    <w:rsid w:val="002F71D6"/>
    <w:rsid w:val="002F7B54"/>
    <w:rsid w:val="002F7E09"/>
    <w:rsid w:val="002F7E92"/>
    <w:rsid w:val="0030038A"/>
    <w:rsid w:val="003009E4"/>
    <w:rsid w:val="00301337"/>
    <w:rsid w:val="00301A7E"/>
    <w:rsid w:val="00301FC9"/>
    <w:rsid w:val="00302D2A"/>
    <w:rsid w:val="00302D7D"/>
    <w:rsid w:val="00302F7C"/>
    <w:rsid w:val="00302FBE"/>
    <w:rsid w:val="00302FFC"/>
    <w:rsid w:val="003043C5"/>
    <w:rsid w:val="00304B3E"/>
    <w:rsid w:val="003056CC"/>
    <w:rsid w:val="003060E5"/>
    <w:rsid w:val="003062C4"/>
    <w:rsid w:val="00306483"/>
    <w:rsid w:val="0030676D"/>
    <w:rsid w:val="00306822"/>
    <w:rsid w:val="00307399"/>
    <w:rsid w:val="0030759D"/>
    <w:rsid w:val="0030770D"/>
    <w:rsid w:val="00311046"/>
    <w:rsid w:val="00311597"/>
    <w:rsid w:val="00311CEA"/>
    <w:rsid w:val="00312348"/>
    <w:rsid w:val="003128AE"/>
    <w:rsid w:val="0031322B"/>
    <w:rsid w:val="0031552C"/>
    <w:rsid w:val="00315D35"/>
    <w:rsid w:val="00315EDD"/>
    <w:rsid w:val="003165A3"/>
    <w:rsid w:val="0032011C"/>
    <w:rsid w:val="00320267"/>
    <w:rsid w:val="003207AD"/>
    <w:rsid w:val="00320DC9"/>
    <w:rsid w:val="00321F10"/>
    <w:rsid w:val="003233AF"/>
    <w:rsid w:val="0032369A"/>
    <w:rsid w:val="00323744"/>
    <w:rsid w:val="0032434A"/>
    <w:rsid w:val="00325123"/>
    <w:rsid w:val="0032512A"/>
    <w:rsid w:val="00325450"/>
    <w:rsid w:val="0032555C"/>
    <w:rsid w:val="0032643D"/>
    <w:rsid w:val="00326A4B"/>
    <w:rsid w:val="0033016E"/>
    <w:rsid w:val="00330EF0"/>
    <w:rsid w:val="00331F2B"/>
    <w:rsid w:val="00332999"/>
    <w:rsid w:val="003329DD"/>
    <w:rsid w:val="00333599"/>
    <w:rsid w:val="003336D1"/>
    <w:rsid w:val="00333B79"/>
    <w:rsid w:val="00333E56"/>
    <w:rsid w:val="0033403C"/>
    <w:rsid w:val="0033525A"/>
    <w:rsid w:val="00335285"/>
    <w:rsid w:val="00335949"/>
    <w:rsid w:val="00335C01"/>
    <w:rsid w:val="00337D36"/>
    <w:rsid w:val="0034079E"/>
    <w:rsid w:val="00340951"/>
    <w:rsid w:val="00341139"/>
    <w:rsid w:val="0034195A"/>
    <w:rsid w:val="003449F0"/>
    <w:rsid w:val="00344E42"/>
    <w:rsid w:val="00345132"/>
    <w:rsid w:val="003454B8"/>
    <w:rsid w:val="0034664D"/>
    <w:rsid w:val="00346AD6"/>
    <w:rsid w:val="003479FF"/>
    <w:rsid w:val="003510B3"/>
    <w:rsid w:val="003516E4"/>
    <w:rsid w:val="0035192F"/>
    <w:rsid w:val="00351CD8"/>
    <w:rsid w:val="0035416A"/>
    <w:rsid w:val="0035508E"/>
    <w:rsid w:val="00355791"/>
    <w:rsid w:val="003560BB"/>
    <w:rsid w:val="00356221"/>
    <w:rsid w:val="00357127"/>
    <w:rsid w:val="00357996"/>
    <w:rsid w:val="003603A1"/>
    <w:rsid w:val="00361D2F"/>
    <w:rsid w:val="00362A09"/>
    <w:rsid w:val="00363627"/>
    <w:rsid w:val="00363A05"/>
    <w:rsid w:val="00363CD0"/>
    <w:rsid w:val="00363F4B"/>
    <w:rsid w:val="003643D7"/>
    <w:rsid w:val="003644EF"/>
    <w:rsid w:val="003647FC"/>
    <w:rsid w:val="00364887"/>
    <w:rsid w:val="00364DE5"/>
    <w:rsid w:val="00365B18"/>
    <w:rsid w:val="00366FDA"/>
    <w:rsid w:val="003671A1"/>
    <w:rsid w:val="003671C7"/>
    <w:rsid w:val="003673B6"/>
    <w:rsid w:val="00367940"/>
    <w:rsid w:val="00367A6B"/>
    <w:rsid w:val="00367F95"/>
    <w:rsid w:val="003705FE"/>
    <w:rsid w:val="0037124A"/>
    <w:rsid w:val="0037179A"/>
    <w:rsid w:val="00371E34"/>
    <w:rsid w:val="003720F4"/>
    <w:rsid w:val="003724CC"/>
    <w:rsid w:val="00372D76"/>
    <w:rsid w:val="00373C53"/>
    <w:rsid w:val="00373D55"/>
    <w:rsid w:val="003756B5"/>
    <w:rsid w:val="003760B4"/>
    <w:rsid w:val="00381637"/>
    <w:rsid w:val="00381C1E"/>
    <w:rsid w:val="0038261F"/>
    <w:rsid w:val="00383AA4"/>
    <w:rsid w:val="00383C97"/>
    <w:rsid w:val="00384642"/>
    <w:rsid w:val="00384A8C"/>
    <w:rsid w:val="00385053"/>
    <w:rsid w:val="00385FA6"/>
    <w:rsid w:val="00386123"/>
    <w:rsid w:val="00387ABC"/>
    <w:rsid w:val="0039065A"/>
    <w:rsid w:val="00390FF4"/>
    <w:rsid w:val="00391F0E"/>
    <w:rsid w:val="0039299F"/>
    <w:rsid w:val="00392D82"/>
    <w:rsid w:val="00392ED2"/>
    <w:rsid w:val="00393175"/>
    <w:rsid w:val="00393639"/>
    <w:rsid w:val="0039383C"/>
    <w:rsid w:val="00393B64"/>
    <w:rsid w:val="00393F53"/>
    <w:rsid w:val="00394568"/>
    <w:rsid w:val="00394814"/>
    <w:rsid w:val="00394943"/>
    <w:rsid w:val="003964E3"/>
    <w:rsid w:val="00397C4C"/>
    <w:rsid w:val="003A02DC"/>
    <w:rsid w:val="003A03BA"/>
    <w:rsid w:val="003A04F5"/>
    <w:rsid w:val="003A1414"/>
    <w:rsid w:val="003A1730"/>
    <w:rsid w:val="003A2980"/>
    <w:rsid w:val="003A2D09"/>
    <w:rsid w:val="003A2D76"/>
    <w:rsid w:val="003A3261"/>
    <w:rsid w:val="003A3B72"/>
    <w:rsid w:val="003A41F2"/>
    <w:rsid w:val="003A4BDC"/>
    <w:rsid w:val="003A5072"/>
    <w:rsid w:val="003A5815"/>
    <w:rsid w:val="003A5F24"/>
    <w:rsid w:val="003B0398"/>
    <w:rsid w:val="003B055B"/>
    <w:rsid w:val="003B145C"/>
    <w:rsid w:val="003B1A45"/>
    <w:rsid w:val="003B1E5F"/>
    <w:rsid w:val="003B2CB8"/>
    <w:rsid w:val="003B2E38"/>
    <w:rsid w:val="003B2F6A"/>
    <w:rsid w:val="003B46E5"/>
    <w:rsid w:val="003B47CE"/>
    <w:rsid w:val="003B4EB3"/>
    <w:rsid w:val="003B59F7"/>
    <w:rsid w:val="003B606B"/>
    <w:rsid w:val="003B6930"/>
    <w:rsid w:val="003B6A3A"/>
    <w:rsid w:val="003B6B45"/>
    <w:rsid w:val="003B6BEA"/>
    <w:rsid w:val="003B6DE5"/>
    <w:rsid w:val="003B716B"/>
    <w:rsid w:val="003B71FC"/>
    <w:rsid w:val="003B7628"/>
    <w:rsid w:val="003B7AB5"/>
    <w:rsid w:val="003C1538"/>
    <w:rsid w:val="003C1781"/>
    <w:rsid w:val="003C3197"/>
    <w:rsid w:val="003C369F"/>
    <w:rsid w:val="003C38A0"/>
    <w:rsid w:val="003C3A4D"/>
    <w:rsid w:val="003C45D0"/>
    <w:rsid w:val="003C4862"/>
    <w:rsid w:val="003C57A7"/>
    <w:rsid w:val="003C7BF2"/>
    <w:rsid w:val="003D08C1"/>
    <w:rsid w:val="003D1544"/>
    <w:rsid w:val="003D1587"/>
    <w:rsid w:val="003D18ED"/>
    <w:rsid w:val="003D1B15"/>
    <w:rsid w:val="003D2F27"/>
    <w:rsid w:val="003D3177"/>
    <w:rsid w:val="003D3462"/>
    <w:rsid w:val="003D4529"/>
    <w:rsid w:val="003D4A4B"/>
    <w:rsid w:val="003D75CC"/>
    <w:rsid w:val="003D769F"/>
    <w:rsid w:val="003D7748"/>
    <w:rsid w:val="003D79BB"/>
    <w:rsid w:val="003E06C1"/>
    <w:rsid w:val="003E0A48"/>
    <w:rsid w:val="003E0EF3"/>
    <w:rsid w:val="003E184F"/>
    <w:rsid w:val="003E2310"/>
    <w:rsid w:val="003E25E3"/>
    <w:rsid w:val="003E3313"/>
    <w:rsid w:val="003E3E4C"/>
    <w:rsid w:val="003E40E0"/>
    <w:rsid w:val="003E554E"/>
    <w:rsid w:val="003E56D4"/>
    <w:rsid w:val="003E5F92"/>
    <w:rsid w:val="003E605B"/>
    <w:rsid w:val="003E6B2A"/>
    <w:rsid w:val="003E76D0"/>
    <w:rsid w:val="003F01A5"/>
    <w:rsid w:val="003F1820"/>
    <w:rsid w:val="003F2D1B"/>
    <w:rsid w:val="003F2F10"/>
    <w:rsid w:val="003F3B4E"/>
    <w:rsid w:val="003F40C8"/>
    <w:rsid w:val="003F44CD"/>
    <w:rsid w:val="003F5AFE"/>
    <w:rsid w:val="003F605B"/>
    <w:rsid w:val="003F650B"/>
    <w:rsid w:val="003F6B04"/>
    <w:rsid w:val="003F700B"/>
    <w:rsid w:val="0040091C"/>
    <w:rsid w:val="00400D29"/>
    <w:rsid w:val="00401264"/>
    <w:rsid w:val="00401777"/>
    <w:rsid w:val="00404485"/>
    <w:rsid w:val="00405597"/>
    <w:rsid w:val="004065EB"/>
    <w:rsid w:val="004069CD"/>
    <w:rsid w:val="00407752"/>
    <w:rsid w:val="00407E76"/>
    <w:rsid w:val="00410CB1"/>
    <w:rsid w:val="00411663"/>
    <w:rsid w:val="004121AA"/>
    <w:rsid w:val="00412DF2"/>
    <w:rsid w:val="004135D6"/>
    <w:rsid w:val="004135E1"/>
    <w:rsid w:val="004147CA"/>
    <w:rsid w:val="004148C7"/>
    <w:rsid w:val="0041537F"/>
    <w:rsid w:val="00416968"/>
    <w:rsid w:val="00416D94"/>
    <w:rsid w:val="00417457"/>
    <w:rsid w:val="00417E8F"/>
    <w:rsid w:val="00420730"/>
    <w:rsid w:val="00421285"/>
    <w:rsid w:val="00421367"/>
    <w:rsid w:val="00421C6B"/>
    <w:rsid w:val="00421E83"/>
    <w:rsid w:val="00422012"/>
    <w:rsid w:val="004221DE"/>
    <w:rsid w:val="00422468"/>
    <w:rsid w:val="00423073"/>
    <w:rsid w:val="00423D57"/>
    <w:rsid w:val="004250A0"/>
    <w:rsid w:val="00425CF6"/>
    <w:rsid w:val="00425EF5"/>
    <w:rsid w:val="00426B19"/>
    <w:rsid w:val="00427116"/>
    <w:rsid w:val="004273AC"/>
    <w:rsid w:val="00427583"/>
    <w:rsid w:val="004275A9"/>
    <w:rsid w:val="004278ED"/>
    <w:rsid w:val="00427A69"/>
    <w:rsid w:val="00427AA9"/>
    <w:rsid w:val="00427F30"/>
    <w:rsid w:val="00430378"/>
    <w:rsid w:val="00431AEF"/>
    <w:rsid w:val="00432430"/>
    <w:rsid w:val="00432959"/>
    <w:rsid w:val="00433AB0"/>
    <w:rsid w:val="00433BFC"/>
    <w:rsid w:val="004347B0"/>
    <w:rsid w:val="00434E7C"/>
    <w:rsid w:val="00435D7F"/>
    <w:rsid w:val="00435E95"/>
    <w:rsid w:val="00436FC1"/>
    <w:rsid w:val="00437971"/>
    <w:rsid w:val="0044024C"/>
    <w:rsid w:val="00440BF9"/>
    <w:rsid w:val="00440FAC"/>
    <w:rsid w:val="004410E4"/>
    <w:rsid w:val="00441ADA"/>
    <w:rsid w:val="00441CF2"/>
    <w:rsid w:val="00441D84"/>
    <w:rsid w:val="00442D0B"/>
    <w:rsid w:val="0044355D"/>
    <w:rsid w:val="0044372D"/>
    <w:rsid w:val="004439E9"/>
    <w:rsid w:val="0044555A"/>
    <w:rsid w:val="00446B70"/>
    <w:rsid w:val="00447414"/>
    <w:rsid w:val="00450164"/>
    <w:rsid w:val="004503BB"/>
    <w:rsid w:val="004508D9"/>
    <w:rsid w:val="004514E7"/>
    <w:rsid w:val="00451578"/>
    <w:rsid w:val="00452678"/>
    <w:rsid w:val="004528EC"/>
    <w:rsid w:val="0045316E"/>
    <w:rsid w:val="00455BBE"/>
    <w:rsid w:val="004569E9"/>
    <w:rsid w:val="00456DE4"/>
    <w:rsid w:val="00456ED5"/>
    <w:rsid w:val="0045729D"/>
    <w:rsid w:val="004574F8"/>
    <w:rsid w:val="004609DA"/>
    <w:rsid w:val="00461AFE"/>
    <w:rsid w:val="00462363"/>
    <w:rsid w:val="004623B6"/>
    <w:rsid w:val="00463341"/>
    <w:rsid w:val="00463CE3"/>
    <w:rsid w:val="00464AEE"/>
    <w:rsid w:val="00465460"/>
    <w:rsid w:val="00466FC2"/>
    <w:rsid w:val="00467A9C"/>
    <w:rsid w:val="00467C65"/>
    <w:rsid w:val="004717D3"/>
    <w:rsid w:val="00471B2E"/>
    <w:rsid w:val="00471C71"/>
    <w:rsid w:val="00472BC2"/>
    <w:rsid w:val="00472FE5"/>
    <w:rsid w:val="0047313B"/>
    <w:rsid w:val="00473246"/>
    <w:rsid w:val="004732F0"/>
    <w:rsid w:val="00473868"/>
    <w:rsid w:val="00474343"/>
    <w:rsid w:val="00474AF3"/>
    <w:rsid w:val="00475BA1"/>
    <w:rsid w:val="00475C1E"/>
    <w:rsid w:val="004779AC"/>
    <w:rsid w:val="004816E6"/>
    <w:rsid w:val="00481860"/>
    <w:rsid w:val="00481C8B"/>
    <w:rsid w:val="00482568"/>
    <w:rsid w:val="00482A31"/>
    <w:rsid w:val="004834CB"/>
    <w:rsid w:val="0048478E"/>
    <w:rsid w:val="0048489A"/>
    <w:rsid w:val="00484BA4"/>
    <w:rsid w:val="00484EFC"/>
    <w:rsid w:val="004858F4"/>
    <w:rsid w:val="00486326"/>
    <w:rsid w:val="0048645E"/>
    <w:rsid w:val="00487017"/>
    <w:rsid w:val="0048771C"/>
    <w:rsid w:val="00487ABB"/>
    <w:rsid w:val="00487F28"/>
    <w:rsid w:val="0049044B"/>
    <w:rsid w:val="0049078D"/>
    <w:rsid w:val="00490C6E"/>
    <w:rsid w:val="00490F3F"/>
    <w:rsid w:val="00490FFE"/>
    <w:rsid w:val="004916AC"/>
    <w:rsid w:val="00491BAC"/>
    <w:rsid w:val="004924F3"/>
    <w:rsid w:val="004927D6"/>
    <w:rsid w:val="00492A1D"/>
    <w:rsid w:val="004958D7"/>
    <w:rsid w:val="00495C96"/>
    <w:rsid w:val="00495F1D"/>
    <w:rsid w:val="00496B6A"/>
    <w:rsid w:val="004A041F"/>
    <w:rsid w:val="004A0E0B"/>
    <w:rsid w:val="004A0F97"/>
    <w:rsid w:val="004A14A9"/>
    <w:rsid w:val="004A1AFC"/>
    <w:rsid w:val="004A2080"/>
    <w:rsid w:val="004A2D66"/>
    <w:rsid w:val="004A353F"/>
    <w:rsid w:val="004A3DC6"/>
    <w:rsid w:val="004A4437"/>
    <w:rsid w:val="004A4E64"/>
    <w:rsid w:val="004A6669"/>
    <w:rsid w:val="004A71F8"/>
    <w:rsid w:val="004A733A"/>
    <w:rsid w:val="004A7F4E"/>
    <w:rsid w:val="004B0868"/>
    <w:rsid w:val="004B0C85"/>
    <w:rsid w:val="004B0CE6"/>
    <w:rsid w:val="004B1143"/>
    <w:rsid w:val="004B2012"/>
    <w:rsid w:val="004B21C1"/>
    <w:rsid w:val="004B220B"/>
    <w:rsid w:val="004B2D92"/>
    <w:rsid w:val="004B2F4E"/>
    <w:rsid w:val="004B36E9"/>
    <w:rsid w:val="004B3987"/>
    <w:rsid w:val="004B3A47"/>
    <w:rsid w:val="004B4D2F"/>
    <w:rsid w:val="004B56B2"/>
    <w:rsid w:val="004B59D4"/>
    <w:rsid w:val="004B606B"/>
    <w:rsid w:val="004B66A6"/>
    <w:rsid w:val="004B708F"/>
    <w:rsid w:val="004C0445"/>
    <w:rsid w:val="004C1DC1"/>
    <w:rsid w:val="004C2FE1"/>
    <w:rsid w:val="004C357C"/>
    <w:rsid w:val="004C4476"/>
    <w:rsid w:val="004C52C5"/>
    <w:rsid w:val="004C5328"/>
    <w:rsid w:val="004C54D0"/>
    <w:rsid w:val="004C5616"/>
    <w:rsid w:val="004C5F8B"/>
    <w:rsid w:val="004C65E5"/>
    <w:rsid w:val="004C680F"/>
    <w:rsid w:val="004C6996"/>
    <w:rsid w:val="004C6B9B"/>
    <w:rsid w:val="004C7744"/>
    <w:rsid w:val="004D00D1"/>
    <w:rsid w:val="004D0515"/>
    <w:rsid w:val="004D109B"/>
    <w:rsid w:val="004D2925"/>
    <w:rsid w:val="004D3875"/>
    <w:rsid w:val="004D4DA8"/>
    <w:rsid w:val="004D52A6"/>
    <w:rsid w:val="004D541F"/>
    <w:rsid w:val="004D55A6"/>
    <w:rsid w:val="004D67CE"/>
    <w:rsid w:val="004D7743"/>
    <w:rsid w:val="004E17E3"/>
    <w:rsid w:val="004E1CE0"/>
    <w:rsid w:val="004E1F1B"/>
    <w:rsid w:val="004E27BA"/>
    <w:rsid w:val="004E39FD"/>
    <w:rsid w:val="004E3C15"/>
    <w:rsid w:val="004E3F92"/>
    <w:rsid w:val="004E4C25"/>
    <w:rsid w:val="004E4EBA"/>
    <w:rsid w:val="004E50FC"/>
    <w:rsid w:val="004E54DE"/>
    <w:rsid w:val="004E6886"/>
    <w:rsid w:val="004E7DD0"/>
    <w:rsid w:val="004F0BAC"/>
    <w:rsid w:val="004F14D7"/>
    <w:rsid w:val="004F2190"/>
    <w:rsid w:val="004F3631"/>
    <w:rsid w:val="004F4C0C"/>
    <w:rsid w:val="004F4C2B"/>
    <w:rsid w:val="004F4FEA"/>
    <w:rsid w:val="004F50DA"/>
    <w:rsid w:val="004F523E"/>
    <w:rsid w:val="004F5A58"/>
    <w:rsid w:val="004F5DB6"/>
    <w:rsid w:val="004F6353"/>
    <w:rsid w:val="004F6BE9"/>
    <w:rsid w:val="004F75B2"/>
    <w:rsid w:val="004F7691"/>
    <w:rsid w:val="004F7E61"/>
    <w:rsid w:val="00500352"/>
    <w:rsid w:val="00500586"/>
    <w:rsid w:val="00500F5F"/>
    <w:rsid w:val="005011D2"/>
    <w:rsid w:val="0050264C"/>
    <w:rsid w:val="00503199"/>
    <w:rsid w:val="0050372F"/>
    <w:rsid w:val="0050390B"/>
    <w:rsid w:val="00503A8E"/>
    <w:rsid w:val="00503B56"/>
    <w:rsid w:val="005048CF"/>
    <w:rsid w:val="00504E80"/>
    <w:rsid w:val="00504F0C"/>
    <w:rsid w:val="00505789"/>
    <w:rsid w:val="00505B24"/>
    <w:rsid w:val="00506362"/>
    <w:rsid w:val="005077DB"/>
    <w:rsid w:val="00507D18"/>
    <w:rsid w:val="00507D36"/>
    <w:rsid w:val="00510836"/>
    <w:rsid w:val="005108A0"/>
    <w:rsid w:val="00510F1D"/>
    <w:rsid w:val="00511B24"/>
    <w:rsid w:val="00512103"/>
    <w:rsid w:val="005122C3"/>
    <w:rsid w:val="005124DE"/>
    <w:rsid w:val="005134FE"/>
    <w:rsid w:val="005145C8"/>
    <w:rsid w:val="005149C5"/>
    <w:rsid w:val="00514DC3"/>
    <w:rsid w:val="0051533E"/>
    <w:rsid w:val="00515F78"/>
    <w:rsid w:val="00517CD4"/>
    <w:rsid w:val="005203E0"/>
    <w:rsid w:val="005211EB"/>
    <w:rsid w:val="00521754"/>
    <w:rsid w:val="00522E00"/>
    <w:rsid w:val="00523663"/>
    <w:rsid w:val="005250EE"/>
    <w:rsid w:val="00525537"/>
    <w:rsid w:val="00525891"/>
    <w:rsid w:val="00526060"/>
    <w:rsid w:val="00526215"/>
    <w:rsid w:val="00526C5B"/>
    <w:rsid w:val="00527361"/>
    <w:rsid w:val="00527E1B"/>
    <w:rsid w:val="0053047B"/>
    <w:rsid w:val="005311DE"/>
    <w:rsid w:val="005316F5"/>
    <w:rsid w:val="0053232D"/>
    <w:rsid w:val="005345D9"/>
    <w:rsid w:val="00534DB2"/>
    <w:rsid w:val="00534E0D"/>
    <w:rsid w:val="00534E45"/>
    <w:rsid w:val="005351B5"/>
    <w:rsid w:val="00535354"/>
    <w:rsid w:val="005353FD"/>
    <w:rsid w:val="00535725"/>
    <w:rsid w:val="00535F11"/>
    <w:rsid w:val="00536BDE"/>
    <w:rsid w:val="00536D63"/>
    <w:rsid w:val="00537131"/>
    <w:rsid w:val="0053726F"/>
    <w:rsid w:val="005373E4"/>
    <w:rsid w:val="005375B6"/>
    <w:rsid w:val="00537B24"/>
    <w:rsid w:val="005408E5"/>
    <w:rsid w:val="00541DBD"/>
    <w:rsid w:val="00542625"/>
    <w:rsid w:val="00543290"/>
    <w:rsid w:val="005442A6"/>
    <w:rsid w:val="005443C9"/>
    <w:rsid w:val="0054527A"/>
    <w:rsid w:val="0054583C"/>
    <w:rsid w:val="00545D11"/>
    <w:rsid w:val="00546D9D"/>
    <w:rsid w:val="00547086"/>
    <w:rsid w:val="00547699"/>
    <w:rsid w:val="00547C76"/>
    <w:rsid w:val="00550ECD"/>
    <w:rsid w:val="0055140E"/>
    <w:rsid w:val="00551BA8"/>
    <w:rsid w:val="005534C3"/>
    <w:rsid w:val="0055368B"/>
    <w:rsid w:val="005544C4"/>
    <w:rsid w:val="0055456E"/>
    <w:rsid w:val="0055502A"/>
    <w:rsid w:val="00555FB1"/>
    <w:rsid w:val="00557526"/>
    <w:rsid w:val="005575C3"/>
    <w:rsid w:val="0055770E"/>
    <w:rsid w:val="00557AEC"/>
    <w:rsid w:val="0056095D"/>
    <w:rsid w:val="00560D22"/>
    <w:rsid w:val="005627F0"/>
    <w:rsid w:val="00563631"/>
    <w:rsid w:val="00563649"/>
    <w:rsid w:val="0056447B"/>
    <w:rsid w:val="00565A11"/>
    <w:rsid w:val="00565F1F"/>
    <w:rsid w:val="00565FD2"/>
    <w:rsid w:val="00567047"/>
    <w:rsid w:val="00567E89"/>
    <w:rsid w:val="00571571"/>
    <w:rsid w:val="00572430"/>
    <w:rsid w:val="005734D1"/>
    <w:rsid w:val="005756C7"/>
    <w:rsid w:val="00575BE3"/>
    <w:rsid w:val="005762EB"/>
    <w:rsid w:val="005765B4"/>
    <w:rsid w:val="0057677A"/>
    <w:rsid w:val="00576BC2"/>
    <w:rsid w:val="00576FCB"/>
    <w:rsid w:val="0057763D"/>
    <w:rsid w:val="00577902"/>
    <w:rsid w:val="005779F8"/>
    <w:rsid w:val="00580598"/>
    <w:rsid w:val="005811A0"/>
    <w:rsid w:val="005812BF"/>
    <w:rsid w:val="00581779"/>
    <w:rsid w:val="00581990"/>
    <w:rsid w:val="00581A5B"/>
    <w:rsid w:val="00581DCA"/>
    <w:rsid w:val="00582262"/>
    <w:rsid w:val="0058240C"/>
    <w:rsid w:val="00583B21"/>
    <w:rsid w:val="00583FAD"/>
    <w:rsid w:val="00585927"/>
    <w:rsid w:val="00585BA6"/>
    <w:rsid w:val="00586FE0"/>
    <w:rsid w:val="0059037A"/>
    <w:rsid w:val="00590C39"/>
    <w:rsid w:val="00590CBE"/>
    <w:rsid w:val="00591057"/>
    <w:rsid w:val="00591176"/>
    <w:rsid w:val="00591C9E"/>
    <w:rsid w:val="00592479"/>
    <w:rsid w:val="005927C4"/>
    <w:rsid w:val="00592DFF"/>
    <w:rsid w:val="00592EB5"/>
    <w:rsid w:val="005940A7"/>
    <w:rsid w:val="00595458"/>
    <w:rsid w:val="005956E5"/>
    <w:rsid w:val="0059664E"/>
    <w:rsid w:val="00596F57"/>
    <w:rsid w:val="00597057"/>
    <w:rsid w:val="0059759B"/>
    <w:rsid w:val="00597B92"/>
    <w:rsid w:val="00597FA3"/>
    <w:rsid w:val="005A0159"/>
    <w:rsid w:val="005A01BB"/>
    <w:rsid w:val="005A07D5"/>
    <w:rsid w:val="005A10ED"/>
    <w:rsid w:val="005A11C6"/>
    <w:rsid w:val="005A12F4"/>
    <w:rsid w:val="005A1435"/>
    <w:rsid w:val="005A1454"/>
    <w:rsid w:val="005A1DC1"/>
    <w:rsid w:val="005A1DC7"/>
    <w:rsid w:val="005A251E"/>
    <w:rsid w:val="005A2D73"/>
    <w:rsid w:val="005A372B"/>
    <w:rsid w:val="005A412C"/>
    <w:rsid w:val="005A44AE"/>
    <w:rsid w:val="005A52F3"/>
    <w:rsid w:val="005A5744"/>
    <w:rsid w:val="005A5812"/>
    <w:rsid w:val="005A5A5C"/>
    <w:rsid w:val="005A5AA3"/>
    <w:rsid w:val="005A5B69"/>
    <w:rsid w:val="005A5D64"/>
    <w:rsid w:val="005A6BAD"/>
    <w:rsid w:val="005A714F"/>
    <w:rsid w:val="005A799F"/>
    <w:rsid w:val="005B07BF"/>
    <w:rsid w:val="005B0A62"/>
    <w:rsid w:val="005B0B3E"/>
    <w:rsid w:val="005B3881"/>
    <w:rsid w:val="005B3A2D"/>
    <w:rsid w:val="005B403A"/>
    <w:rsid w:val="005B4A7B"/>
    <w:rsid w:val="005B534A"/>
    <w:rsid w:val="005B6431"/>
    <w:rsid w:val="005B6573"/>
    <w:rsid w:val="005B717B"/>
    <w:rsid w:val="005B761A"/>
    <w:rsid w:val="005B7A67"/>
    <w:rsid w:val="005C09E3"/>
    <w:rsid w:val="005C2B79"/>
    <w:rsid w:val="005C2E84"/>
    <w:rsid w:val="005C531D"/>
    <w:rsid w:val="005C542C"/>
    <w:rsid w:val="005C5C18"/>
    <w:rsid w:val="005C5EC3"/>
    <w:rsid w:val="005C621B"/>
    <w:rsid w:val="005C6663"/>
    <w:rsid w:val="005C6894"/>
    <w:rsid w:val="005C7E7F"/>
    <w:rsid w:val="005D0BEF"/>
    <w:rsid w:val="005D0E7B"/>
    <w:rsid w:val="005D107D"/>
    <w:rsid w:val="005D13FB"/>
    <w:rsid w:val="005D284C"/>
    <w:rsid w:val="005D3218"/>
    <w:rsid w:val="005D3DC9"/>
    <w:rsid w:val="005D46F2"/>
    <w:rsid w:val="005D5036"/>
    <w:rsid w:val="005D53D9"/>
    <w:rsid w:val="005D5756"/>
    <w:rsid w:val="005D5A33"/>
    <w:rsid w:val="005D5BE1"/>
    <w:rsid w:val="005D621D"/>
    <w:rsid w:val="005D633C"/>
    <w:rsid w:val="005D6CCE"/>
    <w:rsid w:val="005D76C8"/>
    <w:rsid w:val="005E013B"/>
    <w:rsid w:val="005E029F"/>
    <w:rsid w:val="005E06B3"/>
    <w:rsid w:val="005E0AF0"/>
    <w:rsid w:val="005E103B"/>
    <w:rsid w:val="005E1E13"/>
    <w:rsid w:val="005E1F35"/>
    <w:rsid w:val="005E22C6"/>
    <w:rsid w:val="005E3C51"/>
    <w:rsid w:val="005E41ED"/>
    <w:rsid w:val="005E4A4D"/>
    <w:rsid w:val="005E4CA2"/>
    <w:rsid w:val="005E5159"/>
    <w:rsid w:val="005E51BF"/>
    <w:rsid w:val="005E51F0"/>
    <w:rsid w:val="005E65BE"/>
    <w:rsid w:val="005E6620"/>
    <w:rsid w:val="005E6763"/>
    <w:rsid w:val="005E6A23"/>
    <w:rsid w:val="005E7532"/>
    <w:rsid w:val="005E782F"/>
    <w:rsid w:val="005E7F9C"/>
    <w:rsid w:val="005F05B2"/>
    <w:rsid w:val="005F0736"/>
    <w:rsid w:val="005F0861"/>
    <w:rsid w:val="005F0A62"/>
    <w:rsid w:val="005F0D94"/>
    <w:rsid w:val="005F19C3"/>
    <w:rsid w:val="005F1A51"/>
    <w:rsid w:val="005F3B14"/>
    <w:rsid w:val="005F5C5E"/>
    <w:rsid w:val="005F62F3"/>
    <w:rsid w:val="005F633A"/>
    <w:rsid w:val="005F6671"/>
    <w:rsid w:val="00602918"/>
    <w:rsid w:val="00604AE6"/>
    <w:rsid w:val="00604AF3"/>
    <w:rsid w:val="00605C86"/>
    <w:rsid w:val="0060601E"/>
    <w:rsid w:val="00606B1E"/>
    <w:rsid w:val="006072C7"/>
    <w:rsid w:val="006100C6"/>
    <w:rsid w:val="00610635"/>
    <w:rsid w:val="00610666"/>
    <w:rsid w:val="00610A9F"/>
    <w:rsid w:val="00610BEB"/>
    <w:rsid w:val="00612EA5"/>
    <w:rsid w:val="00613AFF"/>
    <w:rsid w:val="006153DA"/>
    <w:rsid w:val="006157B7"/>
    <w:rsid w:val="00616823"/>
    <w:rsid w:val="00616DCF"/>
    <w:rsid w:val="00616EFB"/>
    <w:rsid w:val="0061762A"/>
    <w:rsid w:val="00617646"/>
    <w:rsid w:val="006201A5"/>
    <w:rsid w:val="00620BEC"/>
    <w:rsid w:val="00620C18"/>
    <w:rsid w:val="006217C7"/>
    <w:rsid w:val="006223CD"/>
    <w:rsid w:val="0062290C"/>
    <w:rsid w:val="00623C5C"/>
    <w:rsid w:val="00623C9F"/>
    <w:rsid w:val="00624491"/>
    <w:rsid w:val="006253A5"/>
    <w:rsid w:val="00625C49"/>
    <w:rsid w:val="00626702"/>
    <w:rsid w:val="006268F1"/>
    <w:rsid w:val="0062744F"/>
    <w:rsid w:val="00627537"/>
    <w:rsid w:val="006300FA"/>
    <w:rsid w:val="00630FCC"/>
    <w:rsid w:val="006320B0"/>
    <w:rsid w:val="0063346D"/>
    <w:rsid w:val="00633CBE"/>
    <w:rsid w:val="00634AC0"/>
    <w:rsid w:val="00635C0F"/>
    <w:rsid w:val="00640142"/>
    <w:rsid w:val="00641113"/>
    <w:rsid w:val="006422B1"/>
    <w:rsid w:val="006424FA"/>
    <w:rsid w:val="00642B8F"/>
    <w:rsid w:val="00643337"/>
    <w:rsid w:val="00643936"/>
    <w:rsid w:val="00643A90"/>
    <w:rsid w:val="00644F5C"/>
    <w:rsid w:val="0064515A"/>
    <w:rsid w:val="00645659"/>
    <w:rsid w:val="00645999"/>
    <w:rsid w:val="006459FA"/>
    <w:rsid w:val="00645CC0"/>
    <w:rsid w:val="00646DCC"/>
    <w:rsid w:val="00646F54"/>
    <w:rsid w:val="00646F7B"/>
    <w:rsid w:val="00647390"/>
    <w:rsid w:val="00647677"/>
    <w:rsid w:val="00647A95"/>
    <w:rsid w:val="00647D48"/>
    <w:rsid w:val="00650414"/>
    <w:rsid w:val="0065082B"/>
    <w:rsid w:val="00650949"/>
    <w:rsid w:val="00650A7C"/>
    <w:rsid w:val="006513AA"/>
    <w:rsid w:val="00651406"/>
    <w:rsid w:val="00651C86"/>
    <w:rsid w:val="006526E7"/>
    <w:rsid w:val="00653AB4"/>
    <w:rsid w:val="00653B68"/>
    <w:rsid w:val="00653C5A"/>
    <w:rsid w:val="00655464"/>
    <w:rsid w:val="00655D47"/>
    <w:rsid w:val="00656179"/>
    <w:rsid w:val="00656C30"/>
    <w:rsid w:val="00656FF3"/>
    <w:rsid w:val="00657055"/>
    <w:rsid w:val="006604A8"/>
    <w:rsid w:val="00660EC3"/>
    <w:rsid w:val="00662E12"/>
    <w:rsid w:val="00662FA7"/>
    <w:rsid w:val="006635EF"/>
    <w:rsid w:val="00663A2D"/>
    <w:rsid w:val="00663D6D"/>
    <w:rsid w:val="00664DD0"/>
    <w:rsid w:val="00664E30"/>
    <w:rsid w:val="006652BF"/>
    <w:rsid w:val="006659E7"/>
    <w:rsid w:val="00665B65"/>
    <w:rsid w:val="00666455"/>
    <w:rsid w:val="006669A6"/>
    <w:rsid w:val="006673BC"/>
    <w:rsid w:val="0067022B"/>
    <w:rsid w:val="00671937"/>
    <w:rsid w:val="00673773"/>
    <w:rsid w:val="006738CD"/>
    <w:rsid w:val="0067393F"/>
    <w:rsid w:val="00674697"/>
    <w:rsid w:val="00675106"/>
    <w:rsid w:val="006772D2"/>
    <w:rsid w:val="00680373"/>
    <w:rsid w:val="0068121D"/>
    <w:rsid w:val="00681D50"/>
    <w:rsid w:val="00681F93"/>
    <w:rsid w:val="006821FB"/>
    <w:rsid w:val="006837E7"/>
    <w:rsid w:val="00684F75"/>
    <w:rsid w:val="00685B95"/>
    <w:rsid w:val="006875CF"/>
    <w:rsid w:val="00687D07"/>
    <w:rsid w:val="006908C8"/>
    <w:rsid w:val="006909BC"/>
    <w:rsid w:val="00691778"/>
    <w:rsid w:val="00692A25"/>
    <w:rsid w:val="00692AC8"/>
    <w:rsid w:val="00692CAD"/>
    <w:rsid w:val="00692CBF"/>
    <w:rsid w:val="0069357E"/>
    <w:rsid w:val="006946C8"/>
    <w:rsid w:val="00694B70"/>
    <w:rsid w:val="0069516C"/>
    <w:rsid w:val="006951EA"/>
    <w:rsid w:val="00695DE5"/>
    <w:rsid w:val="0069614A"/>
    <w:rsid w:val="00696D1D"/>
    <w:rsid w:val="00697400"/>
    <w:rsid w:val="00697AE3"/>
    <w:rsid w:val="006A03CD"/>
    <w:rsid w:val="006A0758"/>
    <w:rsid w:val="006A1280"/>
    <w:rsid w:val="006A12C5"/>
    <w:rsid w:val="006A23C2"/>
    <w:rsid w:val="006A2B2E"/>
    <w:rsid w:val="006A319A"/>
    <w:rsid w:val="006A5149"/>
    <w:rsid w:val="006A51B5"/>
    <w:rsid w:val="006A5551"/>
    <w:rsid w:val="006A6B06"/>
    <w:rsid w:val="006A6CFC"/>
    <w:rsid w:val="006A6D8A"/>
    <w:rsid w:val="006A7A6B"/>
    <w:rsid w:val="006A7BD7"/>
    <w:rsid w:val="006A7C57"/>
    <w:rsid w:val="006A7CD4"/>
    <w:rsid w:val="006B1F72"/>
    <w:rsid w:val="006B258A"/>
    <w:rsid w:val="006B2684"/>
    <w:rsid w:val="006B2E98"/>
    <w:rsid w:val="006B2F82"/>
    <w:rsid w:val="006B3591"/>
    <w:rsid w:val="006B3E5C"/>
    <w:rsid w:val="006B404E"/>
    <w:rsid w:val="006B418D"/>
    <w:rsid w:val="006B480B"/>
    <w:rsid w:val="006B4D55"/>
    <w:rsid w:val="006B5BF2"/>
    <w:rsid w:val="006B5E03"/>
    <w:rsid w:val="006B6223"/>
    <w:rsid w:val="006B6278"/>
    <w:rsid w:val="006B791B"/>
    <w:rsid w:val="006C301D"/>
    <w:rsid w:val="006C4E34"/>
    <w:rsid w:val="006C5404"/>
    <w:rsid w:val="006C5A7B"/>
    <w:rsid w:val="006C6EC7"/>
    <w:rsid w:val="006C74A7"/>
    <w:rsid w:val="006C7B2B"/>
    <w:rsid w:val="006C7B46"/>
    <w:rsid w:val="006C7BEA"/>
    <w:rsid w:val="006D0369"/>
    <w:rsid w:val="006D03AD"/>
    <w:rsid w:val="006D04FB"/>
    <w:rsid w:val="006D06E7"/>
    <w:rsid w:val="006D094E"/>
    <w:rsid w:val="006D1BAA"/>
    <w:rsid w:val="006D2A6D"/>
    <w:rsid w:val="006D5863"/>
    <w:rsid w:val="006D6193"/>
    <w:rsid w:val="006D6577"/>
    <w:rsid w:val="006D6783"/>
    <w:rsid w:val="006D68D3"/>
    <w:rsid w:val="006D71FA"/>
    <w:rsid w:val="006E0493"/>
    <w:rsid w:val="006E053B"/>
    <w:rsid w:val="006E0A68"/>
    <w:rsid w:val="006E10B4"/>
    <w:rsid w:val="006E2130"/>
    <w:rsid w:val="006E250C"/>
    <w:rsid w:val="006E3CBA"/>
    <w:rsid w:val="006E5502"/>
    <w:rsid w:val="006E57AF"/>
    <w:rsid w:val="006E5A23"/>
    <w:rsid w:val="006E685F"/>
    <w:rsid w:val="006E6A3E"/>
    <w:rsid w:val="006E7094"/>
    <w:rsid w:val="006E7D11"/>
    <w:rsid w:val="006F00A2"/>
    <w:rsid w:val="006F0539"/>
    <w:rsid w:val="006F0551"/>
    <w:rsid w:val="006F22F8"/>
    <w:rsid w:val="006F2352"/>
    <w:rsid w:val="006F2372"/>
    <w:rsid w:val="006F2748"/>
    <w:rsid w:val="006F31F8"/>
    <w:rsid w:val="006F3B4E"/>
    <w:rsid w:val="006F3E76"/>
    <w:rsid w:val="006F416A"/>
    <w:rsid w:val="006F4C08"/>
    <w:rsid w:val="006F5D7A"/>
    <w:rsid w:val="006F6465"/>
    <w:rsid w:val="006F6545"/>
    <w:rsid w:val="006F66FC"/>
    <w:rsid w:val="006F6F8A"/>
    <w:rsid w:val="006F7107"/>
    <w:rsid w:val="006F7A20"/>
    <w:rsid w:val="006F7ABF"/>
    <w:rsid w:val="006F7B31"/>
    <w:rsid w:val="00700157"/>
    <w:rsid w:val="007012A3"/>
    <w:rsid w:val="0070281E"/>
    <w:rsid w:val="007029A9"/>
    <w:rsid w:val="00702D35"/>
    <w:rsid w:val="00705386"/>
    <w:rsid w:val="007060B6"/>
    <w:rsid w:val="00706474"/>
    <w:rsid w:val="007065C5"/>
    <w:rsid w:val="00706B3F"/>
    <w:rsid w:val="00706E0D"/>
    <w:rsid w:val="00707A32"/>
    <w:rsid w:val="00710764"/>
    <w:rsid w:val="00710BA4"/>
    <w:rsid w:val="00710FBE"/>
    <w:rsid w:val="0071104F"/>
    <w:rsid w:val="007124EC"/>
    <w:rsid w:val="007127D6"/>
    <w:rsid w:val="0071292F"/>
    <w:rsid w:val="00712AA7"/>
    <w:rsid w:val="00712ED5"/>
    <w:rsid w:val="0071382C"/>
    <w:rsid w:val="00713C7F"/>
    <w:rsid w:val="00713F45"/>
    <w:rsid w:val="007146CE"/>
    <w:rsid w:val="00714D6D"/>
    <w:rsid w:val="007151DB"/>
    <w:rsid w:val="0071573D"/>
    <w:rsid w:val="00715D51"/>
    <w:rsid w:val="007171B1"/>
    <w:rsid w:val="007206F6"/>
    <w:rsid w:val="007221BA"/>
    <w:rsid w:val="007224DE"/>
    <w:rsid w:val="00722C64"/>
    <w:rsid w:val="007242ED"/>
    <w:rsid w:val="00724641"/>
    <w:rsid w:val="00724BCD"/>
    <w:rsid w:val="00725D20"/>
    <w:rsid w:val="00726458"/>
    <w:rsid w:val="0072647F"/>
    <w:rsid w:val="00727A8C"/>
    <w:rsid w:val="00727CE5"/>
    <w:rsid w:val="00730128"/>
    <w:rsid w:val="0073210F"/>
    <w:rsid w:val="007327CF"/>
    <w:rsid w:val="007328CE"/>
    <w:rsid w:val="00733756"/>
    <w:rsid w:val="0073378A"/>
    <w:rsid w:val="0073403C"/>
    <w:rsid w:val="00734F13"/>
    <w:rsid w:val="00734F56"/>
    <w:rsid w:val="00734F9B"/>
    <w:rsid w:val="007360BC"/>
    <w:rsid w:val="00736775"/>
    <w:rsid w:val="007370FD"/>
    <w:rsid w:val="00737CD7"/>
    <w:rsid w:val="00737FCC"/>
    <w:rsid w:val="00740317"/>
    <w:rsid w:val="0074068D"/>
    <w:rsid w:val="00740A94"/>
    <w:rsid w:val="0074118A"/>
    <w:rsid w:val="00741F06"/>
    <w:rsid w:val="00741F8A"/>
    <w:rsid w:val="007422FB"/>
    <w:rsid w:val="00742A9B"/>
    <w:rsid w:val="00742AD5"/>
    <w:rsid w:val="0074313A"/>
    <w:rsid w:val="007436B3"/>
    <w:rsid w:val="007440B9"/>
    <w:rsid w:val="007446C4"/>
    <w:rsid w:val="00745BCB"/>
    <w:rsid w:val="007466B8"/>
    <w:rsid w:val="007466DD"/>
    <w:rsid w:val="0074686C"/>
    <w:rsid w:val="00750586"/>
    <w:rsid w:val="00750FD8"/>
    <w:rsid w:val="00751634"/>
    <w:rsid w:val="00751D36"/>
    <w:rsid w:val="00751FF1"/>
    <w:rsid w:val="007520FC"/>
    <w:rsid w:val="007521D9"/>
    <w:rsid w:val="00752E1D"/>
    <w:rsid w:val="00753881"/>
    <w:rsid w:val="0075438F"/>
    <w:rsid w:val="007545D8"/>
    <w:rsid w:val="00754651"/>
    <w:rsid w:val="00754D9F"/>
    <w:rsid w:val="007551A9"/>
    <w:rsid w:val="007552A4"/>
    <w:rsid w:val="0075536D"/>
    <w:rsid w:val="007556B0"/>
    <w:rsid w:val="00755CC0"/>
    <w:rsid w:val="00755D2A"/>
    <w:rsid w:val="0075668F"/>
    <w:rsid w:val="007573D5"/>
    <w:rsid w:val="00757C05"/>
    <w:rsid w:val="007600C9"/>
    <w:rsid w:val="007608CF"/>
    <w:rsid w:val="00761554"/>
    <w:rsid w:val="00761803"/>
    <w:rsid w:val="00762021"/>
    <w:rsid w:val="00762776"/>
    <w:rsid w:val="007629BD"/>
    <w:rsid w:val="00762F69"/>
    <w:rsid w:val="007632DF"/>
    <w:rsid w:val="00763BDF"/>
    <w:rsid w:val="0076425F"/>
    <w:rsid w:val="007645D1"/>
    <w:rsid w:val="00764D82"/>
    <w:rsid w:val="00765B6B"/>
    <w:rsid w:val="00765F5D"/>
    <w:rsid w:val="00765FA4"/>
    <w:rsid w:val="00767338"/>
    <w:rsid w:val="00767486"/>
    <w:rsid w:val="0076796A"/>
    <w:rsid w:val="00770248"/>
    <w:rsid w:val="007704C7"/>
    <w:rsid w:val="00770A58"/>
    <w:rsid w:val="00770C2F"/>
    <w:rsid w:val="007710EA"/>
    <w:rsid w:val="00771517"/>
    <w:rsid w:val="00772A69"/>
    <w:rsid w:val="00773B7F"/>
    <w:rsid w:val="007745BC"/>
    <w:rsid w:val="00774F54"/>
    <w:rsid w:val="00775AD4"/>
    <w:rsid w:val="0077679B"/>
    <w:rsid w:val="00776F7D"/>
    <w:rsid w:val="00777CF6"/>
    <w:rsid w:val="00777DBE"/>
    <w:rsid w:val="007814F2"/>
    <w:rsid w:val="00782F9D"/>
    <w:rsid w:val="00784A08"/>
    <w:rsid w:val="00784A7A"/>
    <w:rsid w:val="00785284"/>
    <w:rsid w:val="00785297"/>
    <w:rsid w:val="00785ACB"/>
    <w:rsid w:val="00785D9C"/>
    <w:rsid w:val="007867F0"/>
    <w:rsid w:val="00786809"/>
    <w:rsid w:val="0078716E"/>
    <w:rsid w:val="00790595"/>
    <w:rsid w:val="00791753"/>
    <w:rsid w:val="007918FD"/>
    <w:rsid w:val="007919E8"/>
    <w:rsid w:val="00791A5F"/>
    <w:rsid w:val="0079257B"/>
    <w:rsid w:val="007927CB"/>
    <w:rsid w:val="00792A9A"/>
    <w:rsid w:val="00793760"/>
    <w:rsid w:val="00793C75"/>
    <w:rsid w:val="00794261"/>
    <w:rsid w:val="0079434E"/>
    <w:rsid w:val="007954DC"/>
    <w:rsid w:val="00795AE3"/>
    <w:rsid w:val="007964A8"/>
    <w:rsid w:val="007965B3"/>
    <w:rsid w:val="007974D7"/>
    <w:rsid w:val="0079794A"/>
    <w:rsid w:val="007A2AB7"/>
    <w:rsid w:val="007A2BB2"/>
    <w:rsid w:val="007A388D"/>
    <w:rsid w:val="007A3E08"/>
    <w:rsid w:val="007A4241"/>
    <w:rsid w:val="007A4DA8"/>
    <w:rsid w:val="007A4F2D"/>
    <w:rsid w:val="007A5771"/>
    <w:rsid w:val="007A5E41"/>
    <w:rsid w:val="007A78A5"/>
    <w:rsid w:val="007A7A79"/>
    <w:rsid w:val="007A7D68"/>
    <w:rsid w:val="007A7E96"/>
    <w:rsid w:val="007B028F"/>
    <w:rsid w:val="007B1538"/>
    <w:rsid w:val="007B1F2B"/>
    <w:rsid w:val="007B2B13"/>
    <w:rsid w:val="007B2B8C"/>
    <w:rsid w:val="007B31AA"/>
    <w:rsid w:val="007B31D1"/>
    <w:rsid w:val="007B3622"/>
    <w:rsid w:val="007B3C28"/>
    <w:rsid w:val="007B5265"/>
    <w:rsid w:val="007B6224"/>
    <w:rsid w:val="007B6ABC"/>
    <w:rsid w:val="007B7D2E"/>
    <w:rsid w:val="007C07D5"/>
    <w:rsid w:val="007C426F"/>
    <w:rsid w:val="007C507A"/>
    <w:rsid w:val="007C54EA"/>
    <w:rsid w:val="007C55E2"/>
    <w:rsid w:val="007C574B"/>
    <w:rsid w:val="007C68A6"/>
    <w:rsid w:val="007C75C8"/>
    <w:rsid w:val="007C7B33"/>
    <w:rsid w:val="007D1FC3"/>
    <w:rsid w:val="007D2152"/>
    <w:rsid w:val="007D251F"/>
    <w:rsid w:val="007D29DA"/>
    <w:rsid w:val="007D3566"/>
    <w:rsid w:val="007D3A85"/>
    <w:rsid w:val="007D3B1A"/>
    <w:rsid w:val="007D458A"/>
    <w:rsid w:val="007D5484"/>
    <w:rsid w:val="007D5618"/>
    <w:rsid w:val="007D584B"/>
    <w:rsid w:val="007D5D5D"/>
    <w:rsid w:val="007D66E8"/>
    <w:rsid w:val="007E00EE"/>
    <w:rsid w:val="007E0796"/>
    <w:rsid w:val="007E1B06"/>
    <w:rsid w:val="007E1C82"/>
    <w:rsid w:val="007E25E1"/>
    <w:rsid w:val="007E29C1"/>
    <w:rsid w:val="007E50AC"/>
    <w:rsid w:val="007E5614"/>
    <w:rsid w:val="007E65AC"/>
    <w:rsid w:val="007E6FBB"/>
    <w:rsid w:val="007E71C6"/>
    <w:rsid w:val="007E72C3"/>
    <w:rsid w:val="007E72E9"/>
    <w:rsid w:val="007F03E0"/>
    <w:rsid w:val="007F17B3"/>
    <w:rsid w:val="007F195C"/>
    <w:rsid w:val="007F245D"/>
    <w:rsid w:val="007F28B0"/>
    <w:rsid w:val="007F3103"/>
    <w:rsid w:val="007F32E6"/>
    <w:rsid w:val="007F384C"/>
    <w:rsid w:val="007F3C8D"/>
    <w:rsid w:val="007F3DDD"/>
    <w:rsid w:val="007F4066"/>
    <w:rsid w:val="007F48B6"/>
    <w:rsid w:val="007F5247"/>
    <w:rsid w:val="007F5893"/>
    <w:rsid w:val="007F6309"/>
    <w:rsid w:val="007F69AE"/>
    <w:rsid w:val="007F7482"/>
    <w:rsid w:val="007F797B"/>
    <w:rsid w:val="008003B6"/>
    <w:rsid w:val="00800E3F"/>
    <w:rsid w:val="00801DC1"/>
    <w:rsid w:val="00802514"/>
    <w:rsid w:val="0080295E"/>
    <w:rsid w:val="008033A0"/>
    <w:rsid w:val="0080344B"/>
    <w:rsid w:val="008034DD"/>
    <w:rsid w:val="00804958"/>
    <w:rsid w:val="00805FAF"/>
    <w:rsid w:val="0080612E"/>
    <w:rsid w:val="008077B4"/>
    <w:rsid w:val="00807FB9"/>
    <w:rsid w:val="00810C44"/>
    <w:rsid w:val="00810EE7"/>
    <w:rsid w:val="00811386"/>
    <w:rsid w:val="00811945"/>
    <w:rsid w:val="00811981"/>
    <w:rsid w:val="00812AEF"/>
    <w:rsid w:val="008146CD"/>
    <w:rsid w:val="00815EC2"/>
    <w:rsid w:val="00816836"/>
    <w:rsid w:val="00817316"/>
    <w:rsid w:val="00817539"/>
    <w:rsid w:val="00817E6C"/>
    <w:rsid w:val="008206C4"/>
    <w:rsid w:val="00820ADD"/>
    <w:rsid w:val="00820DE8"/>
    <w:rsid w:val="00821721"/>
    <w:rsid w:val="008249D3"/>
    <w:rsid w:val="00824BE2"/>
    <w:rsid w:val="00825EA0"/>
    <w:rsid w:val="0082715E"/>
    <w:rsid w:val="0082767B"/>
    <w:rsid w:val="00830AF6"/>
    <w:rsid w:val="00831131"/>
    <w:rsid w:val="00831AB1"/>
    <w:rsid w:val="00831B8E"/>
    <w:rsid w:val="008328DC"/>
    <w:rsid w:val="00832BAD"/>
    <w:rsid w:val="008338B7"/>
    <w:rsid w:val="00834211"/>
    <w:rsid w:val="00834FCE"/>
    <w:rsid w:val="00835526"/>
    <w:rsid w:val="00836E11"/>
    <w:rsid w:val="00837025"/>
    <w:rsid w:val="00837A08"/>
    <w:rsid w:val="008405B8"/>
    <w:rsid w:val="00840D2F"/>
    <w:rsid w:val="00841120"/>
    <w:rsid w:val="008418D9"/>
    <w:rsid w:val="00841D44"/>
    <w:rsid w:val="00842836"/>
    <w:rsid w:val="00842B4D"/>
    <w:rsid w:val="00842F06"/>
    <w:rsid w:val="00843E34"/>
    <w:rsid w:val="0084448A"/>
    <w:rsid w:val="00844795"/>
    <w:rsid w:val="00844A94"/>
    <w:rsid w:val="00846383"/>
    <w:rsid w:val="00846A1B"/>
    <w:rsid w:val="008474C5"/>
    <w:rsid w:val="008475D3"/>
    <w:rsid w:val="008505DC"/>
    <w:rsid w:val="0085075E"/>
    <w:rsid w:val="00850A12"/>
    <w:rsid w:val="008511AB"/>
    <w:rsid w:val="008515A8"/>
    <w:rsid w:val="0085173B"/>
    <w:rsid w:val="00851CAD"/>
    <w:rsid w:val="00851F9A"/>
    <w:rsid w:val="008531A9"/>
    <w:rsid w:val="0085567F"/>
    <w:rsid w:val="0085587C"/>
    <w:rsid w:val="00855D92"/>
    <w:rsid w:val="008566BD"/>
    <w:rsid w:val="0085671F"/>
    <w:rsid w:val="00856D82"/>
    <w:rsid w:val="0085757C"/>
    <w:rsid w:val="008601AE"/>
    <w:rsid w:val="00860604"/>
    <w:rsid w:val="0086173B"/>
    <w:rsid w:val="00862A23"/>
    <w:rsid w:val="00863DB6"/>
    <w:rsid w:val="0086438B"/>
    <w:rsid w:val="008655F4"/>
    <w:rsid w:val="0086582F"/>
    <w:rsid w:val="00865E09"/>
    <w:rsid w:val="00865FB4"/>
    <w:rsid w:val="00866D1B"/>
    <w:rsid w:val="00867826"/>
    <w:rsid w:val="00867AFD"/>
    <w:rsid w:val="00870BB9"/>
    <w:rsid w:val="00870EC5"/>
    <w:rsid w:val="008713D7"/>
    <w:rsid w:val="00873515"/>
    <w:rsid w:val="008740F6"/>
    <w:rsid w:val="008741BE"/>
    <w:rsid w:val="008747DC"/>
    <w:rsid w:val="00874A36"/>
    <w:rsid w:val="00875AEC"/>
    <w:rsid w:val="00877E75"/>
    <w:rsid w:val="008801B2"/>
    <w:rsid w:val="008803AA"/>
    <w:rsid w:val="00880C78"/>
    <w:rsid w:val="008815CA"/>
    <w:rsid w:val="00882D24"/>
    <w:rsid w:val="008833F7"/>
    <w:rsid w:val="00883918"/>
    <w:rsid w:val="008844ED"/>
    <w:rsid w:val="00884B69"/>
    <w:rsid w:val="00885D4C"/>
    <w:rsid w:val="0088673A"/>
    <w:rsid w:val="00886F98"/>
    <w:rsid w:val="0089078D"/>
    <w:rsid w:val="00890C6D"/>
    <w:rsid w:val="00892006"/>
    <w:rsid w:val="00892225"/>
    <w:rsid w:val="00892C58"/>
    <w:rsid w:val="00892FA6"/>
    <w:rsid w:val="008935B0"/>
    <w:rsid w:val="00893841"/>
    <w:rsid w:val="00893862"/>
    <w:rsid w:val="00893DB9"/>
    <w:rsid w:val="00894891"/>
    <w:rsid w:val="00894C70"/>
    <w:rsid w:val="00894EBC"/>
    <w:rsid w:val="008961A5"/>
    <w:rsid w:val="008969FE"/>
    <w:rsid w:val="0089718D"/>
    <w:rsid w:val="008A0167"/>
    <w:rsid w:val="008A077B"/>
    <w:rsid w:val="008A0787"/>
    <w:rsid w:val="008A11C0"/>
    <w:rsid w:val="008A14CA"/>
    <w:rsid w:val="008A15ED"/>
    <w:rsid w:val="008A1645"/>
    <w:rsid w:val="008A32A5"/>
    <w:rsid w:val="008A33B8"/>
    <w:rsid w:val="008A3B68"/>
    <w:rsid w:val="008A6320"/>
    <w:rsid w:val="008A6411"/>
    <w:rsid w:val="008A695E"/>
    <w:rsid w:val="008A7703"/>
    <w:rsid w:val="008A791D"/>
    <w:rsid w:val="008A7D44"/>
    <w:rsid w:val="008B1B58"/>
    <w:rsid w:val="008B21CD"/>
    <w:rsid w:val="008B2720"/>
    <w:rsid w:val="008B2752"/>
    <w:rsid w:val="008B3AB3"/>
    <w:rsid w:val="008B4BB7"/>
    <w:rsid w:val="008B5860"/>
    <w:rsid w:val="008B5BB2"/>
    <w:rsid w:val="008B6128"/>
    <w:rsid w:val="008B6C8C"/>
    <w:rsid w:val="008B6D0A"/>
    <w:rsid w:val="008B6F5D"/>
    <w:rsid w:val="008B77C9"/>
    <w:rsid w:val="008C013C"/>
    <w:rsid w:val="008C059A"/>
    <w:rsid w:val="008C0D18"/>
    <w:rsid w:val="008C0E8D"/>
    <w:rsid w:val="008C1ABD"/>
    <w:rsid w:val="008C1BD1"/>
    <w:rsid w:val="008C1C66"/>
    <w:rsid w:val="008C24A3"/>
    <w:rsid w:val="008C26BE"/>
    <w:rsid w:val="008C2973"/>
    <w:rsid w:val="008C2B6A"/>
    <w:rsid w:val="008C2EAB"/>
    <w:rsid w:val="008C413D"/>
    <w:rsid w:val="008C6AC1"/>
    <w:rsid w:val="008C6C4F"/>
    <w:rsid w:val="008C766C"/>
    <w:rsid w:val="008D0BBB"/>
    <w:rsid w:val="008D41D8"/>
    <w:rsid w:val="008D4D28"/>
    <w:rsid w:val="008D4E6D"/>
    <w:rsid w:val="008D569B"/>
    <w:rsid w:val="008D5CE9"/>
    <w:rsid w:val="008D6E35"/>
    <w:rsid w:val="008D72E6"/>
    <w:rsid w:val="008E01E7"/>
    <w:rsid w:val="008E0351"/>
    <w:rsid w:val="008E035F"/>
    <w:rsid w:val="008E138A"/>
    <w:rsid w:val="008E1BE3"/>
    <w:rsid w:val="008E1F50"/>
    <w:rsid w:val="008E2475"/>
    <w:rsid w:val="008E2577"/>
    <w:rsid w:val="008E2873"/>
    <w:rsid w:val="008E3BDB"/>
    <w:rsid w:val="008E5496"/>
    <w:rsid w:val="008E6443"/>
    <w:rsid w:val="008E6A0D"/>
    <w:rsid w:val="008F0278"/>
    <w:rsid w:val="008F04F4"/>
    <w:rsid w:val="008F0B7D"/>
    <w:rsid w:val="008F126E"/>
    <w:rsid w:val="008F13EC"/>
    <w:rsid w:val="008F140D"/>
    <w:rsid w:val="008F144A"/>
    <w:rsid w:val="008F1D4F"/>
    <w:rsid w:val="008F20E5"/>
    <w:rsid w:val="008F283F"/>
    <w:rsid w:val="008F356A"/>
    <w:rsid w:val="008F4E04"/>
    <w:rsid w:val="008F5354"/>
    <w:rsid w:val="008F5D9D"/>
    <w:rsid w:val="008F69FC"/>
    <w:rsid w:val="008F6DFA"/>
    <w:rsid w:val="008F7C72"/>
    <w:rsid w:val="00900C8B"/>
    <w:rsid w:val="00901003"/>
    <w:rsid w:val="009012ED"/>
    <w:rsid w:val="00901907"/>
    <w:rsid w:val="00901E7C"/>
    <w:rsid w:val="009027D8"/>
    <w:rsid w:val="009033A9"/>
    <w:rsid w:val="0090392F"/>
    <w:rsid w:val="00903CCC"/>
    <w:rsid w:val="00903CE4"/>
    <w:rsid w:val="00904051"/>
    <w:rsid w:val="0090453C"/>
    <w:rsid w:val="009046B4"/>
    <w:rsid w:val="0090599E"/>
    <w:rsid w:val="009073F1"/>
    <w:rsid w:val="00907FE8"/>
    <w:rsid w:val="00910CB1"/>
    <w:rsid w:val="009112E9"/>
    <w:rsid w:val="00911333"/>
    <w:rsid w:val="00913016"/>
    <w:rsid w:val="00913A89"/>
    <w:rsid w:val="00922161"/>
    <w:rsid w:val="00922D52"/>
    <w:rsid w:val="00924974"/>
    <w:rsid w:val="00924B85"/>
    <w:rsid w:val="009256C2"/>
    <w:rsid w:val="00926981"/>
    <w:rsid w:val="00927000"/>
    <w:rsid w:val="00930260"/>
    <w:rsid w:val="00931C00"/>
    <w:rsid w:val="00931DB4"/>
    <w:rsid w:val="00931EB2"/>
    <w:rsid w:val="009324ED"/>
    <w:rsid w:val="0093257A"/>
    <w:rsid w:val="00932E68"/>
    <w:rsid w:val="00933274"/>
    <w:rsid w:val="009332DE"/>
    <w:rsid w:val="00933384"/>
    <w:rsid w:val="00933D75"/>
    <w:rsid w:val="009355E9"/>
    <w:rsid w:val="00935DFD"/>
    <w:rsid w:val="00936628"/>
    <w:rsid w:val="00936A7B"/>
    <w:rsid w:val="00936EBE"/>
    <w:rsid w:val="00937903"/>
    <w:rsid w:val="00937BD2"/>
    <w:rsid w:val="00937D4B"/>
    <w:rsid w:val="0094052A"/>
    <w:rsid w:val="0094185A"/>
    <w:rsid w:val="0094202F"/>
    <w:rsid w:val="00942539"/>
    <w:rsid w:val="00942F9E"/>
    <w:rsid w:val="009431E7"/>
    <w:rsid w:val="00943261"/>
    <w:rsid w:val="0094346B"/>
    <w:rsid w:val="00943EF9"/>
    <w:rsid w:val="00944774"/>
    <w:rsid w:val="00944925"/>
    <w:rsid w:val="0094529A"/>
    <w:rsid w:val="0094549D"/>
    <w:rsid w:val="00947E1F"/>
    <w:rsid w:val="009509AB"/>
    <w:rsid w:val="00951175"/>
    <w:rsid w:val="00951948"/>
    <w:rsid w:val="00952B73"/>
    <w:rsid w:val="00952F71"/>
    <w:rsid w:val="009539A6"/>
    <w:rsid w:val="009545DB"/>
    <w:rsid w:val="00955454"/>
    <w:rsid w:val="009560CF"/>
    <w:rsid w:val="00956496"/>
    <w:rsid w:val="009565ED"/>
    <w:rsid w:val="00956D5F"/>
    <w:rsid w:val="0096015D"/>
    <w:rsid w:val="009607E9"/>
    <w:rsid w:val="0096102B"/>
    <w:rsid w:val="00962278"/>
    <w:rsid w:val="00962589"/>
    <w:rsid w:val="0096303D"/>
    <w:rsid w:val="00963922"/>
    <w:rsid w:val="0096423B"/>
    <w:rsid w:val="0096457C"/>
    <w:rsid w:val="009648F2"/>
    <w:rsid w:val="00964A5E"/>
    <w:rsid w:val="009659A5"/>
    <w:rsid w:val="00965B41"/>
    <w:rsid w:val="00966C4A"/>
    <w:rsid w:val="0096798F"/>
    <w:rsid w:val="00967CF8"/>
    <w:rsid w:val="0097009C"/>
    <w:rsid w:val="00971466"/>
    <w:rsid w:val="00971D12"/>
    <w:rsid w:val="0097256E"/>
    <w:rsid w:val="009726EA"/>
    <w:rsid w:val="009738EA"/>
    <w:rsid w:val="00973EAE"/>
    <w:rsid w:val="00974134"/>
    <w:rsid w:val="00974A57"/>
    <w:rsid w:val="00974CBC"/>
    <w:rsid w:val="00975044"/>
    <w:rsid w:val="00975561"/>
    <w:rsid w:val="0097606D"/>
    <w:rsid w:val="009761F2"/>
    <w:rsid w:val="00976282"/>
    <w:rsid w:val="009762DA"/>
    <w:rsid w:val="009763E7"/>
    <w:rsid w:val="00976E1C"/>
    <w:rsid w:val="009801A7"/>
    <w:rsid w:val="00980620"/>
    <w:rsid w:val="00984015"/>
    <w:rsid w:val="00984276"/>
    <w:rsid w:val="009842C9"/>
    <w:rsid w:val="00984665"/>
    <w:rsid w:val="00985167"/>
    <w:rsid w:val="009852A6"/>
    <w:rsid w:val="00985309"/>
    <w:rsid w:val="0098553F"/>
    <w:rsid w:val="00985C18"/>
    <w:rsid w:val="009860D5"/>
    <w:rsid w:val="009866F2"/>
    <w:rsid w:val="00987B82"/>
    <w:rsid w:val="0099094F"/>
    <w:rsid w:val="00990C6A"/>
    <w:rsid w:val="00990FDF"/>
    <w:rsid w:val="00991F20"/>
    <w:rsid w:val="00991FE1"/>
    <w:rsid w:val="00992958"/>
    <w:rsid w:val="00993257"/>
    <w:rsid w:val="009932AA"/>
    <w:rsid w:val="00994322"/>
    <w:rsid w:val="00994899"/>
    <w:rsid w:val="009952D5"/>
    <w:rsid w:val="00995978"/>
    <w:rsid w:val="009965D1"/>
    <w:rsid w:val="009A14A2"/>
    <w:rsid w:val="009A17BD"/>
    <w:rsid w:val="009A20B0"/>
    <w:rsid w:val="009A21D6"/>
    <w:rsid w:val="009A32F0"/>
    <w:rsid w:val="009A3466"/>
    <w:rsid w:val="009A37DE"/>
    <w:rsid w:val="009A5083"/>
    <w:rsid w:val="009A53A5"/>
    <w:rsid w:val="009A6391"/>
    <w:rsid w:val="009A6D70"/>
    <w:rsid w:val="009A6D7B"/>
    <w:rsid w:val="009B1A19"/>
    <w:rsid w:val="009B284C"/>
    <w:rsid w:val="009B332E"/>
    <w:rsid w:val="009B34E2"/>
    <w:rsid w:val="009B3C2E"/>
    <w:rsid w:val="009B3E6E"/>
    <w:rsid w:val="009B4B81"/>
    <w:rsid w:val="009B6D5C"/>
    <w:rsid w:val="009B775F"/>
    <w:rsid w:val="009B7C39"/>
    <w:rsid w:val="009B7D4D"/>
    <w:rsid w:val="009C12E0"/>
    <w:rsid w:val="009C164D"/>
    <w:rsid w:val="009C330B"/>
    <w:rsid w:val="009C40C1"/>
    <w:rsid w:val="009C46B8"/>
    <w:rsid w:val="009C49C2"/>
    <w:rsid w:val="009C4CE7"/>
    <w:rsid w:val="009C5731"/>
    <w:rsid w:val="009C6488"/>
    <w:rsid w:val="009C7D65"/>
    <w:rsid w:val="009D015D"/>
    <w:rsid w:val="009D0496"/>
    <w:rsid w:val="009D2F41"/>
    <w:rsid w:val="009D362F"/>
    <w:rsid w:val="009D3D17"/>
    <w:rsid w:val="009D4258"/>
    <w:rsid w:val="009D4974"/>
    <w:rsid w:val="009D4A2D"/>
    <w:rsid w:val="009D5F3C"/>
    <w:rsid w:val="009D5FDD"/>
    <w:rsid w:val="009D6372"/>
    <w:rsid w:val="009D65E7"/>
    <w:rsid w:val="009D73EB"/>
    <w:rsid w:val="009E0063"/>
    <w:rsid w:val="009E03E7"/>
    <w:rsid w:val="009E1676"/>
    <w:rsid w:val="009E3107"/>
    <w:rsid w:val="009E41FD"/>
    <w:rsid w:val="009E4F11"/>
    <w:rsid w:val="009E5E31"/>
    <w:rsid w:val="009E7ACD"/>
    <w:rsid w:val="009F00B7"/>
    <w:rsid w:val="009F0388"/>
    <w:rsid w:val="009F07B0"/>
    <w:rsid w:val="009F3565"/>
    <w:rsid w:val="009F4633"/>
    <w:rsid w:val="009F4DA8"/>
    <w:rsid w:val="009F4F1E"/>
    <w:rsid w:val="009F624D"/>
    <w:rsid w:val="009F6B02"/>
    <w:rsid w:val="009F7EC3"/>
    <w:rsid w:val="00A0056F"/>
    <w:rsid w:val="00A005C7"/>
    <w:rsid w:val="00A0160C"/>
    <w:rsid w:val="00A01B7E"/>
    <w:rsid w:val="00A02AD2"/>
    <w:rsid w:val="00A02BA0"/>
    <w:rsid w:val="00A03144"/>
    <w:rsid w:val="00A032DC"/>
    <w:rsid w:val="00A03AA8"/>
    <w:rsid w:val="00A044C9"/>
    <w:rsid w:val="00A047E0"/>
    <w:rsid w:val="00A04F1B"/>
    <w:rsid w:val="00A05021"/>
    <w:rsid w:val="00A05CCA"/>
    <w:rsid w:val="00A05D15"/>
    <w:rsid w:val="00A068AA"/>
    <w:rsid w:val="00A07311"/>
    <w:rsid w:val="00A0774F"/>
    <w:rsid w:val="00A10173"/>
    <w:rsid w:val="00A10668"/>
    <w:rsid w:val="00A112AD"/>
    <w:rsid w:val="00A11EAB"/>
    <w:rsid w:val="00A11EC0"/>
    <w:rsid w:val="00A1276F"/>
    <w:rsid w:val="00A12805"/>
    <w:rsid w:val="00A12D1C"/>
    <w:rsid w:val="00A13B4E"/>
    <w:rsid w:val="00A14A50"/>
    <w:rsid w:val="00A14C1A"/>
    <w:rsid w:val="00A15334"/>
    <w:rsid w:val="00A15CB6"/>
    <w:rsid w:val="00A167EA"/>
    <w:rsid w:val="00A16C6D"/>
    <w:rsid w:val="00A20E18"/>
    <w:rsid w:val="00A2106F"/>
    <w:rsid w:val="00A2157D"/>
    <w:rsid w:val="00A21E76"/>
    <w:rsid w:val="00A22BEE"/>
    <w:rsid w:val="00A2442D"/>
    <w:rsid w:val="00A25213"/>
    <w:rsid w:val="00A25A7F"/>
    <w:rsid w:val="00A263A7"/>
    <w:rsid w:val="00A27978"/>
    <w:rsid w:val="00A302B2"/>
    <w:rsid w:val="00A31723"/>
    <w:rsid w:val="00A32735"/>
    <w:rsid w:val="00A32DAA"/>
    <w:rsid w:val="00A32E85"/>
    <w:rsid w:val="00A331A0"/>
    <w:rsid w:val="00A333CA"/>
    <w:rsid w:val="00A338F6"/>
    <w:rsid w:val="00A33DC8"/>
    <w:rsid w:val="00A34097"/>
    <w:rsid w:val="00A341CC"/>
    <w:rsid w:val="00A35C14"/>
    <w:rsid w:val="00A36D18"/>
    <w:rsid w:val="00A37502"/>
    <w:rsid w:val="00A37920"/>
    <w:rsid w:val="00A40A48"/>
    <w:rsid w:val="00A41C98"/>
    <w:rsid w:val="00A43018"/>
    <w:rsid w:val="00A43255"/>
    <w:rsid w:val="00A4371B"/>
    <w:rsid w:val="00A461D8"/>
    <w:rsid w:val="00A46C9E"/>
    <w:rsid w:val="00A47B26"/>
    <w:rsid w:val="00A50BF4"/>
    <w:rsid w:val="00A50D38"/>
    <w:rsid w:val="00A50E4C"/>
    <w:rsid w:val="00A50EE1"/>
    <w:rsid w:val="00A510EF"/>
    <w:rsid w:val="00A51459"/>
    <w:rsid w:val="00A525C4"/>
    <w:rsid w:val="00A538D4"/>
    <w:rsid w:val="00A5421D"/>
    <w:rsid w:val="00A542A9"/>
    <w:rsid w:val="00A54420"/>
    <w:rsid w:val="00A544CC"/>
    <w:rsid w:val="00A54B19"/>
    <w:rsid w:val="00A55D21"/>
    <w:rsid w:val="00A56106"/>
    <w:rsid w:val="00A5652F"/>
    <w:rsid w:val="00A56C27"/>
    <w:rsid w:val="00A56DE2"/>
    <w:rsid w:val="00A56DF0"/>
    <w:rsid w:val="00A57A75"/>
    <w:rsid w:val="00A60A6C"/>
    <w:rsid w:val="00A60B26"/>
    <w:rsid w:val="00A60C3B"/>
    <w:rsid w:val="00A61221"/>
    <w:rsid w:val="00A6141C"/>
    <w:rsid w:val="00A634D5"/>
    <w:rsid w:val="00A637BE"/>
    <w:rsid w:val="00A637FF"/>
    <w:rsid w:val="00A64028"/>
    <w:rsid w:val="00A64A8B"/>
    <w:rsid w:val="00A651AE"/>
    <w:rsid w:val="00A659DB"/>
    <w:rsid w:val="00A65A60"/>
    <w:rsid w:val="00A66018"/>
    <w:rsid w:val="00A66150"/>
    <w:rsid w:val="00A66899"/>
    <w:rsid w:val="00A671A5"/>
    <w:rsid w:val="00A673C3"/>
    <w:rsid w:val="00A677EC"/>
    <w:rsid w:val="00A708FF"/>
    <w:rsid w:val="00A70EAC"/>
    <w:rsid w:val="00A71A0D"/>
    <w:rsid w:val="00A71AD7"/>
    <w:rsid w:val="00A7223D"/>
    <w:rsid w:val="00A72E44"/>
    <w:rsid w:val="00A73E2C"/>
    <w:rsid w:val="00A73F95"/>
    <w:rsid w:val="00A745FF"/>
    <w:rsid w:val="00A74F36"/>
    <w:rsid w:val="00A75346"/>
    <w:rsid w:val="00A75BBE"/>
    <w:rsid w:val="00A75C9D"/>
    <w:rsid w:val="00A76070"/>
    <w:rsid w:val="00A769A4"/>
    <w:rsid w:val="00A8008A"/>
    <w:rsid w:val="00A8097E"/>
    <w:rsid w:val="00A81A47"/>
    <w:rsid w:val="00A83E6B"/>
    <w:rsid w:val="00A84169"/>
    <w:rsid w:val="00A84ED5"/>
    <w:rsid w:val="00A85406"/>
    <w:rsid w:val="00A859F7"/>
    <w:rsid w:val="00A86051"/>
    <w:rsid w:val="00A86B75"/>
    <w:rsid w:val="00A86CB9"/>
    <w:rsid w:val="00A879DB"/>
    <w:rsid w:val="00A87FF6"/>
    <w:rsid w:val="00A90031"/>
    <w:rsid w:val="00A9059D"/>
    <w:rsid w:val="00A90B06"/>
    <w:rsid w:val="00A90DD4"/>
    <w:rsid w:val="00A90F0A"/>
    <w:rsid w:val="00A90FB0"/>
    <w:rsid w:val="00A9122A"/>
    <w:rsid w:val="00A9188B"/>
    <w:rsid w:val="00A920E0"/>
    <w:rsid w:val="00A9274B"/>
    <w:rsid w:val="00A92BBB"/>
    <w:rsid w:val="00A9304F"/>
    <w:rsid w:val="00A9430F"/>
    <w:rsid w:val="00A947B5"/>
    <w:rsid w:val="00A9480E"/>
    <w:rsid w:val="00A9545B"/>
    <w:rsid w:val="00A9570E"/>
    <w:rsid w:val="00A9585C"/>
    <w:rsid w:val="00A960E3"/>
    <w:rsid w:val="00A961E4"/>
    <w:rsid w:val="00A9663C"/>
    <w:rsid w:val="00A97D00"/>
    <w:rsid w:val="00AA0153"/>
    <w:rsid w:val="00AA076C"/>
    <w:rsid w:val="00AA16A2"/>
    <w:rsid w:val="00AA16F3"/>
    <w:rsid w:val="00AA19B7"/>
    <w:rsid w:val="00AA214A"/>
    <w:rsid w:val="00AA2594"/>
    <w:rsid w:val="00AA2EAB"/>
    <w:rsid w:val="00AA309A"/>
    <w:rsid w:val="00AA38C0"/>
    <w:rsid w:val="00AA3A14"/>
    <w:rsid w:val="00AA4BC0"/>
    <w:rsid w:val="00AA5DE6"/>
    <w:rsid w:val="00AA5FA6"/>
    <w:rsid w:val="00AA742A"/>
    <w:rsid w:val="00AA7EDE"/>
    <w:rsid w:val="00AB10DC"/>
    <w:rsid w:val="00AB1BDC"/>
    <w:rsid w:val="00AB21FB"/>
    <w:rsid w:val="00AB2FC4"/>
    <w:rsid w:val="00AB3556"/>
    <w:rsid w:val="00AB3E93"/>
    <w:rsid w:val="00AB6EC9"/>
    <w:rsid w:val="00AB712D"/>
    <w:rsid w:val="00AB76DC"/>
    <w:rsid w:val="00AB772C"/>
    <w:rsid w:val="00AB7BBD"/>
    <w:rsid w:val="00AC09AC"/>
    <w:rsid w:val="00AC0D22"/>
    <w:rsid w:val="00AC1C20"/>
    <w:rsid w:val="00AC434F"/>
    <w:rsid w:val="00AC4F3B"/>
    <w:rsid w:val="00AC6C5E"/>
    <w:rsid w:val="00AC6FB7"/>
    <w:rsid w:val="00AD0BA0"/>
    <w:rsid w:val="00AD0D3E"/>
    <w:rsid w:val="00AD1EE6"/>
    <w:rsid w:val="00AD25BE"/>
    <w:rsid w:val="00AD34DC"/>
    <w:rsid w:val="00AD3A39"/>
    <w:rsid w:val="00AD51FB"/>
    <w:rsid w:val="00AD565E"/>
    <w:rsid w:val="00AD5A51"/>
    <w:rsid w:val="00AD5D19"/>
    <w:rsid w:val="00AD6073"/>
    <w:rsid w:val="00AD6396"/>
    <w:rsid w:val="00AD6862"/>
    <w:rsid w:val="00AD693C"/>
    <w:rsid w:val="00AD6D48"/>
    <w:rsid w:val="00AD77A8"/>
    <w:rsid w:val="00AD7AF5"/>
    <w:rsid w:val="00AD7BE7"/>
    <w:rsid w:val="00AE007D"/>
    <w:rsid w:val="00AE07C7"/>
    <w:rsid w:val="00AE0B2E"/>
    <w:rsid w:val="00AE16B5"/>
    <w:rsid w:val="00AE1FF2"/>
    <w:rsid w:val="00AE23CD"/>
    <w:rsid w:val="00AE311E"/>
    <w:rsid w:val="00AE3781"/>
    <w:rsid w:val="00AE3C2F"/>
    <w:rsid w:val="00AE5AD8"/>
    <w:rsid w:val="00AE6C42"/>
    <w:rsid w:val="00AE6F68"/>
    <w:rsid w:val="00AE708C"/>
    <w:rsid w:val="00AE7E10"/>
    <w:rsid w:val="00AF00A3"/>
    <w:rsid w:val="00AF07B8"/>
    <w:rsid w:val="00AF167B"/>
    <w:rsid w:val="00AF16E0"/>
    <w:rsid w:val="00AF1FC4"/>
    <w:rsid w:val="00AF275B"/>
    <w:rsid w:val="00AF2834"/>
    <w:rsid w:val="00AF2A53"/>
    <w:rsid w:val="00AF2D9A"/>
    <w:rsid w:val="00AF3032"/>
    <w:rsid w:val="00AF3AD2"/>
    <w:rsid w:val="00AF4453"/>
    <w:rsid w:val="00AF507A"/>
    <w:rsid w:val="00AF5970"/>
    <w:rsid w:val="00AF6946"/>
    <w:rsid w:val="00AF7B8A"/>
    <w:rsid w:val="00AF7BE8"/>
    <w:rsid w:val="00B00D55"/>
    <w:rsid w:val="00B00E58"/>
    <w:rsid w:val="00B0105B"/>
    <w:rsid w:val="00B0193C"/>
    <w:rsid w:val="00B0233C"/>
    <w:rsid w:val="00B027FC"/>
    <w:rsid w:val="00B028BB"/>
    <w:rsid w:val="00B03C0E"/>
    <w:rsid w:val="00B044CD"/>
    <w:rsid w:val="00B048DF"/>
    <w:rsid w:val="00B049C8"/>
    <w:rsid w:val="00B0545B"/>
    <w:rsid w:val="00B05630"/>
    <w:rsid w:val="00B05B08"/>
    <w:rsid w:val="00B05F23"/>
    <w:rsid w:val="00B07414"/>
    <w:rsid w:val="00B07AD9"/>
    <w:rsid w:val="00B1204E"/>
    <w:rsid w:val="00B1214E"/>
    <w:rsid w:val="00B1259D"/>
    <w:rsid w:val="00B129D5"/>
    <w:rsid w:val="00B12D07"/>
    <w:rsid w:val="00B12D46"/>
    <w:rsid w:val="00B12EE4"/>
    <w:rsid w:val="00B145B5"/>
    <w:rsid w:val="00B1470C"/>
    <w:rsid w:val="00B1481B"/>
    <w:rsid w:val="00B14D7D"/>
    <w:rsid w:val="00B14E57"/>
    <w:rsid w:val="00B1560A"/>
    <w:rsid w:val="00B16091"/>
    <w:rsid w:val="00B16829"/>
    <w:rsid w:val="00B178C3"/>
    <w:rsid w:val="00B17ED1"/>
    <w:rsid w:val="00B20545"/>
    <w:rsid w:val="00B206A4"/>
    <w:rsid w:val="00B20D9E"/>
    <w:rsid w:val="00B21D2B"/>
    <w:rsid w:val="00B21E8E"/>
    <w:rsid w:val="00B220FC"/>
    <w:rsid w:val="00B22665"/>
    <w:rsid w:val="00B22D1B"/>
    <w:rsid w:val="00B235D7"/>
    <w:rsid w:val="00B23E34"/>
    <w:rsid w:val="00B240E6"/>
    <w:rsid w:val="00B24457"/>
    <w:rsid w:val="00B252A7"/>
    <w:rsid w:val="00B26A98"/>
    <w:rsid w:val="00B26F51"/>
    <w:rsid w:val="00B3038F"/>
    <w:rsid w:val="00B32509"/>
    <w:rsid w:val="00B32544"/>
    <w:rsid w:val="00B3260C"/>
    <w:rsid w:val="00B33A2C"/>
    <w:rsid w:val="00B33F27"/>
    <w:rsid w:val="00B36C85"/>
    <w:rsid w:val="00B37BF1"/>
    <w:rsid w:val="00B40212"/>
    <w:rsid w:val="00B40B45"/>
    <w:rsid w:val="00B41072"/>
    <w:rsid w:val="00B42533"/>
    <w:rsid w:val="00B42D87"/>
    <w:rsid w:val="00B43BC4"/>
    <w:rsid w:val="00B44DA9"/>
    <w:rsid w:val="00B45BFC"/>
    <w:rsid w:val="00B45CC2"/>
    <w:rsid w:val="00B465F2"/>
    <w:rsid w:val="00B4665A"/>
    <w:rsid w:val="00B46BB0"/>
    <w:rsid w:val="00B47F63"/>
    <w:rsid w:val="00B47FFA"/>
    <w:rsid w:val="00B50756"/>
    <w:rsid w:val="00B51D6C"/>
    <w:rsid w:val="00B522BF"/>
    <w:rsid w:val="00B5242E"/>
    <w:rsid w:val="00B524DE"/>
    <w:rsid w:val="00B531A1"/>
    <w:rsid w:val="00B5338F"/>
    <w:rsid w:val="00B53741"/>
    <w:rsid w:val="00B53B18"/>
    <w:rsid w:val="00B53C8D"/>
    <w:rsid w:val="00B53E45"/>
    <w:rsid w:val="00B54403"/>
    <w:rsid w:val="00B54707"/>
    <w:rsid w:val="00B54DDB"/>
    <w:rsid w:val="00B556B2"/>
    <w:rsid w:val="00B55B58"/>
    <w:rsid w:val="00B561BE"/>
    <w:rsid w:val="00B563D3"/>
    <w:rsid w:val="00B57699"/>
    <w:rsid w:val="00B57EE3"/>
    <w:rsid w:val="00B57EF1"/>
    <w:rsid w:val="00B57FB0"/>
    <w:rsid w:val="00B619AC"/>
    <w:rsid w:val="00B6263A"/>
    <w:rsid w:val="00B63E39"/>
    <w:rsid w:val="00B64148"/>
    <w:rsid w:val="00B64498"/>
    <w:rsid w:val="00B6453B"/>
    <w:rsid w:val="00B649F1"/>
    <w:rsid w:val="00B657D0"/>
    <w:rsid w:val="00B6597D"/>
    <w:rsid w:val="00B66478"/>
    <w:rsid w:val="00B675F3"/>
    <w:rsid w:val="00B679D2"/>
    <w:rsid w:val="00B67D9B"/>
    <w:rsid w:val="00B700AF"/>
    <w:rsid w:val="00B708A3"/>
    <w:rsid w:val="00B722D0"/>
    <w:rsid w:val="00B72336"/>
    <w:rsid w:val="00B739C2"/>
    <w:rsid w:val="00B745C9"/>
    <w:rsid w:val="00B75638"/>
    <w:rsid w:val="00B7606D"/>
    <w:rsid w:val="00B76BBD"/>
    <w:rsid w:val="00B76C8D"/>
    <w:rsid w:val="00B76FE7"/>
    <w:rsid w:val="00B771DA"/>
    <w:rsid w:val="00B773CE"/>
    <w:rsid w:val="00B77922"/>
    <w:rsid w:val="00B81087"/>
    <w:rsid w:val="00B81F18"/>
    <w:rsid w:val="00B82A75"/>
    <w:rsid w:val="00B82A91"/>
    <w:rsid w:val="00B82EF4"/>
    <w:rsid w:val="00B83238"/>
    <w:rsid w:val="00B83AC0"/>
    <w:rsid w:val="00B84BBD"/>
    <w:rsid w:val="00B8515E"/>
    <w:rsid w:val="00B863EC"/>
    <w:rsid w:val="00B86FFE"/>
    <w:rsid w:val="00B87E69"/>
    <w:rsid w:val="00B90802"/>
    <w:rsid w:val="00B9088A"/>
    <w:rsid w:val="00B909AA"/>
    <w:rsid w:val="00B90DBC"/>
    <w:rsid w:val="00B91160"/>
    <w:rsid w:val="00B917A3"/>
    <w:rsid w:val="00B91A5C"/>
    <w:rsid w:val="00B91ED0"/>
    <w:rsid w:val="00B92889"/>
    <w:rsid w:val="00B936C4"/>
    <w:rsid w:val="00B94267"/>
    <w:rsid w:val="00B94DBE"/>
    <w:rsid w:val="00B951CE"/>
    <w:rsid w:val="00B9568F"/>
    <w:rsid w:val="00B9626D"/>
    <w:rsid w:val="00B96272"/>
    <w:rsid w:val="00B96295"/>
    <w:rsid w:val="00B965D6"/>
    <w:rsid w:val="00B96B23"/>
    <w:rsid w:val="00B96CC6"/>
    <w:rsid w:val="00BA0BAA"/>
    <w:rsid w:val="00BA1F60"/>
    <w:rsid w:val="00BA23BA"/>
    <w:rsid w:val="00BA24BC"/>
    <w:rsid w:val="00BA380F"/>
    <w:rsid w:val="00BA38B4"/>
    <w:rsid w:val="00BA3AD6"/>
    <w:rsid w:val="00BA41B0"/>
    <w:rsid w:val="00BA44CA"/>
    <w:rsid w:val="00BA4587"/>
    <w:rsid w:val="00BA50D4"/>
    <w:rsid w:val="00BA5548"/>
    <w:rsid w:val="00BA5B17"/>
    <w:rsid w:val="00BA6112"/>
    <w:rsid w:val="00BA68E8"/>
    <w:rsid w:val="00BA6997"/>
    <w:rsid w:val="00BA783C"/>
    <w:rsid w:val="00BB0006"/>
    <w:rsid w:val="00BB0158"/>
    <w:rsid w:val="00BB01BB"/>
    <w:rsid w:val="00BB0F4F"/>
    <w:rsid w:val="00BB13EE"/>
    <w:rsid w:val="00BB1D60"/>
    <w:rsid w:val="00BB30E4"/>
    <w:rsid w:val="00BB3CEE"/>
    <w:rsid w:val="00BB3D3D"/>
    <w:rsid w:val="00BB3ED8"/>
    <w:rsid w:val="00BB4DC4"/>
    <w:rsid w:val="00BB5120"/>
    <w:rsid w:val="00BB5F92"/>
    <w:rsid w:val="00BB6001"/>
    <w:rsid w:val="00BB63F1"/>
    <w:rsid w:val="00BB6C0C"/>
    <w:rsid w:val="00BB6C80"/>
    <w:rsid w:val="00BB76EE"/>
    <w:rsid w:val="00BC09BF"/>
    <w:rsid w:val="00BC0E67"/>
    <w:rsid w:val="00BC19AE"/>
    <w:rsid w:val="00BC32D7"/>
    <w:rsid w:val="00BC3B48"/>
    <w:rsid w:val="00BC41CE"/>
    <w:rsid w:val="00BC4394"/>
    <w:rsid w:val="00BC43D6"/>
    <w:rsid w:val="00BC50E0"/>
    <w:rsid w:val="00BC516D"/>
    <w:rsid w:val="00BC6368"/>
    <w:rsid w:val="00BC7999"/>
    <w:rsid w:val="00BC7EA8"/>
    <w:rsid w:val="00BD0447"/>
    <w:rsid w:val="00BD16F3"/>
    <w:rsid w:val="00BD1712"/>
    <w:rsid w:val="00BD1E9B"/>
    <w:rsid w:val="00BD1ED4"/>
    <w:rsid w:val="00BD1F0E"/>
    <w:rsid w:val="00BD3C99"/>
    <w:rsid w:val="00BD4087"/>
    <w:rsid w:val="00BD43EB"/>
    <w:rsid w:val="00BD4973"/>
    <w:rsid w:val="00BD5064"/>
    <w:rsid w:val="00BD5837"/>
    <w:rsid w:val="00BD5B83"/>
    <w:rsid w:val="00BD5C20"/>
    <w:rsid w:val="00BD5C2C"/>
    <w:rsid w:val="00BD69C6"/>
    <w:rsid w:val="00BD69DE"/>
    <w:rsid w:val="00BD6F23"/>
    <w:rsid w:val="00BD6FA7"/>
    <w:rsid w:val="00BD71A1"/>
    <w:rsid w:val="00BE0240"/>
    <w:rsid w:val="00BE0918"/>
    <w:rsid w:val="00BE1399"/>
    <w:rsid w:val="00BE1570"/>
    <w:rsid w:val="00BE2278"/>
    <w:rsid w:val="00BE3F51"/>
    <w:rsid w:val="00BE40CD"/>
    <w:rsid w:val="00BE43C0"/>
    <w:rsid w:val="00BE4FD8"/>
    <w:rsid w:val="00BE5995"/>
    <w:rsid w:val="00BE6926"/>
    <w:rsid w:val="00BE7016"/>
    <w:rsid w:val="00BF1867"/>
    <w:rsid w:val="00BF233F"/>
    <w:rsid w:val="00BF23C6"/>
    <w:rsid w:val="00BF2984"/>
    <w:rsid w:val="00BF39D0"/>
    <w:rsid w:val="00BF4492"/>
    <w:rsid w:val="00BF4B33"/>
    <w:rsid w:val="00BF5B6B"/>
    <w:rsid w:val="00BF6693"/>
    <w:rsid w:val="00BF6BCA"/>
    <w:rsid w:val="00C0090A"/>
    <w:rsid w:val="00C03702"/>
    <w:rsid w:val="00C038EA"/>
    <w:rsid w:val="00C040EA"/>
    <w:rsid w:val="00C0414F"/>
    <w:rsid w:val="00C045D6"/>
    <w:rsid w:val="00C046B3"/>
    <w:rsid w:val="00C04E9C"/>
    <w:rsid w:val="00C05A2E"/>
    <w:rsid w:val="00C06A73"/>
    <w:rsid w:val="00C07B79"/>
    <w:rsid w:val="00C07D5C"/>
    <w:rsid w:val="00C10D88"/>
    <w:rsid w:val="00C10F00"/>
    <w:rsid w:val="00C120B2"/>
    <w:rsid w:val="00C121F7"/>
    <w:rsid w:val="00C127ED"/>
    <w:rsid w:val="00C128ED"/>
    <w:rsid w:val="00C13E08"/>
    <w:rsid w:val="00C13FDD"/>
    <w:rsid w:val="00C1406B"/>
    <w:rsid w:val="00C1427D"/>
    <w:rsid w:val="00C14DAA"/>
    <w:rsid w:val="00C15801"/>
    <w:rsid w:val="00C175B2"/>
    <w:rsid w:val="00C17DBE"/>
    <w:rsid w:val="00C209C4"/>
    <w:rsid w:val="00C212AF"/>
    <w:rsid w:val="00C213EE"/>
    <w:rsid w:val="00C216C9"/>
    <w:rsid w:val="00C21E7A"/>
    <w:rsid w:val="00C22FFC"/>
    <w:rsid w:val="00C232C1"/>
    <w:rsid w:val="00C23AA3"/>
    <w:rsid w:val="00C241FE"/>
    <w:rsid w:val="00C242CF"/>
    <w:rsid w:val="00C24D4F"/>
    <w:rsid w:val="00C24FC5"/>
    <w:rsid w:val="00C25A99"/>
    <w:rsid w:val="00C25E6C"/>
    <w:rsid w:val="00C30E2B"/>
    <w:rsid w:val="00C32170"/>
    <w:rsid w:val="00C33D0D"/>
    <w:rsid w:val="00C33E35"/>
    <w:rsid w:val="00C33EFF"/>
    <w:rsid w:val="00C341F1"/>
    <w:rsid w:val="00C34606"/>
    <w:rsid w:val="00C35509"/>
    <w:rsid w:val="00C35631"/>
    <w:rsid w:val="00C367C5"/>
    <w:rsid w:val="00C37535"/>
    <w:rsid w:val="00C37DB7"/>
    <w:rsid w:val="00C40577"/>
    <w:rsid w:val="00C40793"/>
    <w:rsid w:val="00C41083"/>
    <w:rsid w:val="00C41394"/>
    <w:rsid w:val="00C41E5E"/>
    <w:rsid w:val="00C42098"/>
    <w:rsid w:val="00C427BF"/>
    <w:rsid w:val="00C42814"/>
    <w:rsid w:val="00C45133"/>
    <w:rsid w:val="00C452A2"/>
    <w:rsid w:val="00C4568F"/>
    <w:rsid w:val="00C456EF"/>
    <w:rsid w:val="00C50095"/>
    <w:rsid w:val="00C50BF3"/>
    <w:rsid w:val="00C51867"/>
    <w:rsid w:val="00C51BA8"/>
    <w:rsid w:val="00C51EAA"/>
    <w:rsid w:val="00C51FD9"/>
    <w:rsid w:val="00C5221B"/>
    <w:rsid w:val="00C522BD"/>
    <w:rsid w:val="00C529F2"/>
    <w:rsid w:val="00C5329F"/>
    <w:rsid w:val="00C533C0"/>
    <w:rsid w:val="00C54908"/>
    <w:rsid w:val="00C5502D"/>
    <w:rsid w:val="00C555D2"/>
    <w:rsid w:val="00C55892"/>
    <w:rsid w:val="00C56147"/>
    <w:rsid w:val="00C56650"/>
    <w:rsid w:val="00C566F7"/>
    <w:rsid w:val="00C568A2"/>
    <w:rsid w:val="00C57B8C"/>
    <w:rsid w:val="00C60E29"/>
    <w:rsid w:val="00C616BE"/>
    <w:rsid w:val="00C61BD6"/>
    <w:rsid w:val="00C62192"/>
    <w:rsid w:val="00C628C9"/>
    <w:rsid w:val="00C636D3"/>
    <w:rsid w:val="00C6464F"/>
    <w:rsid w:val="00C64E66"/>
    <w:rsid w:val="00C65AD6"/>
    <w:rsid w:val="00C670E4"/>
    <w:rsid w:val="00C679D9"/>
    <w:rsid w:val="00C70949"/>
    <w:rsid w:val="00C70B1C"/>
    <w:rsid w:val="00C70D96"/>
    <w:rsid w:val="00C70DD5"/>
    <w:rsid w:val="00C7158E"/>
    <w:rsid w:val="00C71BA9"/>
    <w:rsid w:val="00C71D9F"/>
    <w:rsid w:val="00C71DDA"/>
    <w:rsid w:val="00C7253B"/>
    <w:rsid w:val="00C72607"/>
    <w:rsid w:val="00C72742"/>
    <w:rsid w:val="00C72D54"/>
    <w:rsid w:val="00C73BFF"/>
    <w:rsid w:val="00C73CE5"/>
    <w:rsid w:val="00C7401C"/>
    <w:rsid w:val="00C76770"/>
    <w:rsid w:val="00C76FDD"/>
    <w:rsid w:val="00C7733C"/>
    <w:rsid w:val="00C77FA0"/>
    <w:rsid w:val="00C80606"/>
    <w:rsid w:val="00C807F9"/>
    <w:rsid w:val="00C80FC4"/>
    <w:rsid w:val="00C812AF"/>
    <w:rsid w:val="00C81B00"/>
    <w:rsid w:val="00C82FB5"/>
    <w:rsid w:val="00C83013"/>
    <w:rsid w:val="00C83895"/>
    <w:rsid w:val="00C83B30"/>
    <w:rsid w:val="00C84767"/>
    <w:rsid w:val="00C8533D"/>
    <w:rsid w:val="00C86975"/>
    <w:rsid w:val="00C869E8"/>
    <w:rsid w:val="00C86AF1"/>
    <w:rsid w:val="00C90080"/>
    <w:rsid w:val="00C91A01"/>
    <w:rsid w:val="00C91CBD"/>
    <w:rsid w:val="00C920B8"/>
    <w:rsid w:val="00C93442"/>
    <w:rsid w:val="00C9348F"/>
    <w:rsid w:val="00C93EDF"/>
    <w:rsid w:val="00C94013"/>
    <w:rsid w:val="00C94B8A"/>
    <w:rsid w:val="00C94D28"/>
    <w:rsid w:val="00C94D89"/>
    <w:rsid w:val="00C956B8"/>
    <w:rsid w:val="00C971E2"/>
    <w:rsid w:val="00C9759F"/>
    <w:rsid w:val="00C97E3E"/>
    <w:rsid w:val="00CA0862"/>
    <w:rsid w:val="00CA0957"/>
    <w:rsid w:val="00CA0A30"/>
    <w:rsid w:val="00CA0CE0"/>
    <w:rsid w:val="00CA0FE8"/>
    <w:rsid w:val="00CA1D38"/>
    <w:rsid w:val="00CA1E57"/>
    <w:rsid w:val="00CA2B5E"/>
    <w:rsid w:val="00CA2D55"/>
    <w:rsid w:val="00CA318B"/>
    <w:rsid w:val="00CA31ED"/>
    <w:rsid w:val="00CA347D"/>
    <w:rsid w:val="00CA3637"/>
    <w:rsid w:val="00CA3884"/>
    <w:rsid w:val="00CA39DE"/>
    <w:rsid w:val="00CA3B00"/>
    <w:rsid w:val="00CA4613"/>
    <w:rsid w:val="00CA49DC"/>
    <w:rsid w:val="00CA4E2F"/>
    <w:rsid w:val="00CA515C"/>
    <w:rsid w:val="00CA56DE"/>
    <w:rsid w:val="00CA5CF1"/>
    <w:rsid w:val="00CA5D9B"/>
    <w:rsid w:val="00CA5DA2"/>
    <w:rsid w:val="00CA61B9"/>
    <w:rsid w:val="00CA76DE"/>
    <w:rsid w:val="00CB0307"/>
    <w:rsid w:val="00CB0862"/>
    <w:rsid w:val="00CB0FFF"/>
    <w:rsid w:val="00CB15FC"/>
    <w:rsid w:val="00CB4662"/>
    <w:rsid w:val="00CB5584"/>
    <w:rsid w:val="00CB56CD"/>
    <w:rsid w:val="00CB5928"/>
    <w:rsid w:val="00CB6355"/>
    <w:rsid w:val="00CB6D5F"/>
    <w:rsid w:val="00CB75BB"/>
    <w:rsid w:val="00CB7F40"/>
    <w:rsid w:val="00CC0FD6"/>
    <w:rsid w:val="00CC180D"/>
    <w:rsid w:val="00CC1DF7"/>
    <w:rsid w:val="00CC23E4"/>
    <w:rsid w:val="00CC2FBB"/>
    <w:rsid w:val="00CC3E7E"/>
    <w:rsid w:val="00CC52E5"/>
    <w:rsid w:val="00CC5616"/>
    <w:rsid w:val="00CC5968"/>
    <w:rsid w:val="00CC5D95"/>
    <w:rsid w:val="00CC5F41"/>
    <w:rsid w:val="00CC6367"/>
    <w:rsid w:val="00CC67B0"/>
    <w:rsid w:val="00CC6D55"/>
    <w:rsid w:val="00CC7044"/>
    <w:rsid w:val="00CC7169"/>
    <w:rsid w:val="00CC794D"/>
    <w:rsid w:val="00CC7D33"/>
    <w:rsid w:val="00CD0240"/>
    <w:rsid w:val="00CD05A2"/>
    <w:rsid w:val="00CD087C"/>
    <w:rsid w:val="00CD0A6D"/>
    <w:rsid w:val="00CD0DC7"/>
    <w:rsid w:val="00CD1135"/>
    <w:rsid w:val="00CD1986"/>
    <w:rsid w:val="00CD1B4F"/>
    <w:rsid w:val="00CD24B8"/>
    <w:rsid w:val="00CD34D6"/>
    <w:rsid w:val="00CD3EE5"/>
    <w:rsid w:val="00CD6141"/>
    <w:rsid w:val="00CD662B"/>
    <w:rsid w:val="00CD6811"/>
    <w:rsid w:val="00CD6BB7"/>
    <w:rsid w:val="00CD717E"/>
    <w:rsid w:val="00CD76AB"/>
    <w:rsid w:val="00CD797F"/>
    <w:rsid w:val="00CE0D42"/>
    <w:rsid w:val="00CE12DE"/>
    <w:rsid w:val="00CE1651"/>
    <w:rsid w:val="00CE1BE4"/>
    <w:rsid w:val="00CE2236"/>
    <w:rsid w:val="00CE37DE"/>
    <w:rsid w:val="00CE3D1A"/>
    <w:rsid w:val="00CE3EFD"/>
    <w:rsid w:val="00CE4CB6"/>
    <w:rsid w:val="00CE584F"/>
    <w:rsid w:val="00CE5966"/>
    <w:rsid w:val="00CE64ED"/>
    <w:rsid w:val="00CE6BBD"/>
    <w:rsid w:val="00CE71A1"/>
    <w:rsid w:val="00CE7D38"/>
    <w:rsid w:val="00CF0D46"/>
    <w:rsid w:val="00CF1EA9"/>
    <w:rsid w:val="00CF2493"/>
    <w:rsid w:val="00CF311C"/>
    <w:rsid w:val="00CF35B1"/>
    <w:rsid w:val="00CF3903"/>
    <w:rsid w:val="00CF3A62"/>
    <w:rsid w:val="00CF3F3B"/>
    <w:rsid w:val="00CF7BD6"/>
    <w:rsid w:val="00D00556"/>
    <w:rsid w:val="00D00599"/>
    <w:rsid w:val="00D0102E"/>
    <w:rsid w:val="00D0129F"/>
    <w:rsid w:val="00D013AB"/>
    <w:rsid w:val="00D01F84"/>
    <w:rsid w:val="00D02F4F"/>
    <w:rsid w:val="00D03F1B"/>
    <w:rsid w:val="00D04079"/>
    <w:rsid w:val="00D0469D"/>
    <w:rsid w:val="00D04DC0"/>
    <w:rsid w:val="00D04E31"/>
    <w:rsid w:val="00D053DE"/>
    <w:rsid w:val="00D058C5"/>
    <w:rsid w:val="00D05B07"/>
    <w:rsid w:val="00D07195"/>
    <w:rsid w:val="00D072B3"/>
    <w:rsid w:val="00D07388"/>
    <w:rsid w:val="00D07687"/>
    <w:rsid w:val="00D10031"/>
    <w:rsid w:val="00D10269"/>
    <w:rsid w:val="00D116D6"/>
    <w:rsid w:val="00D11900"/>
    <w:rsid w:val="00D123D1"/>
    <w:rsid w:val="00D123D2"/>
    <w:rsid w:val="00D13E57"/>
    <w:rsid w:val="00D140F1"/>
    <w:rsid w:val="00D205BB"/>
    <w:rsid w:val="00D20898"/>
    <w:rsid w:val="00D20ED0"/>
    <w:rsid w:val="00D21844"/>
    <w:rsid w:val="00D21D86"/>
    <w:rsid w:val="00D229F8"/>
    <w:rsid w:val="00D23137"/>
    <w:rsid w:val="00D233AA"/>
    <w:rsid w:val="00D233B1"/>
    <w:rsid w:val="00D245E0"/>
    <w:rsid w:val="00D24C87"/>
    <w:rsid w:val="00D26F72"/>
    <w:rsid w:val="00D27683"/>
    <w:rsid w:val="00D27F76"/>
    <w:rsid w:val="00D30572"/>
    <w:rsid w:val="00D30B20"/>
    <w:rsid w:val="00D30C6E"/>
    <w:rsid w:val="00D310CB"/>
    <w:rsid w:val="00D32559"/>
    <w:rsid w:val="00D3255A"/>
    <w:rsid w:val="00D327C4"/>
    <w:rsid w:val="00D32DE0"/>
    <w:rsid w:val="00D32E1F"/>
    <w:rsid w:val="00D33154"/>
    <w:rsid w:val="00D33716"/>
    <w:rsid w:val="00D34038"/>
    <w:rsid w:val="00D34114"/>
    <w:rsid w:val="00D34949"/>
    <w:rsid w:val="00D349F7"/>
    <w:rsid w:val="00D35400"/>
    <w:rsid w:val="00D36DB3"/>
    <w:rsid w:val="00D36FC9"/>
    <w:rsid w:val="00D37640"/>
    <w:rsid w:val="00D37ACB"/>
    <w:rsid w:val="00D37E17"/>
    <w:rsid w:val="00D4048C"/>
    <w:rsid w:val="00D4150D"/>
    <w:rsid w:val="00D41A80"/>
    <w:rsid w:val="00D43118"/>
    <w:rsid w:val="00D43C5C"/>
    <w:rsid w:val="00D43DE4"/>
    <w:rsid w:val="00D43EB3"/>
    <w:rsid w:val="00D44293"/>
    <w:rsid w:val="00D45B64"/>
    <w:rsid w:val="00D46921"/>
    <w:rsid w:val="00D469A2"/>
    <w:rsid w:val="00D50C0C"/>
    <w:rsid w:val="00D51D8C"/>
    <w:rsid w:val="00D52440"/>
    <w:rsid w:val="00D52F24"/>
    <w:rsid w:val="00D53E4D"/>
    <w:rsid w:val="00D5403B"/>
    <w:rsid w:val="00D544F8"/>
    <w:rsid w:val="00D54C52"/>
    <w:rsid w:val="00D553EB"/>
    <w:rsid w:val="00D55B31"/>
    <w:rsid w:val="00D55E31"/>
    <w:rsid w:val="00D564C9"/>
    <w:rsid w:val="00D567EE"/>
    <w:rsid w:val="00D57118"/>
    <w:rsid w:val="00D571AB"/>
    <w:rsid w:val="00D57598"/>
    <w:rsid w:val="00D57976"/>
    <w:rsid w:val="00D57F86"/>
    <w:rsid w:val="00D60381"/>
    <w:rsid w:val="00D604D6"/>
    <w:rsid w:val="00D605DF"/>
    <w:rsid w:val="00D60C26"/>
    <w:rsid w:val="00D6297F"/>
    <w:rsid w:val="00D63CAD"/>
    <w:rsid w:val="00D63ECE"/>
    <w:rsid w:val="00D643F4"/>
    <w:rsid w:val="00D64400"/>
    <w:rsid w:val="00D649B9"/>
    <w:rsid w:val="00D64AC4"/>
    <w:rsid w:val="00D64DC5"/>
    <w:rsid w:val="00D64F98"/>
    <w:rsid w:val="00D654C5"/>
    <w:rsid w:val="00D6689E"/>
    <w:rsid w:val="00D67B15"/>
    <w:rsid w:val="00D67DC8"/>
    <w:rsid w:val="00D67E2B"/>
    <w:rsid w:val="00D70B7B"/>
    <w:rsid w:val="00D71421"/>
    <w:rsid w:val="00D7192B"/>
    <w:rsid w:val="00D719A1"/>
    <w:rsid w:val="00D7205B"/>
    <w:rsid w:val="00D72725"/>
    <w:rsid w:val="00D7275C"/>
    <w:rsid w:val="00D72892"/>
    <w:rsid w:val="00D729C9"/>
    <w:rsid w:val="00D74465"/>
    <w:rsid w:val="00D747EB"/>
    <w:rsid w:val="00D75491"/>
    <w:rsid w:val="00D75D1E"/>
    <w:rsid w:val="00D76806"/>
    <w:rsid w:val="00D76DCF"/>
    <w:rsid w:val="00D7714A"/>
    <w:rsid w:val="00D806A0"/>
    <w:rsid w:val="00D80848"/>
    <w:rsid w:val="00D8104D"/>
    <w:rsid w:val="00D811C9"/>
    <w:rsid w:val="00D81347"/>
    <w:rsid w:val="00D8134A"/>
    <w:rsid w:val="00D820B3"/>
    <w:rsid w:val="00D82198"/>
    <w:rsid w:val="00D826B8"/>
    <w:rsid w:val="00D826E6"/>
    <w:rsid w:val="00D82AF2"/>
    <w:rsid w:val="00D84774"/>
    <w:rsid w:val="00D85334"/>
    <w:rsid w:val="00D85948"/>
    <w:rsid w:val="00D85D80"/>
    <w:rsid w:val="00D85E89"/>
    <w:rsid w:val="00D865C7"/>
    <w:rsid w:val="00D86B16"/>
    <w:rsid w:val="00D87730"/>
    <w:rsid w:val="00D90173"/>
    <w:rsid w:val="00D9123D"/>
    <w:rsid w:val="00D91F98"/>
    <w:rsid w:val="00D925C7"/>
    <w:rsid w:val="00D92F10"/>
    <w:rsid w:val="00D93A43"/>
    <w:rsid w:val="00D93D6A"/>
    <w:rsid w:val="00D94DA0"/>
    <w:rsid w:val="00D95AD6"/>
    <w:rsid w:val="00D95E1B"/>
    <w:rsid w:val="00D961BA"/>
    <w:rsid w:val="00D96B9C"/>
    <w:rsid w:val="00D96F72"/>
    <w:rsid w:val="00D97C10"/>
    <w:rsid w:val="00DA07A2"/>
    <w:rsid w:val="00DA0803"/>
    <w:rsid w:val="00DA0C82"/>
    <w:rsid w:val="00DA1A43"/>
    <w:rsid w:val="00DA3362"/>
    <w:rsid w:val="00DA4EB0"/>
    <w:rsid w:val="00DA6BFB"/>
    <w:rsid w:val="00DA73BD"/>
    <w:rsid w:val="00DA7878"/>
    <w:rsid w:val="00DA798E"/>
    <w:rsid w:val="00DB04C1"/>
    <w:rsid w:val="00DB05D3"/>
    <w:rsid w:val="00DB1247"/>
    <w:rsid w:val="00DB165C"/>
    <w:rsid w:val="00DB1AA4"/>
    <w:rsid w:val="00DB2C74"/>
    <w:rsid w:val="00DB3623"/>
    <w:rsid w:val="00DB3E4A"/>
    <w:rsid w:val="00DB4031"/>
    <w:rsid w:val="00DB46ED"/>
    <w:rsid w:val="00DB5E58"/>
    <w:rsid w:val="00DB6661"/>
    <w:rsid w:val="00DB69E1"/>
    <w:rsid w:val="00DB7639"/>
    <w:rsid w:val="00DB7DF7"/>
    <w:rsid w:val="00DC0B04"/>
    <w:rsid w:val="00DC15C1"/>
    <w:rsid w:val="00DC2626"/>
    <w:rsid w:val="00DC28E9"/>
    <w:rsid w:val="00DC2A86"/>
    <w:rsid w:val="00DC3703"/>
    <w:rsid w:val="00DC3957"/>
    <w:rsid w:val="00DC3C2C"/>
    <w:rsid w:val="00DC4466"/>
    <w:rsid w:val="00DC5739"/>
    <w:rsid w:val="00DC5DE0"/>
    <w:rsid w:val="00DC5F5E"/>
    <w:rsid w:val="00DC744A"/>
    <w:rsid w:val="00DD01E4"/>
    <w:rsid w:val="00DD0203"/>
    <w:rsid w:val="00DD08CA"/>
    <w:rsid w:val="00DD13B8"/>
    <w:rsid w:val="00DD13CD"/>
    <w:rsid w:val="00DD16D0"/>
    <w:rsid w:val="00DD2460"/>
    <w:rsid w:val="00DD2BBA"/>
    <w:rsid w:val="00DD3D40"/>
    <w:rsid w:val="00DD529B"/>
    <w:rsid w:val="00DD58CC"/>
    <w:rsid w:val="00DD668E"/>
    <w:rsid w:val="00DD6934"/>
    <w:rsid w:val="00DD7B70"/>
    <w:rsid w:val="00DD7BCC"/>
    <w:rsid w:val="00DE07DC"/>
    <w:rsid w:val="00DE1266"/>
    <w:rsid w:val="00DE2A6C"/>
    <w:rsid w:val="00DE3231"/>
    <w:rsid w:val="00DE3555"/>
    <w:rsid w:val="00DE5743"/>
    <w:rsid w:val="00DE5898"/>
    <w:rsid w:val="00DE64FC"/>
    <w:rsid w:val="00DE6681"/>
    <w:rsid w:val="00DE6CF3"/>
    <w:rsid w:val="00DE71B8"/>
    <w:rsid w:val="00DE72C5"/>
    <w:rsid w:val="00DE7529"/>
    <w:rsid w:val="00DF0271"/>
    <w:rsid w:val="00DF0675"/>
    <w:rsid w:val="00DF06F4"/>
    <w:rsid w:val="00DF1E39"/>
    <w:rsid w:val="00DF2281"/>
    <w:rsid w:val="00DF2558"/>
    <w:rsid w:val="00DF28AF"/>
    <w:rsid w:val="00DF33FB"/>
    <w:rsid w:val="00DF3819"/>
    <w:rsid w:val="00DF3D24"/>
    <w:rsid w:val="00DF693A"/>
    <w:rsid w:val="00E00209"/>
    <w:rsid w:val="00E00871"/>
    <w:rsid w:val="00E00C00"/>
    <w:rsid w:val="00E013BC"/>
    <w:rsid w:val="00E017A2"/>
    <w:rsid w:val="00E01E80"/>
    <w:rsid w:val="00E03079"/>
    <w:rsid w:val="00E0348E"/>
    <w:rsid w:val="00E036C8"/>
    <w:rsid w:val="00E03FE1"/>
    <w:rsid w:val="00E046C1"/>
    <w:rsid w:val="00E0537D"/>
    <w:rsid w:val="00E05640"/>
    <w:rsid w:val="00E056D5"/>
    <w:rsid w:val="00E056F5"/>
    <w:rsid w:val="00E058FB"/>
    <w:rsid w:val="00E06766"/>
    <w:rsid w:val="00E1128F"/>
    <w:rsid w:val="00E119E7"/>
    <w:rsid w:val="00E123C8"/>
    <w:rsid w:val="00E140FD"/>
    <w:rsid w:val="00E14C11"/>
    <w:rsid w:val="00E153FB"/>
    <w:rsid w:val="00E15760"/>
    <w:rsid w:val="00E15A0D"/>
    <w:rsid w:val="00E15B33"/>
    <w:rsid w:val="00E2046F"/>
    <w:rsid w:val="00E212A7"/>
    <w:rsid w:val="00E216EB"/>
    <w:rsid w:val="00E21B59"/>
    <w:rsid w:val="00E21DAA"/>
    <w:rsid w:val="00E21E99"/>
    <w:rsid w:val="00E22151"/>
    <w:rsid w:val="00E224F9"/>
    <w:rsid w:val="00E2265E"/>
    <w:rsid w:val="00E239E9"/>
    <w:rsid w:val="00E23BAF"/>
    <w:rsid w:val="00E23FA5"/>
    <w:rsid w:val="00E24109"/>
    <w:rsid w:val="00E24197"/>
    <w:rsid w:val="00E24476"/>
    <w:rsid w:val="00E24F88"/>
    <w:rsid w:val="00E252C6"/>
    <w:rsid w:val="00E25535"/>
    <w:rsid w:val="00E25C3D"/>
    <w:rsid w:val="00E26675"/>
    <w:rsid w:val="00E279B9"/>
    <w:rsid w:val="00E30478"/>
    <w:rsid w:val="00E30BA7"/>
    <w:rsid w:val="00E31347"/>
    <w:rsid w:val="00E31983"/>
    <w:rsid w:val="00E31C82"/>
    <w:rsid w:val="00E32259"/>
    <w:rsid w:val="00E337E8"/>
    <w:rsid w:val="00E33D5D"/>
    <w:rsid w:val="00E34053"/>
    <w:rsid w:val="00E3419B"/>
    <w:rsid w:val="00E34B41"/>
    <w:rsid w:val="00E34FF6"/>
    <w:rsid w:val="00E35447"/>
    <w:rsid w:val="00E373E3"/>
    <w:rsid w:val="00E37A7E"/>
    <w:rsid w:val="00E37FD0"/>
    <w:rsid w:val="00E40243"/>
    <w:rsid w:val="00E4074A"/>
    <w:rsid w:val="00E407DC"/>
    <w:rsid w:val="00E40A0B"/>
    <w:rsid w:val="00E40F76"/>
    <w:rsid w:val="00E42751"/>
    <w:rsid w:val="00E431E0"/>
    <w:rsid w:val="00E436E6"/>
    <w:rsid w:val="00E449A7"/>
    <w:rsid w:val="00E44DA7"/>
    <w:rsid w:val="00E44DCA"/>
    <w:rsid w:val="00E453D1"/>
    <w:rsid w:val="00E4540D"/>
    <w:rsid w:val="00E454D7"/>
    <w:rsid w:val="00E45547"/>
    <w:rsid w:val="00E45A34"/>
    <w:rsid w:val="00E45B44"/>
    <w:rsid w:val="00E45FD4"/>
    <w:rsid w:val="00E46ACA"/>
    <w:rsid w:val="00E470AE"/>
    <w:rsid w:val="00E4733D"/>
    <w:rsid w:val="00E47748"/>
    <w:rsid w:val="00E502C2"/>
    <w:rsid w:val="00E5295D"/>
    <w:rsid w:val="00E531ED"/>
    <w:rsid w:val="00E5344E"/>
    <w:rsid w:val="00E53817"/>
    <w:rsid w:val="00E53907"/>
    <w:rsid w:val="00E53E17"/>
    <w:rsid w:val="00E54AC1"/>
    <w:rsid w:val="00E55FF4"/>
    <w:rsid w:val="00E568D2"/>
    <w:rsid w:val="00E56D30"/>
    <w:rsid w:val="00E573E5"/>
    <w:rsid w:val="00E57CD0"/>
    <w:rsid w:val="00E605B6"/>
    <w:rsid w:val="00E605B9"/>
    <w:rsid w:val="00E61C00"/>
    <w:rsid w:val="00E62069"/>
    <w:rsid w:val="00E6262A"/>
    <w:rsid w:val="00E62864"/>
    <w:rsid w:val="00E62F07"/>
    <w:rsid w:val="00E647C1"/>
    <w:rsid w:val="00E65025"/>
    <w:rsid w:val="00E6505B"/>
    <w:rsid w:val="00E65F52"/>
    <w:rsid w:val="00E663E2"/>
    <w:rsid w:val="00E6728C"/>
    <w:rsid w:val="00E676F9"/>
    <w:rsid w:val="00E677CB"/>
    <w:rsid w:val="00E70F07"/>
    <w:rsid w:val="00E70FAB"/>
    <w:rsid w:val="00E71EF6"/>
    <w:rsid w:val="00E727E2"/>
    <w:rsid w:val="00E72C34"/>
    <w:rsid w:val="00E72E2F"/>
    <w:rsid w:val="00E7346E"/>
    <w:rsid w:val="00E736DD"/>
    <w:rsid w:val="00E74A9F"/>
    <w:rsid w:val="00E75EA0"/>
    <w:rsid w:val="00E76947"/>
    <w:rsid w:val="00E76EA3"/>
    <w:rsid w:val="00E800DA"/>
    <w:rsid w:val="00E81F53"/>
    <w:rsid w:val="00E821AD"/>
    <w:rsid w:val="00E827F1"/>
    <w:rsid w:val="00E834BC"/>
    <w:rsid w:val="00E83679"/>
    <w:rsid w:val="00E83A9E"/>
    <w:rsid w:val="00E83B8F"/>
    <w:rsid w:val="00E83DB2"/>
    <w:rsid w:val="00E84986"/>
    <w:rsid w:val="00E84D70"/>
    <w:rsid w:val="00E85E05"/>
    <w:rsid w:val="00E8601D"/>
    <w:rsid w:val="00E8702A"/>
    <w:rsid w:val="00E872F2"/>
    <w:rsid w:val="00E907E5"/>
    <w:rsid w:val="00E92AF2"/>
    <w:rsid w:val="00E938CA"/>
    <w:rsid w:val="00E94AD0"/>
    <w:rsid w:val="00E950DF"/>
    <w:rsid w:val="00E95E48"/>
    <w:rsid w:val="00E9738A"/>
    <w:rsid w:val="00E97F38"/>
    <w:rsid w:val="00EA0D6C"/>
    <w:rsid w:val="00EA1E17"/>
    <w:rsid w:val="00EA2C15"/>
    <w:rsid w:val="00EA2FA6"/>
    <w:rsid w:val="00EA30F6"/>
    <w:rsid w:val="00EA3179"/>
    <w:rsid w:val="00EA319A"/>
    <w:rsid w:val="00EA5061"/>
    <w:rsid w:val="00EA6662"/>
    <w:rsid w:val="00EA6F12"/>
    <w:rsid w:val="00EB00C4"/>
    <w:rsid w:val="00EB15AA"/>
    <w:rsid w:val="00EB31D6"/>
    <w:rsid w:val="00EB353B"/>
    <w:rsid w:val="00EB4628"/>
    <w:rsid w:val="00EB4D9E"/>
    <w:rsid w:val="00EB5232"/>
    <w:rsid w:val="00EB55B6"/>
    <w:rsid w:val="00EB5A22"/>
    <w:rsid w:val="00EB62A2"/>
    <w:rsid w:val="00EB67DC"/>
    <w:rsid w:val="00EB75E0"/>
    <w:rsid w:val="00EB77F5"/>
    <w:rsid w:val="00EC04B4"/>
    <w:rsid w:val="00EC1B38"/>
    <w:rsid w:val="00EC1C95"/>
    <w:rsid w:val="00EC1F6F"/>
    <w:rsid w:val="00EC36C7"/>
    <w:rsid w:val="00EC3E4B"/>
    <w:rsid w:val="00EC4B9B"/>
    <w:rsid w:val="00EC4E6B"/>
    <w:rsid w:val="00EC5472"/>
    <w:rsid w:val="00EC54E9"/>
    <w:rsid w:val="00EC5821"/>
    <w:rsid w:val="00EC65A8"/>
    <w:rsid w:val="00EC7366"/>
    <w:rsid w:val="00EC75C3"/>
    <w:rsid w:val="00ED05A4"/>
    <w:rsid w:val="00ED0C5C"/>
    <w:rsid w:val="00ED0FA5"/>
    <w:rsid w:val="00ED13E4"/>
    <w:rsid w:val="00ED1537"/>
    <w:rsid w:val="00ED2AB1"/>
    <w:rsid w:val="00ED366A"/>
    <w:rsid w:val="00ED3BBE"/>
    <w:rsid w:val="00ED5AB1"/>
    <w:rsid w:val="00ED6050"/>
    <w:rsid w:val="00ED7A0E"/>
    <w:rsid w:val="00ED7B2A"/>
    <w:rsid w:val="00EE042B"/>
    <w:rsid w:val="00EE0DD6"/>
    <w:rsid w:val="00EE0E97"/>
    <w:rsid w:val="00EE44A1"/>
    <w:rsid w:val="00EE44EF"/>
    <w:rsid w:val="00EE4D37"/>
    <w:rsid w:val="00EE5051"/>
    <w:rsid w:val="00EE5579"/>
    <w:rsid w:val="00EE5751"/>
    <w:rsid w:val="00EE59E5"/>
    <w:rsid w:val="00EE690B"/>
    <w:rsid w:val="00EE6925"/>
    <w:rsid w:val="00EE7147"/>
    <w:rsid w:val="00EE726E"/>
    <w:rsid w:val="00EF0704"/>
    <w:rsid w:val="00EF1095"/>
    <w:rsid w:val="00EF2C26"/>
    <w:rsid w:val="00EF3729"/>
    <w:rsid w:val="00EF3DD8"/>
    <w:rsid w:val="00EF4D3F"/>
    <w:rsid w:val="00EF5366"/>
    <w:rsid w:val="00EF562E"/>
    <w:rsid w:val="00EF70A6"/>
    <w:rsid w:val="00EF74F7"/>
    <w:rsid w:val="00F0015E"/>
    <w:rsid w:val="00F00747"/>
    <w:rsid w:val="00F00A97"/>
    <w:rsid w:val="00F0102F"/>
    <w:rsid w:val="00F018D7"/>
    <w:rsid w:val="00F021C9"/>
    <w:rsid w:val="00F0424F"/>
    <w:rsid w:val="00F042CE"/>
    <w:rsid w:val="00F042EA"/>
    <w:rsid w:val="00F065D2"/>
    <w:rsid w:val="00F06A32"/>
    <w:rsid w:val="00F06A5D"/>
    <w:rsid w:val="00F06FEF"/>
    <w:rsid w:val="00F07B34"/>
    <w:rsid w:val="00F10DCA"/>
    <w:rsid w:val="00F11A05"/>
    <w:rsid w:val="00F11E5A"/>
    <w:rsid w:val="00F1294A"/>
    <w:rsid w:val="00F12B7C"/>
    <w:rsid w:val="00F13996"/>
    <w:rsid w:val="00F13FD4"/>
    <w:rsid w:val="00F14DB1"/>
    <w:rsid w:val="00F15716"/>
    <w:rsid w:val="00F1691D"/>
    <w:rsid w:val="00F16AAB"/>
    <w:rsid w:val="00F17064"/>
    <w:rsid w:val="00F1725F"/>
    <w:rsid w:val="00F179A9"/>
    <w:rsid w:val="00F17D99"/>
    <w:rsid w:val="00F20C46"/>
    <w:rsid w:val="00F22E40"/>
    <w:rsid w:val="00F237FF"/>
    <w:rsid w:val="00F24435"/>
    <w:rsid w:val="00F24735"/>
    <w:rsid w:val="00F24C8D"/>
    <w:rsid w:val="00F30413"/>
    <w:rsid w:val="00F31A55"/>
    <w:rsid w:val="00F31C82"/>
    <w:rsid w:val="00F32032"/>
    <w:rsid w:val="00F33179"/>
    <w:rsid w:val="00F33917"/>
    <w:rsid w:val="00F34AF0"/>
    <w:rsid w:val="00F34DA9"/>
    <w:rsid w:val="00F34E0C"/>
    <w:rsid w:val="00F34F16"/>
    <w:rsid w:val="00F36352"/>
    <w:rsid w:val="00F36BC0"/>
    <w:rsid w:val="00F36C10"/>
    <w:rsid w:val="00F36DB2"/>
    <w:rsid w:val="00F4001A"/>
    <w:rsid w:val="00F40344"/>
    <w:rsid w:val="00F40408"/>
    <w:rsid w:val="00F40824"/>
    <w:rsid w:val="00F40A95"/>
    <w:rsid w:val="00F41554"/>
    <w:rsid w:val="00F4248B"/>
    <w:rsid w:val="00F425C3"/>
    <w:rsid w:val="00F426BF"/>
    <w:rsid w:val="00F427EF"/>
    <w:rsid w:val="00F4380D"/>
    <w:rsid w:val="00F44A7D"/>
    <w:rsid w:val="00F45CFA"/>
    <w:rsid w:val="00F467C2"/>
    <w:rsid w:val="00F47151"/>
    <w:rsid w:val="00F4729F"/>
    <w:rsid w:val="00F50973"/>
    <w:rsid w:val="00F50E2A"/>
    <w:rsid w:val="00F51AED"/>
    <w:rsid w:val="00F52102"/>
    <w:rsid w:val="00F5243B"/>
    <w:rsid w:val="00F52BCA"/>
    <w:rsid w:val="00F53326"/>
    <w:rsid w:val="00F53A5B"/>
    <w:rsid w:val="00F55785"/>
    <w:rsid w:val="00F55F66"/>
    <w:rsid w:val="00F562C4"/>
    <w:rsid w:val="00F573EE"/>
    <w:rsid w:val="00F576BF"/>
    <w:rsid w:val="00F617D0"/>
    <w:rsid w:val="00F61949"/>
    <w:rsid w:val="00F61CFB"/>
    <w:rsid w:val="00F6213A"/>
    <w:rsid w:val="00F6219D"/>
    <w:rsid w:val="00F62BE1"/>
    <w:rsid w:val="00F641B7"/>
    <w:rsid w:val="00F643E1"/>
    <w:rsid w:val="00F64AD6"/>
    <w:rsid w:val="00F66131"/>
    <w:rsid w:val="00F67167"/>
    <w:rsid w:val="00F67C30"/>
    <w:rsid w:val="00F70531"/>
    <w:rsid w:val="00F70920"/>
    <w:rsid w:val="00F70EA6"/>
    <w:rsid w:val="00F70F3B"/>
    <w:rsid w:val="00F71FF2"/>
    <w:rsid w:val="00F725CB"/>
    <w:rsid w:val="00F73071"/>
    <w:rsid w:val="00F732E0"/>
    <w:rsid w:val="00F734A9"/>
    <w:rsid w:val="00F7400E"/>
    <w:rsid w:val="00F7464B"/>
    <w:rsid w:val="00F74B80"/>
    <w:rsid w:val="00F76045"/>
    <w:rsid w:val="00F766E1"/>
    <w:rsid w:val="00F76EC4"/>
    <w:rsid w:val="00F77BEF"/>
    <w:rsid w:val="00F80C6C"/>
    <w:rsid w:val="00F81AC8"/>
    <w:rsid w:val="00F81F73"/>
    <w:rsid w:val="00F8210D"/>
    <w:rsid w:val="00F82321"/>
    <w:rsid w:val="00F82333"/>
    <w:rsid w:val="00F82645"/>
    <w:rsid w:val="00F83AB2"/>
    <w:rsid w:val="00F84AC5"/>
    <w:rsid w:val="00F85AD6"/>
    <w:rsid w:val="00F85D8C"/>
    <w:rsid w:val="00F863E4"/>
    <w:rsid w:val="00F86B35"/>
    <w:rsid w:val="00F871ED"/>
    <w:rsid w:val="00F87683"/>
    <w:rsid w:val="00F878D5"/>
    <w:rsid w:val="00F87D34"/>
    <w:rsid w:val="00F9068C"/>
    <w:rsid w:val="00F91346"/>
    <w:rsid w:val="00F914E5"/>
    <w:rsid w:val="00F921AE"/>
    <w:rsid w:val="00F924E2"/>
    <w:rsid w:val="00F929AF"/>
    <w:rsid w:val="00F92C7A"/>
    <w:rsid w:val="00F93989"/>
    <w:rsid w:val="00F939DE"/>
    <w:rsid w:val="00F95F76"/>
    <w:rsid w:val="00F9684C"/>
    <w:rsid w:val="00F96C2D"/>
    <w:rsid w:val="00F971E3"/>
    <w:rsid w:val="00FA010E"/>
    <w:rsid w:val="00FA032E"/>
    <w:rsid w:val="00FA03B2"/>
    <w:rsid w:val="00FA03C5"/>
    <w:rsid w:val="00FA0445"/>
    <w:rsid w:val="00FA0697"/>
    <w:rsid w:val="00FA0FF0"/>
    <w:rsid w:val="00FA1F12"/>
    <w:rsid w:val="00FA2982"/>
    <w:rsid w:val="00FA2987"/>
    <w:rsid w:val="00FA49AF"/>
    <w:rsid w:val="00FA4B59"/>
    <w:rsid w:val="00FA5B57"/>
    <w:rsid w:val="00FA616B"/>
    <w:rsid w:val="00FA6A59"/>
    <w:rsid w:val="00FA7E1A"/>
    <w:rsid w:val="00FB035E"/>
    <w:rsid w:val="00FB1085"/>
    <w:rsid w:val="00FB253E"/>
    <w:rsid w:val="00FB3726"/>
    <w:rsid w:val="00FB42A5"/>
    <w:rsid w:val="00FB4514"/>
    <w:rsid w:val="00FB51BE"/>
    <w:rsid w:val="00FB563F"/>
    <w:rsid w:val="00FB584B"/>
    <w:rsid w:val="00FB6265"/>
    <w:rsid w:val="00FC0F14"/>
    <w:rsid w:val="00FC1418"/>
    <w:rsid w:val="00FC25AE"/>
    <w:rsid w:val="00FC26F7"/>
    <w:rsid w:val="00FC3B56"/>
    <w:rsid w:val="00FC4B74"/>
    <w:rsid w:val="00FC55CB"/>
    <w:rsid w:val="00FC5B5C"/>
    <w:rsid w:val="00FC6951"/>
    <w:rsid w:val="00FC7003"/>
    <w:rsid w:val="00FC7A01"/>
    <w:rsid w:val="00FC7C84"/>
    <w:rsid w:val="00FD0748"/>
    <w:rsid w:val="00FD0C28"/>
    <w:rsid w:val="00FD15D5"/>
    <w:rsid w:val="00FD3035"/>
    <w:rsid w:val="00FD4489"/>
    <w:rsid w:val="00FD4D19"/>
    <w:rsid w:val="00FD57FB"/>
    <w:rsid w:val="00FD5DC7"/>
    <w:rsid w:val="00FD6540"/>
    <w:rsid w:val="00FD79CA"/>
    <w:rsid w:val="00FE04A2"/>
    <w:rsid w:val="00FE06BF"/>
    <w:rsid w:val="00FE0AD4"/>
    <w:rsid w:val="00FE15AE"/>
    <w:rsid w:val="00FE18EC"/>
    <w:rsid w:val="00FE2F0C"/>
    <w:rsid w:val="00FE3365"/>
    <w:rsid w:val="00FE34EA"/>
    <w:rsid w:val="00FE3F81"/>
    <w:rsid w:val="00FE524B"/>
    <w:rsid w:val="00FE5A4B"/>
    <w:rsid w:val="00FE6760"/>
    <w:rsid w:val="00FE67E5"/>
    <w:rsid w:val="00FE751F"/>
    <w:rsid w:val="00FE7D95"/>
    <w:rsid w:val="00FE7E6C"/>
    <w:rsid w:val="00FF0073"/>
    <w:rsid w:val="00FF077D"/>
    <w:rsid w:val="00FF0A3A"/>
    <w:rsid w:val="00FF2370"/>
    <w:rsid w:val="00FF291C"/>
    <w:rsid w:val="00FF2D28"/>
    <w:rsid w:val="00FF3196"/>
    <w:rsid w:val="00FF4353"/>
    <w:rsid w:val="00FF70B8"/>
    <w:rsid w:val="00FF70D5"/>
    <w:rsid w:val="00FF7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8966AE"/>
  <w15:docId w15:val="{9BEE9834-DAD2-4EAA-912B-0FDCCF6C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79A9"/>
  </w:style>
  <w:style w:type="paragraph" w:styleId="Nagwek1">
    <w:name w:val="heading 1"/>
    <w:basedOn w:val="Normalny"/>
    <w:next w:val="Normalny"/>
    <w:link w:val="Nagwek1Znak"/>
    <w:qFormat/>
    <w:rsid w:val="00E407DC"/>
    <w:pPr>
      <w:keepNext/>
      <w:spacing w:after="120" w:line="240" w:lineRule="auto"/>
      <w:jc w:val="center"/>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L1,Numerowanie,Akapit z listą numerowaną,Podsis rysunku,lp1,Bullet List,FooterText,numbered,Paragraphe de liste1,Bulletr List Paragraph,列出段落,列出段落1,List Paragraph21,Listeafsnit1,Parágrafo da Lista1,Párrafo de lista1,リスト段落1"/>
    <w:basedOn w:val="Normalny"/>
    <w:link w:val="AkapitzlistZnak"/>
    <w:uiPriority w:val="34"/>
    <w:qFormat/>
    <w:rsid w:val="0089078D"/>
    <w:pPr>
      <w:ind w:left="720"/>
      <w:contextualSpacing/>
    </w:pPr>
  </w:style>
  <w:style w:type="character" w:customStyle="1" w:styleId="AkapitzlistZnak">
    <w:name w:val="Akapit z listą Znak"/>
    <w:aliases w:val="Preambuła Znak,L1 Znak,Numerowanie Znak,Akapit z listą numerowaną Znak,Podsis rysunku Znak,lp1 Znak,Bullet List Znak,FooterText Znak,numbered Znak,Paragraphe de liste1 Znak,Bulletr List Paragraph Znak,列出段落 Znak,列出段落1 Znak,リスト段落1 Znak"/>
    <w:basedOn w:val="Domylnaczcionkaakapitu"/>
    <w:link w:val="Akapitzlist"/>
    <w:uiPriority w:val="34"/>
    <w:qFormat/>
    <w:rsid w:val="0089078D"/>
  </w:style>
  <w:style w:type="character" w:styleId="Hipercze">
    <w:name w:val="Hyperlink"/>
    <w:basedOn w:val="Domylnaczcionkaakapitu"/>
    <w:uiPriority w:val="99"/>
    <w:unhideWhenUsed/>
    <w:rsid w:val="00DF2281"/>
    <w:rPr>
      <w:color w:val="0563C1" w:themeColor="hyperlink"/>
      <w:u w:val="single"/>
    </w:rPr>
  </w:style>
  <w:style w:type="character" w:styleId="UyteHipercze">
    <w:name w:val="FollowedHyperlink"/>
    <w:basedOn w:val="Domylnaczcionkaakapitu"/>
    <w:uiPriority w:val="99"/>
    <w:semiHidden/>
    <w:unhideWhenUsed/>
    <w:rsid w:val="00DF2281"/>
    <w:rPr>
      <w:color w:val="954F72" w:themeColor="followedHyperlink"/>
      <w:u w:val="single"/>
    </w:rPr>
  </w:style>
  <w:style w:type="paragraph" w:styleId="Nagwek">
    <w:name w:val="header"/>
    <w:basedOn w:val="Normalny"/>
    <w:link w:val="NagwekZnak"/>
    <w:uiPriority w:val="99"/>
    <w:unhideWhenUsed/>
    <w:rsid w:val="00A659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59DB"/>
  </w:style>
  <w:style w:type="paragraph" w:styleId="Stopka">
    <w:name w:val="footer"/>
    <w:basedOn w:val="Normalny"/>
    <w:link w:val="StopkaZnak"/>
    <w:uiPriority w:val="99"/>
    <w:unhideWhenUsed/>
    <w:rsid w:val="00A659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59DB"/>
  </w:style>
  <w:style w:type="table" w:styleId="Tabela-Siatka">
    <w:name w:val="Table Grid"/>
    <w:basedOn w:val="Standardowy"/>
    <w:uiPriority w:val="39"/>
    <w:rsid w:val="00076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rsid w:val="0079794A"/>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79794A"/>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79794A"/>
    <w:pPr>
      <w:widowControl w:val="0"/>
      <w:shd w:val="clear" w:color="auto" w:fill="FFFFFF"/>
      <w:spacing w:after="0" w:line="384" w:lineRule="exact"/>
      <w:ind w:hanging="480"/>
      <w:jc w:val="right"/>
    </w:pPr>
    <w:rPr>
      <w:rFonts w:ascii="Times New Roman" w:eastAsia="Times New Roman" w:hAnsi="Times New Roman" w:cs="Times New Roman"/>
    </w:rPr>
  </w:style>
  <w:style w:type="table" w:customStyle="1" w:styleId="Tabela-Siatka1">
    <w:name w:val="Tabela - Siatka1"/>
    <w:basedOn w:val="Standardowy"/>
    <w:next w:val="Tabela-Siatka"/>
    <w:uiPriority w:val="39"/>
    <w:rsid w:val="00F06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1A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1A05"/>
    <w:rPr>
      <w:rFonts w:ascii="Segoe UI" w:hAnsi="Segoe UI" w:cs="Segoe UI"/>
      <w:sz w:val="18"/>
      <w:szCs w:val="18"/>
    </w:rPr>
  </w:style>
  <w:style w:type="character" w:styleId="Odwoaniedokomentarza">
    <w:name w:val="annotation reference"/>
    <w:basedOn w:val="Domylnaczcionkaakapitu"/>
    <w:uiPriority w:val="99"/>
    <w:semiHidden/>
    <w:unhideWhenUsed/>
    <w:qFormat/>
    <w:rsid w:val="003B46E5"/>
    <w:rPr>
      <w:sz w:val="16"/>
      <w:szCs w:val="16"/>
    </w:rPr>
  </w:style>
  <w:style w:type="table" w:customStyle="1" w:styleId="Tabela-Siatka2">
    <w:name w:val="Tabela - Siatka2"/>
    <w:basedOn w:val="Standardowy"/>
    <w:next w:val="Tabela-Siatka"/>
    <w:uiPriority w:val="39"/>
    <w:rsid w:val="009A6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407DC"/>
    <w:rPr>
      <w:rFonts w:ascii="Times New Roman" w:eastAsia="Times New Roman" w:hAnsi="Times New Roman" w:cs="Times New Roman"/>
      <w:b/>
      <w:sz w:val="28"/>
      <w:szCs w:val="20"/>
      <w:lang w:eastAsia="pl-PL"/>
    </w:rPr>
  </w:style>
  <w:style w:type="character" w:styleId="Pogrubienie">
    <w:name w:val="Strong"/>
    <w:basedOn w:val="Domylnaczcionkaakapitu"/>
    <w:uiPriority w:val="22"/>
    <w:qFormat/>
    <w:rsid w:val="00E407DC"/>
    <w:rPr>
      <w:b/>
      <w:bCs/>
    </w:rPr>
  </w:style>
  <w:style w:type="paragraph" w:styleId="Tekstkomentarza">
    <w:name w:val="annotation text"/>
    <w:basedOn w:val="Normalny"/>
    <w:link w:val="TekstkomentarzaZnak"/>
    <w:uiPriority w:val="99"/>
    <w:unhideWhenUsed/>
    <w:rsid w:val="002B183A"/>
    <w:pPr>
      <w:spacing w:line="240" w:lineRule="auto"/>
    </w:pPr>
    <w:rPr>
      <w:sz w:val="20"/>
      <w:szCs w:val="20"/>
    </w:rPr>
  </w:style>
  <w:style w:type="character" w:customStyle="1" w:styleId="TekstkomentarzaZnak">
    <w:name w:val="Tekst komentarza Znak"/>
    <w:basedOn w:val="Domylnaczcionkaakapitu"/>
    <w:link w:val="Tekstkomentarza"/>
    <w:uiPriority w:val="99"/>
    <w:rsid w:val="002B183A"/>
    <w:rPr>
      <w:sz w:val="20"/>
      <w:szCs w:val="20"/>
    </w:rPr>
  </w:style>
  <w:style w:type="paragraph" w:styleId="Tematkomentarza">
    <w:name w:val="annotation subject"/>
    <w:basedOn w:val="Tekstkomentarza"/>
    <w:next w:val="Tekstkomentarza"/>
    <w:link w:val="TematkomentarzaZnak"/>
    <w:uiPriority w:val="99"/>
    <w:semiHidden/>
    <w:unhideWhenUsed/>
    <w:rsid w:val="002B183A"/>
    <w:rPr>
      <w:b/>
      <w:bCs/>
    </w:rPr>
  </w:style>
  <w:style w:type="character" w:customStyle="1" w:styleId="TematkomentarzaZnak">
    <w:name w:val="Temat komentarza Znak"/>
    <w:basedOn w:val="TekstkomentarzaZnak"/>
    <w:link w:val="Tematkomentarza"/>
    <w:uiPriority w:val="99"/>
    <w:semiHidden/>
    <w:rsid w:val="002B183A"/>
    <w:rPr>
      <w:b/>
      <w:bCs/>
      <w:sz w:val="20"/>
      <w:szCs w:val="20"/>
    </w:rPr>
  </w:style>
  <w:style w:type="table" w:customStyle="1" w:styleId="Tabela-Siatka3">
    <w:name w:val="Tabela - Siatka3"/>
    <w:basedOn w:val="Standardowy"/>
    <w:next w:val="Tabela-Siatka"/>
    <w:uiPriority w:val="39"/>
    <w:rsid w:val="00C86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A0CE0"/>
    <w:pPr>
      <w:spacing w:after="0" w:line="240" w:lineRule="auto"/>
    </w:pPr>
  </w:style>
  <w:style w:type="table" w:customStyle="1" w:styleId="Tabela-Siatka4">
    <w:name w:val="Tabela - Siatka4"/>
    <w:basedOn w:val="Standardowy"/>
    <w:next w:val="Tabela-Siatka"/>
    <w:rsid w:val="0055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662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662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32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937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AA1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94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2D3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E6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06A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6A73"/>
    <w:rPr>
      <w:sz w:val="20"/>
      <w:szCs w:val="20"/>
    </w:rPr>
  </w:style>
  <w:style w:type="character" w:styleId="Odwoanieprzypisukocowego">
    <w:name w:val="endnote reference"/>
    <w:basedOn w:val="Domylnaczcionkaakapitu"/>
    <w:uiPriority w:val="99"/>
    <w:semiHidden/>
    <w:unhideWhenUsed/>
    <w:rsid w:val="00C06A73"/>
    <w:rPr>
      <w:vertAlign w:val="superscript"/>
    </w:rPr>
  </w:style>
  <w:style w:type="paragraph" w:styleId="Tekstprzypisudolnego">
    <w:name w:val="footnote text"/>
    <w:basedOn w:val="Normalny"/>
    <w:link w:val="TekstprzypisudolnegoZnak"/>
    <w:uiPriority w:val="99"/>
    <w:semiHidden/>
    <w:unhideWhenUsed/>
    <w:rsid w:val="005812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2BF"/>
    <w:rPr>
      <w:sz w:val="20"/>
      <w:szCs w:val="20"/>
    </w:rPr>
  </w:style>
  <w:style w:type="character" w:styleId="Odwoanieprzypisudolnego">
    <w:name w:val="footnote reference"/>
    <w:basedOn w:val="Domylnaczcionkaakapitu"/>
    <w:uiPriority w:val="99"/>
    <w:semiHidden/>
    <w:unhideWhenUsed/>
    <w:rsid w:val="005812BF"/>
    <w:rPr>
      <w:vertAlign w:val="superscript"/>
    </w:rPr>
  </w:style>
  <w:style w:type="table" w:customStyle="1" w:styleId="Tabela-Siatka10">
    <w:name w:val="Tabela - Siatka10"/>
    <w:basedOn w:val="Standardowy"/>
    <w:next w:val="Tabela-Siatka"/>
    <w:uiPriority w:val="39"/>
    <w:rsid w:val="00394568"/>
    <w:pPr>
      <w:spacing w:after="0" w:line="240" w:lineRule="auto"/>
    </w:pPr>
    <w:rPr>
      <w:rFonts w:ascii="Times New Roman"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283F2A"/>
    <w:pPr>
      <w:spacing w:after="0" w:line="240" w:lineRule="auto"/>
    </w:pPr>
    <w:rPr>
      <w:rFonts w:ascii="Times New Roman"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10">
    <w:name w:val="Tekst treści (10)_"/>
    <w:basedOn w:val="Domylnaczcionkaakapitu"/>
    <w:link w:val="Teksttreci100"/>
    <w:rsid w:val="00B5242E"/>
    <w:rPr>
      <w:rFonts w:ascii="Times New Roman" w:eastAsia="Times New Roman" w:hAnsi="Times New Roman" w:cs="Times New Roman"/>
      <w:shd w:val="clear" w:color="auto" w:fill="FFFFFF"/>
    </w:rPr>
  </w:style>
  <w:style w:type="paragraph" w:customStyle="1" w:styleId="Teksttreci100">
    <w:name w:val="Tekst treści (10)"/>
    <w:basedOn w:val="Normalny"/>
    <w:link w:val="Teksttreci10"/>
    <w:rsid w:val="00B5242E"/>
    <w:pPr>
      <w:widowControl w:val="0"/>
      <w:shd w:val="clear" w:color="auto" w:fill="FFFFFF"/>
      <w:spacing w:before="180" w:after="60" w:line="274" w:lineRule="exact"/>
      <w:ind w:hanging="480"/>
    </w:pPr>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527361"/>
    <w:rPr>
      <w:color w:val="605E5C"/>
      <w:shd w:val="clear" w:color="auto" w:fill="E1DFDD"/>
    </w:rPr>
  </w:style>
  <w:style w:type="character" w:customStyle="1" w:styleId="FontStyle23">
    <w:name w:val="Font Style23"/>
    <w:basedOn w:val="Domylnaczcionkaakapitu"/>
    <w:uiPriority w:val="99"/>
    <w:qFormat/>
    <w:rsid w:val="00432430"/>
    <w:rPr>
      <w:rFonts w:ascii="Cambria" w:hAnsi="Cambria" w:cs="Cambria"/>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653">
      <w:bodyDiv w:val="1"/>
      <w:marLeft w:val="0"/>
      <w:marRight w:val="0"/>
      <w:marTop w:val="0"/>
      <w:marBottom w:val="0"/>
      <w:divBdr>
        <w:top w:val="none" w:sz="0" w:space="0" w:color="auto"/>
        <w:left w:val="none" w:sz="0" w:space="0" w:color="auto"/>
        <w:bottom w:val="none" w:sz="0" w:space="0" w:color="auto"/>
        <w:right w:val="none" w:sz="0" w:space="0" w:color="auto"/>
      </w:divBdr>
      <w:divsChild>
        <w:div w:id="60910381">
          <w:marLeft w:val="0"/>
          <w:marRight w:val="0"/>
          <w:marTop w:val="0"/>
          <w:marBottom w:val="0"/>
          <w:divBdr>
            <w:top w:val="none" w:sz="0" w:space="0" w:color="auto"/>
            <w:left w:val="none" w:sz="0" w:space="0" w:color="auto"/>
            <w:bottom w:val="none" w:sz="0" w:space="0" w:color="auto"/>
            <w:right w:val="none" w:sz="0" w:space="0" w:color="auto"/>
          </w:divBdr>
        </w:div>
        <w:div w:id="157502980">
          <w:marLeft w:val="0"/>
          <w:marRight w:val="0"/>
          <w:marTop w:val="0"/>
          <w:marBottom w:val="0"/>
          <w:divBdr>
            <w:top w:val="none" w:sz="0" w:space="0" w:color="auto"/>
            <w:left w:val="none" w:sz="0" w:space="0" w:color="auto"/>
            <w:bottom w:val="none" w:sz="0" w:space="0" w:color="auto"/>
            <w:right w:val="none" w:sz="0" w:space="0" w:color="auto"/>
          </w:divBdr>
        </w:div>
        <w:div w:id="313068808">
          <w:marLeft w:val="0"/>
          <w:marRight w:val="0"/>
          <w:marTop w:val="0"/>
          <w:marBottom w:val="0"/>
          <w:divBdr>
            <w:top w:val="none" w:sz="0" w:space="0" w:color="auto"/>
            <w:left w:val="none" w:sz="0" w:space="0" w:color="auto"/>
            <w:bottom w:val="none" w:sz="0" w:space="0" w:color="auto"/>
            <w:right w:val="none" w:sz="0" w:space="0" w:color="auto"/>
          </w:divBdr>
        </w:div>
        <w:div w:id="514463359">
          <w:marLeft w:val="0"/>
          <w:marRight w:val="0"/>
          <w:marTop w:val="0"/>
          <w:marBottom w:val="0"/>
          <w:divBdr>
            <w:top w:val="none" w:sz="0" w:space="0" w:color="auto"/>
            <w:left w:val="none" w:sz="0" w:space="0" w:color="auto"/>
            <w:bottom w:val="none" w:sz="0" w:space="0" w:color="auto"/>
            <w:right w:val="none" w:sz="0" w:space="0" w:color="auto"/>
          </w:divBdr>
        </w:div>
        <w:div w:id="956185214">
          <w:marLeft w:val="0"/>
          <w:marRight w:val="0"/>
          <w:marTop w:val="0"/>
          <w:marBottom w:val="0"/>
          <w:divBdr>
            <w:top w:val="none" w:sz="0" w:space="0" w:color="auto"/>
            <w:left w:val="none" w:sz="0" w:space="0" w:color="auto"/>
            <w:bottom w:val="none" w:sz="0" w:space="0" w:color="auto"/>
            <w:right w:val="none" w:sz="0" w:space="0" w:color="auto"/>
          </w:divBdr>
        </w:div>
        <w:div w:id="979924098">
          <w:marLeft w:val="0"/>
          <w:marRight w:val="0"/>
          <w:marTop w:val="0"/>
          <w:marBottom w:val="0"/>
          <w:divBdr>
            <w:top w:val="none" w:sz="0" w:space="0" w:color="auto"/>
            <w:left w:val="none" w:sz="0" w:space="0" w:color="auto"/>
            <w:bottom w:val="none" w:sz="0" w:space="0" w:color="auto"/>
            <w:right w:val="none" w:sz="0" w:space="0" w:color="auto"/>
          </w:divBdr>
        </w:div>
        <w:div w:id="1805848961">
          <w:marLeft w:val="0"/>
          <w:marRight w:val="0"/>
          <w:marTop w:val="0"/>
          <w:marBottom w:val="0"/>
          <w:divBdr>
            <w:top w:val="none" w:sz="0" w:space="0" w:color="auto"/>
            <w:left w:val="none" w:sz="0" w:space="0" w:color="auto"/>
            <w:bottom w:val="none" w:sz="0" w:space="0" w:color="auto"/>
            <w:right w:val="none" w:sz="0" w:space="0" w:color="auto"/>
          </w:divBdr>
        </w:div>
      </w:divsChild>
    </w:div>
    <w:div w:id="411394629">
      <w:bodyDiv w:val="1"/>
      <w:marLeft w:val="0"/>
      <w:marRight w:val="0"/>
      <w:marTop w:val="0"/>
      <w:marBottom w:val="0"/>
      <w:divBdr>
        <w:top w:val="none" w:sz="0" w:space="0" w:color="auto"/>
        <w:left w:val="none" w:sz="0" w:space="0" w:color="auto"/>
        <w:bottom w:val="none" w:sz="0" w:space="0" w:color="auto"/>
        <w:right w:val="none" w:sz="0" w:space="0" w:color="auto"/>
      </w:divBdr>
    </w:div>
    <w:div w:id="594436972">
      <w:bodyDiv w:val="1"/>
      <w:marLeft w:val="0"/>
      <w:marRight w:val="0"/>
      <w:marTop w:val="0"/>
      <w:marBottom w:val="0"/>
      <w:divBdr>
        <w:top w:val="none" w:sz="0" w:space="0" w:color="auto"/>
        <w:left w:val="none" w:sz="0" w:space="0" w:color="auto"/>
        <w:bottom w:val="none" w:sz="0" w:space="0" w:color="auto"/>
        <w:right w:val="none" w:sz="0" w:space="0" w:color="auto"/>
      </w:divBdr>
    </w:div>
    <w:div w:id="634062392">
      <w:bodyDiv w:val="1"/>
      <w:marLeft w:val="0"/>
      <w:marRight w:val="0"/>
      <w:marTop w:val="0"/>
      <w:marBottom w:val="0"/>
      <w:divBdr>
        <w:top w:val="none" w:sz="0" w:space="0" w:color="auto"/>
        <w:left w:val="none" w:sz="0" w:space="0" w:color="auto"/>
        <w:bottom w:val="none" w:sz="0" w:space="0" w:color="auto"/>
        <w:right w:val="none" w:sz="0" w:space="0" w:color="auto"/>
      </w:divBdr>
    </w:div>
    <w:div w:id="735511474">
      <w:bodyDiv w:val="1"/>
      <w:marLeft w:val="0"/>
      <w:marRight w:val="0"/>
      <w:marTop w:val="0"/>
      <w:marBottom w:val="0"/>
      <w:divBdr>
        <w:top w:val="none" w:sz="0" w:space="0" w:color="auto"/>
        <w:left w:val="none" w:sz="0" w:space="0" w:color="auto"/>
        <w:bottom w:val="none" w:sz="0" w:space="0" w:color="auto"/>
        <w:right w:val="none" w:sz="0" w:space="0" w:color="auto"/>
      </w:divBdr>
    </w:div>
    <w:div w:id="1487816233">
      <w:bodyDiv w:val="1"/>
      <w:marLeft w:val="0"/>
      <w:marRight w:val="0"/>
      <w:marTop w:val="0"/>
      <w:marBottom w:val="0"/>
      <w:divBdr>
        <w:top w:val="none" w:sz="0" w:space="0" w:color="auto"/>
        <w:left w:val="none" w:sz="0" w:space="0" w:color="auto"/>
        <w:bottom w:val="none" w:sz="0" w:space="0" w:color="auto"/>
        <w:right w:val="none" w:sz="0" w:space="0" w:color="auto"/>
      </w:divBdr>
    </w:div>
    <w:div w:id="1609435780">
      <w:bodyDiv w:val="1"/>
      <w:marLeft w:val="0"/>
      <w:marRight w:val="0"/>
      <w:marTop w:val="0"/>
      <w:marBottom w:val="0"/>
      <w:divBdr>
        <w:top w:val="none" w:sz="0" w:space="0" w:color="auto"/>
        <w:left w:val="none" w:sz="0" w:space="0" w:color="auto"/>
        <w:bottom w:val="none" w:sz="0" w:space="0" w:color="auto"/>
        <w:right w:val="none" w:sz="0" w:space="0" w:color="auto"/>
      </w:divBdr>
      <w:divsChild>
        <w:div w:id="1863468374">
          <w:marLeft w:val="0"/>
          <w:marRight w:val="0"/>
          <w:marTop w:val="0"/>
          <w:marBottom w:val="0"/>
          <w:divBdr>
            <w:top w:val="none" w:sz="0" w:space="0" w:color="auto"/>
            <w:left w:val="none" w:sz="0" w:space="0" w:color="auto"/>
            <w:bottom w:val="none" w:sz="0" w:space="0" w:color="auto"/>
            <w:right w:val="none" w:sz="0" w:space="0" w:color="auto"/>
          </w:divBdr>
        </w:div>
        <w:div w:id="104227810">
          <w:marLeft w:val="0"/>
          <w:marRight w:val="0"/>
          <w:marTop w:val="0"/>
          <w:marBottom w:val="0"/>
          <w:divBdr>
            <w:top w:val="none" w:sz="0" w:space="0" w:color="auto"/>
            <w:left w:val="none" w:sz="0" w:space="0" w:color="auto"/>
            <w:bottom w:val="none" w:sz="0" w:space="0" w:color="auto"/>
            <w:right w:val="none" w:sz="0" w:space="0" w:color="auto"/>
          </w:divBdr>
        </w:div>
        <w:div w:id="2143687145">
          <w:marLeft w:val="0"/>
          <w:marRight w:val="0"/>
          <w:marTop w:val="0"/>
          <w:marBottom w:val="0"/>
          <w:divBdr>
            <w:top w:val="none" w:sz="0" w:space="0" w:color="auto"/>
            <w:left w:val="none" w:sz="0" w:space="0" w:color="auto"/>
            <w:bottom w:val="none" w:sz="0" w:space="0" w:color="auto"/>
            <w:right w:val="none" w:sz="0" w:space="0" w:color="auto"/>
          </w:divBdr>
        </w:div>
        <w:div w:id="407196287">
          <w:marLeft w:val="0"/>
          <w:marRight w:val="0"/>
          <w:marTop w:val="0"/>
          <w:marBottom w:val="0"/>
          <w:divBdr>
            <w:top w:val="none" w:sz="0" w:space="0" w:color="auto"/>
            <w:left w:val="none" w:sz="0" w:space="0" w:color="auto"/>
            <w:bottom w:val="none" w:sz="0" w:space="0" w:color="auto"/>
            <w:right w:val="none" w:sz="0" w:space="0" w:color="auto"/>
          </w:divBdr>
        </w:div>
      </w:divsChild>
    </w:div>
    <w:div w:id="1913539484">
      <w:bodyDiv w:val="1"/>
      <w:marLeft w:val="0"/>
      <w:marRight w:val="0"/>
      <w:marTop w:val="0"/>
      <w:marBottom w:val="0"/>
      <w:divBdr>
        <w:top w:val="none" w:sz="0" w:space="0" w:color="auto"/>
        <w:left w:val="none" w:sz="0" w:space="0" w:color="auto"/>
        <w:bottom w:val="none" w:sz="0" w:space="0" w:color="auto"/>
        <w:right w:val="none" w:sz="0" w:space="0" w:color="auto"/>
      </w:divBdr>
    </w:div>
    <w:div w:id="21142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arimr.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alkoroslinne.iung.pl/index.php?option=com_content&amp;view=category&amp;layout=blog&amp;id=62&amp;Itemid=13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unduszeeuropejskie.gov.pl/strony/o-funduszach/dokumenty/wytyczne-w-zakresie-realizacji-zasady-rownosci-szans-i-niedyskryminacji-oraz-zasady-rownosci-szans/" TargetMode="External"/><Relationship Id="rId4" Type="http://schemas.openxmlformats.org/officeDocument/2006/relationships/styles" Target="styles.xml"/><Relationship Id="rId9" Type="http://schemas.openxmlformats.org/officeDocument/2006/relationships/hyperlink" Target="https://www.gov.pl/rolnictwo/ksiega-wizualizacji-i-logotypy" TargetMode="External"/><Relationship Id="rId14"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E9E05D57-801D-4942-8487-BDF51162C28B}">
  <ds:schemaRefs>
    <ds:schemaRef ds:uri="http://schemas.openxmlformats.org/officeDocument/2006/bibliography"/>
  </ds:schemaRefs>
</ds:datastoreItem>
</file>

<file path=customXml/itemProps2.xml><?xml version="1.0" encoding="utf-8"?>
<ds:datastoreItem xmlns:ds="http://schemas.openxmlformats.org/officeDocument/2006/customXml" ds:itemID="{D4805E8B-1271-41E9-90CA-7564057C875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29</Pages>
  <Words>11876</Words>
  <Characters>71258</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82969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Król Ewelina</dc:creator>
  <cp:lastModifiedBy>Mazur Katarzyna</cp:lastModifiedBy>
  <cp:revision>11</cp:revision>
  <cp:lastPrinted>2021-12-29T08:34:00Z</cp:lastPrinted>
  <dcterms:created xsi:type="dcterms:W3CDTF">2023-02-23T05:48:00Z</dcterms:created>
  <dcterms:modified xsi:type="dcterms:W3CDTF">2023-02-24T06:55:00Z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76e77678-f379-4b33-81e1-318a913a9704</vt:lpwstr>
  </property>
  <property fmtid="{D5CDD505-2E9C-101B-9397-08002B2CF9AE}" pid="3" name="bjSaver">
    <vt:lpwstr>uAkEkEXkdRgH6Nf/qcBrvUm0TB+qdG7m</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