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DC1C47" w:rsidRPr="00D70ADD" w:rsidRDefault="00B8067E" w:rsidP="00DC1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W postępowaniu na</w:t>
      </w:r>
      <w:r w:rsidR="00DF021F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C1C47">
        <w:rPr>
          <w:rFonts w:ascii="Times New Roman" w:hAnsi="Times New Roman"/>
          <w:sz w:val="24"/>
          <w:szCs w:val="24"/>
          <w:lang w:val="pl-PL"/>
        </w:rPr>
        <w:t>dostawę</w:t>
      </w:r>
      <w:r w:rsidR="00DC1C47" w:rsidRPr="00D70ADD">
        <w:rPr>
          <w:rFonts w:ascii="Times New Roman" w:hAnsi="Times New Roman"/>
          <w:sz w:val="24"/>
          <w:szCs w:val="24"/>
          <w:lang w:val="pl-PL"/>
        </w:rPr>
        <w:t xml:space="preserve"> odczynników </w:t>
      </w:r>
      <w:r w:rsidR="00DC1C47">
        <w:rPr>
          <w:rFonts w:ascii="Times New Roman" w:hAnsi="Times New Roman"/>
          <w:sz w:val="24"/>
          <w:szCs w:val="24"/>
          <w:lang w:val="pl-PL"/>
        </w:rPr>
        <w:t>do analiz molekularnych w ramach realizowanych</w:t>
      </w:r>
      <w:r w:rsidR="00DC1C47" w:rsidRPr="00D70ADD">
        <w:rPr>
          <w:rFonts w:ascii="Times New Roman" w:hAnsi="Times New Roman"/>
          <w:sz w:val="24"/>
          <w:szCs w:val="24"/>
          <w:lang w:val="pl-PL"/>
        </w:rPr>
        <w:t xml:space="preserve"> grantów „Mobilna stacja sterylizacji”</w:t>
      </w:r>
      <w:r w:rsidR="00DC1C47">
        <w:rPr>
          <w:rFonts w:ascii="Times New Roman" w:hAnsi="Times New Roman"/>
          <w:sz w:val="24"/>
          <w:szCs w:val="24"/>
          <w:lang w:val="pl-PL"/>
        </w:rPr>
        <w:t xml:space="preserve">; </w:t>
      </w:r>
      <w:r w:rsidR="00DC1C47" w:rsidRPr="00D70ADD">
        <w:rPr>
          <w:rFonts w:ascii="Times New Roman" w:hAnsi="Times New Roman"/>
          <w:bCs/>
          <w:sz w:val="24"/>
          <w:szCs w:val="24"/>
          <w:lang w:val="pl-PL"/>
        </w:rPr>
        <w:t xml:space="preserve">„Bezpieczny transporter materiału zakaźnego” </w:t>
      </w:r>
      <w:r w:rsidR="00DC1C47" w:rsidRPr="00D70A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C1C47" w:rsidRPr="00D70ADD">
        <w:rPr>
          <w:rFonts w:ascii="Times New Roman" w:hAnsi="Times New Roman"/>
          <w:sz w:val="24"/>
          <w:szCs w:val="24"/>
          <w:lang w:val="pl-PL" w:eastAsia="en-GB"/>
        </w:rPr>
        <w:t xml:space="preserve">finansowanych w ramach Regionalnego Programu Operacyjnego Województwa Zachodniopomorskiego 2014-2020. </w:t>
      </w: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na </w:t>
      </w:r>
      <w:r w:rsidRPr="00B8067E">
        <w:rPr>
          <w:b/>
          <w:bCs/>
          <w:color w:val="auto"/>
        </w:rPr>
        <w:t xml:space="preserve">dostarczenie odczynników do analiz cytometrycznych </w:t>
      </w:r>
      <w:r w:rsidRPr="00B8067E">
        <w:rPr>
          <w:b/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B8067E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Ponadto oświadczam(y), że:</w:t>
      </w:r>
    </w:p>
    <w:p w:rsid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Oferta jest ważna 30 dni od daty złożenia.</w:t>
      </w:r>
    </w:p>
    <w:p w:rsidR="00B8067E" w:rsidRP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 xml:space="preserve">Akceptuję/akceptujemy warunki określone w zapytaniu ofertowym oraz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 w:rsidRPr="00B8067E">
        <w:rPr>
          <w:rFonts w:ascii="Times New Roman" w:eastAsia="Verdana" w:hAnsi="Times New Roman"/>
          <w:bCs/>
          <w:sz w:val="24"/>
          <w:szCs w:val="24"/>
          <w:lang w:val="pl-PL"/>
        </w:rPr>
        <w:t>Podpis(y) i pieczęć Wykonawcy:</w:t>
      </w: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Pr="00B8067E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>
        <w:rPr>
          <w:rFonts w:ascii="Times New Roman" w:eastAsia="Verdana" w:hAnsi="Times New Roman"/>
          <w:bCs/>
          <w:sz w:val="24"/>
          <w:szCs w:val="24"/>
          <w:lang w:val="pl-PL"/>
        </w:rPr>
        <w:t>……………………………………</w:t>
      </w: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8067E">
        <w:rPr>
          <w:rFonts w:ascii="Times New Roman" w:hAnsi="Times New Roman"/>
          <w:color w:val="000000"/>
          <w:sz w:val="24"/>
          <w:szCs w:val="24"/>
          <w:lang w:val="pl-PL"/>
        </w:rPr>
        <w:t>Miejscowość i data</w:t>
      </w:r>
    </w:p>
    <w:p w:rsidR="00850182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50182" w:rsidRPr="00B8067E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…………………….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E2882" w:rsidRPr="00B8067E" w:rsidRDefault="005E2882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36" w:rsidRDefault="00657F36" w:rsidP="005130E9">
      <w:pPr>
        <w:spacing w:after="0" w:line="240" w:lineRule="auto"/>
      </w:pPr>
      <w:r>
        <w:separator/>
      </w:r>
    </w:p>
  </w:endnote>
  <w:endnote w:type="continuationSeparator" w:id="1">
    <w:p w:rsidR="00657F36" w:rsidRDefault="00657F36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36" w:rsidRDefault="00657F36" w:rsidP="005130E9">
      <w:pPr>
        <w:spacing w:after="0" w:line="240" w:lineRule="auto"/>
      </w:pPr>
      <w:r>
        <w:separator/>
      </w:r>
    </w:p>
  </w:footnote>
  <w:footnote w:type="continuationSeparator" w:id="1">
    <w:p w:rsidR="00657F36" w:rsidRDefault="00657F36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7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1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3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A6CEA"/>
    <w:rsid w:val="000D1CBB"/>
    <w:rsid w:val="000E6FFD"/>
    <w:rsid w:val="000F6BD0"/>
    <w:rsid w:val="00107241"/>
    <w:rsid w:val="00116620"/>
    <w:rsid w:val="00123B4B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450F25"/>
    <w:rsid w:val="004827CC"/>
    <w:rsid w:val="00484884"/>
    <w:rsid w:val="004B432C"/>
    <w:rsid w:val="004C69F7"/>
    <w:rsid w:val="005130E9"/>
    <w:rsid w:val="00521AEE"/>
    <w:rsid w:val="0053421B"/>
    <w:rsid w:val="0059219B"/>
    <w:rsid w:val="005E2882"/>
    <w:rsid w:val="005F28CE"/>
    <w:rsid w:val="006012B0"/>
    <w:rsid w:val="00657F36"/>
    <w:rsid w:val="006826C6"/>
    <w:rsid w:val="006B571F"/>
    <w:rsid w:val="006E0111"/>
    <w:rsid w:val="006F32BA"/>
    <w:rsid w:val="00730331"/>
    <w:rsid w:val="00832E7F"/>
    <w:rsid w:val="00850182"/>
    <w:rsid w:val="008934A7"/>
    <w:rsid w:val="00897DB3"/>
    <w:rsid w:val="008C7D23"/>
    <w:rsid w:val="008F2132"/>
    <w:rsid w:val="00961F67"/>
    <w:rsid w:val="00966808"/>
    <w:rsid w:val="00970F7D"/>
    <w:rsid w:val="009871FD"/>
    <w:rsid w:val="009C14E7"/>
    <w:rsid w:val="009C57F9"/>
    <w:rsid w:val="009C6C72"/>
    <w:rsid w:val="009E14B6"/>
    <w:rsid w:val="00A632C2"/>
    <w:rsid w:val="00AA062C"/>
    <w:rsid w:val="00AB6FAA"/>
    <w:rsid w:val="00AB7C58"/>
    <w:rsid w:val="00AC259A"/>
    <w:rsid w:val="00AF77B8"/>
    <w:rsid w:val="00B078AF"/>
    <w:rsid w:val="00B15AB9"/>
    <w:rsid w:val="00B63604"/>
    <w:rsid w:val="00B8067E"/>
    <w:rsid w:val="00BA0839"/>
    <w:rsid w:val="00BB26DD"/>
    <w:rsid w:val="00BD23D8"/>
    <w:rsid w:val="00C93F49"/>
    <w:rsid w:val="00CA1B77"/>
    <w:rsid w:val="00CF0786"/>
    <w:rsid w:val="00CF33C0"/>
    <w:rsid w:val="00D421FE"/>
    <w:rsid w:val="00D51A41"/>
    <w:rsid w:val="00DC1C47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2</cp:revision>
  <cp:lastPrinted>2020-05-29T07:44:00Z</cp:lastPrinted>
  <dcterms:created xsi:type="dcterms:W3CDTF">2020-07-15T21:45:00Z</dcterms:created>
  <dcterms:modified xsi:type="dcterms:W3CDTF">2020-07-15T21:45:00Z</dcterms:modified>
</cp:coreProperties>
</file>