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0018C59C"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A173A4">
        <w:rPr>
          <w:rFonts w:asciiTheme="majorHAnsi" w:hAnsiTheme="majorHAnsi" w:cstheme="majorHAnsi"/>
        </w:rPr>
        <w:t>usługę</w:t>
      </w:r>
      <w:r w:rsidR="0014238E" w:rsidRPr="000D10E1">
        <w:rPr>
          <w:rFonts w:asciiTheme="majorHAnsi" w:hAnsiTheme="majorHAnsi" w:cstheme="majorHAnsi"/>
        </w:rPr>
        <w:t xml:space="preserve"> </w:t>
      </w:r>
      <w:proofErr w:type="spellStart"/>
      <w:r w:rsidRPr="000D10E1">
        <w:rPr>
          <w:rFonts w:asciiTheme="majorHAnsi" w:hAnsiTheme="majorHAnsi" w:cstheme="majorHAnsi"/>
        </w:rPr>
        <w:t>pn</w:t>
      </w:r>
      <w:proofErr w:type="spellEnd"/>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0000000F" w14:textId="3B1FB1E6" w:rsidR="001C5D72" w:rsidRPr="00FB73AB" w:rsidRDefault="00FC4AB9" w:rsidP="00FB73AB">
      <w:pPr>
        <w:spacing w:line="240" w:lineRule="auto"/>
        <w:jc w:val="center"/>
        <w:rPr>
          <w:rFonts w:asciiTheme="majorHAnsi" w:eastAsia="Times New Roman" w:hAnsiTheme="majorHAnsi" w:cstheme="majorHAnsi"/>
          <w:szCs w:val="24"/>
          <w:lang w:eastAsia="ar-SA"/>
        </w:rPr>
      </w:pPr>
      <w:bookmarkStart w:id="2" w:name="_Hlk75791035"/>
      <w:r w:rsidRPr="00FB73AB">
        <w:rPr>
          <w:rFonts w:asciiTheme="majorHAnsi" w:hAnsiTheme="majorHAnsi" w:cstheme="majorHAnsi"/>
          <w:b/>
        </w:rPr>
        <w:t>„</w:t>
      </w:r>
      <w:bookmarkEnd w:id="1"/>
      <w:r w:rsidR="00FB73AB" w:rsidRPr="00FB73AB">
        <w:rPr>
          <w:rFonts w:asciiTheme="majorHAnsi" w:eastAsia="Times New Roman" w:hAnsiTheme="majorHAnsi" w:cstheme="majorHAnsi"/>
          <w:b/>
          <w:szCs w:val="24"/>
          <w:lang w:eastAsia="ar-SA"/>
        </w:rPr>
        <w:t>Świadczenie gminnych przewozów pasażerskich w ramach publicznego transportu zbiorowego, wykonywanych na terenie Gminy Dopiewo na linii  791, 792, 797, 798 i 799 według ściśle określonych czasowych rozkładów jazdy na dni robocze, soboty oraz niedziele, pojazdami przystosowanymi do przewozu osób.</w:t>
      </w:r>
      <w:r w:rsidR="00541386" w:rsidRPr="00FB73AB">
        <w:rPr>
          <w:rFonts w:asciiTheme="majorHAnsi" w:eastAsia="Calibri" w:hAnsiTheme="majorHAnsi" w:cstheme="majorHAnsi"/>
          <w:b/>
          <w:bCs/>
          <w:kern w:val="3"/>
        </w:rPr>
        <w:t>”</w:t>
      </w:r>
    </w:p>
    <w:bookmarkEnd w:id="2"/>
    <w:p w14:paraId="00000010" w14:textId="77777777" w:rsidR="001C5D72" w:rsidRPr="00FB73AB" w:rsidRDefault="001C5D72" w:rsidP="00FB73AB">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3"/>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7CD0FF63"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FB73AB">
        <w:rPr>
          <w:rFonts w:asciiTheme="majorHAnsi" w:hAnsiTheme="majorHAnsi" w:cstheme="majorHAnsi"/>
          <w:b/>
          <w:bCs/>
        </w:rPr>
        <w:t>20</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1AE13324" w:rsidR="008664B0" w:rsidRPr="000D10E1" w:rsidRDefault="008664B0" w:rsidP="00316AB2">
      <w:pPr>
        <w:spacing w:line="319" w:lineRule="auto"/>
        <w:jc w:val="center"/>
        <w:rPr>
          <w:rFonts w:asciiTheme="majorHAnsi" w:hAnsiTheme="majorHAnsi" w:cstheme="majorHAnsi"/>
        </w:rPr>
      </w:pPr>
      <w:r w:rsidRPr="000D10E1">
        <w:rPr>
          <w:rFonts w:asciiTheme="majorHAnsi" w:eastAsia="Times New Roman" w:hAnsiTheme="majorHAnsi" w:cstheme="majorHAnsi"/>
          <w:b/>
        </w:rPr>
        <w:t>ZATWIER</w:t>
      </w:r>
      <w:r w:rsidR="00316AB2">
        <w:rPr>
          <w:rFonts w:asciiTheme="majorHAnsi" w:eastAsia="Times New Roman" w:hAnsiTheme="majorHAnsi" w:cstheme="majorHAnsi"/>
          <w:b/>
        </w:rPr>
        <w:t>DZAM: Wójt Gminy Dopiewo – Paweł Przepióra</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12ED2E42"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r w:rsidR="00DD1D84">
        <w:rPr>
          <w:rFonts w:asciiTheme="majorHAnsi" w:eastAsia="Times New Roman" w:hAnsiTheme="majorHAnsi" w:cstheme="majorHAnsi"/>
        </w:rPr>
        <w:t>................................................</w:t>
      </w: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71196F85" w:rsidR="008664B0" w:rsidRPr="000D10E1" w:rsidRDefault="008664B0" w:rsidP="00DD1D84">
      <w:pPr>
        <w:spacing w:line="319" w:lineRule="auto"/>
        <w:jc w:val="center"/>
        <w:rPr>
          <w:rFonts w:asciiTheme="majorHAnsi" w:eastAsia="Times New Roman" w:hAnsiTheme="majorHAnsi" w:cstheme="majorHAnsi"/>
          <w:b/>
          <w:bCs/>
        </w:rPr>
      </w:pPr>
      <w:r w:rsidRPr="000D10E1">
        <w:rPr>
          <w:rFonts w:asciiTheme="majorHAnsi" w:eastAsia="Times New Roman" w:hAnsiTheme="majorHAnsi" w:cstheme="majorHAnsi"/>
          <w:b/>
          <w:bCs/>
        </w:rPr>
        <w:t>Dopiewo, dnia 2021.</w:t>
      </w:r>
      <w:r w:rsidR="00FB73AB">
        <w:rPr>
          <w:rFonts w:asciiTheme="majorHAnsi" w:eastAsia="Times New Roman" w:hAnsiTheme="majorHAnsi" w:cstheme="majorHAnsi"/>
          <w:b/>
          <w:bCs/>
        </w:rPr>
        <w:t>10</w:t>
      </w:r>
      <w:r w:rsidRPr="000D10E1">
        <w:rPr>
          <w:rFonts w:asciiTheme="majorHAnsi" w:eastAsia="Times New Roman" w:hAnsiTheme="majorHAnsi" w:cstheme="majorHAnsi"/>
          <w:b/>
          <w:bCs/>
        </w:rPr>
        <w:t>.</w:t>
      </w:r>
      <w:r w:rsidR="00FB73AB">
        <w:rPr>
          <w:rFonts w:asciiTheme="majorHAnsi" w:eastAsia="Times New Roman" w:hAnsiTheme="majorHAnsi" w:cstheme="majorHAnsi"/>
          <w:b/>
          <w:bCs/>
        </w:rPr>
        <w:t>21</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5AF49388"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7E616E88" w:rsidR="003A3FBD" w:rsidRPr="000D10E1" w:rsidRDefault="000E74A1">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2229B268" w:rsidR="003A3FBD" w:rsidRPr="000D10E1" w:rsidRDefault="000E74A1">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157E816C" w:rsidR="003A3FBD" w:rsidRPr="000D10E1" w:rsidRDefault="000E74A1"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418C08C2" w:rsidR="003A3FBD" w:rsidRPr="000D10E1" w:rsidRDefault="000E74A1">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F1DC380" w14:textId="00DA5443" w:rsidR="003A3FBD" w:rsidRPr="000D10E1" w:rsidRDefault="000E74A1">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3E1C74A" w14:textId="5751DE9A" w:rsidR="003A3FBD" w:rsidRPr="000D10E1" w:rsidRDefault="000E74A1">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7A727CB" w14:textId="6FC6E9DA" w:rsidR="003A3FBD" w:rsidRPr="000D10E1" w:rsidRDefault="000E74A1">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52AE5C47" w14:textId="33618C2B" w:rsidR="003A3FBD" w:rsidRPr="000D10E1" w:rsidRDefault="000E74A1">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11</w:t>
            </w:r>
            <w:r w:rsidR="003A3FBD" w:rsidRPr="000D10E1">
              <w:rPr>
                <w:rFonts w:asciiTheme="majorHAnsi" w:hAnsiTheme="majorHAnsi" w:cstheme="majorHAnsi"/>
                <w:noProof/>
                <w:webHidden/>
              </w:rPr>
              <w:fldChar w:fldCharType="end"/>
            </w:r>
          </w:hyperlink>
        </w:p>
        <w:p w14:paraId="0616FF37" w14:textId="1D8C132C" w:rsidR="003A3FBD" w:rsidRPr="000D10E1" w:rsidRDefault="000E74A1">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13</w:t>
            </w:r>
            <w:r w:rsidR="003A3FBD" w:rsidRPr="000D10E1">
              <w:rPr>
                <w:rFonts w:asciiTheme="majorHAnsi" w:hAnsiTheme="majorHAnsi" w:cstheme="majorHAnsi"/>
                <w:noProof/>
                <w:webHidden/>
              </w:rPr>
              <w:fldChar w:fldCharType="end"/>
            </w:r>
          </w:hyperlink>
        </w:p>
        <w:p w14:paraId="3B499847" w14:textId="1A24B4F2" w:rsidR="003A3FBD" w:rsidRPr="000D10E1" w:rsidRDefault="000E74A1">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15</w:t>
            </w:r>
            <w:r w:rsidR="003A3FBD" w:rsidRPr="000D10E1">
              <w:rPr>
                <w:rFonts w:asciiTheme="majorHAnsi" w:hAnsiTheme="majorHAnsi" w:cstheme="majorHAnsi"/>
                <w:noProof/>
                <w:webHidden/>
              </w:rPr>
              <w:fldChar w:fldCharType="end"/>
            </w:r>
          </w:hyperlink>
        </w:p>
        <w:p w14:paraId="1163B795" w14:textId="2C8CB9C5" w:rsidR="003A3FBD" w:rsidRPr="000D10E1" w:rsidRDefault="000E74A1">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39869629" w14:textId="25AAF9A0" w:rsidR="003A3FBD" w:rsidRPr="000D10E1" w:rsidRDefault="000E74A1">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7B3B8439" w14:textId="7F28893E" w:rsidR="003A3FBD" w:rsidRPr="000D10E1" w:rsidRDefault="000E74A1">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54C7D0A" w14:textId="38C96BD6" w:rsidR="003A3FBD" w:rsidRPr="000D10E1" w:rsidRDefault="000E74A1">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265A5B3" w14:textId="4524202C" w:rsidR="003A3FBD" w:rsidRPr="000D10E1" w:rsidRDefault="000E74A1">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25</w:t>
            </w:r>
            <w:r w:rsidR="003A3FBD" w:rsidRPr="000D10E1">
              <w:rPr>
                <w:rFonts w:asciiTheme="majorHAnsi" w:hAnsiTheme="majorHAnsi" w:cstheme="majorHAnsi"/>
                <w:noProof/>
                <w:webHidden/>
              </w:rPr>
              <w:fldChar w:fldCharType="end"/>
            </w:r>
          </w:hyperlink>
        </w:p>
        <w:p w14:paraId="20929F4B" w14:textId="26FD147A" w:rsidR="003A3FBD" w:rsidRPr="000D10E1" w:rsidRDefault="000E74A1">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25</w:t>
            </w:r>
            <w:r w:rsidR="003A3FBD" w:rsidRPr="000D10E1">
              <w:rPr>
                <w:rFonts w:asciiTheme="majorHAnsi" w:hAnsiTheme="majorHAnsi" w:cstheme="majorHAnsi"/>
                <w:noProof/>
                <w:webHidden/>
              </w:rPr>
              <w:fldChar w:fldCharType="end"/>
            </w:r>
          </w:hyperlink>
        </w:p>
        <w:p w14:paraId="33F5BCDD" w14:textId="7066586C" w:rsidR="003A3FBD" w:rsidRPr="000D10E1" w:rsidRDefault="000E74A1">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755B4219" w14:textId="4163A118" w:rsidR="003A3FBD" w:rsidRPr="000D10E1" w:rsidRDefault="000E74A1">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4903B4CA" w14:textId="61EAD77A" w:rsidR="003A3FBD" w:rsidRPr="000D10E1" w:rsidRDefault="000E74A1">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2E3B7F07" w14:textId="4304579B" w:rsidR="003A3FBD" w:rsidRPr="000D10E1" w:rsidRDefault="000E74A1">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3B84FA9F" w14:textId="0C9B440F" w:rsidR="003A3FBD" w:rsidRPr="000D10E1" w:rsidRDefault="000E74A1">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778F7FBF" w14:textId="6C30720D" w:rsidR="003A3FBD" w:rsidRPr="000D10E1" w:rsidRDefault="000E74A1">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5724C85B" w14:textId="678D9228" w:rsidR="003A3FBD" w:rsidRPr="000D10E1" w:rsidRDefault="000E74A1">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39274292" w14:textId="005F2C62" w:rsidR="003A3FBD" w:rsidRPr="000D10E1" w:rsidRDefault="000E74A1">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844377">
              <w:rPr>
                <w:rFonts w:asciiTheme="majorHAnsi" w:hAnsiTheme="majorHAnsi" w:cstheme="majorHAnsi"/>
                <w:noProof/>
                <w:webHidden/>
              </w:rPr>
              <w:t>30</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0E74A1"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I. Nazwa oraz adres Zamawiającego</w:t>
      </w:r>
      <w:bookmarkEnd w:id="4"/>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5"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5"/>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0E74A1">
      <w:pPr>
        <w:numPr>
          <w:ilvl w:val="0"/>
          <w:numId w:val="23"/>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0E74A1">
      <w:pPr>
        <w:numPr>
          <w:ilvl w:val="0"/>
          <w:numId w:val="23"/>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4"/>
      <w:r w:rsidRPr="000D10E1">
        <w:rPr>
          <w:rFonts w:asciiTheme="majorHAnsi" w:hAnsiTheme="majorHAnsi" w:cstheme="majorHAnsi"/>
          <w:b/>
          <w:bCs/>
          <w:sz w:val="22"/>
          <w:szCs w:val="22"/>
        </w:rPr>
        <w:t>II. Ochrona danych osobowych</w:t>
      </w:r>
      <w:bookmarkEnd w:id="6"/>
    </w:p>
    <w:p w14:paraId="00000050" w14:textId="77777777" w:rsidR="001C5D72" w:rsidRPr="000D10E1" w:rsidRDefault="00FC4AB9" w:rsidP="000E74A1">
      <w:pPr>
        <w:numPr>
          <w:ilvl w:val="0"/>
          <w:numId w:val="17"/>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0E74A1">
      <w:pPr>
        <w:numPr>
          <w:ilvl w:val="0"/>
          <w:numId w:val="9"/>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0E74A1">
      <w:pPr>
        <w:numPr>
          <w:ilvl w:val="0"/>
          <w:numId w:val="19"/>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0E74A1">
      <w:pPr>
        <w:numPr>
          <w:ilvl w:val="0"/>
          <w:numId w:val="8"/>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7" w:name="_Toc65495845"/>
      <w:r w:rsidRPr="000D10E1">
        <w:rPr>
          <w:rFonts w:asciiTheme="majorHAnsi" w:hAnsiTheme="majorHAnsi" w:cstheme="majorHAnsi"/>
          <w:b/>
          <w:bCs/>
          <w:sz w:val="22"/>
          <w:szCs w:val="22"/>
        </w:rPr>
        <w:t>III. Tryb udzielania zamówienia</w:t>
      </w:r>
      <w:bookmarkEnd w:id="7"/>
    </w:p>
    <w:p w14:paraId="00000063" w14:textId="4267A6F4"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2757DE3" w:rsidR="001C5D72" w:rsidRDefault="00FC4AB9" w:rsidP="000E74A1">
      <w:pPr>
        <w:numPr>
          <w:ilvl w:val="0"/>
          <w:numId w:val="20"/>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43DF4953" w14:textId="1E971A0E" w:rsidR="004945D8" w:rsidRPr="00C47A1D" w:rsidRDefault="00FC4AB9" w:rsidP="000E74A1">
      <w:pPr>
        <w:numPr>
          <w:ilvl w:val="0"/>
          <w:numId w:val="20"/>
        </w:numPr>
        <w:spacing w:line="319" w:lineRule="auto"/>
        <w:ind w:left="426"/>
        <w:jc w:val="both"/>
        <w:rPr>
          <w:rFonts w:asciiTheme="majorHAnsi" w:hAnsiTheme="majorHAnsi" w:cstheme="majorHAnsi"/>
        </w:rPr>
      </w:pPr>
      <w:r w:rsidRPr="00C47A1D">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5C1B83">
        <w:rPr>
          <w:rFonts w:asciiTheme="majorHAnsi" w:hAnsiTheme="majorHAnsi" w:cstheme="majorHAnsi"/>
        </w:rPr>
        <w:t>20</w:t>
      </w:r>
      <w:r w:rsidRPr="00C47A1D">
        <w:rPr>
          <w:rFonts w:asciiTheme="majorHAnsi" w:hAnsiTheme="majorHAnsi" w:cstheme="majorHAnsi"/>
        </w:rPr>
        <w:t xml:space="preserve"> r. poz. </w:t>
      </w:r>
      <w:r w:rsidR="005C1B83">
        <w:rPr>
          <w:rFonts w:asciiTheme="majorHAnsi" w:hAnsiTheme="majorHAnsi" w:cstheme="majorHAnsi"/>
        </w:rPr>
        <w:t>1320</w:t>
      </w:r>
      <w:r w:rsidRPr="00C47A1D">
        <w:rPr>
          <w:rFonts w:asciiTheme="majorHAnsi" w:hAnsiTheme="majorHAnsi" w:cstheme="majorHAnsi"/>
        </w:rPr>
        <w:t>) obejmują następujące rodzaje czynności:</w:t>
      </w:r>
      <w:r w:rsidR="003B2370">
        <w:rPr>
          <w:rFonts w:asciiTheme="majorHAnsi" w:hAnsiTheme="majorHAnsi" w:cstheme="majorHAnsi"/>
        </w:rPr>
        <w:t xml:space="preserve"> czynności wykonywane przez </w:t>
      </w:r>
      <w:r w:rsidRPr="00C47A1D">
        <w:rPr>
          <w:rFonts w:asciiTheme="majorHAnsi" w:hAnsiTheme="majorHAnsi" w:cstheme="majorHAnsi"/>
        </w:rPr>
        <w:t xml:space="preserve"> </w:t>
      </w:r>
      <w:r w:rsidR="004945D8" w:rsidRPr="00C47A1D">
        <w:rPr>
          <w:rFonts w:asciiTheme="majorHAnsi" w:eastAsia="Times New Roman" w:hAnsiTheme="majorHAnsi" w:cstheme="majorHAnsi"/>
          <w:b/>
          <w:szCs w:val="24"/>
        </w:rPr>
        <w:t>kierowc</w:t>
      </w:r>
      <w:r w:rsidR="003B2370">
        <w:rPr>
          <w:rFonts w:asciiTheme="majorHAnsi" w:eastAsia="Times New Roman" w:hAnsiTheme="majorHAnsi" w:cstheme="majorHAnsi"/>
          <w:b/>
          <w:szCs w:val="24"/>
        </w:rPr>
        <w:t>ów</w:t>
      </w:r>
      <w:r w:rsidR="005C1B83">
        <w:rPr>
          <w:rFonts w:asciiTheme="majorHAnsi" w:eastAsia="Times New Roman" w:hAnsiTheme="majorHAnsi" w:cstheme="majorHAnsi"/>
          <w:b/>
          <w:szCs w:val="24"/>
        </w:rPr>
        <w:t xml:space="preserve">. </w:t>
      </w:r>
      <w:r w:rsidR="004945D8" w:rsidRPr="00C47A1D">
        <w:rPr>
          <w:rFonts w:asciiTheme="majorHAnsi" w:hAnsiTheme="majorHAnsi" w:cstheme="majorHAnsi"/>
        </w:rPr>
        <w:t>Szczegółow</w:t>
      </w:r>
      <w:r w:rsidR="005C1B83">
        <w:rPr>
          <w:rFonts w:asciiTheme="majorHAnsi" w:hAnsiTheme="majorHAnsi" w:cstheme="majorHAnsi"/>
        </w:rPr>
        <w:t>e</w:t>
      </w:r>
      <w:r w:rsidR="004945D8" w:rsidRPr="00C47A1D">
        <w:rPr>
          <w:rFonts w:asciiTheme="majorHAnsi" w:hAnsiTheme="majorHAnsi" w:cstheme="majorHAnsi"/>
        </w:rPr>
        <w:t xml:space="preserve"> wymogi dotyczące zatrudnienia oraz weryfikacji zatrudnienia na umowę o pracę zostały uregulowane w projektowanych postanowieniach umowy – </w:t>
      </w:r>
      <w:r w:rsidR="004945D8" w:rsidRPr="00C47A1D">
        <w:rPr>
          <w:rFonts w:asciiTheme="majorHAnsi" w:hAnsiTheme="majorHAnsi" w:cstheme="majorHAnsi"/>
          <w:b/>
          <w:bCs/>
        </w:rPr>
        <w:t xml:space="preserve">załącznik </w:t>
      </w:r>
      <w:r w:rsidR="00284184">
        <w:rPr>
          <w:rFonts w:asciiTheme="majorHAnsi" w:hAnsiTheme="majorHAnsi" w:cstheme="majorHAnsi"/>
          <w:b/>
          <w:bCs/>
        </w:rPr>
        <w:t xml:space="preserve">                     </w:t>
      </w:r>
      <w:r w:rsidR="004945D8" w:rsidRPr="00C47A1D">
        <w:rPr>
          <w:rFonts w:asciiTheme="majorHAnsi" w:hAnsiTheme="majorHAnsi" w:cstheme="majorHAnsi"/>
          <w:b/>
          <w:bCs/>
        </w:rPr>
        <w:t xml:space="preserve">nr </w:t>
      </w:r>
      <w:r w:rsidR="005C1B83">
        <w:rPr>
          <w:rFonts w:asciiTheme="majorHAnsi" w:hAnsiTheme="majorHAnsi" w:cstheme="majorHAnsi"/>
          <w:b/>
          <w:bCs/>
        </w:rPr>
        <w:t>2</w:t>
      </w:r>
      <w:r w:rsidR="00C47A1D" w:rsidRPr="00C47A1D">
        <w:rPr>
          <w:rFonts w:asciiTheme="majorHAnsi" w:hAnsiTheme="majorHAnsi" w:cstheme="majorHAnsi"/>
          <w:b/>
          <w:bCs/>
        </w:rPr>
        <w:t xml:space="preserve"> </w:t>
      </w:r>
      <w:r w:rsidR="004945D8" w:rsidRPr="00C47A1D">
        <w:rPr>
          <w:rFonts w:asciiTheme="majorHAnsi" w:hAnsiTheme="majorHAnsi" w:cstheme="majorHAnsi"/>
          <w:b/>
          <w:bCs/>
        </w:rPr>
        <w:t>do SWZ.</w:t>
      </w:r>
    </w:p>
    <w:p w14:paraId="1F7BDDEE" w14:textId="7C57803B" w:rsidR="00585FF7" w:rsidRPr="004945D8" w:rsidRDefault="00585FF7" w:rsidP="000E74A1">
      <w:pPr>
        <w:numPr>
          <w:ilvl w:val="0"/>
          <w:numId w:val="20"/>
        </w:numPr>
        <w:spacing w:line="319" w:lineRule="auto"/>
        <w:ind w:left="426"/>
        <w:jc w:val="both"/>
        <w:rPr>
          <w:rFonts w:asciiTheme="majorHAnsi" w:hAnsiTheme="majorHAnsi" w:cstheme="majorHAnsi"/>
        </w:rPr>
      </w:pPr>
      <w:r w:rsidRPr="004945D8">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1CEB243F" w14:textId="23CB2513" w:rsidR="009A3BA4" w:rsidRDefault="00FC4AB9" w:rsidP="00C47A1D">
      <w:pPr>
        <w:pStyle w:val="Nagwek2"/>
        <w:spacing w:before="0" w:after="0" w:line="319" w:lineRule="auto"/>
        <w:rPr>
          <w:rFonts w:asciiTheme="majorHAnsi" w:hAnsiTheme="majorHAnsi" w:cstheme="majorHAnsi"/>
          <w:b/>
          <w:bCs/>
          <w:sz w:val="22"/>
          <w:szCs w:val="22"/>
        </w:rPr>
      </w:pPr>
      <w:bookmarkStart w:id="8" w:name="_Toc65495846"/>
      <w:r w:rsidRPr="000D10E1">
        <w:rPr>
          <w:rFonts w:asciiTheme="majorHAnsi" w:hAnsiTheme="majorHAnsi" w:cstheme="majorHAnsi"/>
          <w:b/>
          <w:bCs/>
          <w:sz w:val="22"/>
          <w:szCs w:val="22"/>
        </w:rPr>
        <w:t>IV. Opis przedmiotu zamówienia</w:t>
      </w:r>
      <w:bookmarkEnd w:id="8"/>
    </w:p>
    <w:p w14:paraId="435A1C19" w14:textId="77777777" w:rsidR="00C47A1D" w:rsidRPr="00284184" w:rsidRDefault="00C47A1D" w:rsidP="00C47A1D">
      <w:pPr>
        <w:rPr>
          <w:rFonts w:asciiTheme="majorHAnsi" w:hAnsiTheme="majorHAnsi" w:cstheme="majorHAnsi"/>
        </w:rPr>
      </w:pPr>
    </w:p>
    <w:p w14:paraId="7FE2BF61" w14:textId="77777777" w:rsidR="00284184" w:rsidRPr="00284184" w:rsidRDefault="00316AB2" w:rsidP="00284184">
      <w:pPr>
        <w:spacing w:line="240" w:lineRule="auto"/>
        <w:jc w:val="both"/>
        <w:rPr>
          <w:rFonts w:asciiTheme="majorHAnsi" w:eastAsia="Times New Roman" w:hAnsiTheme="majorHAnsi" w:cstheme="majorHAnsi"/>
          <w:b/>
          <w:bCs/>
          <w:szCs w:val="24"/>
        </w:rPr>
      </w:pPr>
      <w:r w:rsidRPr="00284184">
        <w:rPr>
          <w:rFonts w:asciiTheme="majorHAnsi" w:hAnsiTheme="majorHAnsi" w:cstheme="majorHAnsi"/>
          <w:b/>
        </w:rPr>
        <w:t>1.</w:t>
      </w:r>
      <w:r w:rsidRPr="00284184">
        <w:rPr>
          <w:rFonts w:asciiTheme="majorHAnsi" w:hAnsiTheme="majorHAnsi" w:cstheme="majorHAnsi"/>
          <w:bCs/>
        </w:rPr>
        <w:t xml:space="preserve"> </w:t>
      </w:r>
      <w:r w:rsidR="00A4028F" w:rsidRPr="00284184">
        <w:rPr>
          <w:rFonts w:asciiTheme="majorHAnsi" w:hAnsiTheme="majorHAnsi" w:cstheme="majorHAnsi"/>
          <w:bCs/>
        </w:rPr>
        <w:t xml:space="preserve">Opis przedmiotu zamówienia wg kodu CPV: </w:t>
      </w:r>
      <w:r w:rsidR="00284184" w:rsidRPr="00284184">
        <w:rPr>
          <w:rFonts w:asciiTheme="majorHAnsi" w:eastAsia="Times New Roman" w:hAnsiTheme="majorHAnsi" w:cstheme="majorHAnsi"/>
          <w:szCs w:val="24"/>
        </w:rPr>
        <w:t>60.11.20.00-6  usługi w zakresie publicznego transportu drogowego.</w:t>
      </w:r>
    </w:p>
    <w:p w14:paraId="46673AB4" w14:textId="77777777" w:rsidR="00316AB2" w:rsidRDefault="00316AB2" w:rsidP="00316AB2">
      <w:pPr>
        <w:widowControl w:val="0"/>
        <w:suppressAutoHyphens/>
        <w:spacing w:line="319" w:lineRule="auto"/>
        <w:rPr>
          <w:rFonts w:asciiTheme="majorHAnsi" w:hAnsiTheme="majorHAnsi" w:cstheme="majorHAnsi"/>
          <w:b/>
        </w:rPr>
      </w:pPr>
    </w:p>
    <w:p w14:paraId="7716B39F" w14:textId="77777777" w:rsidR="00284184" w:rsidRPr="00284184" w:rsidRDefault="00316AB2" w:rsidP="00284184">
      <w:pPr>
        <w:spacing w:line="240" w:lineRule="auto"/>
        <w:jc w:val="both"/>
        <w:rPr>
          <w:rFonts w:asciiTheme="majorHAnsi" w:eastAsia="Times New Roman" w:hAnsiTheme="majorHAnsi" w:cstheme="majorHAnsi"/>
          <w:bCs/>
          <w:lang w:eastAsia="ar-SA"/>
        </w:rPr>
      </w:pPr>
      <w:r w:rsidRPr="00284184">
        <w:rPr>
          <w:rFonts w:asciiTheme="majorHAnsi" w:hAnsiTheme="majorHAnsi" w:cstheme="majorHAnsi"/>
          <w:b/>
        </w:rPr>
        <w:t>2.</w:t>
      </w:r>
      <w:r w:rsidRPr="00284184">
        <w:rPr>
          <w:rFonts w:asciiTheme="majorHAnsi" w:eastAsia="Tahoma" w:hAnsiTheme="majorHAnsi" w:cstheme="majorHAnsi"/>
          <w:lang w:eastAsia="zh-CN"/>
        </w:rPr>
        <w:t xml:space="preserve"> </w:t>
      </w:r>
      <w:r w:rsidR="00284184" w:rsidRPr="00284184">
        <w:rPr>
          <w:rFonts w:asciiTheme="majorHAnsi" w:eastAsia="Times New Roman" w:hAnsiTheme="majorHAnsi" w:cstheme="majorHAnsi"/>
        </w:rPr>
        <w:t xml:space="preserve">Niniejsze postępowanie dot. </w:t>
      </w:r>
      <w:r w:rsidR="00284184" w:rsidRPr="00284184">
        <w:rPr>
          <w:rFonts w:asciiTheme="majorHAnsi" w:eastAsia="Times New Roman" w:hAnsiTheme="majorHAnsi" w:cstheme="majorHAnsi"/>
          <w:bCs/>
          <w:lang w:eastAsia="ar-SA"/>
        </w:rPr>
        <w:t>świadczenia gminnych przewozów pasażerskich w ramach publicznego transportu zbiorowego, wykonywanych na terenie Gminy Dopiewo na linii 791, 792, 797, 798 i 799 według ściśle określonych czasowych rozkładów jazdy na dni robocze, soboty oraz niedziele, pojazdami przystosowanymi do przewozu osób.</w:t>
      </w:r>
    </w:p>
    <w:p w14:paraId="3CF5C755" w14:textId="77777777" w:rsidR="00284184" w:rsidRPr="00284184" w:rsidRDefault="00284184" w:rsidP="00284184">
      <w:pPr>
        <w:spacing w:line="240" w:lineRule="auto"/>
        <w:jc w:val="both"/>
        <w:rPr>
          <w:rFonts w:asciiTheme="majorHAnsi" w:eastAsia="Times New Roman" w:hAnsiTheme="majorHAnsi" w:cstheme="majorHAnsi"/>
          <w:bCs/>
          <w:lang w:eastAsia="ar-SA"/>
        </w:rPr>
      </w:pPr>
    </w:p>
    <w:p w14:paraId="3BECE95C" w14:textId="77777777" w:rsidR="00284184" w:rsidRPr="00284184" w:rsidRDefault="00284184" w:rsidP="000E74A1">
      <w:pPr>
        <w:numPr>
          <w:ilvl w:val="0"/>
          <w:numId w:val="31"/>
        </w:numPr>
        <w:spacing w:line="240" w:lineRule="auto"/>
        <w:ind w:left="709" w:hanging="349"/>
        <w:contextualSpacing/>
        <w:rPr>
          <w:rFonts w:asciiTheme="majorHAnsi" w:eastAsia="Times New Roman" w:hAnsiTheme="majorHAnsi" w:cstheme="majorHAnsi"/>
        </w:rPr>
      </w:pPr>
      <w:r w:rsidRPr="00284184">
        <w:rPr>
          <w:rFonts w:asciiTheme="majorHAnsi" w:eastAsia="Times New Roman" w:hAnsiTheme="majorHAnsi" w:cstheme="majorHAnsi"/>
        </w:rPr>
        <w:t>Organizatorem publicznego transportu zbiorowego jest Gmina Dopiewo.</w:t>
      </w:r>
    </w:p>
    <w:p w14:paraId="50A27C3C" w14:textId="0175998C" w:rsidR="00E8599E" w:rsidRDefault="00284184" w:rsidP="000E74A1">
      <w:pPr>
        <w:numPr>
          <w:ilvl w:val="0"/>
          <w:numId w:val="31"/>
        </w:numPr>
        <w:spacing w:line="240" w:lineRule="auto"/>
        <w:contextualSpacing/>
        <w:jc w:val="both"/>
        <w:rPr>
          <w:rFonts w:asciiTheme="majorHAnsi" w:eastAsia="Times New Roman" w:hAnsiTheme="majorHAnsi" w:cstheme="majorHAnsi"/>
        </w:rPr>
      </w:pPr>
      <w:r w:rsidRPr="00284184">
        <w:rPr>
          <w:rFonts w:asciiTheme="majorHAnsi" w:eastAsia="Times New Roman" w:hAnsiTheme="majorHAnsi" w:cstheme="majorHAnsi"/>
        </w:rPr>
        <w:lastRenderedPageBreak/>
        <w:t>Operatorem publicznego transportu zbiorowego w ramach niniejszego postępowania będzie przedsiębiorca uprawniony do prowadzenia działalności gospodarczej w zakresie przewozu osób, który zawrze z organizatorem publicznego transportu zbiorowego umowę o świadczenie usług w zakresie publicznego transportu zbiorowego, na linii komunikacyjnej określonej w niniejszej SWZ.</w:t>
      </w:r>
    </w:p>
    <w:p w14:paraId="17903374" w14:textId="77777777" w:rsidR="00E8599E" w:rsidRDefault="00E8599E" w:rsidP="00E8599E">
      <w:pPr>
        <w:tabs>
          <w:tab w:val="left" w:pos="439"/>
        </w:tabs>
        <w:spacing w:line="240" w:lineRule="auto"/>
        <w:ind w:left="720"/>
        <w:contextualSpacing/>
        <w:jc w:val="both"/>
        <w:rPr>
          <w:rFonts w:asciiTheme="majorHAnsi" w:eastAsia="Times New Roman" w:hAnsiTheme="majorHAnsi" w:cstheme="majorHAnsi"/>
        </w:rPr>
      </w:pPr>
    </w:p>
    <w:p w14:paraId="35CCCF31" w14:textId="48B7F61F" w:rsidR="00284184" w:rsidRPr="00E8599E" w:rsidRDefault="00E8599E" w:rsidP="00E8599E">
      <w:pPr>
        <w:spacing w:line="240" w:lineRule="auto"/>
        <w:contextualSpacing/>
        <w:jc w:val="both"/>
        <w:rPr>
          <w:rFonts w:asciiTheme="majorHAnsi" w:eastAsia="Times New Roman" w:hAnsiTheme="majorHAnsi" w:cstheme="majorHAnsi"/>
        </w:rPr>
      </w:pPr>
      <w:r w:rsidRPr="00E8599E">
        <w:rPr>
          <w:rFonts w:asciiTheme="majorHAnsi" w:eastAsia="Times New Roman" w:hAnsiTheme="majorHAnsi" w:cstheme="majorHAnsi"/>
          <w:b/>
          <w:bCs/>
        </w:rPr>
        <w:t>3</w:t>
      </w:r>
      <w:r>
        <w:rPr>
          <w:rFonts w:asciiTheme="majorHAnsi" w:eastAsia="Times New Roman" w:hAnsiTheme="majorHAnsi" w:cstheme="majorHAnsi"/>
        </w:rPr>
        <w:t xml:space="preserve">. </w:t>
      </w:r>
      <w:r w:rsidR="00284184" w:rsidRPr="00E8599E">
        <w:rPr>
          <w:rFonts w:asciiTheme="majorHAnsi" w:eastAsia="Times New Roman" w:hAnsiTheme="majorHAnsi" w:cstheme="majorHAnsi"/>
        </w:rPr>
        <w:t>Rozkład jazdy na linii 791 ,792, 797, 798, 799 jest podzielony na  :</w:t>
      </w:r>
    </w:p>
    <w:p w14:paraId="0D3558E1"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letni rozkład jazdy, który obowiązuje w miesiącach lipiec i sierpień ,</w:t>
      </w:r>
    </w:p>
    <w:p w14:paraId="529F6D8E"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zimowy rozkład jazdy, który obowiązuje od  miesiąca września do miesiąca czerwca.</w:t>
      </w:r>
    </w:p>
    <w:p w14:paraId="493AB4CE"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dodatkowo w dni nauki szkolnej wykonywane są kursy na trasach : </w:t>
      </w:r>
    </w:p>
    <w:p w14:paraId="6C3722F7" w14:textId="77777777" w:rsidR="00284184" w:rsidRPr="00284184" w:rsidRDefault="00284184" w:rsidP="00284184">
      <w:pPr>
        <w:spacing w:line="240" w:lineRule="auto"/>
        <w:ind w:left="426"/>
        <w:jc w:val="both"/>
        <w:rPr>
          <w:rFonts w:asciiTheme="majorHAnsi" w:eastAsia="Times New Roman" w:hAnsiTheme="majorHAnsi" w:cstheme="majorHAnsi"/>
        </w:rPr>
      </w:pPr>
      <w:r w:rsidRPr="00284184">
        <w:rPr>
          <w:rFonts w:asciiTheme="majorHAnsi" w:eastAsia="Times New Roman" w:hAnsiTheme="majorHAnsi" w:cstheme="majorHAnsi"/>
        </w:rPr>
        <w:t>Trzcielin – Joanka (linia 791)</w:t>
      </w:r>
    </w:p>
    <w:p w14:paraId="1A455FA9" w14:textId="77777777" w:rsidR="00284184" w:rsidRPr="00284184" w:rsidRDefault="00284184" w:rsidP="00284184">
      <w:pPr>
        <w:spacing w:line="240" w:lineRule="auto"/>
        <w:ind w:left="426"/>
        <w:jc w:val="both"/>
        <w:rPr>
          <w:rFonts w:asciiTheme="majorHAnsi" w:eastAsia="Times New Roman" w:hAnsiTheme="majorHAnsi" w:cstheme="majorHAnsi"/>
        </w:rPr>
      </w:pPr>
      <w:r w:rsidRPr="00284184">
        <w:rPr>
          <w:rFonts w:asciiTheme="majorHAnsi" w:eastAsia="Times New Roman" w:hAnsiTheme="majorHAnsi" w:cstheme="majorHAnsi"/>
        </w:rPr>
        <w:t xml:space="preserve">Dopiewo – </w:t>
      </w:r>
      <w:proofErr w:type="spellStart"/>
      <w:r w:rsidRPr="00284184">
        <w:rPr>
          <w:rFonts w:asciiTheme="majorHAnsi" w:eastAsia="Times New Roman" w:hAnsiTheme="majorHAnsi" w:cstheme="majorHAnsi"/>
        </w:rPr>
        <w:t>Podłoziny</w:t>
      </w:r>
      <w:proofErr w:type="spellEnd"/>
      <w:r w:rsidRPr="00284184">
        <w:rPr>
          <w:rFonts w:asciiTheme="majorHAnsi" w:eastAsia="Times New Roman" w:hAnsiTheme="majorHAnsi" w:cstheme="majorHAnsi"/>
        </w:rPr>
        <w:t xml:space="preserve"> (linia 792)</w:t>
      </w:r>
    </w:p>
    <w:p w14:paraId="727388AB" w14:textId="77777777" w:rsidR="00284184" w:rsidRPr="00284184" w:rsidRDefault="00284184" w:rsidP="00284184">
      <w:pPr>
        <w:spacing w:line="240" w:lineRule="auto"/>
        <w:ind w:left="426"/>
        <w:jc w:val="both"/>
        <w:rPr>
          <w:rFonts w:asciiTheme="majorHAnsi" w:eastAsia="Times New Roman" w:hAnsiTheme="majorHAnsi" w:cstheme="majorHAnsi"/>
        </w:rPr>
      </w:pPr>
      <w:r w:rsidRPr="00284184">
        <w:rPr>
          <w:rFonts w:asciiTheme="majorHAnsi" w:eastAsia="Times New Roman" w:hAnsiTheme="majorHAnsi" w:cstheme="majorHAnsi"/>
        </w:rPr>
        <w:t>Więckowice – Pokrzywnica (linia 792)</w:t>
      </w:r>
    </w:p>
    <w:p w14:paraId="554F03C0"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rozkład od 1 września 2022 (uruchomienie nowego połączenia):</w:t>
      </w:r>
    </w:p>
    <w:p w14:paraId="534FD1DD" w14:textId="77777777" w:rsidR="00284184" w:rsidRPr="00284184" w:rsidRDefault="00284184" w:rsidP="00284184">
      <w:pPr>
        <w:spacing w:line="240" w:lineRule="auto"/>
        <w:ind w:left="426"/>
        <w:jc w:val="both"/>
        <w:rPr>
          <w:rFonts w:asciiTheme="majorHAnsi" w:eastAsia="Times New Roman" w:hAnsiTheme="majorHAnsi" w:cstheme="majorHAnsi"/>
        </w:rPr>
      </w:pPr>
      <w:r w:rsidRPr="00284184">
        <w:rPr>
          <w:rFonts w:asciiTheme="majorHAnsi" w:eastAsia="Times New Roman" w:hAnsiTheme="majorHAnsi" w:cstheme="majorHAnsi"/>
        </w:rPr>
        <w:t>- Skórzewo/Malwowa – Skórzewo/Wiosenna (linia 798)</w:t>
      </w:r>
    </w:p>
    <w:p w14:paraId="3832E174" w14:textId="77777777" w:rsidR="00284184" w:rsidRPr="00284184" w:rsidRDefault="00284184" w:rsidP="00284184">
      <w:pPr>
        <w:spacing w:line="240" w:lineRule="auto"/>
        <w:jc w:val="both"/>
        <w:rPr>
          <w:rFonts w:asciiTheme="majorHAnsi" w:eastAsia="Times New Roman" w:hAnsiTheme="majorHAnsi" w:cstheme="majorHAnsi"/>
        </w:rPr>
      </w:pPr>
    </w:p>
    <w:p w14:paraId="12FFF4A3" w14:textId="77777777" w:rsidR="00284184" w:rsidRPr="00284184" w:rsidRDefault="00284184" w:rsidP="00284184">
      <w:pPr>
        <w:spacing w:line="240" w:lineRule="auto"/>
        <w:jc w:val="both"/>
        <w:rPr>
          <w:rFonts w:asciiTheme="majorHAnsi" w:eastAsia="Times New Roman" w:hAnsiTheme="majorHAnsi" w:cstheme="majorHAnsi"/>
        </w:rPr>
      </w:pPr>
    </w:p>
    <w:p w14:paraId="0058CE5C" w14:textId="70AA4413" w:rsidR="00284184" w:rsidRPr="00284184" w:rsidRDefault="00284184" w:rsidP="00284184">
      <w:pPr>
        <w:spacing w:line="240" w:lineRule="auto"/>
        <w:jc w:val="both"/>
        <w:rPr>
          <w:rFonts w:asciiTheme="majorHAnsi" w:eastAsia="Times New Roman" w:hAnsiTheme="majorHAnsi" w:cstheme="majorHAnsi"/>
        </w:rPr>
      </w:pPr>
      <w:bookmarkStart w:id="9" w:name="_Hlk20833406"/>
      <w:r w:rsidRPr="00284184">
        <w:rPr>
          <w:rFonts w:asciiTheme="majorHAnsi" w:eastAsia="Times New Roman" w:hAnsiTheme="majorHAnsi" w:cstheme="majorHAnsi"/>
          <w:b/>
        </w:rPr>
        <w:t>4</w:t>
      </w:r>
      <w:r w:rsidRPr="00284184">
        <w:rPr>
          <w:rFonts w:asciiTheme="majorHAnsi" w:eastAsia="Times New Roman" w:hAnsiTheme="majorHAnsi" w:cstheme="majorHAnsi"/>
        </w:rPr>
        <w:t>. Średnia miesięczna ilość km :</w:t>
      </w:r>
    </w:p>
    <w:p w14:paraId="69F15B4A"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na linii 791 wynosi: 12.000 km</w:t>
      </w:r>
    </w:p>
    <w:p w14:paraId="6B4804BE"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na linii 792 wynosi: 7.000 km</w:t>
      </w:r>
    </w:p>
    <w:p w14:paraId="44EAD39A"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na linii 797 wynosi: 7.300 km </w:t>
      </w:r>
    </w:p>
    <w:p w14:paraId="7FC4880B"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na linii 798 wynosi: </w:t>
      </w:r>
      <w:commentRangeStart w:id="10"/>
      <w:commentRangeStart w:id="11"/>
      <w:r w:rsidRPr="00284184">
        <w:rPr>
          <w:rFonts w:asciiTheme="majorHAnsi" w:eastAsia="Times New Roman" w:hAnsiTheme="majorHAnsi" w:cstheme="majorHAnsi"/>
        </w:rPr>
        <w:t xml:space="preserve">1.300 km </w:t>
      </w:r>
      <w:commentRangeStart w:id="12"/>
      <w:commentRangeStart w:id="13"/>
      <w:r w:rsidRPr="00284184">
        <w:rPr>
          <w:rFonts w:asciiTheme="majorHAnsi" w:eastAsia="Times New Roman" w:hAnsiTheme="majorHAnsi" w:cstheme="majorHAnsi"/>
        </w:rPr>
        <w:t>(uruchomienie od 1 września 2022 r.)</w:t>
      </w:r>
      <w:commentRangeEnd w:id="10"/>
      <w:r w:rsidRPr="00284184">
        <w:rPr>
          <w:rStyle w:val="Odwoaniedokomentarza"/>
          <w:rFonts w:asciiTheme="majorHAnsi" w:eastAsia="Times New Roman" w:hAnsiTheme="majorHAnsi" w:cstheme="majorHAnsi"/>
          <w:sz w:val="22"/>
          <w:szCs w:val="22"/>
        </w:rPr>
        <w:commentReference w:id="10"/>
      </w:r>
      <w:commentRangeEnd w:id="11"/>
      <w:r w:rsidRPr="00284184">
        <w:rPr>
          <w:rStyle w:val="Odwoaniedokomentarza"/>
          <w:rFonts w:asciiTheme="majorHAnsi" w:eastAsia="Times New Roman" w:hAnsiTheme="majorHAnsi" w:cstheme="majorHAnsi"/>
          <w:sz w:val="22"/>
          <w:szCs w:val="22"/>
        </w:rPr>
        <w:commentReference w:id="11"/>
      </w:r>
      <w:commentRangeEnd w:id="12"/>
      <w:r w:rsidRPr="00284184">
        <w:rPr>
          <w:rStyle w:val="Odwoaniedokomentarza"/>
          <w:rFonts w:asciiTheme="majorHAnsi" w:eastAsia="Times New Roman" w:hAnsiTheme="majorHAnsi" w:cstheme="majorHAnsi"/>
          <w:sz w:val="22"/>
          <w:szCs w:val="22"/>
        </w:rPr>
        <w:commentReference w:id="12"/>
      </w:r>
      <w:commentRangeEnd w:id="13"/>
      <w:r w:rsidRPr="00284184">
        <w:rPr>
          <w:rStyle w:val="Odwoaniedokomentarza"/>
          <w:rFonts w:asciiTheme="majorHAnsi" w:eastAsia="Times New Roman" w:hAnsiTheme="majorHAnsi" w:cstheme="majorHAnsi"/>
          <w:sz w:val="22"/>
          <w:szCs w:val="22"/>
        </w:rPr>
        <w:commentReference w:id="13"/>
      </w:r>
    </w:p>
    <w:p w14:paraId="31A40AAE"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na linii 799 wynosi: 2.000 km</w:t>
      </w:r>
    </w:p>
    <w:bookmarkEnd w:id="9"/>
    <w:p w14:paraId="7D3A7246" w14:textId="77777777" w:rsidR="00284184" w:rsidRPr="00284184" w:rsidRDefault="00284184" w:rsidP="00284184">
      <w:pPr>
        <w:spacing w:line="240" w:lineRule="auto"/>
        <w:jc w:val="both"/>
        <w:rPr>
          <w:rFonts w:asciiTheme="majorHAnsi" w:eastAsia="Times New Roman" w:hAnsiTheme="majorHAnsi" w:cstheme="majorHAnsi"/>
        </w:rPr>
      </w:pPr>
    </w:p>
    <w:p w14:paraId="463EE90E" w14:textId="1A2E3F5F" w:rsidR="00284184" w:rsidRPr="00284184" w:rsidRDefault="00284184" w:rsidP="00284184">
      <w:pPr>
        <w:tabs>
          <w:tab w:val="left" w:pos="142"/>
        </w:tabs>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5.</w:t>
      </w:r>
      <w:r w:rsidRPr="00284184">
        <w:rPr>
          <w:rFonts w:asciiTheme="majorHAnsi" w:eastAsia="Times New Roman" w:hAnsiTheme="majorHAnsi" w:cstheme="majorHAnsi"/>
        </w:rPr>
        <w:t xml:space="preserve"> Trasa linii 791 :  Dopiewo – Konarzewo – 3,9 km</w:t>
      </w:r>
    </w:p>
    <w:p w14:paraId="767FA137" w14:textId="77777777" w:rsidR="00284184" w:rsidRPr="00284184" w:rsidRDefault="00284184" w:rsidP="00284184">
      <w:pPr>
        <w:tabs>
          <w:tab w:val="left" w:pos="142"/>
        </w:tabs>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Dopiewo – Dopiewiec – Konarzewo – 6,1 km</w:t>
      </w:r>
    </w:p>
    <w:p w14:paraId="1958A0BC" w14:textId="77777777" w:rsidR="00284184" w:rsidRPr="00284184" w:rsidRDefault="00284184" w:rsidP="00284184">
      <w:pPr>
        <w:spacing w:line="240" w:lineRule="auto"/>
        <w:ind w:left="2410" w:hanging="2126"/>
        <w:jc w:val="both"/>
        <w:rPr>
          <w:rFonts w:asciiTheme="majorHAnsi" w:eastAsia="Times New Roman" w:hAnsiTheme="majorHAnsi" w:cstheme="majorHAnsi"/>
        </w:rPr>
      </w:pPr>
      <w:r w:rsidRPr="00284184">
        <w:rPr>
          <w:rFonts w:asciiTheme="majorHAnsi" w:eastAsia="Times New Roman" w:hAnsiTheme="majorHAnsi" w:cstheme="majorHAnsi"/>
        </w:rPr>
        <w:t xml:space="preserve">                              Konarzewo – Trzcielin – 3,3 km</w:t>
      </w:r>
    </w:p>
    <w:p w14:paraId="781B198B" w14:textId="77777777" w:rsidR="00284184" w:rsidRPr="00284184" w:rsidRDefault="00284184" w:rsidP="00284184">
      <w:pPr>
        <w:spacing w:line="240" w:lineRule="auto"/>
        <w:ind w:left="2268" w:hanging="1985"/>
        <w:jc w:val="both"/>
        <w:rPr>
          <w:rFonts w:asciiTheme="majorHAnsi" w:eastAsia="Times New Roman" w:hAnsiTheme="majorHAnsi" w:cstheme="majorHAnsi"/>
        </w:rPr>
      </w:pPr>
      <w:r w:rsidRPr="00284184">
        <w:rPr>
          <w:rFonts w:asciiTheme="majorHAnsi" w:eastAsia="Times New Roman" w:hAnsiTheme="majorHAnsi" w:cstheme="majorHAnsi"/>
        </w:rPr>
        <w:t xml:space="preserve">                              Trzcielin – Lisówki Wieś – 2,9 km</w:t>
      </w:r>
    </w:p>
    <w:p w14:paraId="42AFF41D" w14:textId="77777777" w:rsidR="00284184" w:rsidRPr="00284184" w:rsidRDefault="00284184" w:rsidP="00284184">
      <w:pPr>
        <w:spacing w:line="240" w:lineRule="auto"/>
        <w:ind w:left="2127" w:hanging="1843"/>
        <w:jc w:val="both"/>
        <w:rPr>
          <w:rFonts w:asciiTheme="majorHAnsi" w:eastAsia="Times New Roman" w:hAnsiTheme="majorHAnsi" w:cstheme="majorHAnsi"/>
        </w:rPr>
      </w:pPr>
      <w:r w:rsidRPr="00284184">
        <w:rPr>
          <w:rFonts w:asciiTheme="majorHAnsi" w:eastAsia="Times New Roman" w:hAnsiTheme="majorHAnsi" w:cstheme="majorHAnsi"/>
        </w:rPr>
        <w:t xml:space="preserve">                              Trzcielin – Lisówki DPS – 2,9 km</w:t>
      </w:r>
    </w:p>
    <w:p w14:paraId="7334D7DF" w14:textId="77777777" w:rsidR="00284184" w:rsidRPr="00284184" w:rsidRDefault="00284184" w:rsidP="00284184">
      <w:pPr>
        <w:spacing w:line="240" w:lineRule="auto"/>
        <w:ind w:left="2268" w:hanging="1985"/>
        <w:jc w:val="both"/>
        <w:rPr>
          <w:rFonts w:asciiTheme="majorHAnsi" w:eastAsia="Times New Roman" w:hAnsiTheme="majorHAnsi" w:cstheme="majorHAnsi"/>
        </w:rPr>
      </w:pPr>
      <w:r w:rsidRPr="00284184">
        <w:rPr>
          <w:rFonts w:asciiTheme="majorHAnsi" w:eastAsia="Times New Roman" w:hAnsiTheme="majorHAnsi" w:cstheme="majorHAnsi"/>
        </w:rPr>
        <w:t xml:space="preserve">                              Trzcielin  - Joanka – Trzcielin – 3,6 km</w:t>
      </w:r>
    </w:p>
    <w:p w14:paraId="4D4A6FF6" w14:textId="77777777" w:rsidR="00284184" w:rsidRPr="00284184" w:rsidRDefault="00284184" w:rsidP="00284184">
      <w:pPr>
        <w:spacing w:line="240" w:lineRule="auto"/>
        <w:ind w:left="1985" w:hanging="1843"/>
        <w:jc w:val="both"/>
        <w:rPr>
          <w:rFonts w:asciiTheme="majorHAnsi" w:eastAsia="Times New Roman" w:hAnsiTheme="majorHAnsi" w:cstheme="majorHAnsi"/>
        </w:rPr>
      </w:pPr>
      <w:r w:rsidRPr="00284184">
        <w:rPr>
          <w:rFonts w:asciiTheme="majorHAnsi" w:eastAsia="Times New Roman" w:hAnsiTheme="majorHAnsi" w:cstheme="majorHAnsi"/>
        </w:rPr>
        <w:t xml:space="preserve">                                 Dopiewo/Dworzec Kolejowy – Dopiewo/Szkoła – 0,7 km</w:t>
      </w:r>
    </w:p>
    <w:p w14:paraId="3BB60436" w14:textId="77777777" w:rsidR="00284184" w:rsidRPr="00284184" w:rsidRDefault="00284184" w:rsidP="00284184">
      <w:pPr>
        <w:spacing w:line="240" w:lineRule="auto"/>
        <w:ind w:left="2124" w:hanging="1843"/>
        <w:jc w:val="both"/>
        <w:rPr>
          <w:rFonts w:asciiTheme="majorHAnsi" w:eastAsia="Times New Roman" w:hAnsiTheme="majorHAnsi" w:cstheme="majorHAnsi"/>
        </w:rPr>
      </w:pPr>
      <w:r w:rsidRPr="00284184">
        <w:rPr>
          <w:rFonts w:asciiTheme="majorHAnsi" w:eastAsia="Times New Roman" w:hAnsiTheme="majorHAnsi" w:cstheme="majorHAnsi"/>
        </w:rPr>
        <w:t xml:space="preserve">                               Dopiewo/Dworzec Kolejowy – Dopiewo/Ośrodek Zdrowia –    Dopiewo/Dworzec Kolejowy – 1,8 km</w:t>
      </w:r>
    </w:p>
    <w:p w14:paraId="50CC6F45" w14:textId="77777777" w:rsidR="00284184" w:rsidRPr="00284184" w:rsidRDefault="00284184" w:rsidP="00E8599E">
      <w:pPr>
        <w:spacing w:line="240" w:lineRule="auto"/>
        <w:ind w:left="1985" w:hanging="284"/>
        <w:jc w:val="both"/>
        <w:rPr>
          <w:rFonts w:asciiTheme="majorHAnsi" w:eastAsia="Times New Roman" w:hAnsiTheme="majorHAnsi" w:cstheme="majorHAnsi"/>
        </w:rPr>
      </w:pPr>
      <w:r w:rsidRPr="00284184">
        <w:rPr>
          <w:rFonts w:asciiTheme="majorHAnsi" w:eastAsia="Times New Roman" w:hAnsiTheme="majorHAnsi" w:cstheme="majorHAnsi"/>
        </w:rPr>
        <w:t xml:space="preserve">  Lisówki DPS – Dopiewo – 6,0 km</w:t>
      </w:r>
    </w:p>
    <w:p w14:paraId="4DD59A3C" w14:textId="77777777" w:rsidR="00284184" w:rsidRPr="00284184" w:rsidRDefault="00284184" w:rsidP="00284184">
      <w:pPr>
        <w:spacing w:line="240" w:lineRule="auto"/>
        <w:jc w:val="both"/>
        <w:rPr>
          <w:rFonts w:asciiTheme="majorHAnsi" w:eastAsia="Times New Roman" w:hAnsiTheme="majorHAnsi" w:cstheme="majorHAnsi"/>
        </w:rPr>
      </w:pPr>
    </w:p>
    <w:p w14:paraId="168AC66B" w14:textId="2B755579"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6.</w:t>
      </w:r>
      <w:r w:rsidRPr="00284184">
        <w:rPr>
          <w:rFonts w:asciiTheme="majorHAnsi" w:eastAsia="Times New Roman" w:hAnsiTheme="majorHAnsi" w:cstheme="majorHAnsi"/>
        </w:rPr>
        <w:t xml:space="preserve"> Trasa linii 792 : Dopiewo – Więckowice – 5,9 km</w:t>
      </w:r>
    </w:p>
    <w:p w14:paraId="64EAA972"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Dopiewo – Zborowo - Więckowice – 10,5 km</w:t>
      </w:r>
    </w:p>
    <w:p w14:paraId="19736B8F"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Dopiewo – </w:t>
      </w:r>
      <w:proofErr w:type="spellStart"/>
      <w:r w:rsidRPr="00284184">
        <w:rPr>
          <w:rFonts w:asciiTheme="majorHAnsi" w:eastAsia="Times New Roman" w:hAnsiTheme="majorHAnsi" w:cstheme="majorHAnsi"/>
        </w:rPr>
        <w:t>Podłoziny</w:t>
      </w:r>
      <w:proofErr w:type="spellEnd"/>
      <w:r w:rsidRPr="00284184">
        <w:rPr>
          <w:rFonts w:asciiTheme="majorHAnsi" w:eastAsia="Times New Roman" w:hAnsiTheme="majorHAnsi" w:cstheme="majorHAnsi"/>
        </w:rPr>
        <w:t xml:space="preserve"> – 4,1 km</w:t>
      </w:r>
    </w:p>
    <w:p w14:paraId="7BF20B10"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Więckowice – Pokrzywnica – 3,8 km</w:t>
      </w:r>
    </w:p>
    <w:p w14:paraId="0F9F54E9"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Dopiewo/Dworzec Kolejowy – Dopiewo/Ośrodek Zdrowia – 0,7 km</w:t>
      </w:r>
    </w:p>
    <w:p w14:paraId="6E8917ED"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w:t>
      </w:r>
    </w:p>
    <w:p w14:paraId="1C67E286" w14:textId="38BD4DB6"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7.</w:t>
      </w:r>
      <w:r w:rsidRPr="00284184">
        <w:rPr>
          <w:rFonts w:asciiTheme="majorHAnsi" w:eastAsia="Times New Roman" w:hAnsiTheme="majorHAnsi" w:cstheme="majorHAnsi"/>
        </w:rPr>
        <w:t xml:space="preserve"> Trasa linii 797 : Dopiewo – Skórzewo/Malwowa – Dopiewo – 24,5 km</w:t>
      </w:r>
    </w:p>
    <w:p w14:paraId="5869F93B"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w:t>
      </w:r>
    </w:p>
    <w:p w14:paraId="748B425E" w14:textId="3065EED4"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bCs/>
        </w:rPr>
        <w:t>8</w:t>
      </w:r>
      <w:r w:rsidRPr="00284184">
        <w:rPr>
          <w:rFonts w:asciiTheme="majorHAnsi" w:eastAsia="Times New Roman" w:hAnsiTheme="majorHAnsi" w:cstheme="majorHAnsi"/>
        </w:rPr>
        <w:t xml:space="preserve"> Trasa linii 798:   Skórzewo/Malwowa – Skórzewo/Wiosenna – 2,3 km</w:t>
      </w:r>
    </w:p>
    <w:p w14:paraId="1D7E0C9B"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ab/>
      </w:r>
      <w:r w:rsidRPr="00284184">
        <w:rPr>
          <w:rFonts w:asciiTheme="majorHAnsi" w:eastAsia="Times New Roman" w:hAnsiTheme="majorHAnsi" w:cstheme="majorHAnsi"/>
        </w:rPr>
        <w:tab/>
        <w:t xml:space="preserve">       </w:t>
      </w:r>
    </w:p>
    <w:p w14:paraId="07B664EA"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w:t>
      </w:r>
    </w:p>
    <w:p w14:paraId="7B4A06DF" w14:textId="6D865C5D"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9.</w:t>
      </w:r>
      <w:r w:rsidRPr="00284184">
        <w:rPr>
          <w:rFonts w:asciiTheme="majorHAnsi" w:eastAsia="Times New Roman" w:hAnsiTheme="majorHAnsi" w:cstheme="majorHAnsi"/>
        </w:rPr>
        <w:t xml:space="preserve"> Trasa linii 799: Dopiewiec/Leśna Polana – Palędzie/Dworzec – 2,7 km </w:t>
      </w:r>
    </w:p>
    <w:p w14:paraId="61F69D1C" w14:textId="77777777" w:rsidR="00284184" w:rsidRPr="00284184" w:rsidRDefault="00284184" w:rsidP="00284184">
      <w:pPr>
        <w:spacing w:line="240" w:lineRule="auto"/>
        <w:rPr>
          <w:rFonts w:asciiTheme="majorHAnsi" w:eastAsia="Times New Roman" w:hAnsiTheme="majorHAnsi" w:cstheme="majorHAnsi"/>
        </w:rPr>
      </w:pPr>
      <w:r w:rsidRPr="00284184">
        <w:rPr>
          <w:rFonts w:asciiTheme="majorHAnsi" w:eastAsia="Times New Roman" w:hAnsiTheme="majorHAnsi" w:cstheme="majorHAnsi"/>
        </w:rPr>
        <w:t xml:space="preserve">                                   Dopiewiec/Leśna Polana – Palędzie/Dworzec przez Dąbrówka/Szkoła </w:t>
      </w:r>
    </w:p>
    <w:p w14:paraId="4CF61E00" w14:textId="77777777" w:rsidR="00284184" w:rsidRPr="00284184" w:rsidRDefault="00284184" w:rsidP="00284184">
      <w:pPr>
        <w:spacing w:line="240" w:lineRule="auto"/>
        <w:rPr>
          <w:rFonts w:asciiTheme="majorHAnsi" w:eastAsia="Times New Roman" w:hAnsiTheme="majorHAnsi" w:cstheme="majorHAnsi"/>
        </w:rPr>
      </w:pPr>
      <w:r w:rsidRPr="00284184">
        <w:rPr>
          <w:rFonts w:asciiTheme="majorHAnsi" w:eastAsia="Times New Roman" w:hAnsiTheme="majorHAnsi" w:cstheme="majorHAnsi"/>
        </w:rPr>
        <w:t xml:space="preserve">                                  – 3,0 km</w:t>
      </w:r>
    </w:p>
    <w:p w14:paraId="18E9D63F" w14:textId="77777777" w:rsidR="00284184" w:rsidRPr="00284184" w:rsidRDefault="00284184" w:rsidP="00284184">
      <w:pPr>
        <w:spacing w:line="240" w:lineRule="auto"/>
        <w:ind w:left="1985" w:hanging="1985"/>
        <w:rPr>
          <w:rFonts w:asciiTheme="majorHAnsi" w:eastAsia="Times New Roman" w:hAnsiTheme="majorHAnsi" w:cstheme="majorHAnsi"/>
        </w:rPr>
      </w:pPr>
      <w:r w:rsidRPr="00284184">
        <w:rPr>
          <w:rFonts w:asciiTheme="majorHAnsi" w:eastAsia="Times New Roman" w:hAnsiTheme="majorHAnsi" w:cstheme="majorHAnsi"/>
        </w:rPr>
        <w:t xml:space="preserve">                                  Gołuski/Starowiejska – Dopiewiec/Leśna Polana – Palędzie/Dworzec </w:t>
      </w:r>
      <w:r w:rsidRPr="00284184">
        <w:rPr>
          <w:rFonts w:asciiTheme="majorHAnsi" w:eastAsia="Times New Roman" w:hAnsiTheme="majorHAnsi" w:cstheme="majorHAnsi"/>
        </w:rPr>
        <w:br/>
        <w:t>– 6,8 km</w:t>
      </w:r>
    </w:p>
    <w:p w14:paraId="18A494FE" w14:textId="135152D6" w:rsidR="00284184" w:rsidRPr="00284184" w:rsidRDefault="00284184" w:rsidP="00284184">
      <w:pPr>
        <w:spacing w:line="240" w:lineRule="auto"/>
        <w:rPr>
          <w:rFonts w:asciiTheme="majorHAnsi" w:eastAsia="Times New Roman" w:hAnsiTheme="majorHAnsi" w:cstheme="majorHAnsi"/>
        </w:rPr>
      </w:pPr>
      <w:r w:rsidRPr="00284184">
        <w:rPr>
          <w:rFonts w:asciiTheme="majorHAnsi" w:eastAsia="Times New Roman" w:hAnsiTheme="majorHAnsi" w:cstheme="majorHAnsi"/>
        </w:rPr>
        <w:lastRenderedPageBreak/>
        <w:t xml:space="preserve">                                  Gołuski/Starowiejska-Palędzie/Dworzec przez Dąbrówka/Szkoła </w:t>
      </w:r>
      <w:r w:rsidRPr="00284184">
        <w:rPr>
          <w:rFonts w:asciiTheme="majorHAnsi" w:eastAsia="Times New Roman" w:hAnsiTheme="majorHAnsi" w:cstheme="majorHAnsi"/>
        </w:rPr>
        <w:br/>
        <w:t xml:space="preserve">                                  – 7,1 km</w:t>
      </w:r>
      <w:r w:rsidR="008247D9">
        <w:rPr>
          <w:rFonts w:asciiTheme="majorHAnsi" w:eastAsia="Times New Roman" w:hAnsiTheme="majorHAnsi" w:cstheme="majorHAnsi"/>
        </w:rPr>
        <w:t>.</w:t>
      </w:r>
      <w:r w:rsidRPr="00284184">
        <w:rPr>
          <w:rFonts w:asciiTheme="majorHAnsi" w:eastAsia="Times New Roman" w:hAnsiTheme="majorHAnsi" w:cstheme="majorHAnsi"/>
        </w:rPr>
        <w:tab/>
        <w:t xml:space="preserve">          </w:t>
      </w:r>
    </w:p>
    <w:p w14:paraId="7CF49F6C"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w:t>
      </w:r>
    </w:p>
    <w:p w14:paraId="2136983A" w14:textId="13EF0D4C"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10.</w:t>
      </w:r>
      <w:r w:rsidRPr="00284184">
        <w:rPr>
          <w:rFonts w:asciiTheme="majorHAnsi" w:eastAsia="Times New Roman" w:hAnsiTheme="majorHAnsi" w:cstheme="majorHAnsi"/>
        </w:rPr>
        <w:t xml:space="preserve"> Przewozy muszą być świadczone zgodnie z rozkładami jazdy stanowiącymi załącznik nr </w:t>
      </w:r>
      <w:r w:rsidR="009E104F">
        <w:rPr>
          <w:rFonts w:asciiTheme="majorHAnsi" w:eastAsia="Times New Roman" w:hAnsiTheme="majorHAnsi" w:cstheme="majorHAnsi"/>
        </w:rPr>
        <w:t>12</w:t>
      </w:r>
      <w:r w:rsidRPr="00284184">
        <w:rPr>
          <w:rFonts w:asciiTheme="majorHAnsi" w:eastAsia="Times New Roman" w:hAnsiTheme="majorHAnsi" w:cstheme="majorHAnsi"/>
        </w:rPr>
        <w:t xml:space="preserve"> do specyfikacji warunków zamówienia. Załącznik nr </w:t>
      </w:r>
      <w:r w:rsidR="008247D9">
        <w:rPr>
          <w:rFonts w:asciiTheme="majorHAnsi" w:eastAsia="Times New Roman" w:hAnsiTheme="majorHAnsi" w:cstheme="majorHAnsi"/>
        </w:rPr>
        <w:t>12</w:t>
      </w:r>
      <w:r w:rsidRPr="00284184">
        <w:rPr>
          <w:rFonts w:asciiTheme="majorHAnsi" w:eastAsia="Times New Roman" w:hAnsiTheme="majorHAnsi" w:cstheme="majorHAnsi"/>
        </w:rPr>
        <w:t xml:space="preserve"> przedstawia kursy na linii 791, 792, 797, 798 799 z wyszczególnieniem godzin odjazdów z przystanków początkowych, z uwzględnieniem dni roboczych, dni wolnych od pracy oraz niedziel i świąt w okresie zimowym i letnim. </w:t>
      </w:r>
    </w:p>
    <w:p w14:paraId="467AA22A" w14:textId="77777777" w:rsidR="00284184" w:rsidRPr="00284184" w:rsidRDefault="00284184" w:rsidP="00284184">
      <w:pPr>
        <w:spacing w:line="240" w:lineRule="auto"/>
        <w:jc w:val="both"/>
        <w:rPr>
          <w:rFonts w:asciiTheme="majorHAnsi" w:eastAsia="Times New Roman" w:hAnsiTheme="majorHAnsi" w:cstheme="majorHAnsi"/>
        </w:rPr>
      </w:pPr>
    </w:p>
    <w:p w14:paraId="69AC0ED4" w14:textId="51431DAA"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11.</w:t>
      </w:r>
      <w:r w:rsidRPr="00284184">
        <w:rPr>
          <w:rFonts w:asciiTheme="majorHAnsi" w:eastAsia="Times New Roman" w:hAnsiTheme="majorHAnsi" w:cstheme="majorHAnsi"/>
        </w:rPr>
        <w:t xml:space="preserve"> Zamawiający zastrzega sobie możliwość:</w:t>
      </w:r>
    </w:p>
    <w:p w14:paraId="08C1D899" w14:textId="77777777" w:rsidR="00284184" w:rsidRPr="00284184" w:rsidRDefault="00284184" w:rsidP="000E74A1">
      <w:pPr>
        <w:widowControl w:val="0"/>
        <w:numPr>
          <w:ilvl w:val="0"/>
          <w:numId w:val="33"/>
        </w:numPr>
        <w:pBdr>
          <w:top w:val="nil"/>
          <w:left w:val="nil"/>
          <w:bottom w:val="nil"/>
          <w:right w:val="nil"/>
          <w:between w:val="nil"/>
          <w:bar w:val="nil"/>
        </w:pBdr>
        <w:tabs>
          <w:tab w:val="left" w:pos="439"/>
        </w:tabs>
        <w:spacing w:line="240" w:lineRule="auto"/>
        <w:ind w:right="115"/>
        <w:jc w:val="both"/>
        <w:rPr>
          <w:rFonts w:asciiTheme="majorHAnsi" w:eastAsia="Calibri" w:hAnsiTheme="majorHAnsi" w:cstheme="majorHAnsi"/>
        </w:rPr>
      </w:pPr>
      <w:bookmarkStart w:id="14" w:name="_Hlk20740656"/>
      <w:r w:rsidRPr="00284184">
        <w:rPr>
          <w:rFonts w:asciiTheme="majorHAnsi" w:eastAsia="Calibri" w:hAnsiTheme="majorHAnsi" w:cstheme="majorHAnsi"/>
        </w:rPr>
        <w:t>możliwość</w:t>
      </w:r>
      <w:r w:rsidRPr="00284184">
        <w:rPr>
          <w:rFonts w:asciiTheme="majorHAnsi" w:eastAsia="Calibri" w:hAnsiTheme="majorHAnsi" w:cstheme="majorHAnsi"/>
          <w:spacing w:val="-5"/>
        </w:rPr>
        <w:t xml:space="preserve"> </w:t>
      </w:r>
      <w:r w:rsidRPr="00284184">
        <w:rPr>
          <w:rFonts w:asciiTheme="majorHAnsi" w:eastAsia="Calibri" w:hAnsiTheme="majorHAnsi" w:cstheme="majorHAnsi"/>
        </w:rPr>
        <w:t>modyfikacji</w:t>
      </w:r>
      <w:r w:rsidRPr="00284184">
        <w:rPr>
          <w:rFonts w:asciiTheme="majorHAnsi" w:eastAsia="Calibri" w:hAnsiTheme="majorHAnsi" w:cstheme="majorHAnsi"/>
          <w:spacing w:val="-3"/>
        </w:rPr>
        <w:t xml:space="preserve"> </w:t>
      </w:r>
      <w:r w:rsidRPr="00284184">
        <w:rPr>
          <w:rFonts w:asciiTheme="majorHAnsi" w:eastAsia="Calibri" w:hAnsiTheme="majorHAnsi" w:cstheme="majorHAnsi"/>
        </w:rPr>
        <w:t>rozkładów</w:t>
      </w:r>
      <w:r w:rsidRPr="00284184">
        <w:rPr>
          <w:rFonts w:asciiTheme="majorHAnsi" w:eastAsia="Calibri" w:hAnsiTheme="majorHAnsi" w:cstheme="majorHAnsi"/>
          <w:spacing w:val="-5"/>
        </w:rPr>
        <w:t xml:space="preserve"> </w:t>
      </w:r>
      <w:r w:rsidRPr="00284184">
        <w:rPr>
          <w:rFonts w:asciiTheme="majorHAnsi" w:eastAsia="Calibri" w:hAnsiTheme="majorHAnsi" w:cstheme="majorHAnsi"/>
        </w:rPr>
        <w:t>jazdy</w:t>
      </w:r>
      <w:r w:rsidRPr="00284184">
        <w:rPr>
          <w:rFonts w:asciiTheme="majorHAnsi" w:eastAsia="Calibri" w:hAnsiTheme="majorHAnsi" w:cstheme="majorHAnsi"/>
          <w:spacing w:val="-11"/>
        </w:rPr>
        <w:t xml:space="preserve">,  </w:t>
      </w:r>
      <w:r w:rsidRPr="00284184">
        <w:rPr>
          <w:rFonts w:asciiTheme="majorHAnsi" w:eastAsia="Calibri" w:hAnsiTheme="majorHAnsi" w:cstheme="majorHAnsi"/>
        </w:rPr>
        <w:t>tras</w:t>
      </w:r>
      <w:r w:rsidRPr="00284184">
        <w:rPr>
          <w:rFonts w:asciiTheme="majorHAnsi" w:eastAsia="Calibri" w:hAnsiTheme="majorHAnsi" w:cstheme="majorHAnsi"/>
          <w:spacing w:val="-4"/>
        </w:rPr>
        <w:t xml:space="preserve"> linii oraz liczby linii </w:t>
      </w:r>
      <w:r w:rsidRPr="00284184">
        <w:rPr>
          <w:rFonts w:asciiTheme="majorHAnsi" w:eastAsia="Calibri" w:hAnsiTheme="majorHAnsi" w:cstheme="majorHAnsi"/>
        </w:rPr>
        <w:t>w</w:t>
      </w:r>
      <w:r w:rsidRPr="00284184">
        <w:rPr>
          <w:rFonts w:asciiTheme="majorHAnsi" w:eastAsia="Calibri" w:hAnsiTheme="majorHAnsi" w:cstheme="majorHAnsi"/>
          <w:spacing w:val="-4"/>
        </w:rPr>
        <w:t xml:space="preserve"> </w:t>
      </w:r>
      <w:r w:rsidRPr="00284184">
        <w:rPr>
          <w:rFonts w:asciiTheme="majorHAnsi" w:eastAsia="Calibri" w:hAnsiTheme="majorHAnsi" w:cstheme="majorHAnsi"/>
        </w:rPr>
        <w:t>związku</w:t>
      </w:r>
      <w:r w:rsidRPr="00284184">
        <w:rPr>
          <w:rFonts w:asciiTheme="majorHAnsi" w:eastAsia="Calibri" w:hAnsiTheme="majorHAnsi" w:cstheme="majorHAnsi"/>
          <w:spacing w:val="-4"/>
        </w:rPr>
        <w:t xml:space="preserve"> </w:t>
      </w:r>
      <w:r w:rsidRPr="00284184">
        <w:rPr>
          <w:rFonts w:asciiTheme="majorHAnsi" w:eastAsia="Calibri" w:hAnsiTheme="majorHAnsi" w:cstheme="majorHAnsi"/>
        </w:rPr>
        <w:t>z</w:t>
      </w:r>
      <w:r w:rsidRPr="00284184">
        <w:rPr>
          <w:rFonts w:asciiTheme="majorHAnsi" w:eastAsia="Calibri" w:hAnsiTheme="majorHAnsi" w:cstheme="majorHAnsi"/>
          <w:spacing w:val="-3"/>
        </w:rPr>
        <w:t xml:space="preserve"> </w:t>
      </w:r>
      <w:r w:rsidRPr="00284184">
        <w:rPr>
          <w:rFonts w:asciiTheme="majorHAnsi" w:eastAsia="Calibri" w:hAnsiTheme="majorHAnsi" w:cstheme="majorHAnsi"/>
        </w:rPr>
        <w:t>potrzebą</w:t>
      </w:r>
      <w:r w:rsidRPr="00284184">
        <w:rPr>
          <w:rFonts w:asciiTheme="majorHAnsi" w:eastAsia="Calibri" w:hAnsiTheme="majorHAnsi" w:cstheme="majorHAnsi"/>
          <w:spacing w:val="-4"/>
        </w:rPr>
        <w:t xml:space="preserve"> </w:t>
      </w:r>
      <w:r w:rsidRPr="00284184">
        <w:rPr>
          <w:rFonts w:asciiTheme="majorHAnsi" w:eastAsia="Calibri" w:hAnsiTheme="majorHAnsi" w:cstheme="majorHAnsi"/>
        </w:rPr>
        <w:t>zmiany</w:t>
      </w:r>
      <w:r w:rsidRPr="00284184">
        <w:rPr>
          <w:rFonts w:asciiTheme="majorHAnsi" w:eastAsia="Calibri" w:hAnsiTheme="majorHAnsi" w:cstheme="majorHAnsi"/>
          <w:spacing w:val="-9"/>
        </w:rPr>
        <w:t xml:space="preserve"> </w:t>
      </w:r>
      <w:r w:rsidRPr="00284184">
        <w:rPr>
          <w:rFonts w:asciiTheme="majorHAnsi" w:eastAsia="Calibri" w:hAnsiTheme="majorHAnsi" w:cstheme="majorHAnsi"/>
        </w:rPr>
        <w:t>wynikającą z zapotrzebowania ze strony mieszkańców Gminy Dopiewo oraz ze względu na przyczyny dotyczące dróg – jak remonty, budowa, wyłączenia z ruchu i tym</w:t>
      </w:r>
      <w:r w:rsidRPr="00284184">
        <w:rPr>
          <w:rFonts w:asciiTheme="majorHAnsi" w:eastAsia="Calibri" w:hAnsiTheme="majorHAnsi" w:cstheme="majorHAnsi"/>
          <w:spacing w:val="-4"/>
        </w:rPr>
        <w:t xml:space="preserve"> </w:t>
      </w:r>
      <w:r w:rsidRPr="00284184">
        <w:rPr>
          <w:rFonts w:asciiTheme="majorHAnsi" w:eastAsia="Calibri" w:hAnsiTheme="majorHAnsi" w:cstheme="majorHAnsi"/>
        </w:rPr>
        <w:t>podobne,</w:t>
      </w:r>
    </w:p>
    <w:p w14:paraId="0F9F298C" w14:textId="77777777" w:rsidR="00284184" w:rsidRPr="00284184" w:rsidRDefault="00284184" w:rsidP="000E74A1">
      <w:pPr>
        <w:widowControl w:val="0"/>
        <w:numPr>
          <w:ilvl w:val="0"/>
          <w:numId w:val="33"/>
        </w:numPr>
        <w:pBdr>
          <w:top w:val="nil"/>
          <w:left w:val="nil"/>
          <w:bottom w:val="nil"/>
          <w:right w:val="nil"/>
          <w:between w:val="nil"/>
          <w:bar w:val="nil"/>
        </w:pBdr>
        <w:tabs>
          <w:tab w:val="left" w:pos="444"/>
        </w:tabs>
        <w:spacing w:before="1" w:line="240" w:lineRule="auto"/>
        <w:ind w:right="123"/>
        <w:jc w:val="both"/>
        <w:rPr>
          <w:rFonts w:asciiTheme="majorHAnsi" w:eastAsia="Calibri" w:hAnsiTheme="majorHAnsi" w:cstheme="majorHAnsi"/>
        </w:rPr>
      </w:pPr>
      <w:r w:rsidRPr="00284184">
        <w:rPr>
          <w:rFonts w:asciiTheme="majorHAnsi" w:eastAsia="Calibri" w:hAnsiTheme="majorHAnsi" w:cstheme="majorHAnsi"/>
        </w:rPr>
        <w:t xml:space="preserve">możliwość likwidowania oraz wprowadzenia dodatkowych </w:t>
      </w:r>
      <w:proofErr w:type="spellStart"/>
      <w:r w:rsidRPr="00284184">
        <w:rPr>
          <w:rFonts w:asciiTheme="majorHAnsi" w:eastAsia="Calibri" w:hAnsiTheme="majorHAnsi" w:cstheme="majorHAnsi"/>
        </w:rPr>
        <w:t>przystank</w:t>
      </w:r>
      <w:proofErr w:type="spellEnd"/>
      <w:r w:rsidRPr="00284184">
        <w:rPr>
          <w:rFonts w:asciiTheme="majorHAnsi" w:eastAsia="Calibri" w:hAnsiTheme="majorHAnsi" w:cstheme="majorHAnsi"/>
          <w:lang w:val="es-ES_tradnl"/>
        </w:rPr>
        <w:t>ó</w:t>
      </w:r>
      <w:r w:rsidRPr="00284184">
        <w:rPr>
          <w:rFonts w:asciiTheme="majorHAnsi" w:eastAsia="Calibri" w:hAnsiTheme="majorHAnsi" w:cstheme="majorHAnsi"/>
        </w:rPr>
        <w:t xml:space="preserve">w na istniejących trasach w czasie realizacji </w:t>
      </w:r>
      <w:proofErr w:type="spellStart"/>
      <w:r w:rsidRPr="00284184">
        <w:rPr>
          <w:rFonts w:asciiTheme="majorHAnsi" w:eastAsia="Calibri" w:hAnsiTheme="majorHAnsi" w:cstheme="majorHAnsi"/>
        </w:rPr>
        <w:t>zam</w:t>
      </w:r>
      <w:proofErr w:type="spellEnd"/>
      <w:r w:rsidRPr="00284184">
        <w:rPr>
          <w:rFonts w:asciiTheme="majorHAnsi" w:eastAsia="Calibri" w:hAnsiTheme="majorHAnsi" w:cstheme="majorHAnsi"/>
          <w:lang w:val="es-ES_tradnl"/>
        </w:rPr>
        <w:t>ó</w:t>
      </w:r>
      <w:proofErr w:type="spellStart"/>
      <w:r w:rsidRPr="00284184">
        <w:rPr>
          <w:rFonts w:asciiTheme="majorHAnsi" w:eastAsia="Calibri" w:hAnsiTheme="majorHAnsi" w:cstheme="majorHAnsi"/>
        </w:rPr>
        <w:t>wienia</w:t>
      </w:r>
      <w:bookmarkEnd w:id="14"/>
      <w:proofErr w:type="spellEnd"/>
      <w:r w:rsidRPr="00284184">
        <w:rPr>
          <w:rFonts w:asciiTheme="majorHAnsi" w:eastAsia="Calibri" w:hAnsiTheme="majorHAnsi" w:cstheme="majorHAnsi"/>
        </w:rPr>
        <w:t>.</w:t>
      </w:r>
    </w:p>
    <w:p w14:paraId="680989AB"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Uzgodniony przez strony rozkład jazdy musi zacząć obowiązywać w terminie do 14 dniu od daty jego zatwierdzenia przez Zamawiającego.</w:t>
      </w:r>
    </w:p>
    <w:p w14:paraId="50F34C99"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W sytuacji modyfikacji rozkładu jazdy Wykonawca zobowiązany jest opracować i umieścić na własny koszt, na przystankach autobusowych aktualne rozkłady jazdy. </w:t>
      </w:r>
    </w:p>
    <w:p w14:paraId="20CE5D81" w14:textId="77777777" w:rsidR="00284184" w:rsidRPr="00284184" w:rsidRDefault="00284184" w:rsidP="00284184">
      <w:pPr>
        <w:spacing w:line="240" w:lineRule="auto"/>
        <w:jc w:val="both"/>
        <w:rPr>
          <w:rFonts w:asciiTheme="majorHAnsi" w:eastAsia="Times New Roman" w:hAnsiTheme="majorHAnsi" w:cstheme="majorHAnsi"/>
        </w:rPr>
      </w:pPr>
    </w:p>
    <w:p w14:paraId="27E5E220" w14:textId="262C035E"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12.</w:t>
      </w:r>
      <w:r w:rsidRPr="00284184">
        <w:rPr>
          <w:rFonts w:asciiTheme="majorHAnsi" w:eastAsia="Times New Roman" w:hAnsiTheme="majorHAnsi" w:cstheme="majorHAnsi"/>
        </w:rPr>
        <w:t xml:space="preserve"> Do obsługi w/w linii Wykonawca zapewni pojazdy, które będą dopuszczone do ruchu, zgodnie z obowiązującymi w tym zakresie przepisami.</w:t>
      </w:r>
    </w:p>
    <w:p w14:paraId="3920AB4F" w14:textId="77777777" w:rsidR="00284184" w:rsidRPr="00284184" w:rsidRDefault="00284184" w:rsidP="00284184">
      <w:pPr>
        <w:spacing w:line="240" w:lineRule="auto"/>
        <w:jc w:val="both"/>
        <w:rPr>
          <w:rFonts w:asciiTheme="majorHAnsi" w:eastAsia="Times New Roman" w:hAnsiTheme="majorHAnsi" w:cstheme="majorHAnsi"/>
        </w:rPr>
      </w:pPr>
    </w:p>
    <w:p w14:paraId="123D5428" w14:textId="23FC2EF6" w:rsidR="00E8599E" w:rsidRPr="008247D9" w:rsidRDefault="00284184" w:rsidP="00290D79">
      <w:pPr>
        <w:widowControl w:val="0"/>
        <w:pBdr>
          <w:top w:val="nil"/>
          <w:left w:val="nil"/>
          <w:bottom w:val="nil"/>
          <w:right w:val="nil"/>
          <w:between w:val="nil"/>
          <w:bar w:val="nil"/>
        </w:pBdr>
        <w:spacing w:line="240" w:lineRule="auto"/>
        <w:ind w:right="122"/>
        <w:jc w:val="both"/>
        <w:rPr>
          <w:rFonts w:asciiTheme="majorHAnsi" w:hAnsiTheme="majorHAnsi" w:cstheme="majorHAnsi"/>
        </w:rPr>
      </w:pPr>
      <w:r w:rsidRPr="008247D9">
        <w:rPr>
          <w:rFonts w:asciiTheme="majorHAnsi" w:eastAsia="Times New Roman" w:hAnsiTheme="majorHAnsi" w:cstheme="majorHAnsi"/>
          <w:b/>
        </w:rPr>
        <w:t>13.</w:t>
      </w:r>
      <w:r w:rsidRPr="008247D9">
        <w:rPr>
          <w:rFonts w:asciiTheme="majorHAnsi" w:eastAsia="Times New Roman" w:hAnsiTheme="majorHAnsi" w:cstheme="majorHAnsi"/>
        </w:rPr>
        <w:t xml:space="preserve"> </w:t>
      </w:r>
      <w:r w:rsidR="00E8599E" w:rsidRPr="008247D9">
        <w:rPr>
          <w:rFonts w:asciiTheme="majorHAnsi" w:hAnsiTheme="majorHAnsi" w:cstheme="majorHAnsi"/>
        </w:rPr>
        <w:t>Wykonawca może pobierać od pasażerów opłatę za jednorazowy przejazd, która stanowi jego przychód, za wyjątkiem sytuacji, gdy pasażer jest uprawniony przez organizatora do bezpłatnych przejazdów lub okaże się :</w:t>
      </w:r>
    </w:p>
    <w:p w14:paraId="55D24391" w14:textId="77777777" w:rsidR="00E8599E" w:rsidRPr="00C54660" w:rsidRDefault="00E8599E" w:rsidP="000E74A1">
      <w:pPr>
        <w:pStyle w:val="Akapitzlist"/>
        <w:widowControl w:val="0"/>
        <w:numPr>
          <w:ilvl w:val="0"/>
          <w:numId w:val="40"/>
        </w:numPr>
        <w:pBdr>
          <w:top w:val="nil"/>
          <w:left w:val="nil"/>
          <w:bottom w:val="nil"/>
          <w:right w:val="nil"/>
          <w:between w:val="nil"/>
          <w:bar w:val="nil"/>
        </w:pBdr>
        <w:spacing w:after="0" w:line="240" w:lineRule="auto"/>
        <w:ind w:right="115"/>
        <w:contextualSpacing w:val="0"/>
        <w:jc w:val="both"/>
        <w:rPr>
          <w:rFonts w:cs="Calibri"/>
        </w:rPr>
      </w:pPr>
      <w:r w:rsidRPr="00122C35">
        <w:rPr>
          <w:rFonts w:eastAsia="Times New Roman" w:cs="Calibri"/>
        </w:rPr>
        <w:t xml:space="preserve">ważnym biletem długookresowym ZTM (od 14 dni w górę) umieszczonym na elektronicznej karcie PEKA, wydanej przez Miasto Poznań, ważnym w </w:t>
      </w:r>
      <w:r w:rsidRPr="00C54660">
        <w:rPr>
          <w:rFonts w:eastAsia="Times New Roman" w:cs="Calibri"/>
        </w:rPr>
        <w:t xml:space="preserve">strefie B (dla miejscowości Skórzewo) lub C (dla pozostałych miejscowości), </w:t>
      </w:r>
    </w:p>
    <w:p w14:paraId="7E7704FD" w14:textId="77777777" w:rsidR="00E8599E" w:rsidRPr="00122C35" w:rsidRDefault="00E8599E" w:rsidP="000E74A1">
      <w:pPr>
        <w:pStyle w:val="Akapitzlist"/>
        <w:numPr>
          <w:ilvl w:val="0"/>
          <w:numId w:val="40"/>
        </w:numPr>
        <w:spacing w:after="0" w:line="240" w:lineRule="auto"/>
        <w:jc w:val="both"/>
        <w:rPr>
          <w:rFonts w:eastAsia="Times New Roman" w:cs="Calibri"/>
        </w:rPr>
      </w:pPr>
      <w:r w:rsidRPr="00122C35">
        <w:rPr>
          <w:rFonts w:eastAsia="Times New Roman" w:cs="Calibri"/>
        </w:rPr>
        <w:t>ważnym biletem BUS+TRAMWAJ+KOLEJ ważnym w strefie biletowej, w której przemieszcza się pasażer</w:t>
      </w:r>
      <w:r>
        <w:rPr>
          <w:rFonts w:eastAsia="Times New Roman" w:cs="Calibri"/>
        </w:rPr>
        <w:t>.</w:t>
      </w:r>
    </w:p>
    <w:p w14:paraId="6389BF0D" w14:textId="77777777" w:rsidR="00284184" w:rsidRPr="00284184" w:rsidRDefault="00284184" w:rsidP="00284184">
      <w:pPr>
        <w:spacing w:line="240" w:lineRule="auto"/>
        <w:jc w:val="both"/>
        <w:rPr>
          <w:rFonts w:asciiTheme="majorHAnsi" w:eastAsia="Times New Roman" w:hAnsiTheme="majorHAnsi" w:cstheme="majorHAnsi"/>
        </w:rPr>
      </w:pPr>
    </w:p>
    <w:p w14:paraId="36734CA2" w14:textId="5525543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b/>
        </w:rPr>
        <w:t>14.</w:t>
      </w:r>
      <w:r w:rsidRPr="00284184">
        <w:rPr>
          <w:rFonts w:asciiTheme="majorHAnsi" w:eastAsia="Times New Roman" w:hAnsiTheme="majorHAnsi" w:cstheme="majorHAnsi"/>
        </w:rPr>
        <w:t xml:space="preserve"> Do obowiązków Wykonawcy należy m.in.:</w:t>
      </w:r>
    </w:p>
    <w:p w14:paraId="004FC6CF"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  zapewnienia sprzedaży, przez kierowców, biletów za jednorazowy przejazd na trasach o których mowa powyżej. Wpływy z biletów stanowią przychód Wykonawcy.</w:t>
      </w:r>
    </w:p>
    <w:p w14:paraId="0F8AB284" w14:textId="77777777" w:rsidR="00284184" w:rsidRPr="00284184" w:rsidRDefault="00284184" w:rsidP="00284184">
      <w:pPr>
        <w:spacing w:line="240" w:lineRule="auto"/>
        <w:ind w:left="567" w:hanging="284"/>
        <w:rPr>
          <w:rFonts w:asciiTheme="majorHAnsi" w:eastAsia="Times New Roman" w:hAnsiTheme="majorHAnsi" w:cstheme="majorHAnsi"/>
        </w:rPr>
      </w:pPr>
      <w:r w:rsidRPr="00284184">
        <w:rPr>
          <w:rFonts w:asciiTheme="majorHAnsi" w:eastAsia="Times New Roman" w:hAnsiTheme="majorHAnsi" w:cstheme="majorHAnsi"/>
        </w:rPr>
        <w:t>2.  dołączania do każdej faktury za wykonanie umowy wykazu faktycznie przejechanych kilometrów w rozbiciu na poszczególne odcinki tras stanowiącym załącznik nr 10 do SIWZ, będącym rozliczeniem wykonanej usługi, wraz z oświadczeniem o kompletności rozkładów jazdy wywieszonych na przystankach,</w:t>
      </w:r>
    </w:p>
    <w:p w14:paraId="56EF3816"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3. zapewnienia min. 7 środków transportu niezbędnych do prawidłowej realizacji świadczenia usług przewozowych, spełniających minimalne wymogami określone w niniejszej SIWZ,</w:t>
      </w:r>
    </w:p>
    <w:p w14:paraId="32478CCD" w14:textId="418FE0D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 xml:space="preserve">4. zapewnienie płynności jazdy, tzn. w przypadku wystąpienia awarii któregokolwiek z kursujących pojazdów Wykonawca zobowiązany jest niezwłocznie poinformować o tym fakcie Zamawiającego, a następnie kontynuować przewozy zastępczym pojazdem o nie gorszych parametrach technicznych, przy czym uruchomienie zastępczego pojazdu musi nastąpić w czasie nie dłuższym niż </w:t>
      </w:r>
      <w:r w:rsidR="00AC6FB0">
        <w:rPr>
          <w:rFonts w:asciiTheme="majorHAnsi" w:eastAsia="Times New Roman" w:hAnsiTheme="majorHAnsi" w:cstheme="majorHAnsi"/>
        </w:rPr>
        <w:t>...............</w:t>
      </w:r>
      <w:r w:rsidRPr="00284184">
        <w:rPr>
          <w:rFonts w:asciiTheme="majorHAnsi" w:eastAsia="Times New Roman" w:hAnsiTheme="majorHAnsi" w:cstheme="majorHAnsi"/>
        </w:rPr>
        <w:t xml:space="preserve"> minut </w:t>
      </w:r>
      <w:r w:rsidR="00AC6FB0">
        <w:rPr>
          <w:rFonts w:asciiTheme="majorHAnsi" w:eastAsia="Times New Roman" w:hAnsiTheme="majorHAnsi" w:cstheme="majorHAnsi"/>
        </w:rPr>
        <w:t xml:space="preserve">(czas wskazany przez Wykonawcę w Formularzu ofertowym) </w:t>
      </w:r>
      <w:r w:rsidRPr="00284184">
        <w:rPr>
          <w:rFonts w:asciiTheme="majorHAnsi" w:eastAsia="Times New Roman" w:hAnsiTheme="majorHAnsi" w:cstheme="majorHAnsi"/>
        </w:rPr>
        <w:t>od chwili zdarzenia, awarie należy zgłaszać na wskazany w umowie nr telefonu i adres e-mail,</w:t>
      </w:r>
    </w:p>
    <w:p w14:paraId="7DF1543C"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5. operatywnego dysponowania taborem w ruchu i taborem rezerwowym oraz służbami technicznymi w celu usunięcia zakłóceń w ruchu,</w:t>
      </w:r>
    </w:p>
    <w:p w14:paraId="2E3971BE"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6. w przypadku dużego potoku pasażerów Wykonawca ma obowiązek podstawienia pojazdu o dostatecznej ilości miejsc,</w:t>
      </w:r>
    </w:p>
    <w:p w14:paraId="6CCD47E2"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lastRenderedPageBreak/>
        <w:t>7. umieszczanie na własny koszt na przystankach autobusowych rozkładów jazdy w formie gwarantującej ich czytelność niezależnie od warunków atmosferycznych oraz na bieżąco uzupełniania brakujących lub zniszczonych rozkładów jazdy, a także reagowanie na wszystkie zgłoszenia dot. braku rozkładu jazdy na przystanku w ciągu 24 godzin od chwili zgłoszenia – na adres mailowy Wykonawcy wskazany w umowie,</w:t>
      </w:r>
    </w:p>
    <w:p w14:paraId="1A4B9C58"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8. uzgadnianie i koordynacja rozkładu jazdy otrzymanego od Zamawiającego oraz uzyskania koniecznych zezwoleń na wykonywanie przewozów - koszty z tym związane ponosi Wykonawca,</w:t>
      </w:r>
    </w:p>
    <w:p w14:paraId="61B99D87"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9. ponoszenie pełnej odpowiedzialności wobec pasażerów i osób trzecich za szkody wynikłe z ruchu pojazdów, przewozu pasażerów oraz bagażu na zasadach ogólnych, określonych w powszechnie obowiązujących przepisach,</w:t>
      </w:r>
    </w:p>
    <w:p w14:paraId="28DD41C6"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10. prowadzenie bieżącej kontroli stanu technicznego przystanków, stwierdzone akty dewastacji, wandalizmu przystanków należy  niezwłocznie zgłaszać Zamawiającemu, na adres mailowy wskazany w umowie,</w:t>
      </w:r>
    </w:p>
    <w:p w14:paraId="4B311AD3"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11. zapewnienie czystości pojazdu w trakcie realizacji usługi,</w:t>
      </w:r>
    </w:p>
    <w:p w14:paraId="35DEFEF3"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12. oznakowanie pojazdów zgodnie z normami i wytycznymi Zamawiającego,</w:t>
      </w:r>
    </w:p>
    <w:p w14:paraId="46E77224"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 xml:space="preserve">13.wyposażenia pojazdów w aktualny cennik opłat, regulamin, schematy i inne informacje dostarczone przez Zamawiającego, </w:t>
      </w:r>
    </w:p>
    <w:p w14:paraId="38129BF5" w14:textId="77777777" w:rsidR="00284184" w:rsidRPr="00284184" w:rsidRDefault="00284184" w:rsidP="00284184">
      <w:pPr>
        <w:spacing w:line="240" w:lineRule="auto"/>
        <w:ind w:left="567" w:hanging="283"/>
        <w:jc w:val="both"/>
        <w:rPr>
          <w:rFonts w:asciiTheme="majorHAnsi" w:eastAsia="Times New Roman" w:hAnsiTheme="majorHAnsi" w:cstheme="majorHAnsi"/>
        </w:rPr>
      </w:pPr>
      <w:r w:rsidRPr="00284184">
        <w:rPr>
          <w:rFonts w:asciiTheme="majorHAnsi" w:eastAsia="Times New Roman" w:hAnsiTheme="majorHAnsi" w:cstheme="majorHAnsi"/>
        </w:rPr>
        <w:t>14. umożliwienia Zamawiającemu kontroli wykonywania usługi poprzez bieżący dostęp   do dokumentacji jej dotyczącej,</w:t>
      </w:r>
    </w:p>
    <w:p w14:paraId="3CF5C76B"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15. rozpatrywania niezwłocznie nie dłużej niż w terminie 7 dni wszystkich uwag i skarg  pasażerów, archiwizowanie ich oraz udostępnianie ich Zamawiającemu wraz z odpowiedzią,</w:t>
      </w:r>
    </w:p>
    <w:p w14:paraId="3BF01D4D" w14:textId="77777777" w:rsidR="00284184" w:rsidRPr="00284184" w:rsidRDefault="00284184" w:rsidP="00284184">
      <w:pPr>
        <w:spacing w:line="240" w:lineRule="auto"/>
        <w:jc w:val="both"/>
        <w:rPr>
          <w:rFonts w:asciiTheme="majorHAnsi" w:eastAsia="Times New Roman" w:hAnsiTheme="majorHAnsi" w:cstheme="majorHAnsi"/>
        </w:rPr>
      </w:pPr>
      <w:r w:rsidRPr="00284184">
        <w:rPr>
          <w:rFonts w:asciiTheme="majorHAnsi" w:eastAsia="Times New Roman" w:hAnsiTheme="majorHAnsi" w:cstheme="majorHAnsi"/>
        </w:rPr>
        <w:t xml:space="preserve">     16. ubezpieczenie na własny koszt działalności objętej niniejszym postępowaniem,</w:t>
      </w:r>
    </w:p>
    <w:p w14:paraId="05A0ED1E"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17. świadczenie  usługi za pomocą pojazdów spełniających wymogi określone w rozporządzeniu Ministra Infrastruktury z 31 grudnia 2002r. w sprawie warunków technicznych pojazdów oraz zakresu ich niezbędnego wyposażenia (Dz.U. z  2016r., poz. 2022 ze zm.).</w:t>
      </w:r>
    </w:p>
    <w:p w14:paraId="09B538B8" w14:textId="77777777" w:rsidR="00284184" w:rsidRPr="00284184" w:rsidRDefault="00284184" w:rsidP="00284184">
      <w:pPr>
        <w:spacing w:line="240" w:lineRule="auto"/>
        <w:ind w:left="567" w:hanging="284"/>
        <w:jc w:val="both"/>
        <w:rPr>
          <w:rFonts w:asciiTheme="majorHAnsi" w:hAnsiTheme="majorHAnsi" w:cstheme="majorHAnsi"/>
        </w:rPr>
      </w:pPr>
      <w:r w:rsidRPr="00284184">
        <w:rPr>
          <w:rFonts w:asciiTheme="majorHAnsi" w:eastAsia="Times New Roman" w:hAnsiTheme="majorHAnsi" w:cstheme="majorHAnsi"/>
        </w:rPr>
        <w:t>18. przeszkolenie pracowników, którzy będą wykonywać zadanie w zakresie zagrożeń ekstremalnych w środkach publicznego transportu zbiorowego, najpóźniej do dnia rozpoczęcia wykonywania zadania,</w:t>
      </w:r>
    </w:p>
    <w:p w14:paraId="084DB3C1"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hAnsiTheme="majorHAnsi" w:cstheme="majorHAnsi"/>
        </w:rPr>
        <w:t xml:space="preserve">19. </w:t>
      </w:r>
      <w:r w:rsidRPr="00284184">
        <w:rPr>
          <w:rFonts w:asciiTheme="majorHAnsi" w:eastAsia="Times New Roman" w:hAnsiTheme="majorHAnsi" w:cstheme="majorHAnsi"/>
        </w:rPr>
        <w:t>zainstalowanie oraz udostępnienie Zamawiającemu dostępu do systemu monitoringu GPS wyłącznie pojazdów przeznaczonych do wykonywania usługi przewozu osób w Gminie Dopiewo. System monitoringu powinien umożliwiać kontrolę aktualnego stanu pojazdów oraz mieć możliwość dostępu do historii tras pojazdów on-line do 3 miesięcy wstecz,</w:t>
      </w:r>
    </w:p>
    <w:p w14:paraId="27F59C7A" w14:textId="77777777" w:rsidR="00284184" w:rsidRPr="00284184" w:rsidRDefault="00284184" w:rsidP="00284184">
      <w:pPr>
        <w:spacing w:line="240" w:lineRule="auto"/>
        <w:ind w:left="567" w:hanging="284"/>
        <w:jc w:val="both"/>
        <w:rPr>
          <w:rFonts w:asciiTheme="majorHAnsi" w:eastAsia="Times New Roman" w:hAnsiTheme="majorHAnsi" w:cstheme="majorHAnsi"/>
        </w:rPr>
      </w:pPr>
      <w:r w:rsidRPr="00284184">
        <w:rPr>
          <w:rFonts w:asciiTheme="majorHAnsi" w:eastAsia="Times New Roman" w:hAnsiTheme="majorHAnsi" w:cstheme="majorHAnsi"/>
        </w:rPr>
        <w:t>20. zapewnienie pojazdów w odpowiedniej ilości do należytego wykonania niniejszej umowy oraz poniesienie wszelkich kosztów związanych z użytkowaniem i dopuszczeniem ich do ruchu.</w:t>
      </w:r>
    </w:p>
    <w:p w14:paraId="1480B1FD" w14:textId="77777777" w:rsidR="00284184" w:rsidRPr="00284184" w:rsidRDefault="00284184" w:rsidP="00284184">
      <w:pPr>
        <w:spacing w:line="240" w:lineRule="auto"/>
        <w:jc w:val="both"/>
        <w:rPr>
          <w:rFonts w:asciiTheme="majorHAnsi" w:eastAsia="Tahoma" w:hAnsiTheme="majorHAnsi" w:cstheme="majorHAnsi"/>
          <w:lang w:eastAsia="zh-CN"/>
        </w:rPr>
      </w:pPr>
    </w:p>
    <w:p w14:paraId="2838FD32" w14:textId="2A72A35D" w:rsidR="00284184" w:rsidRPr="00284184" w:rsidRDefault="00284184" w:rsidP="00284184">
      <w:pPr>
        <w:spacing w:line="240" w:lineRule="auto"/>
        <w:ind w:left="315" w:hanging="11"/>
        <w:jc w:val="both"/>
        <w:rPr>
          <w:rFonts w:asciiTheme="majorHAnsi" w:eastAsia="Times New Roman" w:hAnsiTheme="majorHAnsi" w:cstheme="majorHAnsi"/>
          <w:b/>
        </w:rPr>
      </w:pPr>
      <w:r w:rsidRPr="00284184">
        <w:rPr>
          <w:rFonts w:asciiTheme="majorHAnsi" w:eastAsia="Tahoma" w:hAnsiTheme="majorHAnsi" w:cstheme="majorHAnsi"/>
          <w:b/>
          <w:lang w:eastAsia="zh-CN"/>
        </w:rPr>
        <w:t>15.</w:t>
      </w:r>
      <w:r w:rsidRPr="00284184">
        <w:rPr>
          <w:rFonts w:asciiTheme="majorHAnsi" w:eastAsia="Tahoma" w:hAnsiTheme="majorHAnsi" w:cstheme="majorHAnsi"/>
          <w:lang w:eastAsia="zh-CN"/>
        </w:rPr>
        <w:t xml:space="preserve"> Minimalne wymagania, które muszą spełniać pojazdy samochodowe, które będą użyte do realizacji zamówienia:</w:t>
      </w:r>
      <w:r w:rsidRPr="00284184">
        <w:rPr>
          <w:rFonts w:asciiTheme="majorHAnsi" w:eastAsia="Times New Roman" w:hAnsiTheme="majorHAnsi" w:cstheme="majorHAnsi"/>
          <w:b/>
        </w:rPr>
        <w:t xml:space="preserve"> </w:t>
      </w:r>
    </w:p>
    <w:p w14:paraId="2D56292D" w14:textId="77777777" w:rsidR="00284184" w:rsidRPr="00284184" w:rsidRDefault="00284184" w:rsidP="00284184">
      <w:pPr>
        <w:spacing w:line="240" w:lineRule="auto"/>
        <w:ind w:left="315" w:hanging="11"/>
        <w:jc w:val="both"/>
        <w:rPr>
          <w:rFonts w:asciiTheme="majorHAnsi" w:eastAsia="Times New Roman" w:hAnsiTheme="majorHAnsi" w:cstheme="majorHAnsi"/>
          <w:b/>
        </w:rPr>
      </w:pPr>
    </w:p>
    <w:p w14:paraId="5D767E29" w14:textId="7AC2D8BA" w:rsidR="00284184" w:rsidRPr="00284184" w:rsidRDefault="00E8599E" w:rsidP="00284184">
      <w:pPr>
        <w:spacing w:line="240" w:lineRule="auto"/>
        <w:ind w:left="664" w:hanging="380"/>
        <w:contextualSpacing/>
        <w:jc w:val="both"/>
        <w:rPr>
          <w:rFonts w:asciiTheme="majorHAnsi" w:eastAsia="Times New Roman" w:hAnsiTheme="majorHAnsi" w:cstheme="majorHAnsi"/>
        </w:rPr>
      </w:pPr>
      <w:bookmarkStart w:id="15" w:name="_Hlk20905362"/>
      <w:r>
        <w:rPr>
          <w:rFonts w:asciiTheme="majorHAnsi" w:eastAsia="Times New Roman" w:hAnsiTheme="majorHAnsi" w:cstheme="majorHAnsi"/>
          <w:b/>
        </w:rPr>
        <w:t>15</w:t>
      </w:r>
      <w:r w:rsidR="00284184" w:rsidRPr="00284184">
        <w:rPr>
          <w:rFonts w:asciiTheme="majorHAnsi" w:eastAsia="Times New Roman" w:hAnsiTheme="majorHAnsi" w:cstheme="majorHAnsi"/>
          <w:b/>
        </w:rPr>
        <w:t>.1. min. wymagania pojazdów - wymagane na dzień składania ofert:</w:t>
      </w:r>
    </w:p>
    <w:bookmarkEnd w:id="15"/>
    <w:p w14:paraId="25D2CA6E" w14:textId="77777777" w:rsidR="00284184" w:rsidRPr="00284184" w:rsidRDefault="00284184" w:rsidP="00284184">
      <w:pPr>
        <w:spacing w:line="240" w:lineRule="auto"/>
        <w:ind w:left="360"/>
        <w:jc w:val="both"/>
        <w:rPr>
          <w:rFonts w:asciiTheme="majorHAnsi" w:eastAsia="Times New Roman" w:hAnsiTheme="majorHAnsi" w:cstheme="majorHAnsi"/>
        </w:rPr>
      </w:pPr>
    </w:p>
    <w:p w14:paraId="22ACA824" w14:textId="77777777" w:rsidR="00284184" w:rsidRPr="00284184" w:rsidRDefault="00284184" w:rsidP="00284184">
      <w:pPr>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a)  wiek: wyprodukowane nie wcześniej niż w 2012 roku,</w:t>
      </w:r>
    </w:p>
    <w:p w14:paraId="54BB402C" w14:textId="77777777" w:rsidR="00284184" w:rsidRPr="00284184" w:rsidRDefault="00284184" w:rsidP="00284184">
      <w:pPr>
        <w:widowControl w:val="0"/>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b) pojazdy z liczbą miejsc siedzących co najmniej 17 muszą być niskowejściowe tzn. przynajmniej jedno z wejść do pojazdu ma być możliwe z poziomu chodnika bez pokonywania stopni wraz możliwością ulokowania w środku pojazdu jednego wózka dziecięcego i lub inwalidzkiego,</w:t>
      </w:r>
    </w:p>
    <w:p w14:paraId="2E99C2AF" w14:textId="77777777" w:rsidR="00284184" w:rsidRPr="00284184" w:rsidRDefault="00284184" w:rsidP="00284184">
      <w:pPr>
        <w:widowControl w:val="0"/>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c) dwa z pojazdów z liczbą miejsc co najmniej 17 muszą posiadać sprawną klimatyzację przestrzeni pasażerskiej, umożliwiającą utrzymanie temperatury wewnątrz na poziomie 22 stopi Celsjusza,</w:t>
      </w:r>
    </w:p>
    <w:p w14:paraId="5BCE8039" w14:textId="77777777" w:rsidR="00284184" w:rsidRPr="00284184" w:rsidRDefault="00284184" w:rsidP="00284184">
      <w:pPr>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 xml:space="preserve">d) każdy pojazd musi spełniać normę emisji spalin min. EURO 3, </w:t>
      </w:r>
    </w:p>
    <w:p w14:paraId="1C1A03F2" w14:textId="77777777" w:rsidR="00284184" w:rsidRPr="00284184" w:rsidRDefault="00284184" w:rsidP="00284184">
      <w:pPr>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e) każdy pojazd musi posiadać możliwość przewozu w bagażniku wózka dziecięcego oraz inwalidzkiego ( za wyjątkiem pojazdów wskazanych w podpunkcie b),</w:t>
      </w:r>
    </w:p>
    <w:p w14:paraId="2D160A58" w14:textId="77777777" w:rsidR="00284184" w:rsidRPr="00284184" w:rsidRDefault="00284184" w:rsidP="00284184">
      <w:pPr>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f) każdy pojazd wskazany w Wykazie pojazdów musi posiadać aktualne ubezpieczenie OC, NNW oraz dokument potwierdzający stan techniczny - dopuszczenie pojazdu do ruchu,</w:t>
      </w:r>
    </w:p>
    <w:p w14:paraId="4197AAFC" w14:textId="77777777" w:rsidR="00284184" w:rsidRPr="00284184" w:rsidRDefault="00284184" w:rsidP="00284184">
      <w:pPr>
        <w:spacing w:line="240" w:lineRule="auto"/>
        <w:jc w:val="both"/>
        <w:rPr>
          <w:rFonts w:asciiTheme="majorHAnsi" w:eastAsia="Times New Roman" w:hAnsiTheme="majorHAnsi" w:cstheme="majorHAnsi"/>
        </w:rPr>
      </w:pPr>
    </w:p>
    <w:p w14:paraId="7287574A" w14:textId="66814E84" w:rsidR="00284184" w:rsidRPr="00284184" w:rsidRDefault="00284184" w:rsidP="00284184">
      <w:pPr>
        <w:spacing w:line="240" w:lineRule="auto"/>
        <w:ind w:left="664" w:hanging="380"/>
        <w:contextualSpacing/>
        <w:jc w:val="both"/>
        <w:rPr>
          <w:rFonts w:asciiTheme="majorHAnsi" w:eastAsia="Times New Roman" w:hAnsiTheme="majorHAnsi" w:cstheme="majorHAnsi"/>
          <w:b/>
        </w:rPr>
      </w:pPr>
      <w:r w:rsidRPr="00284184">
        <w:rPr>
          <w:rFonts w:asciiTheme="majorHAnsi" w:eastAsia="Times New Roman" w:hAnsiTheme="majorHAnsi" w:cstheme="majorHAnsi"/>
          <w:b/>
        </w:rPr>
        <w:t xml:space="preserve">15.2. min. wymagania pojazdów - wymagane na termin </w:t>
      </w:r>
      <w:r w:rsidR="008247D9">
        <w:rPr>
          <w:rFonts w:asciiTheme="majorHAnsi" w:eastAsia="Times New Roman" w:hAnsiTheme="majorHAnsi" w:cstheme="majorHAnsi"/>
          <w:b/>
        </w:rPr>
        <w:t>10</w:t>
      </w:r>
      <w:r w:rsidRPr="00284184">
        <w:rPr>
          <w:rFonts w:asciiTheme="majorHAnsi" w:eastAsia="Times New Roman" w:hAnsiTheme="majorHAnsi" w:cstheme="majorHAnsi"/>
          <w:b/>
        </w:rPr>
        <w:t xml:space="preserve"> dni przed przystąpieniem do realizacji niniejszego zamówienia:</w:t>
      </w:r>
    </w:p>
    <w:p w14:paraId="4D2CB89A" w14:textId="77777777" w:rsidR="00284184" w:rsidRPr="00284184" w:rsidRDefault="00284184" w:rsidP="00284184">
      <w:pPr>
        <w:spacing w:line="240" w:lineRule="auto"/>
        <w:ind w:left="664"/>
        <w:contextualSpacing/>
        <w:jc w:val="both"/>
        <w:rPr>
          <w:rFonts w:asciiTheme="majorHAnsi" w:eastAsia="Times New Roman" w:hAnsiTheme="majorHAnsi" w:cstheme="majorHAnsi"/>
        </w:rPr>
      </w:pPr>
    </w:p>
    <w:p w14:paraId="47B2DC90" w14:textId="74CDF879" w:rsidR="00284184" w:rsidRPr="00284184" w:rsidRDefault="00284184" w:rsidP="000E74A1">
      <w:pPr>
        <w:pStyle w:val="Akapitzlist"/>
        <w:numPr>
          <w:ilvl w:val="0"/>
          <w:numId w:val="36"/>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 xml:space="preserve">pojazdy, którymi będą wykonywane usługi objęte przedmiotem niniejszego zamówienia muszą posiadać barwy biało - żółte, być oznakowane herbem Gminy Dopiewo oraz napisem „Komunikacja Gminy Dopiewo” (wzór oznakowania stanowi załącznik nr 11 do SWZ). Wykonawca zobowiązany jest do uzgodnienia z Zamawiającym formy oznakowania pojazdów, które po wykonaniu musi być zaakceptowane przez Zamawiającego. Wykonawca zobowiązany jest do utrzymywania należytego stanu oznakowania pojazdów, o którym mowa wyżej przez cały okres wykonywania umowy. </w:t>
      </w:r>
    </w:p>
    <w:p w14:paraId="33C45A61" w14:textId="77777777" w:rsidR="00284184" w:rsidRPr="00284184" w:rsidRDefault="00284184" w:rsidP="00284184">
      <w:pPr>
        <w:spacing w:line="240" w:lineRule="auto"/>
        <w:ind w:left="360"/>
        <w:jc w:val="both"/>
        <w:rPr>
          <w:rFonts w:asciiTheme="majorHAnsi" w:eastAsia="Times New Roman" w:hAnsiTheme="majorHAnsi" w:cstheme="majorHAnsi"/>
        </w:rPr>
      </w:pPr>
    </w:p>
    <w:p w14:paraId="0ECBFB75" w14:textId="77777777" w:rsidR="00284184" w:rsidRPr="00284184" w:rsidRDefault="00284184" w:rsidP="00284184">
      <w:pPr>
        <w:spacing w:line="240" w:lineRule="auto"/>
        <w:ind w:left="360"/>
        <w:jc w:val="both"/>
        <w:rPr>
          <w:rFonts w:asciiTheme="majorHAnsi" w:eastAsia="Times New Roman" w:hAnsiTheme="majorHAnsi" w:cstheme="majorHAnsi"/>
        </w:rPr>
      </w:pPr>
      <w:r w:rsidRPr="00284184">
        <w:rPr>
          <w:rFonts w:asciiTheme="majorHAnsi" w:eastAsia="Times New Roman" w:hAnsiTheme="majorHAnsi" w:cstheme="majorHAnsi"/>
        </w:rPr>
        <w:t>b)  stan techniczny pojazdów:</w:t>
      </w:r>
    </w:p>
    <w:p w14:paraId="427A5E2B" w14:textId="77777777" w:rsidR="00284184" w:rsidRPr="00284184" w:rsidRDefault="00284184" w:rsidP="000E74A1">
      <w:pPr>
        <w:pStyle w:val="Akapitzlist"/>
        <w:numPr>
          <w:ilvl w:val="0"/>
          <w:numId w:val="34"/>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każdy pojazd musi być sprawny technicznie,</w:t>
      </w:r>
    </w:p>
    <w:p w14:paraId="6B7B66F8" w14:textId="77777777" w:rsidR="00284184" w:rsidRPr="00284184" w:rsidRDefault="00284184" w:rsidP="000E74A1">
      <w:pPr>
        <w:pStyle w:val="Akapitzlist"/>
        <w:numPr>
          <w:ilvl w:val="0"/>
          <w:numId w:val="34"/>
        </w:numPr>
        <w:spacing w:after="0" w:line="240" w:lineRule="auto"/>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każdy pojazd musi mieć sprawną wentylację,</w:t>
      </w:r>
    </w:p>
    <w:p w14:paraId="782A1FA4" w14:textId="77777777" w:rsidR="00284184" w:rsidRPr="00284184" w:rsidRDefault="00284184" w:rsidP="000E74A1">
      <w:pPr>
        <w:pStyle w:val="Akapitzlist"/>
        <w:widowControl w:val="0"/>
        <w:numPr>
          <w:ilvl w:val="0"/>
          <w:numId w:val="34"/>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 xml:space="preserve">każdy pojazd musi mieć sprawne oświetlenie i ogrzewanie całej przestrzeni pasażerskiej,  zapewniające pasażerom odpowiedni komfort jazdy, </w:t>
      </w:r>
    </w:p>
    <w:p w14:paraId="030CD7FC" w14:textId="77777777" w:rsidR="00284184" w:rsidRPr="00284184" w:rsidRDefault="00284184" w:rsidP="000E74A1">
      <w:pPr>
        <w:pStyle w:val="Akapitzlist"/>
        <w:widowControl w:val="0"/>
        <w:numPr>
          <w:ilvl w:val="0"/>
          <w:numId w:val="34"/>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każdy pojazd powinien być utrzymany w odpowiednim stanie wizualnym zarówno wewnątrz jak i na zewnątrz, a wszystkie uszkodzenia po kolizjach czy innych incydentach powinny być usunięte w terminie miesiąca od daty zdarzenia,</w:t>
      </w:r>
    </w:p>
    <w:p w14:paraId="1EC68656" w14:textId="77777777" w:rsidR="00284184" w:rsidRPr="00284184" w:rsidRDefault="00284184" w:rsidP="00284184">
      <w:pPr>
        <w:widowControl w:val="0"/>
        <w:spacing w:line="240" w:lineRule="auto"/>
        <w:ind w:left="360"/>
        <w:rPr>
          <w:rFonts w:asciiTheme="majorHAnsi" w:eastAsia="Times New Roman" w:hAnsiTheme="majorHAnsi" w:cstheme="majorHAnsi"/>
        </w:rPr>
      </w:pPr>
      <w:r w:rsidRPr="00284184">
        <w:rPr>
          <w:rFonts w:asciiTheme="majorHAnsi" w:eastAsia="Times New Roman" w:hAnsiTheme="majorHAnsi" w:cstheme="majorHAnsi"/>
        </w:rPr>
        <w:t xml:space="preserve">c)  tablice kierunkowe: </w:t>
      </w:r>
    </w:p>
    <w:p w14:paraId="411C5607" w14:textId="77777777" w:rsidR="00284184" w:rsidRPr="00284184" w:rsidRDefault="00284184" w:rsidP="000E74A1">
      <w:pPr>
        <w:pStyle w:val="Akapitzlist"/>
        <w:widowControl w:val="0"/>
        <w:numPr>
          <w:ilvl w:val="0"/>
          <w:numId w:val="35"/>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 xml:space="preserve">każdy pojazd musi być wyposażony w przedni wyświetlacz diodowy (lub inny o lepszych parametrach) koloru pomarańczowego lub białego o wymiarach minimalnie: szerokość </w:t>
      </w:r>
      <w:smartTag w:uri="urn:schemas-microsoft-com:office:smarttags" w:element="metricconverter">
        <w:smartTagPr>
          <w:attr w:name="ProductID" w:val="40 cm"/>
        </w:smartTagPr>
        <w:r w:rsidRPr="00284184">
          <w:rPr>
            <w:rFonts w:asciiTheme="majorHAnsi" w:eastAsia="Times New Roman" w:hAnsiTheme="majorHAnsi" w:cstheme="majorHAnsi"/>
            <w:lang w:eastAsia="pl-PL"/>
          </w:rPr>
          <w:t>40 cm</w:t>
        </w:r>
      </w:smartTag>
      <w:r w:rsidRPr="00284184">
        <w:rPr>
          <w:rFonts w:asciiTheme="majorHAnsi" w:eastAsia="Times New Roman" w:hAnsiTheme="majorHAnsi" w:cstheme="majorHAnsi"/>
          <w:lang w:eastAsia="pl-PL"/>
        </w:rPr>
        <w:t xml:space="preserve"> oraz wysokość </w:t>
      </w:r>
      <w:smartTag w:uri="urn:schemas-microsoft-com:office:smarttags" w:element="metricconverter">
        <w:smartTagPr>
          <w:attr w:name="ProductID" w:val="20 cm"/>
        </w:smartTagPr>
        <w:r w:rsidRPr="00284184">
          <w:rPr>
            <w:rFonts w:asciiTheme="majorHAnsi" w:eastAsia="Times New Roman" w:hAnsiTheme="majorHAnsi" w:cstheme="majorHAnsi"/>
            <w:lang w:eastAsia="pl-PL"/>
          </w:rPr>
          <w:t>20 cm</w:t>
        </w:r>
      </w:smartTag>
      <w:r w:rsidRPr="00284184">
        <w:rPr>
          <w:rFonts w:asciiTheme="majorHAnsi" w:eastAsia="Times New Roman" w:hAnsiTheme="majorHAnsi" w:cstheme="majorHAnsi"/>
          <w:lang w:eastAsia="pl-PL"/>
        </w:rPr>
        <w:t xml:space="preserve"> pozwalający na czytelne wyświetlenie numeru linii wraz z kierunkiem docelowym o każdej porze dnia. Zamawiający zezwala na zastosowanie tzw. wyświetlaczy „płynących”, wyświetlających kierunek docelowy w formie przesuwającego się napisu,</w:t>
      </w:r>
    </w:p>
    <w:p w14:paraId="771D31A4" w14:textId="77777777" w:rsidR="00284184" w:rsidRPr="00284184" w:rsidRDefault="00284184" w:rsidP="000E74A1">
      <w:pPr>
        <w:pStyle w:val="Akapitzlist"/>
        <w:widowControl w:val="0"/>
        <w:numPr>
          <w:ilvl w:val="0"/>
          <w:numId w:val="35"/>
        </w:numPr>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dodatkowo każdy pojazd musi być wyposażone w tablice boczną oraz tylną, które muszą zawierać informację o numerze linii,</w:t>
      </w:r>
    </w:p>
    <w:p w14:paraId="36065E62" w14:textId="77777777" w:rsidR="00284184" w:rsidRPr="00284184" w:rsidRDefault="00284184" w:rsidP="000E74A1">
      <w:pPr>
        <w:pStyle w:val="Akapitzlist"/>
        <w:widowControl w:val="0"/>
        <w:numPr>
          <w:ilvl w:val="0"/>
          <w:numId w:val="35"/>
        </w:numPr>
        <w:spacing w:after="0" w:line="240" w:lineRule="auto"/>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każdy pojazd musi być wyposażony w nieuszkodzone i niezabrudzone siedzenia,</w:t>
      </w:r>
    </w:p>
    <w:p w14:paraId="2D5FAE8B" w14:textId="77777777" w:rsidR="00284184" w:rsidRPr="00284184" w:rsidRDefault="00284184" w:rsidP="000E74A1">
      <w:pPr>
        <w:pStyle w:val="Akapitzlist"/>
        <w:numPr>
          <w:ilvl w:val="0"/>
          <w:numId w:val="37"/>
        </w:numPr>
        <w:tabs>
          <w:tab w:val="left" w:pos="444"/>
        </w:tabs>
        <w:spacing w:after="0" w:line="240" w:lineRule="auto"/>
        <w:jc w:val="both"/>
        <w:rPr>
          <w:rFonts w:asciiTheme="majorHAnsi" w:eastAsia="Times New Roman" w:hAnsiTheme="majorHAnsi" w:cstheme="majorHAnsi"/>
          <w:lang w:eastAsia="pl-PL"/>
        </w:rPr>
      </w:pPr>
      <w:r w:rsidRPr="00284184">
        <w:rPr>
          <w:rFonts w:asciiTheme="majorHAnsi" w:eastAsia="Times New Roman" w:hAnsiTheme="majorHAnsi" w:cstheme="majorHAnsi"/>
          <w:lang w:eastAsia="pl-PL"/>
        </w:rPr>
        <w:t xml:space="preserve">każdy pojazd musi być wyposażony w kasę fiskalną, umożliwiającą kierowcy prowadzenie sprzedaży biletów jednorazowych, </w:t>
      </w:r>
    </w:p>
    <w:p w14:paraId="4AB7D546" w14:textId="77777777" w:rsidR="00284184" w:rsidRPr="00284184" w:rsidRDefault="00284184" w:rsidP="00284184">
      <w:pPr>
        <w:spacing w:line="240" w:lineRule="auto"/>
        <w:ind w:left="360"/>
        <w:jc w:val="both"/>
        <w:rPr>
          <w:rFonts w:asciiTheme="majorHAnsi" w:eastAsia="Times New Roman" w:hAnsiTheme="majorHAnsi" w:cstheme="majorHAnsi"/>
        </w:rPr>
      </w:pPr>
    </w:p>
    <w:p w14:paraId="097DC2EA" w14:textId="77777777" w:rsidR="00284184" w:rsidRPr="00284184" w:rsidRDefault="00284184" w:rsidP="00284184">
      <w:pPr>
        <w:widowControl w:val="0"/>
        <w:suppressAutoHyphens/>
        <w:spacing w:line="240" w:lineRule="auto"/>
        <w:jc w:val="both"/>
        <w:rPr>
          <w:rFonts w:asciiTheme="majorHAnsi" w:hAnsiTheme="majorHAnsi" w:cstheme="majorHAnsi"/>
        </w:rPr>
      </w:pPr>
      <w:r w:rsidRPr="00284184">
        <w:rPr>
          <w:rFonts w:asciiTheme="majorHAnsi" w:eastAsia="Tahoma" w:hAnsiTheme="majorHAnsi" w:cstheme="majorHAnsi"/>
          <w:lang w:eastAsia="zh-CN"/>
        </w:rPr>
        <w:t xml:space="preserve">Zamawiający zastrzega możliwość przeprowadzenia kontroli pojazdów, w celu sprawdzenia ich stanu i wyposażenia w wymagane elementy,  </w:t>
      </w:r>
      <w:r w:rsidRPr="00284184">
        <w:rPr>
          <w:rFonts w:asciiTheme="majorHAnsi" w:hAnsiTheme="majorHAnsi" w:cstheme="majorHAnsi"/>
        </w:rPr>
        <w:t>a Wykonawca zobowiązany jest każdorazowo udostępnić pojazdy do kontroli.</w:t>
      </w:r>
    </w:p>
    <w:p w14:paraId="61F507A8" w14:textId="38AB2E60" w:rsidR="00667781" w:rsidRPr="000D10E1" w:rsidRDefault="00667781" w:rsidP="00284184">
      <w:pPr>
        <w:widowControl w:val="0"/>
        <w:suppressAutoHyphens/>
        <w:spacing w:line="319" w:lineRule="auto"/>
        <w:jc w:val="both"/>
        <w:rPr>
          <w:rFonts w:asciiTheme="majorHAnsi" w:hAnsiTheme="majorHAnsi" w:cstheme="majorHAnsi"/>
          <w:bCs/>
        </w:rPr>
      </w:pPr>
    </w:p>
    <w:p w14:paraId="3F34DA3F" w14:textId="18FC3C3D" w:rsidR="00A4028F" w:rsidRPr="009F3EA3" w:rsidRDefault="00F02640" w:rsidP="00A4028F">
      <w:pPr>
        <w:spacing w:line="319" w:lineRule="auto"/>
        <w:jc w:val="both"/>
        <w:rPr>
          <w:rFonts w:asciiTheme="majorHAnsi" w:hAnsiTheme="majorHAnsi" w:cstheme="majorHAnsi"/>
        </w:rPr>
      </w:pPr>
      <w:bookmarkStart w:id="16" w:name="_Hlk74654293"/>
      <w:r w:rsidRPr="009F3EA3">
        <w:rPr>
          <w:rFonts w:asciiTheme="majorHAnsi" w:hAnsiTheme="majorHAnsi" w:cstheme="majorHAnsi"/>
          <w:b/>
          <w:bCs/>
          <w:color w:val="000000"/>
          <w:kern w:val="3"/>
        </w:rPr>
        <w:t>16</w:t>
      </w:r>
      <w:r w:rsidR="00A4028F" w:rsidRPr="009F3EA3">
        <w:rPr>
          <w:rFonts w:asciiTheme="majorHAnsi" w:hAnsiTheme="majorHAnsi" w:cstheme="majorHAnsi"/>
          <w:b/>
          <w:bCs/>
          <w:color w:val="000000"/>
          <w:kern w:val="3"/>
        </w:rPr>
        <w:t>.</w:t>
      </w:r>
      <w:r w:rsidR="00A4028F" w:rsidRPr="009F3EA3">
        <w:rPr>
          <w:rFonts w:asciiTheme="majorHAnsi" w:hAnsiTheme="majorHAnsi" w:cstheme="majorHAnsi"/>
          <w:color w:val="000000"/>
          <w:kern w:val="3"/>
        </w:rPr>
        <w:t xml:space="preserve"> </w:t>
      </w:r>
      <w:r w:rsidR="00FC4AB9" w:rsidRPr="009F3EA3">
        <w:rPr>
          <w:rFonts w:asciiTheme="majorHAnsi" w:hAnsiTheme="majorHAnsi" w:cstheme="majorHAnsi"/>
        </w:rPr>
        <w:t xml:space="preserve">Zamawiający </w:t>
      </w:r>
      <w:r w:rsidR="009A3BA4" w:rsidRPr="009F3EA3">
        <w:rPr>
          <w:rFonts w:asciiTheme="majorHAnsi" w:hAnsiTheme="majorHAnsi" w:cstheme="majorHAnsi"/>
        </w:rPr>
        <w:t xml:space="preserve">nie </w:t>
      </w:r>
      <w:r w:rsidR="00FC4AB9" w:rsidRPr="009F3EA3">
        <w:rPr>
          <w:rFonts w:asciiTheme="majorHAnsi" w:hAnsiTheme="majorHAnsi" w:cstheme="majorHAnsi"/>
        </w:rPr>
        <w:t>dopuszcza składani</w:t>
      </w:r>
      <w:r w:rsidR="009A3BA4" w:rsidRPr="009F3EA3">
        <w:rPr>
          <w:rFonts w:asciiTheme="majorHAnsi" w:hAnsiTheme="majorHAnsi" w:cstheme="majorHAnsi"/>
        </w:rPr>
        <w:t>a</w:t>
      </w:r>
      <w:r w:rsidR="00FC4AB9" w:rsidRPr="009F3EA3">
        <w:rPr>
          <w:rFonts w:asciiTheme="majorHAnsi" w:hAnsiTheme="majorHAnsi" w:cstheme="majorHAnsi"/>
        </w:rPr>
        <w:t xml:space="preserve"> ofert częściowych</w:t>
      </w:r>
      <w:r w:rsidR="00096B30" w:rsidRPr="009F3EA3">
        <w:rPr>
          <w:rFonts w:asciiTheme="majorHAnsi" w:hAnsiTheme="majorHAnsi" w:cstheme="majorHAnsi"/>
        </w:rPr>
        <w:t xml:space="preserve">. </w:t>
      </w:r>
    </w:p>
    <w:p w14:paraId="160CBA96" w14:textId="5117145D" w:rsidR="00660649" w:rsidRPr="009F3EA3" w:rsidRDefault="00660649" w:rsidP="00DD757E">
      <w:pPr>
        <w:spacing w:line="312" w:lineRule="auto"/>
        <w:jc w:val="both"/>
        <w:rPr>
          <w:rFonts w:asciiTheme="majorHAnsi" w:hAnsiTheme="majorHAnsi" w:cstheme="majorHAnsi"/>
        </w:rPr>
      </w:pPr>
      <w:r w:rsidRPr="009F3EA3">
        <w:rPr>
          <w:rFonts w:asciiTheme="majorHAnsi" w:hAnsiTheme="majorHAnsi" w:cstheme="majorHAnsi"/>
        </w:rPr>
        <w:t>Uzasadnienie dotyczące braku podziału zamówienia na części:</w:t>
      </w:r>
      <w:bookmarkEnd w:id="16"/>
    </w:p>
    <w:p w14:paraId="10D17679" w14:textId="0C8DE874" w:rsidR="00DD757E" w:rsidRPr="009F3EA3" w:rsidRDefault="00DD757E" w:rsidP="00DD757E">
      <w:pPr>
        <w:spacing w:line="312" w:lineRule="auto"/>
        <w:jc w:val="both"/>
        <w:rPr>
          <w:rFonts w:asciiTheme="majorHAnsi" w:hAnsiTheme="majorHAnsi" w:cstheme="majorHAnsi"/>
        </w:rPr>
      </w:pPr>
      <w:bookmarkStart w:id="17" w:name="_Hlk74656557"/>
      <w:r w:rsidRPr="009F3EA3">
        <w:rPr>
          <w:rFonts w:asciiTheme="majorHAnsi" w:hAnsiTheme="majorHAnsi" w:cstheme="majorHAnsi"/>
        </w:rPr>
        <w:t xml:space="preserve">Zdaniem Zamawiającego podział zakresu niniejszego postępowania na części,  nie jest uzasadniony, a przeciwnie powodowałby nadmierne trudności koordynacyjne realizowanych </w:t>
      </w:r>
      <w:r w:rsidR="00814B8C" w:rsidRPr="009F3EA3">
        <w:rPr>
          <w:rFonts w:asciiTheme="majorHAnsi" w:hAnsiTheme="majorHAnsi" w:cstheme="majorHAnsi"/>
        </w:rPr>
        <w:t>usług</w:t>
      </w:r>
      <w:r w:rsidRPr="009F3EA3">
        <w:rPr>
          <w:rFonts w:asciiTheme="majorHAnsi" w:hAnsiTheme="majorHAnsi" w:cstheme="majorHAnsi"/>
        </w:rPr>
        <w:t xml:space="preserve"> (co mogłaby poważnie zagrozić właściwemu wykonaniu zamówienia), a także techniczno-organizacyjne</w:t>
      </w:r>
      <w:r w:rsidR="00D419FC" w:rsidRPr="009F3EA3">
        <w:rPr>
          <w:rFonts w:asciiTheme="majorHAnsi" w:hAnsiTheme="majorHAnsi" w:cstheme="majorHAnsi"/>
        </w:rPr>
        <w:t>.</w:t>
      </w:r>
    </w:p>
    <w:p w14:paraId="07F38B49" w14:textId="31CDE40B" w:rsidR="00DD757E" w:rsidRPr="009F3EA3" w:rsidRDefault="00DD757E" w:rsidP="00DD757E">
      <w:pPr>
        <w:spacing w:line="312" w:lineRule="auto"/>
        <w:jc w:val="both"/>
        <w:rPr>
          <w:rFonts w:asciiTheme="majorHAnsi" w:hAnsiTheme="majorHAnsi" w:cstheme="majorHAnsi"/>
        </w:rPr>
      </w:pPr>
      <w:r w:rsidRPr="009F3EA3">
        <w:rPr>
          <w:rFonts w:asciiTheme="majorHAnsi" w:hAnsiTheme="majorHAnsi" w:cstheme="majorHAnsi"/>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sidRPr="009F3EA3">
        <w:rPr>
          <w:rFonts w:asciiTheme="majorHAnsi" w:hAnsiTheme="majorHAnsi" w:cstheme="majorHAnsi"/>
        </w:rPr>
        <w:t>zakresu</w:t>
      </w:r>
      <w:r w:rsidRPr="009F3EA3">
        <w:rPr>
          <w:rFonts w:asciiTheme="majorHAnsi" w:hAnsiTheme="majorHAnsi" w:cstheme="majorHAnsi"/>
        </w:rPr>
        <w:t xml:space="preserve"> zamówienia, mogłoby mieć miejsce.</w:t>
      </w:r>
    </w:p>
    <w:p w14:paraId="25331F53" w14:textId="5027131F" w:rsidR="00DD757E" w:rsidRDefault="00DD757E" w:rsidP="00DD757E">
      <w:pPr>
        <w:spacing w:line="312" w:lineRule="auto"/>
        <w:jc w:val="both"/>
        <w:rPr>
          <w:rFonts w:asciiTheme="majorHAnsi" w:hAnsiTheme="majorHAnsi" w:cstheme="majorHAnsi"/>
        </w:rPr>
      </w:pPr>
      <w:r w:rsidRPr="008D2884">
        <w:rPr>
          <w:rFonts w:asciiTheme="majorHAnsi" w:hAnsiTheme="majorHAnsi" w:cstheme="majorHAnsi"/>
        </w:rPr>
        <w:lastRenderedPageBreak/>
        <w:t>Ze względu na zakres i wartość zamówienia, brak podziału zamówienia na części nie zakłóca konkurencji w ramach postępowania, a wręcz przeciwnie</w:t>
      </w:r>
      <w:r>
        <w:rPr>
          <w:rFonts w:asciiTheme="majorHAnsi" w:hAnsiTheme="majorHAnsi" w:cstheme="majorHAnsi"/>
        </w:rPr>
        <w:t xml:space="preserve"> zamówienie o takim zakresie i wielkości jest zamówieniem bardziej pożądanym na rynku z punktu widzenia „opłacalności”</w:t>
      </w:r>
      <w:r w:rsidR="002625B2">
        <w:rPr>
          <w:rFonts w:asciiTheme="majorHAnsi" w:hAnsiTheme="majorHAnsi" w:cstheme="majorHAnsi"/>
        </w:rPr>
        <w:t xml:space="preserve"> Wykonawców</w:t>
      </w:r>
      <w:r w:rsidR="00D419FC">
        <w:rPr>
          <w:rFonts w:asciiTheme="majorHAnsi" w:hAnsiTheme="majorHAnsi" w:cstheme="majorHAnsi"/>
        </w:rPr>
        <w:t>.</w:t>
      </w:r>
    </w:p>
    <w:p w14:paraId="5448E143" w14:textId="77777777" w:rsidR="00DD757E" w:rsidRPr="005B7524" w:rsidRDefault="00DD757E" w:rsidP="00A4028F">
      <w:pPr>
        <w:spacing w:line="319" w:lineRule="auto"/>
        <w:jc w:val="both"/>
        <w:rPr>
          <w:rFonts w:asciiTheme="majorHAnsi" w:hAnsiTheme="majorHAnsi" w:cstheme="majorHAnsi"/>
          <w:bCs/>
        </w:rPr>
      </w:pPr>
    </w:p>
    <w:bookmarkEnd w:id="17"/>
    <w:p w14:paraId="00000075" w14:textId="573FF173" w:rsidR="001C5D72" w:rsidRPr="000D10E1" w:rsidRDefault="00F02640" w:rsidP="00A4028F">
      <w:pPr>
        <w:spacing w:line="319" w:lineRule="auto"/>
        <w:jc w:val="both"/>
        <w:rPr>
          <w:rFonts w:asciiTheme="majorHAnsi" w:hAnsiTheme="majorHAnsi" w:cstheme="majorHAnsi"/>
        </w:rPr>
      </w:pPr>
      <w:r>
        <w:rPr>
          <w:rFonts w:asciiTheme="majorHAnsi" w:hAnsiTheme="majorHAnsi" w:cstheme="majorHAnsi"/>
          <w:b/>
          <w:bCs/>
        </w:rPr>
        <w:t>17</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736A8786" w14:textId="77777777" w:rsidR="00C47A1D" w:rsidRDefault="00C47A1D" w:rsidP="00A4028F">
      <w:pPr>
        <w:spacing w:line="319" w:lineRule="auto"/>
        <w:jc w:val="both"/>
        <w:rPr>
          <w:rFonts w:asciiTheme="majorHAnsi" w:hAnsiTheme="majorHAnsi" w:cstheme="majorHAnsi"/>
          <w:b/>
          <w:bCs/>
        </w:rPr>
      </w:pPr>
    </w:p>
    <w:p w14:paraId="00000076" w14:textId="4E76A0DC" w:rsidR="001C5D72" w:rsidRDefault="00F02640" w:rsidP="00A4028F">
      <w:pPr>
        <w:spacing w:line="319" w:lineRule="auto"/>
        <w:jc w:val="both"/>
        <w:rPr>
          <w:rFonts w:asciiTheme="majorHAnsi" w:hAnsiTheme="majorHAnsi" w:cstheme="majorHAnsi"/>
        </w:rPr>
      </w:pPr>
      <w:r>
        <w:rPr>
          <w:rFonts w:asciiTheme="majorHAnsi" w:hAnsiTheme="majorHAnsi" w:cstheme="majorHAnsi"/>
          <w:b/>
          <w:bCs/>
        </w:rPr>
        <w:t>18</w:t>
      </w:r>
      <w:r w:rsidR="00A4028F" w:rsidRPr="000D10E1">
        <w:rPr>
          <w:rFonts w:asciiTheme="majorHAnsi" w:hAnsiTheme="majorHAnsi" w:cstheme="majorHAnsi"/>
          <w:b/>
          <w:bCs/>
        </w:rPr>
        <w:t>.</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4A9514E5" w14:textId="77777777" w:rsidR="00D419FC" w:rsidRDefault="00D419FC" w:rsidP="00881111">
      <w:pPr>
        <w:pStyle w:val="Nagwek2"/>
        <w:spacing w:before="0" w:after="0" w:line="319" w:lineRule="auto"/>
        <w:rPr>
          <w:rFonts w:asciiTheme="majorHAnsi" w:hAnsiTheme="majorHAnsi" w:cstheme="majorHAnsi"/>
          <w:b/>
          <w:bCs/>
          <w:sz w:val="22"/>
          <w:szCs w:val="22"/>
        </w:rPr>
      </w:pPr>
      <w:bookmarkStart w:id="18" w:name="_Toc65495850"/>
    </w:p>
    <w:p w14:paraId="00000078" w14:textId="10709872"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V. Wizja lokalna</w:t>
      </w:r>
      <w:bookmarkEnd w:id="18"/>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0D10E1">
        <w:rPr>
          <w:rFonts w:asciiTheme="majorHAnsi" w:hAnsiTheme="majorHAnsi" w:cstheme="majorHAnsi"/>
        </w:rPr>
        <w:t>Pzp</w:t>
      </w:r>
      <w:proofErr w:type="spellEnd"/>
      <w:r w:rsidRPr="000D10E1">
        <w:rPr>
          <w:rFonts w:asciiTheme="majorHAnsi" w:hAnsiTheme="majorHAnsi" w:cstheme="majorHAnsi"/>
        </w:rPr>
        <w:t>.</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9" w:name="_Toc65495851"/>
      <w:r w:rsidRPr="000D10E1">
        <w:rPr>
          <w:rFonts w:asciiTheme="majorHAnsi" w:hAnsiTheme="majorHAnsi" w:cstheme="majorHAnsi"/>
          <w:b/>
          <w:bCs/>
          <w:sz w:val="22"/>
          <w:szCs w:val="22"/>
        </w:rPr>
        <w:t>VI. Podwykonawstwo</w:t>
      </w:r>
      <w:bookmarkEnd w:id="19"/>
    </w:p>
    <w:p w14:paraId="0000007C" w14:textId="44C7BEBC"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0E74A1">
      <w:pPr>
        <w:numPr>
          <w:ilvl w:val="0"/>
          <w:numId w:val="7"/>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20" w:name="_Toc65495852"/>
      <w:r w:rsidRPr="000D10E1">
        <w:rPr>
          <w:rFonts w:asciiTheme="majorHAnsi" w:hAnsiTheme="majorHAnsi" w:cstheme="majorHAnsi"/>
          <w:b/>
          <w:bCs/>
          <w:sz w:val="22"/>
          <w:szCs w:val="22"/>
        </w:rPr>
        <w:t>VII. Termin wykonania zamówienia</w:t>
      </w:r>
      <w:bookmarkEnd w:id="20"/>
    </w:p>
    <w:p w14:paraId="594BFE2A" w14:textId="77777777" w:rsidR="00F02640" w:rsidRPr="00F02640" w:rsidRDefault="00F02640" w:rsidP="00F02640">
      <w:pPr>
        <w:spacing w:line="240" w:lineRule="auto"/>
        <w:jc w:val="both"/>
        <w:rPr>
          <w:rFonts w:asciiTheme="majorHAnsi" w:eastAsia="Times New Roman" w:hAnsiTheme="majorHAnsi" w:cstheme="majorHAnsi"/>
          <w:b/>
          <w:szCs w:val="24"/>
        </w:rPr>
      </w:pPr>
      <w:bookmarkStart w:id="21" w:name="_Toc65495853"/>
      <w:r w:rsidRPr="00F02640">
        <w:rPr>
          <w:rFonts w:asciiTheme="majorHAnsi" w:eastAsia="Times New Roman" w:hAnsiTheme="majorHAnsi" w:cstheme="majorHAnsi"/>
          <w:szCs w:val="24"/>
        </w:rPr>
        <w:t xml:space="preserve">Termin wykonania zamówienia: </w:t>
      </w:r>
      <w:r w:rsidRPr="00F02640">
        <w:rPr>
          <w:rFonts w:asciiTheme="majorHAnsi" w:eastAsia="Times New Roman" w:hAnsiTheme="majorHAnsi" w:cstheme="majorHAnsi"/>
          <w:b/>
          <w:szCs w:val="24"/>
        </w:rPr>
        <w:t>od dnia zawarcia umowy, ale nie wcześniej niż od dnia 01.01.2022r. do 31.12.2022r.</w:t>
      </w:r>
    </w:p>
    <w:p w14:paraId="6AC8238C" w14:textId="77777777" w:rsidR="00CF6AA8" w:rsidRDefault="00CF6AA8" w:rsidP="00D419FC">
      <w:pPr>
        <w:keepNext/>
        <w:keepLines/>
        <w:tabs>
          <w:tab w:val="left" w:pos="0"/>
        </w:tabs>
        <w:spacing w:line="319" w:lineRule="auto"/>
        <w:outlineLvl w:val="1"/>
        <w:rPr>
          <w:rFonts w:asciiTheme="majorHAnsi" w:hAnsiTheme="majorHAnsi" w:cstheme="majorHAnsi"/>
          <w:b/>
          <w:bCs/>
          <w:sz w:val="24"/>
          <w:szCs w:val="24"/>
        </w:rPr>
      </w:pPr>
    </w:p>
    <w:p w14:paraId="49721180" w14:textId="7FF81199" w:rsidR="00D419FC" w:rsidRPr="00E37F43" w:rsidRDefault="00D419FC" w:rsidP="00D419FC">
      <w:pPr>
        <w:keepNext/>
        <w:keepLines/>
        <w:tabs>
          <w:tab w:val="left" w:pos="0"/>
        </w:tabs>
        <w:spacing w:line="319" w:lineRule="auto"/>
        <w:outlineLvl w:val="1"/>
        <w:rPr>
          <w:rFonts w:asciiTheme="majorHAnsi" w:hAnsiTheme="majorHAnsi" w:cstheme="majorHAnsi"/>
          <w:b/>
          <w:bCs/>
        </w:rPr>
      </w:pPr>
      <w:r w:rsidRPr="00E37F43">
        <w:rPr>
          <w:rFonts w:asciiTheme="majorHAnsi" w:hAnsiTheme="majorHAnsi" w:cstheme="majorHAnsi"/>
          <w:b/>
          <w:bCs/>
        </w:rPr>
        <w:t>VIII. Warunki udziału w postępowaniu</w:t>
      </w:r>
      <w:bookmarkEnd w:id="21"/>
    </w:p>
    <w:p w14:paraId="38162CF3" w14:textId="77777777" w:rsidR="00D419FC" w:rsidRPr="00D419FC" w:rsidRDefault="00D419FC" w:rsidP="000E74A1">
      <w:pPr>
        <w:numPr>
          <w:ilvl w:val="0"/>
          <w:numId w:val="14"/>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45C72AC3" w14:textId="77777777" w:rsidR="00D419FC" w:rsidRPr="00D419FC" w:rsidRDefault="00D419FC" w:rsidP="000E74A1">
      <w:pPr>
        <w:numPr>
          <w:ilvl w:val="0"/>
          <w:numId w:val="14"/>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04C0556F"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619A2796" w14:textId="77777777" w:rsidR="00D419FC" w:rsidRP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1EDA265"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4EA1E15E" w14:textId="2D253345" w:rsidR="00CF6AA8" w:rsidRDefault="00CF6AA8" w:rsidP="00CF6AA8">
      <w:pPr>
        <w:spacing w:line="319" w:lineRule="auto"/>
        <w:ind w:left="426"/>
        <w:jc w:val="both"/>
        <w:rPr>
          <w:rFonts w:asciiTheme="majorHAnsi" w:eastAsia="Times New Roman" w:hAnsiTheme="majorHAnsi" w:cstheme="majorHAnsi"/>
          <w:szCs w:val="24"/>
        </w:rPr>
      </w:pPr>
      <w:r w:rsidRPr="009F3EA3">
        <w:rPr>
          <w:rFonts w:asciiTheme="majorHAnsi" w:eastAsia="Times New Roman" w:hAnsiTheme="majorHAnsi" w:cstheme="majorHAnsi"/>
          <w:b/>
          <w:szCs w:val="24"/>
          <w:u w:val="single"/>
        </w:rPr>
        <w:t>Wykonawca spełni ten warunek jeżeli wykaże</w:t>
      </w:r>
      <w:r w:rsidRPr="00CF6AA8">
        <w:rPr>
          <w:rFonts w:asciiTheme="majorHAnsi" w:eastAsia="Times New Roman" w:hAnsiTheme="majorHAnsi" w:cstheme="majorHAnsi"/>
          <w:szCs w:val="24"/>
        </w:rPr>
        <w:t xml:space="preserve">, że posiada </w:t>
      </w:r>
      <w:bookmarkStart w:id="22" w:name="_Hlk75528995"/>
      <w:r w:rsidRPr="00CF6AA8">
        <w:rPr>
          <w:rFonts w:asciiTheme="majorHAnsi" w:eastAsia="Times New Roman" w:hAnsiTheme="majorHAnsi" w:cstheme="majorHAnsi"/>
          <w:szCs w:val="24"/>
        </w:rPr>
        <w:t xml:space="preserve">aktualne zezwolenie </w:t>
      </w:r>
      <w:r w:rsidRPr="00CF6AA8">
        <w:rPr>
          <w:rFonts w:asciiTheme="majorHAnsi" w:eastAsia="Times New Roman" w:hAnsiTheme="majorHAnsi" w:cstheme="majorHAnsi"/>
          <w:szCs w:val="24"/>
        </w:rPr>
        <w:br/>
        <w:t xml:space="preserve">na wykonywanie zawodu przewoźnika drogowego zgodnie z ustawą z dnia 6 września 2001 roku o transporcie drogowym lub posiada aktualną licencję na wykonywanie krajowego transportu </w:t>
      </w:r>
      <w:r w:rsidRPr="00CF6AA8">
        <w:rPr>
          <w:rFonts w:asciiTheme="majorHAnsi" w:eastAsia="Times New Roman" w:hAnsiTheme="majorHAnsi" w:cstheme="majorHAnsi"/>
          <w:szCs w:val="24"/>
        </w:rPr>
        <w:lastRenderedPageBreak/>
        <w:t>drogowego osób zgodnie z ustawą z dnia 6 września 2001 roku o transporcie drogowym (Dz. U. z 2021.919.t.j.</w:t>
      </w:r>
      <w:r w:rsidR="00844377">
        <w:rPr>
          <w:rFonts w:asciiTheme="majorHAnsi" w:eastAsia="Times New Roman" w:hAnsiTheme="majorHAnsi" w:cstheme="majorHAnsi"/>
          <w:szCs w:val="24"/>
        </w:rPr>
        <w:t>ze zm.</w:t>
      </w:r>
      <w:r w:rsidRPr="00CF6AA8">
        <w:rPr>
          <w:rFonts w:asciiTheme="majorHAnsi" w:eastAsia="Times New Roman" w:hAnsiTheme="majorHAnsi" w:cstheme="majorHAnsi"/>
          <w:szCs w:val="24"/>
        </w:rPr>
        <w:t xml:space="preserve">). </w:t>
      </w:r>
    </w:p>
    <w:bookmarkEnd w:id="22"/>
    <w:p w14:paraId="7BF10CED" w14:textId="77777777" w:rsidR="00CF6AA8" w:rsidRDefault="00CF6AA8" w:rsidP="00CF6AA8">
      <w:pPr>
        <w:spacing w:line="319" w:lineRule="auto"/>
        <w:ind w:left="426"/>
        <w:jc w:val="both"/>
        <w:rPr>
          <w:rFonts w:asciiTheme="majorHAnsi" w:eastAsia="Times New Roman" w:hAnsiTheme="majorHAnsi" w:cstheme="majorHAnsi"/>
          <w:szCs w:val="24"/>
        </w:rPr>
      </w:pPr>
    </w:p>
    <w:p w14:paraId="5ED7108C" w14:textId="59F73675" w:rsidR="00CF6AA8" w:rsidRP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szCs w:val="24"/>
        </w:rPr>
        <w:t>Zamawiający dopuszcza uprawnienia wydane obywatelom państw Europejskiego Obszaru Gospodarczego oraz Konfederacji Szwajcarskiej, zgodnie z ustawą o zasadach uznawania kwalifikacji zawodowych nabytych w państwach członkowskich Unii Europejskiej.</w:t>
      </w:r>
    </w:p>
    <w:p w14:paraId="7BA2AAC4" w14:textId="77777777" w:rsidR="00CF6AA8" w:rsidRPr="00CF6AA8" w:rsidRDefault="00CF6AA8" w:rsidP="00CF6AA8">
      <w:pPr>
        <w:spacing w:line="319" w:lineRule="auto"/>
        <w:ind w:left="426"/>
        <w:jc w:val="both"/>
        <w:rPr>
          <w:rFonts w:asciiTheme="majorHAnsi" w:eastAsia="Times New Roman" w:hAnsiTheme="majorHAnsi" w:cstheme="majorHAnsi"/>
          <w:b/>
          <w:bCs/>
          <w:szCs w:val="24"/>
        </w:rPr>
      </w:pPr>
    </w:p>
    <w:p w14:paraId="7804E229" w14:textId="77777777" w:rsidR="00A62D53" w:rsidRPr="00A62D53" w:rsidRDefault="00A62D53" w:rsidP="00A62D53">
      <w:pPr>
        <w:ind w:left="426"/>
        <w:jc w:val="both"/>
        <w:rPr>
          <w:rFonts w:asciiTheme="majorHAnsi" w:hAnsiTheme="majorHAnsi" w:cstheme="majorHAnsi"/>
        </w:rPr>
      </w:pPr>
      <w:r w:rsidRPr="00A62D53">
        <w:rPr>
          <w:rFonts w:asciiTheme="majorHAnsi" w:eastAsia="Times New Roman" w:hAnsiTheme="majorHAnsi" w:cstheme="majorHAnsi"/>
          <w:szCs w:val="24"/>
        </w:rPr>
        <w:t>W przypadku wykonawców wspólnie ubiegających się o udzielnie zamówienia warunek dotyczący</w:t>
      </w:r>
      <w:r w:rsidRPr="00A62D53">
        <w:rPr>
          <w:rFonts w:asciiTheme="majorHAnsi" w:eastAsia="Times New Roman" w:hAnsiTheme="majorHAnsi" w:cstheme="majorHAnsi"/>
          <w:b/>
          <w:szCs w:val="24"/>
        </w:rPr>
        <w:t xml:space="preserve"> </w:t>
      </w:r>
      <w:r w:rsidRPr="00A62D53">
        <w:rPr>
          <w:rFonts w:asciiTheme="majorHAnsi" w:eastAsia="Times New Roman" w:hAnsiTheme="majorHAnsi" w:cstheme="majorHAnsi"/>
          <w:bCs/>
          <w:szCs w:val="24"/>
        </w:rPr>
        <w:t xml:space="preserve">posiadania uprawnień do prowadzenia określonej działalności zawodowej, dotyczy </w:t>
      </w:r>
      <w:r w:rsidRPr="00A62D53">
        <w:rPr>
          <w:rFonts w:asciiTheme="majorHAnsi" w:hAnsiTheme="majorHAnsi" w:cstheme="majorHAnsi"/>
        </w:rPr>
        <w:t>tego wykonawcy wspólnie ubiegającego się o udzielenie zamówienia, który w ramach realizacji zamówienia będzie wykonywał czynności, związane z koniecznością posiadania uprawnień.</w:t>
      </w:r>
    </w:p>
    <w:p w14:paraId="4EF66D97" w14:textId="77777777" w:rsidR="00CF6AA8" w:rsidRPr="00CF6AA8"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11E27EE6" w14:textId="40635FF4" w:rsid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3F64E2B1" w14:textId="77777777" w:rsidR="004313C8" w:rsidRPr="00D419FC" w:rsidRDefault="004313C8" w:rsidP="00D419FC">
      <w:pPr>
        <w:spacing w:line="319" w:lineRule="auto"/>
        <w:ind w:left="868" w:right="20"/>
        <w:jc w:val="both"/>
        <w:rPr>
          <w:rFonts w:asciiTheme="majorHAnsi" w:hAnsiTheme="majorHAnsi" w:cstheme="majorHAnsi"/>
        </w:rPr>
      </w:pPr>
    </w:p>
    <w:p w14:paraId="392B0290"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technicznej lub zawodowej:</w:t>
      </w:r>
    </w:p>
    <w:p w14:paraId="06003CE0" w14:textId="5A4B9D97" w:rsidR="004313C8" w:rsidRPr="004313C8" w:rsidRDefault="004313C8" w:rsidP="000E74A1">
      <w:pPr>
        <w:pStyle w:val="Akapitzlist"/>
        <w:numPr>
          <w:ilvl w:val="1"/>
          <w:numId w:val="14"/>
        </w:numPr>
        <w:tabs>
          <w:tab w:val="left" w:pos="709"/>
        </w:tabs>
        <w:spacing w:line="319" w:lineRule="auto"/>
        <w:ind w:left="567" w:hanging="141"/>
        <w:jc w:val="both"/>
        <w:rPr>
          <w:rFonts w:asciiTheme="majorHAnsi" w:eastAsia="Times New Roman" w:hAnsiTheme="majorHAnsi" w:cstheme="majorHAnsi"/>
          <w:b/>
          <w:bCs/>
          <w:szCs w:val="24"/>
        </w:rPr>
      </w:pPr>
      <w:bookmarkStart w:id="23" w:name="_Hlk5877927"/>
      <w:r w:rsidRPr="008406FD">
        <w:rPr>
          <w:rFonts w:asciiTheme="majorHAnsi" w:eastAsia="Times New Roman" w:hAnsiTheme="majorHAnsi" w:cstheme="majorHAnsi"/>
          <w:b/>
          <w:bCs/>
          <w:szCs w:val="24"/>
        </w:rPr>
        <w:t xml:space="preserve">  </w:t>
      </w:r>
      <w:r w:rsidRPr="004313C8">
        <w:rPr>
          <w:rFonts w:asciiTheme="majorHAnsi" w:eastAsia="Times New Roman" w:hAnsiTheme="majorHAnsi" w:cstheme="majorHAnsi"/>
          <w:b/>
          <w:bCs/>
          <w:szCs w:val="24"/>
          <w:u w:val="single"/>
        </w:rPr>
        <w:t>Wykonawca spełni warunek jeżeli wykaże</w:t>
      </w:r>
      <w:r w:rsidRPr="004313C8">
        <w:rPr>
          <w:rFonts w:asciiTheme="majorHAnsi" w:eastAsia="Times New Roman" w:hAnsiTheme="majorHAnsi" w:cstheme="majorHAnsi"/>
          <w:bCs/>
          <w:szCs w:val="24"/>
        </w:rPr>
        <w:t xml:space="preserve">, że w okresie </w:t>
      </w:r>
      <w:r>
        <w:rPr>
          <w:rFonts w:asciiTheme="majorHAnsi" w:eastAsia="Times New Roman" w:hAnsiTheme="majorHAnsi" w:cstheme="majorHAnsi"/>
          <w:bCs/>
          <w:szCs w:val="24"/>
        </w:rPr>
        <w:t xml:space="preserve">ostatnich </w:t>
      </w:r>
      <w:r w:rsidRPr="004313C8">
        <w:rPr>
          <w:rFonts w:asciiTheme="majorHAnsi" w:eastAsia="Times New Roman" w:hAnsiTheme="majorHAnsi" w:cstheme="majorHAnsi"/>
          <w:bCs/>
          <w:szCs w:val="24"/>
        </w:rPr>
        <w:t xml:space="preserve">3 lat, a jeżeli okres prowadzenia działalności jest krótszy – w tym okresie, </w:t>
      </w:r>
      <w:r w:rsidRPr="004313C8">
        <w:rPr>
          <w:rFonts w:asciiTheme="majorHAnsi" w:eastAsia="Times New Roman" w:hAnsiTheme="majorHAnsi" w:cstheme="majorHAnsi"/>
          <w:b/>
          <w:bCs/>
          <w:szCs w:val="24"/>
        </w:rPr>
        <w:t xml:space="preserve"> wykonał lub wykonuje co najmniej jedną usługę (tj. jedną umowę) podobną do objętej przedmiotem niniejszego postępowania.</w:t>
      </w:r>
    </w:p>
    <w:p w14:paraId="522C0636"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Za usługę podobną Zamawiający uzna usługę polegającą na wykonywaniu: </w:t>
      </w:r>
    </w:p>
    <w:p w14:paraId="7DF71F3A" w14:textId="5AFB56D2" w:rsidR="004313C8" w:rsidRPr="004313C8" w:rsidRDefault="004313C8" w:rsidP="000E74A1">
      <w:pPr>
        <w:numPr>
          <w:ilvl w:val="0"/>
          <w:numId w:val="29"/>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publicznego transportu zbiorowego w </w:t>
      </w:r>
      <w:r w:rsidRPr="004D19CB">
        <w:rPr>
          <w:rFonts w:asciiTheme="majorHAnsi" w:eastAsia="Times New Roman" w:hAnsiTheme="majorHAnsi" w:cstheme="majorHAnsi"/>
          <w:b/>
          <w:szCs w:val="24"/>
        </w:rPr>
        <w:t>rozumieniu art. 4 pkt. 14 ustawy z dnia 16 grudnia 2010r. o publicznym transporcie zbiorowym (</w:t>
      </w:r>
      <w:proofErr w:type="spellStart"/>
      <w:r w:rsidRPr="004D19CB">
        <w:rPr>
          <w:rFonts w:asciiTheme="majorHAnsi" w:eastAsia="Times New Roman" w:hAnsiTheme="majorHAnsi" w:cstheme="majorHAnsi"/>
          <w:b/>
          <w:szCs w:val="24"/>
        </w:rPr>
        <w:t>t.j</w:t>
      </w:r>
      <w:proofErr w:type="spellEnd"/>
      <w:r w:rsidRPr="004D19CB">
        <w:rPr>
          <w:rFonts w:asciiTheme="majorHAnsi" w:eastAsia="Times New Roman" w:hAnsiTheme="majorHAnsi" w:cstheme="majorHAnsi"/>
          <w:b/>
          <w:szCs w:val="24"/>
        </w:rPr>
        <w:t>. Dz.U. z 20</w:t>
      </w:r>
      <w:r w:rsidR="00F04C12" w:rsidRPr="004D19CB">
        <w:rPr>
          <w:rFonts w:asciiTheme="majorHAnsi" w:eastAsia="Times New Roman" w:hAnsiTheme="majorHAnsi" w:cstheme="majorHAnsi"/>
          <w:b/>
          <w:szCs w:val="24"/>
        </w:rPr>
        <w:t>2</w:t>
      </w:r>
      <w:r w:rsidR="009F3EA3">
        <w:rPr>
          <w:rFonts w:asciiTheme="majorHAnsi" w:eastAsia="Times New Roman" w:hAnsiTheme="majorHAnsi" w:cstheme="majorHAnsi"/>
          <w:b/>
          <w:szCs w:val="24"/>
        </w:rPr>
        <w:t>1</w:t>
      </w:r>
      <w:r w:rsidRPr="004D19CB">
        <w:rPr>
          <w:rFonts w:asciiTheme="majorHAnsi" w:eastAsia="Times New Roman" w:hAnsiTheme="majorHAnsi" w:cstheme="majorHAnsi"/>
          <w:b/>
          <w:szCs w:val="24"/>
        </w:rPr>
        <w:t xml:space="preserve">, poz. </w:t>
      </w:r>
      <w:r w:rsidR="009F3EA3">
        <w:rPr>
          <w:rFonts w:asciiTheme="majorHAnsi" w:eastAsia="Times New Roman" w:hAnsiTheme="majorHAnsi" w:cstheme="majorHAnsi"/>
          <w:b/>
          <w:szCs w:val="24"/>
        </w:rPr>
        <w:t>1371</w:t>
      </w:r>
      <w:r w:rsidRPr="004D19CB">
        <w:rPr>
          <w:rFonts w:asciiTheme="majorHAnsi" w:eastAsia="Times New Roman" w:hAnsiTheme="majorHAnsi" w:cstheme="majorHAnsi"/>
          <w:b/>
          <w:szCs w:val="24"/>
        </w:rPr>
        <w:t>) albo</w:t>
      </w:r>
    </w:p>
    <w:p w14:paraId="0C75FD91" w14:textId="77777777" w:rsidR="004313C8" w:rsidRPr="004313C8" w:rsidRDefault="004313C8" w:rsidP="000E74A1">
      <w:pPr>
        <w:numPr>
          <w:ilvl w:val="0"/>
          <w:numId w:val="29"/>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albo</w:t>
      </w:r>
    </w:p>
    <w:p w14:paraId="258D6324" w14:textId="77777777" w:rsidR="004313C8" w:rsidRPr="004313C8" w:rsidRDefault="004313C8" w:rsidP="000E74A1">
      <w:pPr>
        <w:numPr>
          <w:ilvl w:val="0"/>
          <w:numId w:val="29"/>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specjalnego albo</w:t>
      </w:r>
    </w:p>
    <w:p w14:paraId="3C213026" w14:textId="3869A959" w:rsidR="004313C8" w:rsidRPr="004313C8" w:rsidRDefault="004313C8" w:rsidP="000E74A1">
      <w:pPr>
        <w:numPr>
          <w:ilvl w:val="0"/>
          <w:numId w:val="29"/>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przewozu wahadłowego, w rozumieniu </w:t>
      </w:r>
      <w:r w:rsidRPr="004D19CB">
        <w:rPr>
          <w:rFonts w:asciiTheme="majorHAnsi" w:eastAsia="Times New Roman" w:hAnsiTheme="majorHAnsi" w:cstheme="majorHAnsi"/>
          <w:b/>
          <w:szCs w:val="24"/>
        </w:rPr>
        <w:t>art. 4 odpowiednio pkt 7, 9, 10 ustawy z dnia 6 września 2001 o transporcie drogowym (</w:t>
      </w:r>
      <w:proofErr w:type="spellStart"/>
      <w:r w:rsidRPr="004D19CB">
        <w:rPr>
          <w:rFonts w:asciiTheme="majorHAnsi" w:eastAsia="Times New Roman" w:hAnsiTheme="majorHAnsi" w:cstheme="majorHAnsi"/>
          <w:b/>
          <w:szCs w:val="24"/>
        </w:rPr>
        <w:t>t.j</w:t>
      </w:r>
      <w:proofErr w:type="spellEnd"/>
      <w:r w:rsidRPr="004D19CB">
        <w:rPr>
          <w:rFonts w:asciiTheme="majorHAnsi" w:eastAsia="Times New Roman" w:hAnsiTheme="majorHAnsi" w:cstheme="majorHAnsi"/>
          <w:b/>
          <w:szCs w:val="24"/>
        </w:rPr>
        <w:t>. Dz.U. z 20</w:t>
      </w:r>
      <w:r w:rsidR="00F04C12" w:rsidRPr="004D19CB">
        <w:rPr>
          <w:rFonts w:asciiTheme="majorHAnsi" w:eastAsia="Times New Roman" w:hAnsiTheme="majorHAnsi" w:cstheme="majorHAnsi"/>
          <w:b/>
          <w:szCs w:val="24"/>
        </w:rPr>
        <w:t>21</w:t>
      </w:r>
      <w:r w:rsidRPr="004D19CB">
        <w:rPr>
          <w:rFonts w:asciiTheme="majorHAnsi" w:eastAsia="Times New Roman" w:hAnsiTheme="majorHAnsi" w:cstheme="majorHAnsi"/>
          <w:b/>
          <w:szCs w:val="24"/>
        </w:rPr>
        <w:t xml:space="preserve"> , poz. </w:t>
      </w:r>
      <w:r w:rsidR="00F04C12" w:rsidRPr="004D19CB">
        <w:rPr>
          <w:rFonts w:asciiTheme="majorHAnsi" w:eastAsia="Times New Roman" w:hAnsiTheme="majorHAnsi" w:cstheme="majorHAnsi"/>
          <w:b/>
          <w:szCs w:val="24"/>
        </w:rPr>
        <w:t>919 ze zm.</w:t>
      </w:r>
      <w:r w:rsidRPr="004D19CB">
        <w:rPr>
          <w:rFonts w:asciiTheme="majorHAnsi" w:eastAsia="Times New Roman" w:hAnsiTheme="majorHAnsi" w:cstheme="majorHAnsi"/>
          <w:b/>
          <w:szCs w:val="24"/>
        </w:rPr>
        <w:t>)</w:t>
      </w:r>
    </w:p>
    <w:p w14:paraId="6040F400" w14:textId="4A74CB1F" w:rsidR="004313C8" w:rsidRPr="004313C8" w:rsidRDefault="004313C8" w:rsidP="00C47A1D">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w sposób ciągły przez okres min. 9 miesięcy, w ramach jednej umowy, której wartość jest nie mniejsza niż 20.000,00 zł brutto</w:t>
      </w:r>
      <w:r w:rsidR="009F3EA3">
        <w:rPr>
          <w:rFonts w:asciiTheme="majorHAnsi" w:eastAsia="Times New Roman" w:hAnsiTheme="majorHAnsi" w:cstheme="majorHAnsi"/>
          <w:b/>
          <w:szCs w:val="24"/>
        </w:rPr>
        <w:t xml:space="preserve"> miesięcznie.</w:t>
      </w:r>
    </w:p>
    <w:p w14:paraId="36DD87CE"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6BAFC193" w14:textId="3D6ADDD4"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Wykonawca nie może sumować wartości kilku usług/</w:t>
      </w:r>
      <w:r w:rsidR="009F3EA3">
        <w:rPr>
          <w:rFonts w:asciiTheme="majorHAnsi" w:eastAsia="Times New Roman" w:hAnsiTheme="majorHAnsi" w:cstheme="majorHAnsi"/>
          <w:szCs w:val="24"/>
        </w:rPr>
        <w:t>umów</w:t>
      </w:r>
      <w:r w:rsidRPr="004313C8">
        <w:rPr>
          <w:rFonts w:asciiTheme="majorHAnsi" w:eastAsia="Times New Roman" w:hAnsiTheme="majorHAnsi" w:cstheme="majorHAnsi"/>
          <w:szCs w:val="24"/>
        </w:rPr>
        <w:t xml:space="preserve"> o których mowa w lit. od a</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do d</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o mniejszym zakresie dla uzyskania  wymaganej wartości  referencyjnej.</w:t>
      </w:r>
    </w:p>
    <w:p w14:paraId="48BF300B" w14:textId="77777777" w:rsidR="004313C8" w:rsidRPr="004313C8" w:rsidRDefault="004313C8" w:rsidP="009F3EA3">
      <w:pPr>
        <w:suppressAutoHyphens/>
        <w:spacing w:line="319" w:lineRule="auto"/>
        <w:jc w:val="both"/>
        <w:rPr>
          <w:rFonts w:asciiTheme="majorHAnsi" w:eastAsia="Times New Roman" w:hAnsiTheme="majorHAnsi" w:cstheme="majorHAnsi"/>
          <w:szCs w:val="24"/>
        </w:rPr>
      </w:pPr>
    </w:p>
    <w:p w14:paraId="67173561" w14:textId="77777777" w:rsidR="009F3EA3" w:rsidRPr="00007D76" w:rsidRDefault="009F3EA3" w:rsidP="009F3EA3">
      <w:pPr>
        <w:spacing w:line="319" w:lineRule="auto"/>
        <w:ind w:left="567"/>
        <w:jc w:val="both"/>
        <w:rPr>
          <w:rFonts w:asciiTheme="majorHAnsi" w:hAnsiTheme="majorHAnsi" w:cstheme="majorHAnsi"/>
        </w:rPr>
      </w:pPr>
      <w:bookmarkStart w:id="24"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Pr>
          <w:rFonts w:asciiTheme="majorHAnsi" w:hAnsiTheme="majorHAnsi" w:cstheme="majorHAnsi"/>
        </w:rPr>
        <w:t xml:space="preserve"> </w:t>
      </w:r>
      <w:r w:rsidRPr="00007D76">
        <w:rPr>
          <w:rFonts w:asciiTheme="majorHAnsi" w:hAnsiTheme="majorHAnsi" w:cstheme="majorHAnsi"/>
        </w:rPr>
        <w:t xml:space="preserve">musi spełnić </w:t>
      </w:r>
      <w:r>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Pr>
          <w:rFonts w:asciiTheme="majorHAnsi" w:hAnsiTheme="majorHAnsi" w:cstheme="majorHAnsi"/>
        </w:rPr>
        <w:t>.</w:t>
      </w:r>
    </w:p>
    <w:bookmarkEnd w:id="24"/>
    <w:p w14:paraId="09301A80" w14:textId="77777777" w:rsidR="004313C8" w:rsidRPr="004313C8"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15755387" w14:textId="73DBB374" w:rsidR="004313C8" w:rsidRPr="004313C8" w:rsidRDefault="004313C8" w:rsidP="004313C8">
      <w:pPr>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sidR="008406FD">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sidR="008406FD">
        <w:rPr>
          <w:rFonts w:asciiTheme="majorHAnsi" w:eastAsia="Times New Roman" w:hAnsiTheme="majorHAnsi" w:cstheme="majorHAnsi"/>
          <w:szCs w:val="24"/>
        </w:rPr>
        <w:t>oświadczeniach oraz dokumentach wymaganych przez Zamawiającego.</w:t>
      </w:r>
    </w:p>
    <w:p w14:paraId="51123044"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4055DD7A" w14:textId="2305B6B6" w:rsidR="007F5702" w:rsidRPr="007F5702" w:rsidRDefault="004313C8" w:rsidP="007F5702">
      <w:pPr>
        <w:spacing w:line="240" w:lineRule="auto"/>
        <w:jc w:val="both"/>
        <w:rPr>
          <w:rFonts w:asciiTheme="majorHAnsi" w:eastAsia="Times New Roman" w:hAnsiTheme="majorHAnsi" w:cstheme="majorHAnsi"/>
        </w:rPr>
      </w:pPr>
      <w:r w:rsidRPr="007F5702">
        <w:rPr>
          <w:rFonts w:asciiTheme="majorHAnsi" w:eastAsia="Times New Roman" w:hAnsiTheme="majorHAnsi" w:cstheme="majorHAnsi"/>
          <w:b/>
        </w:rPr>
        <w:t xml:space="preserve">b) </w:t>
      </w:r>
      <w:r w:rsidRPr="007F5702">
        <w:rPr>
          <w:rFonts w:asciiTheme="majorHAnsi" w:eastAsia="Times New Roman" w:hAnsiTheme="majorHAnsi" w:cstheme="majorHAnsi"/>
          <w:b/>
          <w:u w:val="single"/>
        </w:rPr>
        <w:t>Wykonawca spełni warunek jeżeli wykaże</w:t>
      </w:r>
      <w:r w:rsidRPr="007F5702">
        <w:rPr>
          <w:rFonts w:asciiTheme="majorHAnsi" w:eastAsia="Times New Roman" w:hAnsiTheme="majorHAnsi" w:cstheme="majorHAnsi"/>
        </w:rPr>
        <w:t xml:space="preserve">, </w:t>
      </w:r>
      <w:r w:rsidR="007F5702" w:rsidRPr="007F5702">
        <w:rPr>
          <w:rFonts w:asciiTheme="majorHAnsi" w:eastAsia="Times New Roman" w:hAnsiTheme="majorHAnsi" w:cstheme="majorHAnsi"/>
        </w:rPr>
        <w:t xml:space="preserve">że dysponuje lub będzie dysponował (własność, dzierżawa, wynajem itp.) </w:t>
      </w:r>
      <w:r w:rsidR="007F5702" w:rsidRPr="007F5702">
        <w:rPr>
          <w:rFonts w:asciiTheme="majorHAnsi" w:eastAsia="Times New Roman" w:hAnsiTheme="majorHAnsi" w:cstheme="majorHAnsi"/>
          <w:b/>
          <w:bCs/>
        </w:rPr>
        <w:t>min. 7 pojazdami</w:t>
      </w:r>
      <w:r w:rsidR="007F5702" w:rsidRPr="007F5702">
        <w:rPr>
          <w:rFonts w:asciiTheme="majorHAnsi" w:eastAsia="Times New Roman" w:hAnsiTheme="majorHAnsi" w:cstheme="majorHAnsi"/>
        </w:rPr>
        <w:t xml:space="preserve"> przystosowanymi do przewozu osób, w tym: </w:t>
      </w:r>
    </w:p>
    <w:p w14:paraId="391E5821" w14:textId="77777777" w:rsidR="007F5702" w:rsidRPr="007F5702" w:rsidRDefault="007F5702" w:rsidP="007F5702">
      <w:pPr>
        <w:autoSpaceDE w:val="0"/>
        <w:autoSpaceDN w:val="0"/>
        <w:adjustRightInd w:val="0"/>
        <w:spacing w:line="240" w:lineRule="auto"/>
        <w:ind w:left="540"/>
        <w:jc w:val="both"/>
        <w:rPr>
          <w:rFonts w:asciiTheme="majorHAnsi" w:eastAsia="Times New Roman" w:hAnsiTheme="majorHAnsi" w:cstheme="majorHAnsi"/>
          <w:b/>
          <w:bCs/>
        </w:rPr>
      </w:pPr>
      <w:r w:rsidRPr="007F5702">
        <w:rPr>
          <w:rFonts w:asciiTheme="majorHAnsi" w:eastAsia="Times New Roman" w:hAnsiTheme="majorHAnsi" w:cstheme="majorHAnsi"/>
        </w:rPr>
        <w:t xml:space="preserve">- </w:t>
      </w:r>
      <w:r w:rsidRPr="007F5702">
        <w:rPr>
          <w:rFonts w:asciiTheme="majorHAnsi" w:eastAsia="Times New Roman" w:hAnsiTheme="majorHAnsi" w:cstheme="majorHAnsi"/>
          <w:b/>
          <w:bCs/>
        </w:rPr>
        <w:t>min. 2 pojazdy z ilością miejsc siedzących co najmniej 9,</w:t>
      </w:r>
    </w:p>
    <w:p w14:paraId="5C27B66A" w14:textId="77777777" w:rsidR="007F5702" w:rsidRPr="007F5702" w:rsidRDefault="007F5702" w:rsidP="007F5702">
      <w:pPr>
        <w:autoSpaceDE w:val="0"/>
        <w:autoSpaceDN w:val="0"/>
        <w:adjustRightInd w:val="0"/>
        <w:spacing w:line="240" w:lineRule="auto"/>
        <w:ind w:left="540"/>
        <w:jc w:val="both"/>
        <w:rPr>
          <w:rFonts w:asciiTheme="majorHAnsi" w:eastAsia="Times New Roman" w:hAnsiTheme="majorHAnsi" w:cstheme="majorHAnsi"/>
          <w:b/>
          <w:bCs/>
        </w:rPr>
      </w:pPr>
      <w:r w:rsidRPr="007F5702">
        <w:rPr>
          <w:rFonts w:asciiTheme="majorHAnsi" w:eastAsia="Times New Roman" w:hAnsiTheme="majorHAnsi" w:cstheme="majorHAnsi"/>
          <w:b/>
          <w:bCs/>
        </w:rPr>
        <w:t>- min. 3 pojazdy niskowejściowe z ilością miejsc siedzących co najmniej 17,</w:t>
      </w:r>
    </w:p>
    <w:p w14:paraId="7A8DE4D5" w14:textId="2E2F8D28" w:rsidR="007F5702" w:rsidRPr="007F5702" w:rsidRDefault="007F5702" w:rsidP="007F5702">
      <w:pPr>
        <w:autoSpaceDE w:val="0"/>
        <w:autoSpaceDN w:val="0"/>
        <w:adjustRightInd w:val="0"/>
        <w:spacing w:line="240" w:lineRule="auto"/>
        <w:ind w:left="540"/>
        <w:jc w:val="both"/>
        <w:rPr>
          <w:rFonts w:asciiTheme="majorHAnsi" w:eastAsia="Times New Roman" w:hAnsiTheme="majorHAnsi" w:cstheme="majorHAnsi"/>
        </w:rPr>
      </w:pPr>
      <w:r w:rsidRPr="007F5702">
        <w:rPr>
          <w:rFonts w:asciiTheme="majorHAnsi" w:eastAsia="Times New Roman" w:hAnsiTheme="majorHAnsi" w:cstheme="majorHAnsi"/>
          <w:b/>
          <w:bCs/>
        </w:rPr>
        <w:t xml:space="preserve">- </w:t>
      </w:r>
      <w:commentRangeStart w:id="25"/>
      <w:commentRangeStart w:id="26"/>
      <w:commentRangeStart w:id="27"/>
      <w:r w:rsidRPr="007F5702">
        <w:rPr>
          <w:rFonts w:asciiTheme="majorHAnsi" w:eastAsia="Times New Roman" w:hAnsiTheme="majorHAnsi" w:cstheme="majorHAnsi"/>
          <w:b/>
          <w:bCs/>
        </w:rPr>
        <w:t xml:space="preserve">min. 2 pojazdy niskowejściowe z ilością miejsc siedzących co najmniej 17 </w:t>
      </w:r>
      <w:commentRangeEnd w:id="25"/>
      <w:r w:rsidRPr="007F5702">
        <w:rPr>
          <w:rStyle w:val="Odwoaniedokomentarza"/>
          <w:rFonts w:asciiTheme="majorHAnsi" w:eastAsia="Times New Roman" w:hAnsiTheme="majorHAnsi" w:cstheme="majorHAnsi"/>
          <w:sz w:val="22"/>
          <w:szCs w:val="22"/>
        </w:rPr>
        <w:commentReference w:id="25"/>
      </w:r>
      <w:commentRangeEnd w:id="26"/>
      <w:r w:rsidRPr="007F5702">
        <w:rPr>
          <w:rStyle w:val="Odwoaniedokomentarza"/>
          <w:rFonts w:asciiTheme="majorHAnsi" w:eastAsia="Times New Roman" w:hAnsiTheme="majorHAnsi" w:cstheme="majorHAnsi"/>
          <w:sz w:val="22"/>
          <w:szCs w:val="22"/>
        </w:rPr>
        <w:commentReference w:id="26"/>
      </w:r>
      <w:commentRangeEnd w:id="27"/>
      <w:r w:rsidRPr="007F5702">
        <w:rPr>
          <w:rStyle w:val="Odwoaniedokomentarza"/>
          <w:rFonts w:asciiTheme="majorHAnsi" w:eastAsia="Times New Roman" w:hAnsiTheme="majorHAnsi" w:cstheme="majorHAnsi"/>
          <w:sz w:val="22"/>
          <w:szCs w:val="22"/>
        </w:rPr>
        <w:commentReference w:id="27"/>
      </w:r>
      <w:r w:rsidRPr="007F5702">
        <w:rPr>
          <w:rFonts w:asciiTheme="majorHAnsi" w:eastAsia="Times New Roman" w:hAnsiTheme="majorHAnsi" w:cstheme="majorHAnsi"/>
          <w:b/>
          <w:bCs/>
        </w:rPr>
        <w:t>oraz ilością miejsc stojących co najmniej 20</w:t>
      </w:r>
      <w:r w:rsidR="00221DDC">
        <w:rPr>
          <w:rFonts w:asciiTheme="majorHAnsi" w:eastAsia="Times New Roman" w:hAnsiTheme="majorHAnsi" w:cstheme="majorHAnsi"/>
          <w:b/>
          <w:bCs/>
        </w:rPr>
        <w:t>.</w:t>
      </w:r>
    </w:p>
    <w:p w14:paraId="3090C7E6" w14:textId="77777777" w:rsidR="007F5702" w:rsidRPr="007F5702" w:rsidRDefault="007F5702" w:rsidP="007F5702">
      <w:pPr>
        <w:autoSpaceDE w:val="0"/>
        <w:autoSpaceDN w:val="0"/>
        <w:adjustRightInd w:val="0"/>
        <w:spacing w:line="240" w:lineRule="auto"/>
        <w:jc w:val="both"/>
        <w:rPr>
          <w:rFonts w:asciiTheme="majorHAnsi" w:eastAsia="Times New Roman" w:hAnsiTheme="majorHAnsi" w:cstheme="majorHAnsi"/>
        </w:rPr>
      </w:pPr>
    </w:p>
    <w:p w14:paraId="3D519A99" w14:textId="77777777" w:rsidR="007F5702" w:rsidRPr="007F5702" w:rsidRDefault="007F5702" w:rsidP="007F5702">
      <w:pPr>
        <w:autoSpaceDE w:val="0"/>
        <w:autoSpaceDN w:val="0"/>
        <w:adjustRightInd w:val="0"/>
        <w:spacing w:line="240" w:lineRule="auto"/>
        <w:jc w:val="both"/>
        <w:rPr>
          <w:rFonts w:asciiTheme="majorHAnsi" w:eastAsia="Times New Roman" w:hAnsiTheme="majorHAnsi" w:cstheme="majorHAnsi"/>
        </w:rPr>
      </w:pPr>
      <w:r w:rsidRPr="007F5702">
        <w:rPr>
          <w:rFonts w:asciiTheme="majorHAnsi" w:eastAsia="Times New Roman" w:hAnsiTheme="majorHAnsi" w:cstheme="majorHAnsi"/>
        </w:rPr>
        <w:t>Pojazdy skierowane do realizacji niniejszego zamówienia musza spełniać minimalne wymagania:</w:t>
      </w:r>
    </w:p>
    <w:p w14:paraId="7EA4A377" w14:textId="77777777" w:rsidR="007F5702" w:rsidRPr="007F5702" w:rsidRDefault="007F5702" w:rsidP="007F5702">
      <w:pPr>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 xml:space="preserve">a)  wiek: wyprodukowane nie wcześniej niż w </w:t>
      </w:r>
      <w:commentRangeStart w:id="28"/>
      <w:commentRangeStart w:id="29"/>
      <w:r w:rsidRPr="007F5702">
        <w:rPr>
          <w:rFonts w:asciiTheme="majorHAnsi" w:eastAsia="Times New Roman" w:hAnsiTheme="majorHAnsi" w:cstheme="majorHAnsi"/>
        </w:rPr>
        <w:t>2012 r</w:t>
      </w:r>
      <w:commentRangeEnd w:id="28"/>
      <w:r w:rsidRPr="007F5702">
        <w:rPr>
          <w:rStyle w:val="Odwoaniedokomentarza"/>
          <w:rFonts w:asciiTheme="majorHAnsi" w:eastAsia="Times New Roman" w:hAnsiTheme="majorHAnsi" w:cstheme="majorHAnsi"/>
          <w:sz w:val="22"/>
          <w:szCs w:val="22"/>
        </w:rPr>
        <w:commentReference w:id="28"/>
      </w:r>
      <w:commentRangeEnd w:id="29"/>
      <w:r w:rsidRPr="007F5702">
        <w:rPr>
          <w:rStyle w:val="Odwoaniedokomentarza"/>
          <w:rFonts w:asciiTheme="majorHAnsi" w:eastAsia="Times New Roman" w:hAnsiTheme="majorHAnsi" w:cstheme="majorHAnsi"/>
          <w:sz w:val="22"/>
          <w:szCs w:val="22"/>
        </w:rPr>
        <w:commentReference w:id="29"/>
      </w:r>
      <w:r w:rsidRPr="007F5702">
        <w:rPr>
          <w:rFonts w:asciiTheme="majorHAnsi" w:eastAsia="Times New Roman" w:hAnsiTheme="majorHAnsi" w:cstheme="majorHAnsi"/>
        </w:rPr>
        <w:t>oku,</w:t>
      </w:r>
    </w:p>
    <w:p w14:paraId="0D1FFBCD" w14:textId="77777777" w:rsidR="007F5702" w:rsidRPr="007F5702" w:rsidRDefault="007F5702" w:rsidP="007F5702">
      <w:pPr>
        <w:widowControl w:val="0"/>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b) pojazdy z liczbą miejsc siedzących co najmniej 17 muszą być niskowejściowe tzn. przynajmniej jedno z wejść do pojazdu ma być możliwe z poziomu chodnika bez pokonywania stopni wraz możliwością ulokowania w środku pojazdu jednego wózka dziecięcego i lub inwalidzkiego,</w:t>
      </w:r>
    </w:p>
    <w:p w14:paraId="1F0BACC9" w14:textId="77777777" w:rsidR="007F5702" w:rsidRPr="007F5702" w:rsidRDefault="007F5702" w:rsidP="007F5702">
      <w:pPr>
        <w:widowControl w:val="0"/>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c) dwa z pojazdów z liczbą miejsc co najmniej 17 muszą posiadać sprawną klimatyzację przestrzeni pasażerskiej, umożliwiającą utrzymanie temperatury wewnątrz na poziomie 22 stopi Celsjusza,</w:t>
      </w:r>
    </w:p>
    <w:p w14:paraId="1DF04F2C" w14:textId="77777777" w:rsidR="007F5702" w:rsidRPr="007F5702" w:rsidRDefault="007F5702" w:rsidP="007F5702">
      <w:pPr>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 xml:space="preserve">d) każdy pojazd musi spełniać normę emisji spalin min. EURO 3, </w:t>
      </w:r>
    </w:p>
    <w:p w14:paraId="271A0EA5" w14:textId="77777777" w:rsidR="007F5702" w:rsidRPr="007F5702" w:rsidRDefault="007F5702" w:rsidP="007F5702">
      <w:pPr>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e) każdy pojazd musi posiadać możliwość przewozu w bagażniku wózka dziecięcego oraz inwalidzkiego ( za wyjątkiem pojazdów wskazanych w podpunkcie b),</w:t>
      </w:r>
    </w:p>
    <w:p w14:paraId="2DB0AA9B" w14:textId="77777777" w:rsidR="007F5702" w:rsidRPr="007F5702" w:rsidRDefault="007F5702" w:rsidP="007F5702">
      <w:pPr>
        <w:spacing w:line="240" w:lineRule="auto"/>
        <w:ind w:left="360"/>
        <w:jc w:val="both"/>
        <w:rPr>
          <w:rFonts w:asciiTheme="majorHAnsi" w:eastAsia="Times New Roman" w:hAnsiTheme="majorHAnsi" w:cstheme="majorHAnsi"/>
        </w:rPr>
      </w:pPr>
      <w:r w:rsidRPr="007F5702">
        <w:rPr>
          <w:rFonts w:asciiTheme="majorHAnsi" w:eastAsia="Times New Roman" w:hAnsiTheme="majorHAnsi" w:cstheme="majorHAnsi"/>
        </w:rPr>
        <w:t>f) każdy pojazd wskazany w Wykazie pojazdów musi posiadać aktualne ubezpieczenie OC, NNW oraz dokument potwierdzający stan techniczny - dopuszczenie pojazdu do ruchu.</w:t>
      </w:r>
    </w:p>
    <w:p w14:paraId="62CE24D6" w14:textId="6D8DCDE7" w:rsidR="004313C8" w:rsidRPr="007F5702" w:rsidRDefault="004313C8" w:rsidP="007F5702">
      <w:pPr>
        <w:spacing w:line="319" w:lineRule="auto"/>
        <w:ind w:left="567"/>
        <w:jc w:val="both"/>
        <w:rPr>
          <w:rFonts w:asciiTheme="majorHAnsi" w:eastAsia="Times New Roman" w:hAnsiTheme="majorHAnsi" w:cstheme="majorHAnsi"/>
        </w:rPr>
      </w:pPr>
    </w:p>
    <w:p w14:paraId="1968153D" w14:textId="67CDD977" w:rsidR="004313C8" w:rsidRPr="004313C8" w:rsidRDefault="004313C8" w:rsidP="007F5702">
      <w:pPr>
        <w:spacing w:line="319" w:lineRule="auto"/>
        <w:jc w:val="both"/>
        <w:rPr>
          <w:rFonts w:asciiTheme="majorHAnsi" w:eastAsia="Times New Roman" w:hAnsiTheme="majorHAnsi" w:cstheme="majorHAnsi"/>
          <w:szCs w:val="24"/>
          <w:u w:val="single"/>
        </w:rPr>
      </w:pPr>
      <w:r w:rsidRPr="007F5702">
        <w:rPr>
          <w:rFonts w:asciiTheme="majorHAnsi" w:eastAsia="Times New Roman" w:hAnsiTheme="majorHAnsi" w:cstheme="majorHAnsi"/>
        </w:rPr>
        <w:t>W przypadku wykonawców</w:t>
      </w:r>
      <w:r w:rsidRPr="004313C8">
        <w:rPr>
          <w:rFonts w:asciiTheme="majorHAnsi" w:eastAsia="Times New Roman" w:hAnsiTheme="majorHAnsi" w:cstheme="majorHAnsi"/>
          <w:szCs w:val="24"/>
        </w:rPr>
        <w:t xml:space="preserve"> wspólnie ubiegających się o udzielnie zamówienia warunek dotyczący zdolności technicznej i zawodowej, o którym mowa powyżej w pkt. </w:t>
      </w:r>
      <w:r w:rsidR="00424C2E">
        <w:rPr>
          <w:rFonts w:asciiTheme="majorHAnsi" w:eastAsia="Times New Roman" w:hAnsiTheme="majorHAnsi" w:cstheme="majorHAnsi"/>
          <w:szCs w:val="24"/>
        </w:rPr>
        <w:t>2 ppkt.4 lit. b)</w:t>
      </w:r>
      <w:r w:rsidRPr="004313C8">
        <w:rPr>
          <w:rFonts w:asciiTheme="majorHAnsi" w:eastAsia="Times New Roman" w:hAnsiTheme="majorHAnsi" w:cstheme="majorHAnsi"/>
          <w:szCs w:val="24"/>
        </w:rPr>
        <w:t xml:space="preserve"> SWZ </w:t>
      </w:r>
      <w:r w:rsidRPr="004313C8">
        <w:rPr>
          <w:rFonts w:asciiTheme="majorHAnsi" w:eastAsia="Times New Roman" w:hAnsiTheme="majorHAnsi" w:cstheme="majorHAnsi"/>
          <w:szCs w:val="24"/>
          <w:u w:val="single"/>
        </w:rPr>
        <w:t>może zostać spełniony wspólnie.</w:t>
      </w:r>
    </w:p>
    <w:p w14:paraId="4903836D" w14:textId="77777777" w:rsidR="004313C8" w:rsidRPr="004313C8" w:rsidRDefault="004313C8" w:rsidP="004313C8">
      <w:pPr>
        <w:spacing w:line="319" w:lineRule="auto"/>
        <w:ind w:left="567"/>
        <w:jc w:val="both"/>
        <w:rPr>
          <w:rFonts w:asciiTheme="majorHAnsi" w:eastAsia="Times New Roman" w:hAnsiTheme="majorHAnsi" w:cstheme="majorHAnsi"/>
          <w:szCs w:val="24"/>
        </w:rPr>
      </w:pPr>
    </w:p>
    <w:p w14:paraId="67E60B76" w14:textId="6ACE5EA8" w:rsidR="00424C2E" w:rsidRDefault="00424C2E" w:rsidP="007F5702">
      <w:pPr>
        <w:spacing w:line="319" w:lineRule="auto"/>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Pr>
          <w:rFonts w:asciiTheme="majorHAnsi" w:eastAsia="Times New Roman" w:hAnsiTheme="majorHAnsi" w:cstheme="majorHAnsi"/>
          <w:szCs w:val="24"/>
        </w:rPr>
        <w:t>oświadczeniach oraz dokumentach wymaganych przez Zamawiającego.</w:t>
      </w:r>
    </w:p>
    <w:p w14:paraId="7820B3DD" w14:textId="77777777" w:rsidR="007F5702" w:rsidRDefault="007F5702" w:rsidP="007F5702">
      <w:pPr>
        <w:spacing w:line="240" w:lineRule="auto"/>
        <w:jc w:val="both"/>
        <w:rPr>
          <w:rFonts w:eastAsia="Times New Roman" w:cs="Times New Roman"/>
          <w:b/>
          <w:szCs w:val="24"/>
          <w:u w:val="single"/>
        </w:rPr>
      </w:pPr>
    </w:p>
    <w:p w14:paraId="7AD6A4B6" w14:textId="4A8F579B" w:rsidR="007F5702" w:rsidRPr="007F5702" w:rsidRDefault="007F5702" w:rsidP="007F5702">
      <w:pPr>
        <w:spacing w:line="240" w:lineRule="auto"/>
        <w:jc w:val="both"/>
        <w:rPr>
          <w:rFonts w:asciiTheme="majorHAnsi" w:eastAsia="Times New Roman" w:hAnsiTheme="majorHAnsi" w:cstheme="majorHAnsi"/>
          <w:b/>
        </w:rPr>
      </w:pPr>
      <w:r w:rsidRPr="007F5702">
        <w:rPr>
          <w:rFonts w:asciiTheme="majorHAnsi" w:eastAsia="Times New Roman" w:hAnsiTheme="majorHAnsi" w:cstheme="majorHAnsi"/>
          <w:b/>
          <w:u w:val="single"/>
        </w:rPr>
        <w:t>c)</w:t>
      </w:r>
      <w:r w:rsidRPr="007F5702">
        <w:rPr>
          <w:rFonts w:asciiTheme="majorHAnsi" w:eastAsia="Times New Roman" w:hAnsiTheme="majorHAnsi" w:cstheme="majorHAnsi"/>
          <w:u w:val="single"/>
        </w:rPr>
        <w:t xml:space="preserve"> </w:t>
      </w:r>
      <w:r w:rsidRPr="007F5702">
        <w:rPr>
          <w:rFonts w:asciiTheme="majorHAnsi" w:eastAsia="Times New Roman" w:hAnsiTheme="majorHAnsi" w:cstheme="majorHAnsi"/>
          <w:b/>
          <w:u w:val="single"/>
        </w:rPr>
        <w:t>Wykonawca spełni ten warunek jeżeli wykaże</w:t>
      </w:r>
      <w:r w:rsidRPr="007F5702">
        <w:rPr>
          <w:rFonts w:asciiTheme="majorHAnsi" w:eastAsia="Times New Roman" w:hAnsiTheme="majorHAnsi" w:cstheme="majorHAnsi"/>
        </w:rPr>
        <w:t xml:space="preserve">, że dysponuje lub będzie dysponował osobami zdolnymi do wykonania zamówienia, które będą uczestniczyć w wykonywaniu zamówienia tj. </w:t>
      </w:r>
      <w:r w:rsidRPr="007F5702">
        <w:rPr>
          <w:rFonts w:asciiTheme="majorHAnsi" w:eastAsia="Times New Roman" w:hAnsiTheme="majorHAnsi" w:cstheme="majorHAnsi"/>
          <w:b/>
        </w:rPr>
        <w:t>min</w:t>
      </w:r>
      <w:commentRangeStart w:id="30"/>
      <w:commentRangeStart w:id="31"/>
      <w:commentRangeStart w:id="32"/>
      <w:commentRangeStart w:id="33"/>
      <w:r w:rsidRPr="007F5702">
        <w:rPr>
          <w:rFonts w:asciiTheme="majorHAnsi" w:eastAsia="Times New Roman" w:hAnsiTheme="majorHAnsi" w:cstheme="majorHAnsi"/>
          <w:b/>
        </w:rPr>
        <w:t xml:space="preserve">. 10 </w:t>
      </w:r>
      <w:commentRangeEnd w:id="30"/>
      <w:r w:rsidRPr="007F5702">
        <w:rPr>
          <w:rStyle w:val="Odwoaniedokomentarza"/>
          <w:rFonts w:asciiTheme="majorHAnsi" w:eastAsia="Times New Roman" w:hAnsiTheme="majorHAnsi" w:cstheme="majorHAnsi"/>
          <w:sz w:val="22"/>
          <w:szCs w:val="22"/>
        </w:rPr>
        <w:commentReference w:id="30"/>
      </w:r>
      <w:commentRangeEnd w:id="31"/>
      <w:r w:rsidRPr="007F5702">
        <w:rPr>
          <w:rStyle w:val="Odwoaniedokomentarza"/>
          <w:rFonts w:asciiTheme="majorHAnsi" w:eastAsia="Times New Roman" w:hAnsiTheme="majorHAnsi" w:cstheme="majorHAnsi"/>
          <w:sz w:val="22"/>
          <w:szCs w:val="22"/>
        </w:rPr>
        <w:commentReference w:id="31"/>
      </w:r>
      <w:r w:rsidRPr="007F5702">
        <w:rPr>
          <w:rFonts w:asciiTheme="majorHAnsi" w:eastAsia="Times New Roman" w:hAnsiTheme="majorHAnsi" w:cstheme="majorHAnsi"/>
          <w:b/>
        </w:rPr>
        <w:t xml:space="preserve">kierowcami </w:t>
      </w:r>
      <w:commentRangeEnd w:id="32"/>
      <w:r w:rsidRPr="007F5702">
        <w:rPr>
          <w:rStyle w:val="Odwoaniedokomentarza"/>
          <w:rFonts w:asciiTheme="majorHAnsi" w:eastAsia="Times New Roman" w:hAnsiTheme="majorHAnsi" w:cstheme="majorHAnsi"/>
          <w:sz w:val="22"/>
          <w:szCs w:val="22"/>
        </w:rPr>
        <w:commentReference w:id="32"/>
      </w:r>
      <w:commentRangeEnd w:id="33"/>
      <w:r w:rsidRPr="007F5702">
        <w:rPr>
          <w:rStyle w:val="Odwoaniedokomentarza"/>
          <w:rFonts w:asciiTheme="majorHAnsi" w:eastAsia="Times New Roman" w:hAnsiTheme="majorHAnsi" w:cstheme="majorHAnsi"/>
          <w:sz w:val="22"/>
          <w:szCs w:val="22"/>
        </w:rPr>
        <w:commentReference w:id="33"/>
      </w:r>
      <w:r w:rsidRPr="007F5702">
        <w:rPr>
          <w:rFonts w:asciiTheme="majorHAnsi" w:eastAsia="Times New Roman" w:hAnsiTheme="majorHAnsi" w:cstheme="majorHAnsi"/>
          <w:b/>
        </w:rPr>
        <w:t>posiadającymi stosowne świadectwo kwalifikacji zawodowej lub prawo jazdy.</w:t>
      </w:r>
    </w:p>
    <w:p w14:paraId="1779DCA5" w14:textId="77777777" w:rsidR="007F5702" w:rsidRPr="007F5702" w:rsidRDefault="007F5702" w:rsidP="007F5702">
      <w:pPr>
        <w:spacing w:line="240" w:lineRule="auto"/>
        <w:jc w:val="both"/>
        <w:rPr>
          <w:rFonts w:asciiTheme="majorHAnsi" w:eastAsia="Times New Roman" w:hAnsiTheme="majorHAnsi" w:cstheme="majorHAnsi"/>
          <w:b/>
        </w:rPr>
      </w:pPr>
    </w:p>
    <w:p w14:paraId="3912699A" w14:textId="1B8C2925" w:rsidR="007F5702" w:rsidRPr="007F5702" w:rsidRDefault="007F5702" w:rsidP="007F5702">
      <w:pPr>
        <w:spacing w:line="240" w:lineRule="auto"/>
        <w:jc w:val="both"/>
        <w:rPr>
          <w:rFonts w:asciiTheme="majorHAnsi" w:eastAsia="Times New Roman" w:hAnsiTheme="majorHAnsi" w:cstheme="majorHAnsi"/>
          <w:u w:val="single"/>
        </w:rPr>
      </w:pPr>
      <w:r w:rsidRPr="007F5702">
        <w:rPr>
          <w:rFonts w:asciiTheme="majorHAnsi" w:eastAsia="Times New Roman" w:hAnsiTheme="majorHAnsi" w:cstheme="majorHAnsi"/>
        </w:rPr>
        <w:t xml:space="preserve">W przypadku wykonawców wspólnie ubiegających się o udzielnie zamówienia warunek dotyczący zdolności technicznej i zawodowej, o którym mowa powyżej </w:t>
      </w:r>
      <w:r w:rsidR="00C93A8A" w:rsidRPr="004313C8">
        <w:rPr>
          <w:rFonts w:asciiTheme="majorHAnsi" w:eastAsia="Times New Roman" w:hAnsiTheme="majorHAnsi" w:cstheme="majorHAnsi"/>
          <w:szCs w:val="24"/>
        </w:rPr>
        <w:t xml:space="preserve">w pkt. </w:t>
      </w:r>
      <w:r w:rsidR="00C93A8A">
        <w:rPr>
          <w:rFonts w:asciiTheme="majorHAnsi" w:eastAsia="Times New Roman" w:hAnsiTheme="majorHAnsi" w:cstheme="majorHAnsi"/>
          <w:szCs w:val="24"/>
        </w:rPr>
        <w:t xml:space="preserve">2 ppkt.4 lit. </w:t>
      </w:r>
      <w:r w:rsidR="00C93A8A">
        <w:rPr>
          <w:rFonts w:asciiTheme="majorHAnsi" w:eastAsia="Times New Roman" w:hAnsiTheme="majorHAnsi" w:cstheme="majorHAnsi"/>
          <w:szCs w:val="24"/>
        </w:rPr>
        <w:t>c</w:t>
      </w:r>
      <w:r w:rsidR="00C93A8A">
        <w:rPr>
          <w:rFonts w:asciiTheme="majorHAnsi" w:eastAsia="Times New Roman" w:hAnsiTheme="majorHAnsi" w:cstheme="majorHAnsi"/>
          <w:szCs w:val="24"/>
        </w:rPr>
        <w:t>)</w:t>
      </w:r>
      <w:r w:rsidR="00C93A8A" w:rsidRPr="004313C8">
        <w:rPr>
          <w:rFonts w:asciiTheme="majorHAnsi" w:eastAsia="Times New Roman" w:hAnsiTheme="majorHAnsi" w:cstheme="majorHAnsi"/>
          <w:szCs w:val="24"/>
        </w:rPr>
        <w:t xml:space="preserve"> SWZ </w:t>
      </w:r>
      <w:r w:rsidRPr="007F5702">
        <w:rPr>
          <w:rFonts w:asciiTheme="majorHAnsi" w:eastAsia="Times New Roman" w:hAnsiTheme="majorHAnsi" w:cstheme="majorHAnsi"/>
          <w:u w:val="single"/>
        </w:rPr>
        <w:t>może zostać spełniony wspólnie.</w:t>
      </w:r>
    </w:p>
    <w:p w14:paraId="126A139D" w14:textId="77777777" w:rsidR="007F5702" w:rsidRPr="007F5702" w:rsidRDefault="007F5702" w:rsidP="007F5702">
      <w:pPr>
        <w:jc w:val="both"/>
        <w:rPr>
          <w:rFonts w:asciiTheme="majorHAnsi" w:eastAsia="Times New Roman" w:hAnsiTheme="majorHAnsi" w:cstheme="majorHAnsi"/>
        </w:rPr>
      </w:pPr>
    </w:p>
    <w:p w14:paraId="0A7F1946" w14:textId="77777777" w:rsidR="007F5702" w:rsidRPr="007F5702" w:rsidRDefault="007F5702" w:rsidP="007F5702">
      <w:pPr>
        <w:jc w:val="both"/>
        <w:rPr>
          <w:rFonts w:asciiTheme="majorHAnsi" w:eastAsia="Times New Roman" w:hAnsiTheme="majorHAnsi" w:cstheme="majorHAnsi"/>
        </w:rPr>
      </w:pPr>
      <w:r w:rsidRPr="007F5702">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0A124B12" w14:textId="77777777" w:rsidR="007F5702" w:rsidRPr="007F5702" w:rsidRDefault="007F5702" w:rsidP="007F5702">
      <w:pPr>
        <w:spacing w:line="319" w:lineRule="auto"/>
        <w:jc w:val="both"/>
        <w:rPr>
          <w:rFonts w:asciiTheme="majorHAnsi" w:eastAsia="Times New Roman" w:hAnsiTheme="majorHAnsi" w:cstheme="majorHAnsi"/>
        </w:rPr>
      </w:pPr>
    </w:p>
    <w:p w14:paraId="3EFAB62C" w14:textId="77777777" w:rsidR="00D419FC" w:rsidRPr="00D419FC" w:rsidRDefault="00D419FC" w:rsidP="00424C2E">
      <w:pPr>
        <w:spacing w:line="240" w:lineRule="auto"/>
        <w:jc w:val="both"/>
        <w:rPr>
          <w:rFonts w:asciiTheme="majorHAnsi" w:eastAsia="Times New Roman" w:hAnsiTheme="majorHAnsi" w:cstheme="majorHAnsi"/>
          <w:szCs w:val="24"/>
          <w:u w:val="single"/>
        </w:rPr>
      </w:pPr>
    </w:p>
    <w:bookmarkEnd w:id="23"/>
    <w:p w14:paraId="4773ACD4" w14:textId="0B4CF39A" w:rsidR="00D419FC" w:rsidRPr="00D419FC" w:rsidRDefault="00424C2E" w:rsidP="00424C2E">
      <w:pPr>
        <w:spacing w:line="319" w:lineRule="auto"/>
        <w:jc w:val="both"/>
        <w:rPr>
          <w:rFonts w:asciiTheme="majorHAnsi" w:hAnsiTheme="majorHAnsi" w:cstheme="majorHAnsi"/>
        </w:rPr>
      </w:pPr>
      <w:r w:rsidRPr="00424C2E">
        <w:rPr>
          <w:rFonts w:asciiTheme="majorHAnsi" w:hAnsiTheme="majorHAnsi" w:cstheme="majorHAnsi"/>
          <w:b/>
          <w:bCs/>
        </w:rPr>
        <w:t>5.</w:t>
      </w:r>
      <w:r>
        <w:rPr>
          <w:rFonts w:asciiTheme="majorHAnsi" w:hAnsiTheme="majorHAnsi" w:cstheme="majorHAnsi"/>
        </w:rPr>
        <w:t xml:space="preserve"> </w:t>
      </w:r>
      <w:r w:rsidR="00D419FC"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D419FC" w:rsidRDefault="00D419FC" w:rsidP="00D419FC">
      <w:pPr>
        <w:spacing w:line="319" w:lineRule="auto"/>
        <w:ind w:left="448"/>
        <w:jc w:val="both"/>
        <w:rPr>
          <w:rFonts w:asciiTheme="majorHAnsi" w:hAnsiTheme="majorHAnsi" w:cstheme="majorHAnsi"/>
        </w:rPr>
      </w:pPr>
    </w:p>
    <w:p w14:paraId="6D9995BF" w14:textId="77777777" w:rsidR="00D419FC" w:rsidRPr="00D419FC" w:rsidRDefault="00D419FC" w:rsidP="00D419FC">
      <w:pPr>
        <w:keepNext/>
        <w:keepLines/>
        <w:spacing w:line="319" w:lineRule="auto"/>
        <w:outlineLvl w:val="1"/>
        <w:rPr>
          <w:rFonts w:asciiTheme="majorHAnsi" w:hAnsiTheme="majorHAnsi" w:cstheme="majorHAnsi"/>
          <w:b/>
          <w:bCs/>
          <w:sz w:val="24"/>
          <w:szCs w:val="24"/>
        </w:rPr>
      </w:pPr>
      <w:bookmarkStart w:id="34" w:name="_Toc65495854"/>
      <w:r w:rsidRPr="00D419FC">
        <w:rPr>
          <w:rFonts w:asciiTheme="majorHAnsi" w:hAnsiTheme="majorHAnsi" w:cstheme="majorHAnsi"/>
          <w:b/>
          <w:bCs/>
          <w:sz w:val="24"/>
          <w:szCs w:val="24"/>
        </w:rPr>
        <w:lastRenderedPageBreak/>
        <w:t>IX. Podstawy wykluczenia z postępowania</w:t>
      </w:r>
      <w:bookmarkEnd w:id="34"/>
    </w:p>
    <w:p w14:paraId="3812AA43"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D419FC" w:rsidRDefault="00D419FC" w:rsidP="000E74A1">
      <w:pPr>
        <w:numPr>
          <w:ilvl w:val="0"/>
          <w:numId w:val="15"/>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A71DAE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Z postępowania o udzielenie zamówienia wyklucza się wykonawcę:</w:t>
      </w:r>
    </w:p>
    <w:p w14:paraId="7CE70403"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5"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0962F9F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6"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351D65A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7"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8"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9"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3AADA02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21"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22"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23"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4"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5"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38DD0BB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D419FC">
        <w:rPr>
          <w:rFonts w:asciiTheme="majorHAnsi" w:eastAsia="Times New Roman" w:hAnsiTheme="majorHAnsi" w:cstheme="majorHAnsi"/>
          <w:lang w:val="pl-PL" w:eastAsia="en-US"/>
        </w:rPr>
        <w:lastRenderedPageBreak/>
        <w:t>wraz z odsetkami lub grzywnami lub zawarł wiążące porozumienie w sprawie spłaty tych należności;</w:t>
      </w:r>
    </w:p>
    <w:p w14:paraId="20DCFFCC"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D419FC" w:rsidRDefault="00D419FC" w:rsidP="00D419FC">
      <w:pPr>
        <w:spacing w:line="319" w:lineRule="auto"/>
        <w:ind w:left="426"/>
        <w:jc w:val="both"/>
        <w:rPr>
          <w:rFonts w:asciiTheme="majorHAnsi" w:hAnsiTheme="majorHAnsi" w:cstheme="majorHAnsi"/>
        </w:rPr>
      </w:pPr>
    </w:p>
    <w:p w14:paraId="32B038CD"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2D7FD735"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D419FC" w:rsidRDefault="00D419FC" w:rsidP="00D419FC">
      <w:pPr>
        <w:spacing w:line="319" w:lineRule="auto"/>
        <w:ind w:left="426"/>
        <w:jc w:val="both"/>
        <w:rPr>
          <w:rFonts w:asciiTheme="majorHAnsi" w:hAnsiTheme="majorHAnsi" w:cstheme="majorHAnsi"/>
        </w:rPr>
      </w:pPr>
    </w:p>
    <w:p w14:paraId="08CD1B92"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35" w:name="_Toc65495855"/>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35"/>
    </w:p>
    <w:p w14:paraId="3FA76B75" w14:textId="77777777" w:rsidR="00D419FC" w:rsidRPr="00D419FC" w:rsidRDefault="00D419FC" w:rsidP="00D419FC">
      <w:pPr>
        <w:rPr>
          <w:rFonts w:asciiTheme="majorHAnsi" w:hAnsiTheme="majorHAnsi" w:cstheme="majorHAnsi"/>
        </w:rPr>
      </w:pPr>
    </w:p>
    <w:p w14:paraId="14D242EB" w14:textId="77777777"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615DFBEC" w14:textId="77777777"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D419FC" w:rsidRDefault="00D419FC" w:rsidP="000E74A1">
      <w:pPr>
        <w:numPr>
          <w:ilvl w:val="0"/>
          <w:numId w:val="6"/>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5F4E9A11" w14:textId="4703F76D" w:rsidR="00B52652" w:rsidRPr="00B52652" w:rsidRDefault="00B52652" w:rsidP="000E74A1">
      <w:pPr>
        <w:pStyle w:val="Akapitzlist"/>
        <w:numPr>
          <w:ilvl w:val="1"/>
          <w:numId w:val="30"/>
        </w:numPr>
        <w:spacing w:after="0" w:line="319" w:lineRule="auto"/>
        <w:jc w:val="both"/>
        <w:rPr>
          <w:rFonts w:asciiTheme="majorHAnsi" w:hAnsiTheme="majorHAnsi" w:cstheme="majorHAnsi"/>
        </w:rPr>
      </w:pPr>
      <w:r>
        <w:rPr>
          <w:rFonts w:asciiTheme="majorHAnsi" w:hAnsiTheme="majorHAnsi" w:cstheme="majorHAnsi"/>
          <w:b/>
          <w:bCs/>
        </w:rPr>
        <w:lastRenderedPageBreak/>
        <w:t>W</w:t>
      </w:r>
      <w:r w:rsidRPr="00B52652">
        <w:rPr>
          <w:rFonts w:asciiTheme="majorHAnsi" w:hAnsiTheme="majorHAnsi" w:cstheme="majorHAnsi"/>
          <w:b/>
          <w:bCs/>
        </w:rPr>
        <w:t>ykazu usług wykonanych</w:t>
      </w:r>
      <w:r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52652">
        <w:rPr>
          <w:rFonts w:asciiTheme="majorHAnsi" w:hAnsiTheme="majorHAnsi" w:cstheme="majorHAnsi"/>
          <w:b/>
        </w:rPr>
        <w:t xml:space="preserve">załącznik nr </w:t>
      </w:r>
      <w:r>
        <w:rPr>
          <w:rFonts w:asciiTheme="majorHAnsi" w:hAnsiTheme="majorHAnsi" w:cstheme="majorHAnsi"/>
          <w:b/>
        </w:rPr>
        <w:t>5</w:t>
      </w:r>
      <w:r w:rsidRPr="00B52652">
        <w:rPr>
          <w:rFonts w:asciiTheme="majorHAnsi" w:hAnsiTheme="majorHAnsi" w:cstheme="majorHAnsi"/>
          <w:b/>
        </w:rPr>
        <w:t xml:space="preserve"> do SWZ</w:t>
      </w:r>
      <w:r>
        <w:rPr>
          <w:rFonts w:asciiTheme="majorHAnsi" w:hAnsiTheme="majorHAnsi" w:cstheme="majorHAnsi"/>
        </w:rPr>
        <w:t>.</w:t>
      </w:r>
    </w:p>
    <w:p w14:paraId="0EDD353A" w14:textId="77777777" w:rsidR="00B52652"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Default="00D419FC" w:rsidP="00B52652">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333104A9" w:rsidR="00B52652" w:rsidRPr="005256A1" w:rsidRDefault="00B52652" w:rsidP="000E74A1">
      <w:pPr>
        <w:pStyle w:val="Akapitzlist"/>
        <w:numPr>
          <w:ilvl w:val="1"/>
          <w:numId w:val="30"/>
        </w:numPr>
        <w:spacing w:line="319" w:lineRule="auto"/>
        <w:ind w:right="20"/>
        <w:jc w:val="both"/>
        <w:rPr>
          <w:rFonts w:asciiTheme="majorHAnsi" w:eastAsia="Times New Roman" w:hAnsiTheme="majorHAnsi" w:cstheme="majorHAnsi"/>
        </w:rPr>
      </w:pPr>
      <w:r w:rsidRPr="00B52652">
        <w:rPr>
          <w:rFonts w:asciiTheme="majorHAnsi" w:eastAsia="Times New Roman" w:hAnsiTheme="majorHAnsi" w:cstheme="majorHAnsi"/>
          <w:b/>
          <w:bCs/>
        </w:rPr>
        <w:t>Wykaz narzędzi, wyposażenia zakładu lub urządzeń technicznych</w:t>
      </w:r>
      <w:r w:rsidR="003D5BEB">
        <w:rPr>
          <w:rFonts w:asciiTheme="majorHAnsi" w:eastAsia="Times New Roman" w:hAnsiTheme="majorHAnsi" w:cstheme="majorHAnsi"/>
          <w:b/>
          <w:bCs/>
        </w:rPr>
        <w:t xml:space="preserve"> (Wykaz pojazdów) </w:t>
      </w:r>
      <w:r>
        <w:rPr>
          <w:rFonts w:asciiTheme="majorHAnsi" w:eastAsia="Times New Roman" w:hAnsiTheme="majorHAnsi" w:cstheme="majorHAnsi"/>
        </w:rPr>
        <w:t xml:space="preserve">dostępnych wykonawcy w celu wykonania zamówienia publicznego wraz z informacją o podstawie do dysponowania tymi zasobami – </w:t>
      </w:r>
      <w:r w:rsidRPr="00B52652">
        <w:rPr>
          <w:rFonts w:asciiTheme="majorHAnsi" w:eastAsia="Times New Roman" w:hAnsiTheme="majorHAnsi" w:cstheme="majorHAnsi"/>
          <w:b/>
          <w:bCs/>
        </w:rPr>
        <w:t>załącznik nr 6 do SWZ.</w:t>
      </w:r>
    </w:p>
    <w:p w14:paraId="7A8C9DDC" w14:textId="33C65F31" w:rsidR="005256A1" w:rsidRPr="007349A0" w:rsidRDefault="005256A1" w:rsidP="000E74A1">
      <w:pPr>
        <w:pStyle w:val="Akapitzlist"/>
        <w:numPr>
          <w:ilvl w:val="1"/>
          <w:numId w:val="30"/>
        </w:numPr>
        <w:spacing w:line="319" w:lineRule="auto"/>
        <w:ind w:right="20"/>
        <w:jc w:val="both"/>
        <w:rPr>
          <w:rFonts w:asciiTheme="majorHAnsi" w:eastAsia="Times New Roman" w:hAnsiTheme="majorHAnsi" w:cstheme="majorHAnsi"/>
        </w:rPr>
      </w:pPr>
      <w:r w:rsidRPr="007349A0">
        <w:rPr>
          <w:rFonts w:asciiTheme="majorHAnsi" w:eastAsia="Times New Roman" w:hAnsiTheme="majorHAnsi" w:cstheme="majorHAnsi"/>
          <w:b/>
          <w:bCs/>
        </w:rPr>
        <w:t xml:space="preserve">Wykaz osób </w:t>
      </w:r>
      <w:r w:rsidR="007349A0" w:rsidRPr="007349A0">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 licznego, a także zakresu wykonywanych przez nie czynności oraz informacją o podstawie do dysponowania tymi osobami. </w:t>
      </w:r>
      <w:r w:rsidRPr="007349A0">
        <w:rPr>
          <w:rFonts w:asciiTheme="majorHAnsi" w:eastAsia="Times New Roman" w:hAnsiTheme="majorHAnsi" w:cstheme="majorHAnsi"/>
          <w:b/>
          <w:bCs/>
        </w:rPr>
        <w:t>– załącznik nr 7 do SWZ.</w:t>
      </w:r>
    </w:p>
    <w:p w14:paraId="39533E43" w14:textId="5E5400B0" w:rsidR="00B52652" w:rsidRPr="00B52652" w:rsidRDefault="00B52652" w:rsidP="000E74A1">
      <w:pPr>
        <w:pStyle w:val="Akapitzlist"/>
        <w:numPr>
          <w:ilvl w:val="1"/>
          <w:numId w:val="30"/>
        </w:numPr>
        <w:spacing w:line="319" w:lineRule="auto"/>
        <w:ind w:right="20"/>
        <w:jc w:val="both"/>
        <w:rPr>
          <w:rFonts w:asciiTheme="majorHAnsi" w:eastAsia="Times New Roman" w:hAnsiTheme="majorHAnsi" w:cstheme="majorHAnsi"/>
        </w:rPr>
      </w:pPr>
      <w:r>
        <w:rPr>
          <w:rFonts w:asciiTheme="majorHAnsi" w:eastAsia="Times New Roman" w:hAnsiTheme="majorHAnsi" w:cstheme="majorHAnsi"/>
          <w:szCs w:val="24"/>
        </w:rPr>
        <w:t xml:space="preserve"> </w:t>
      </w:r>
      <w:r w:rsidRPr="00B52652">
        <w:rPr>
          <w:rFonts w:asciiTheme="majorHAnsi" w:eastAsia="Times New Roman" w:hAnsiTheme="majorHAnsi" w:cstheme="majorHAnsi"/>
          <w:szCs w:val="24"/>
        </w:rPr>
        <w:t>Aktualne</w:t>
      </w:r>
      <w:r>
        <w:rPr>
          <w:rFonts w:asciiTheme="majorHAnsi" w:eastAsia="Times New Roman" w:hAnsiTheme="majorHAnsi" w:cstheme="majorHAnsi"/>
          <w:szCs w:val="24"/>
        </w:rPr>
        <w:t xml:space="preserve"> </w:t>
      </w:r>
      <w:r w:rsidRPr="00B52652">
        <w:rPr>
          <w:rFonts w:asciiTheme="majorHAnsi" w:eastAsia="Times New Roman" w:hAnsiTheme="majorHAnsi" w:cstheme="majorHAnsi"/>
          <w:b/>
          <w:bCs/>
          <w:szCs w:val="24"/>
        </w:rPr>
        <w:t>zezwolenie</w:t>
      </w:r>
      <w:r w:rsidRPr="00B52652">
        <w:rPr>
          <w:rFonts w:asciiTheme="majorHAnsi" w:eastAsia="Times New Roman" w:hAnsiTheme="majorHAnsi" w:cstheme="majorHAnsi"/>
          <w:szCs w:val="24"/>
        </w:rPr>
        <w:t xml:space="preserve"> na wykonywanie zawodu przewoźnika drogowego zgodnie z ustawą z dnia 6 września 2001 roku o transporcie drogowym lub posiada aktualną </w:t>
      </w:r>
      <w:r w:rsidRPr="00B52652">
        <w:rPr>
          <w:rFonts w:asciiTheme="majorHAnsi" w:eastAsia="Times New Roman" w:hAnsiTheme="majorHAnsi" w:cstheme="majorHAnsi"/>
          <w:b/>
          <w:bCs/>
          <w:szCs w:val="24"/>
        </w:rPr>
        <w:t xml:space="preserve">licencję </w:t>
      </w:r>
      <w:r w:rsidRPr="00B52652">
        <w:rPr>
          <w:rFonts w:asciiTheme="majorHAnsi" w:eastAsia="Times New Roman" w:hAnsiTheme="majorHAnsi" w:cstheme="majorHAnsi"/>
          <w:szCs w:val="24"/>
        </w:rPr>
        <w:t>na wykonywanie krajowego transportu drogowego osób zgodnie z ustawą z dnia 6 września 2001 roku o transporcie drogowym (</w:t>
      </w:r>
      <w:proofErr w:type="spellStart"/>
      <w:r w:rsidR="007349A0">
        <w:rPr>
          <w:rFonts w:asciiTheme="majorHAnsi" w:eastAsia="Times New Roman" w:hAnsiTheme="majorHAnsi" w:cstheme="majorHAnsi"/>
          <w:szCs w:val="24"/>
        </w:rPr>
        <w:t>t.j</w:t>
      </w:r>
      <w:proofErr w:type="spellEnd"/>
      <w:r w:rsidR="007349A0">
        <w:rPr>
          <w:rFonts w:asciiTheme="majorHAnsi" w:eastAsia="Times New Roman" w:hAnsiTheme="majorHAnsi" w:cstheme="majorHAnsi"/>
          <w:szCs w:val="24"/>
        </w:rPr>
        <w:t xml:space="preserve">. </w:t>
      </w:r>
      <w:r w:rsidRPr="00B52652">
        <w:rPr>
          <w:rFonts w:asciiTheme="majorHAnsi" w:eastAsia="Times New Roman" w:hAnsiTheme="majorHAnsi" w:cstheme="majorHAnsi"/>
          <w:szCs w:val="24"/>
        </w:rPr>
        <w:t>Dz. U. z 2021.919.</w:t>
      </w:r>
      <w:r w:rsidR="004D19CB">
        <w:rPr>
          <w:rFonts w:asciiTheme="majorHAnsi" w:eastAsia="Times New Roman" w:hAnsiTheme="majorHAnsi" w:cstheme="majorHAnsi"/>
          <w:szCs w:val="24"/>
        </w:rPr>
        <w:t xml:space="preserve"> ze zm.</w:t>
      </w:r>
      <w:r w:rsidRPr="00B52652">
        <w:rPr>
          <w:rFonts w:asciiTheme="majorHAnsi" w:eastAsia="Times New Roman" w:hAnsiTheme="majorHAnsi" w:cstheme="majorHAnsi"/>
          <w:szCs w:val="24"/>
        </w:rPr>
        <w:t xml:space="preserve">). </w:t>
      </w:r>
    </w:p>
    <w:p w14:paraId="51CA8589"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dane umożliwiające dostęp do tych środków;</w:t>
      </w:r>
    </w:p>
    <w:p w14:paraId="6171AD36" w14:textId="77777777" w:rsidR="00D419FC" w:rsidRPr="00D419FC" w:rsidRDefault="00D419FC" w:rsidP="00D419FC">
      <w:pPr>
        <w:spacing w:line="319" w:lineRule="auto"/>
        <w:jc w:val="both"/>
        <w:rPr>
          <w:rFonts w:asciiTheme="majorHAnsi" w:hAnsiTheme="majorHAnsi" w:cstheme="majorHAnsi"/>
        </w:rPr>
      </w:pPr>
    </w:p>
    <w:p w14:paraId="610EE5A7"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E422E5D"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D419FC" w:rsidRDefault="00D419FC" w:rsidP="00D419FC">
      <w:pPr>
        <w:spacing w:line="319" w:lineRule="auto"/>
        <w:jc w:val="both"/>
        <w:rPr>
          <w:rFonts w:asciiTheme="majorHAnsi" w:hAnsiTheme="majorHAnsi" w:cstheme="majorHAnsi"/>
        </w:rPr>
      </w:pPr>
    </w:p>
    <w:p w14:paraId="475B1717"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D419FC"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D419FC" w:rsidRDefault="00D419FC" w:rsidP="00D419FC">
      <w:pPr>
        <w:keepNext/>
        <w:keepLines/>
        <w:spacing w:line="319" w:lineRule="auto"/>
        <w:outlineLvl w:val="1"/>
        <w:rPr>
          <w:rFonts w:asciiTheme="majorHAnsi" w:hAnsiTheme="majorHAnsi" w:cstheme="majorHAnsi"/>
          <w:b/>
          <w:bCs/>
        </w:rPr>
      </w:pPr>
      <w:bookmarkStart w:id="36" w:name="_Toc65495856"/>
      <w:r w:rsidRPr="00D419FC">
        <w:rPr>
          <w:rFonts w:asciiTheme="majorHAnsi" w:hAnsiTheme="majorHAnsi" w:cstheme="majorHAnsi"/>
          <w:b/>
          <w:bCs/>
        </w:rPr>
        <w:t>XI. Poleganie na zasobach innych podmiotów</w:t>
      </w:r>
      <w:bookmarkEnd w:id="36"/>
    </w:p>
    <w:p w14:paraId="2428990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4178AF0F"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w:t>
      </w:r>
      <w:r w:rsidRPr="00D419FC">
        <w:rPr>
          <w:rFonts w:asciiTheme="majorHAnsi" w:hAnsiTheme="majorHAnsi" w:cstheme="majorHAnsi"/>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D419FC">
        <w:rPr>
          <w:rFonts w:asciiTheme="majorHAnsi" w:hAnsiTheme="majorHAnsi" w:cstheme="majorHAnsi"/>
          <w:b/>
        </w:rPr>
        <w:t xml:space="preserve">załącznik nr </w:t>
      </w:r>
      <w:r w:rsidR="0089455C">
        <w:rPr>
          <w:rFonts w:asciiTheme="majorHAnsi" w:hAnsiTheme="majorHAnsi" w:cstheme="majorHAnsi"/>
          <w:b/>
        </w:rPr>
        <w:t>9</w:t>
      </w:r>
      <w:r w:rsidRPr="00D419FC">
        <w:rPr>
          <w:rFonts w:asciiTheme="majorHAnsi" w:hAnsiTheme="majorHAnsi" w:cstheme="majorHAnsi"/>
          <w:b/>
        </w:rPr>
        <w:t xml:space="preserve"> do SWZ.</w:t>
      </w:r>
    </w:p>
    <w:p w14:paraId="2C8F6D85"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A5280D"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D419FC" w:rsidRDefault="00D419FC" w:rsidP="00591071">
      <w:pPr>
        <w:numPr>
          <w:ilvl w:val="3"/>
          <w:numId w:val="1"/>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37" w:name="_Hlk65499459"/>
      <w:r w:rsidRPr="00D419FC">
        <w:rPr>
          <w:rFonts w:asciiTheme="majorHAnsi" w:hAnsiTheme="majorHAnsi" w:cstheme="majorHAnsi"/>
        </w:rPr>
        <w:t xml:space="preserve">Wykonawca powołuje się na jego zasoby, </w:t>
      </w:r>
      <w:bookmarkEnd w:id="37"/>
      <w:r w:rsidRPr="00D419FC">
        <w:rPr>
          <w:rFonts w:asciiTheme="majorHAnsi" w:hAnsiTheme="majorHAnsi" w:cstheme="majorHAnsi"/>
        </w:rPr>
        <w:t>zgodnie z katalogiem dokumentów określonych w Rozdziale X SWZ.</w:t>
      </w:r>
    </w:p>
    <w:p w14:paraId="2C78D52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38" w:name="_Toc65495857"/>
    </w:p>
    <w:p w14:paraId="3294FAED"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XII. Informacja dla Wykonawców wspólnie ubiegających się o udzielenie zamówienia</w:t>
      </w:r>
      <w:bookmarkEnd w:id="38"/>
    </w:p>
    <w:p w14:paraId="186B28D2" w14:textId="77777777" w:rsidR="00D419FC" w:rsidRPr="00D419FC" w:rsidRDefault="00D419FC" w:rsidP="00D419FC">
      <w:pPr>
        <w:rPr>
          <w:rFonts w:asciiTheme="majorHAnsi" w:hAnsiTheme="majorHAnsi" w:cstheme="majorHAnsi"/>
        </w:rPr>
      </w:pPr>
    </w:p>
    <w:p w14:paraId="6209C825"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2C5014B3"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3F38A4D0" w:rsidR="00D419FC" w:rsidRPr="00D419FC" w:rsidRDefault="00D419FC" w:rsidP="000E74A1">
      <w:pPr>
        <w:numPr>
          <w:ilvl w:val="0"/>
          <w:numId w:val="13"/>
        </w:numPr>
        <w:spacing w:line="319" w:lineRule="auto"/>
        <w:ind w:left="426"/>
        <w:jc w:val="both"/>
        <w:rPr>
          <w:rFonts w:asciiTheme="majorHAnsi" w:hAnsiTheme="majorHAnsi" w:cstheme="majorHAnsi"/>
          <w:b/>
          <w:bCs/>
        </w:rPr>
      </w:pPr>
      <w:bookmarkStart w:id="39" w:name="_Hlk63772459"/>
      <w:r w:rsidRPr="00D419FC">
        <w:rPr>
          <w:rFonts w:asciiTheme="majorHAnsi" w:hAnsiTheme="majorHAnsi" w:cstheme="majorHAnsi"/>
        </w:rPr>
        <w:t xml:space="preserve">Wykonawcy wspólnie ubiegający się o udzielenie zamówienia dołączają do oferty </w:t>
      </w:r>
      <w:bookmarkStart w:id="40" w:name="_Hlk63766266"/>
      <w:r w:rsidRPr="00D419FC">
        <w:rPr>
          <w:rFonts w:asciiTheme="majorHAnsi" w:hAnsiTheme="majorHAnsi" w:cstheme="majorHAnsi"/>
        </w:rPr>
        <w:t xml:space="preserve">oświadczenie, z którego wynika, które </w:t>
      </w:r>
      <w:r w:rsidR="004D19CB">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D419FC">
        <w:rPr>
          <w:rFonts w:asciiTheme="majorHAnsi" w:hAnsiTheme="majorHAnsi" w:cstheme="majorHAnsi"/>
          <w:b/>
          <w:bCs/>
        </w:rPr>
        <w:t xml:space="preserve">załącznik nr </w:t>
      </w:r>
      <w:r w:rsidR="0089455C">
        <w:rPr>
          <w:rFonts w:asciiTheme="majorHAnsi" w:hAnsiTheme="majorHAnsi" w:cstheme="majorHAnsi"/>
          <w:b/>
          <w:bCs/>
        </w:rPr>
        <w:t>8</w:t>
      </w:r>
      <w:r w:rsidRPr="00D419FC">
        <w:rPr>
          <w:rFonts w:asciiTheme="majorHAnsi" w:hAnsiTheme="majorHAnsi" w:cstheme="majorHAnsi"/>
          <w:b/>
          <w:bCs/>
        </w:rPr>
        <w:t xml:space="preserve"> do SWZ.</w:t>
      </w:r>
    </w:p>
    <w:bookmarkEnd w:id="39"/>
    <w:bookmarkEnd w:id="40"/>
    <w:p w14:paraId="30701595"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D419FC" w:rsidRDefault="00D419FC" w:rsidP="000E74A1">
      <w:pPr>
        <w:numPr>
          <w:ilvl w:val="0"/>
          <w:numId w:val="13"/>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D419FC" w:rsidRDefault="00D419FC" w:rsidP="00D419FC">
      <w:pPr>
        <w:spacing w:line="319" w:lineRule="auto"/>
        <w:ind w:left="426"/>
        <w:jc w:val="both"/>
        <w:rPr>
          <w:rFonts w:asciiTheme="majorHAnsi" w:hAnsiTheme="majorHAnsi" w:cstheme="majorHAnsi"/>
        </w:rPr>
      </w:pPr>
    </w:p>
    <w:p w14:paraId="7BB50065"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41" w:name="_Toc65495858"/>
      <w:bookmarkStart w:id="42"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41"/>
    </w:p>
    <w:p w14:paraId="69DD2391" w14:textId="77777777" w:rsidR="00D419FC" w:rsidRPr="00D419FC" w:rsidRDefault="00D419FC" w:rsidP="00D419FC">
      <w:pPr>
        <w:rPr>
          <w:rFonts w:asciiTheme="majorHAnsi" w:hAnsiTheme="majorHAnsi" w:cstheme="majorHAnsi"/>
        </w:rPr>
      </w:pPr>
    </w:p>
    <w:p w14:paraId="63AA5BB3"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b/>
          <w:bCs/>
        </w:rPr>
      </w:pPr>
      <w:bookmarkStart w:id="43"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198CBCB1"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472FA3E6"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419FC">
        <w:rPr>
          <w:rFonts w:asciiTheme="majorHAnsi" w:eastAsia="Calibri" w:hAnsiTheme="majorHAnsi" w:cstheme="majorHAnsi"/>
          <w:lang w:val="pl-PL" w:eastAsia="en-US"/>
        </w:rPr>
        <w:t>Pzp</w:t>
      </w:r>
      <w:proofErr w:type="spellEnd"/>
      <w:r w:rsidRPr="00D419FC">
        <w:rPr>
          <w:rFonts w:asciiTheme="majorHAnsi" w:eastAsia="Calibri" w:hAnsiTheme="majorHAnsi" w:cstheme="majorHAnsi"/>
          <w:lang w:val="pl-PL" w:eastAsia="en-US"/>
        </w:rPr>
        <w:t xml:space="preserve">, odbywa się przy użyciu środków komunikacji elektronicznej, za pośrednictwem platformy zakupowej, dostępnej pod adresem </w:t>
      </w:r>
      <w:hyperlink r:id="rId28"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Przez środki komunikacji elektronicznej rozumie się środki komunikacji elektronicznej zdefiniowane w ustawie z dnia 18 lipca 2002 r. o świadczeniu usług drogą elektroniczną (</w:t>
      </w:r>
      <w:proofErr w:type="spellStart"/>
      <w:r w:rsidRPr="00D419FC">
        <w:rPr>
          <w:rFonts w:asciiTheme="majorHAnsi" w:eastAsia="Calibri" w:hAnsiTheme="majorHAnsi" w:cstheme="majorHAnsi"/>
          <w:lang w:val="pl-PL" w:eastAsia="en-US"/>
        </w:rPr>
        <w:t>t.j</w:t>
      </w:r>
      <w:proofErr w:type="spellEnd"/>
      <w:r w:rsidRPr="00D419FC">
        <w:rPr>
          <w:rFonts w:asciiTheme="majorHAnsi" w:eastAsia="Calibri" w:hAnsiTheme="majorHAnsi" w:cstheme="majorHAnsi"/>
          <w:lang w:val="pl-PL" w:eastAsia="en-US"/>
        </w:rPr>
        <w:t xml:space="preserve">. Dz. U. z 2020 r., poz. 344). </w:t>
      </w:r>
      <w:bookmarkStart w:id="44"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9" w:history="1">
        <w:r w:rsidRPr="00D419FC">
          <w:rPr>
            <w:rFonts w:asciiTheme="majorHAnsi" w:eastAsia="Calibri" w:hAnsiTheme="majorHAnsi" w:cstheme="majorHAnsi"/>
            <w:color w:val="0000FF"/>
            <w:u w:val="single"/>
            <w:lang w:val="pl-PL" w:eastAsia="en-US"/>
          </w:rPr>
          <w:t>magdalena.pawlicka@dopiewo.pl</w:t>
        </w:r>
      </w:hyperlink>
    </w:p>
    <w:bookmarkEnd w:id="44"/>
    <w:p w14:paraId="09AF80FB" w14:textId="77777777" w:rsidR="00D419FC" w:rsidRPr="00D419FC" w:rsidRDefault="00D419FC" w:rsidP="000E74A1">
      <w:pPr>
        <w:numPr>
          <w:ilvl w:val="0"/>
          <w:numId w:val="12"/>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CF3C92B" w14:textId="77777777" w:rsidR="00D419FC" w:rsidRPr="00D419FC" w:rsidRDefault="00D419FC" w:rsidP="00D419FC">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09E5C981"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D419FC" w:rsidRDefault="00D419FC" w:rsidP="000E74A1">
      <w:pPr>
        <w:numPr>
          <w:ilvl w:val="0"/>
          <w:numId w:val="12"/>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D419FC" w:rsidRDefault="00D419FC" w:rsidP="000E74A1">
      <w:pPr>
        <w:numPr>
          <w:ilvl w:val="0"/>
          <w:numId w:val="12"/>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D419FC" w:rsidRDefault="00D419FC" w:rsidP="000E74A1">
      <w:pPr>
        <w:numPr>
          <w:ilvl w:val="0"/>
          <w:numId w:val="12"/>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r w:rsidRPr="00D419FC">
          <w:rPr>
            <w:rFonts w:asciiTheme="majorHAnsi" w:eastAsia="Calibri" w:hAnsiTheme="majorHAnsi" w:cstheme="majorHAnsi"/>
            <w:u w:val="single"/>
            <w:lang w:val="pl-PL" w:eastAsia="en-US"/>
          </w:rPr>
          <w:t>https://platformazakupowa.pl/strona/45-instrukcje</w:t>
        </w:r>
      </w:hyperlink>
    </w:p>
    <w:p w14:paraId="68E9B2CC" w14:textId="77777777" w:rsidR="00D419FC" w:rsidRPr="00D419FC" w:rsidRDefault="00D419FC" w:rsidP="000E74A1">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31">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687D198B"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stały dostęp do sieci Internet o gwarantowanej przepustowości nie mniejszej niż 512 </w:t>
      </w:r>
      <w:proofErr w:type="spellStart"/>
      <w:r w:rsidRPr="00D419FC">
        <w:rPr>
          <w:rFonts w:asciiTheme="majorHAnsi" w:hAnsiTheme="majorHAnsi" w:cstheme="majorHAnsi"/>
        </w:rPr>
        <w:t>kb</w:t>
      </w:r>
      <w:proofErr w:type="spellEnd"/>
      <w:r w:rsidRPr="00D419FC">
        <w:rPr>
          <w:rFonts w:asciiTheme="majorHAnsi" w:hAnsiTheme="majorHAnsi" w:cstheme="majorHAnsi"/>
        </w:rPr>
        <w:t>/s,</w:t>
      </w:r>
    </w:p>
    <w:p w14:paraId="2249D6BE"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335C8B15"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005060CD"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zainstalowany program Adobe </w:t>
      </w:r>
      <w:proofErr w:type="spellStart"/>
      <w:r w:rsidRPr="00D419FC">
        <w:rPr>
          <w:rFonts w:asciiTheme="majorHAnsi" w:hAnsiTheme="majorHAnsi" w:cstheme="majorHAnsi"/>
        </w:rPr>
        <w:t>Acrobat</w:t>
      </w:r>
      <w:proofErr w:type="spellEnd"/>
      <w:r w:rsidRPr="00D419FC">
        <w:rPr>
          <w:rFonts w:asciiTheme="majorHAnsi" w:hAnsiTheme="majorHAnsi" w:cstheme="majorHAnsi"/>
        </w:rPr>
        <w:t xml:space="preserve"> Reader lub inny obsługujący format plików .pdf,</w:t>
      </w:r>
    </w:p>
    <w:p w14:paraId="269E467B"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2102A465" w14:textId="77777777" w:rsidR="00D419FC" w:rsidRPr="00D419FC" w:rsidRDefault="00D419FC" w:rsidP="000E74A1">
      <w:pPr>
        <w:numPr>
          <w:ilvl w:val="1"/>
          <w:numId w:val="10"/>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w:t>
      </w:r>
      <w:proofErr w:type="spellStart"/>
      <w:r w:rsidRPr="00D419FC">
        <w:rPr>
          <w:rFonts w:asciiTheme="majorHAnsi" w:hAnsiTheme="majorHAnsi" w:cstheme="majorHAnsi"/>
        </w:rPr>
        <w:t>hh:mm:ss</w:t>
      </w:r>
      <w:proofErr w:type="spellEnd"/>
      <w:r w:rsidRPr="00D419FC">
        <w:rPr>
          <w:rFonts w:asciiTheme="majorHAnsi" w:hAnsiTheme="majorHAnsi" w:cstheme="majorHAnsi"/>
        </w:rPr>
        <w:t>) generowany wg. czasu lokalnego serwera synchronizowanego z zegarem Głównego Urzędu Miar.</w:t>
      </w:r>
    </w:p>
    <w:p w14:paraId="7D697208" w14:textId="77777777" w:rsidR="00D419FC" w:rsidRPr="00D419FC" w:rsidRDefault="00D419FC" w:rsidP="000E74A1">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32">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D419FC"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D419FC" w:rsidRDefault="00D419FC" w:rsidP="00D419FC">
      <w:pPr>
        <w:jc w:val="both"/>
        <w:rPr>
          <w:rFonts w:asciiTheme="majorHAnsi" w:hAnsiTheme="majorHAnsi" w:cstheme="majorHAnsi"/>
        </w:rPr>
      </w:pPr>
    </w:p>
    <w:p w14:paraId="03EEAB9B" w14:textId="77777777" w:rsidR="00D419FC" w:rsidRPr="00D419FC" w:rsidRDefault="00D419FC" w:rsidP="00D419FC">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bookmarkStart w:id="45"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D419FC" w:rsidRDefault="00D419FC" w:rsidP="000E74A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D419FC" w:rsidRDefault="00D419FC" w:rsidP="000E74A1">
      <w:pPr>
        <w:numPr>
          <w:ilvl w:val="3"/>
          <w:numId w:val="26"/>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46D054D"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D419FC" w:rsidRDefault="00D419FC" w:rsidP="000E74A1">
      <w:pPr>
        <w:numPr>
          <w:ilvl w:val="3"/>
          <w:numId w:val="26"/>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D419FC" w:rsidRDefault="00D419FC" w:rsidP="000E74A1">
      <w:pPr>
        <w:numPr>
          <w:ilvl w:val="3"/>
          <w:numId w:val="26"/>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77777777" w:rsidR="00D419FC" w:rsidRPr="00D419FC" w:rsidRDefault="00D419FC" w:rsidP="00D419FC">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1AD56C8B" w14:textId="77777777" w:rsidR="00D419FC" w:rsidRPr="00D419FC" w:rsidRDefault="00D419FC" w:rsidP="00D419FC">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08B1C03B"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26283F99"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711C91D8"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7013ED53" w14:textId="77777777" w:rsidR="00D419FC" w:rsidRPr="00D419FC" w:rsidRDefault="00D419FC" w:rsidP="000E74A1">
      <w:pPr>
        <w:numPr>
          <w:ilvl w:val="0"/>
          <w:numId w:val="28"/>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45"/>
    <w:p w14:paraId="47846BAF"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154E5BFA"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33"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4"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D419FC">
        <w:rPr>
          <w:rFonts w:asciiTheme="majorHAnsi" w:eastAsia="Calibri" w:hAnsiTheme="majorHAnsi" w:cstheme="majorHAnsi"/>
          <w:lang w:val="pl-PL" w:eastAsia="en-US"/>
        </w:rPr>
        <w:lastRenderedPageBreak/>
        <w:t xml:space="preserve">adresatem jest konkretny wykonawca, będzie przekazywana w formie elektronicznej za pośrednictwem </w:t>
      </w:r>
      <w:hyperlink r:id="rId35"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673961AC" w14:textId="77777777" w:rsidR="00D419FC" w:rsidRPr="00D419FC" w:rsidRDefault="00D419FC" w:rsidP="000E74A1">
      <w:pPr>
        <w:numPr>
          <w:ilvl w:val="3"/>
          <w:numId w:val="27"/>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D419FC"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D419FC" w:rsidRDefault="00D419FC" w:rsidP="000E74A1">
      <w:pPr>
        <w:numPr>
          <w:ilvl w:val="0"/>
          <w:numId w:val="27"/>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 Zalecenia Zamawiającego:</w:t>
      </w:r>
    </w:p>
    <w:p w14:paraId="6E5A25A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363EE6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formatów: .pdf .</w:t>
      </w:r>
      <w:proofErr w:type="spellStart"/>
      <w:r w:rsidRPr="00D419FC">
        <w:rPr>
          <w:rFonts w:asciiTheme="majorHAnsi" w:hAnsiTheme="majorHAnsi" w:cstheme="majorHAnsi"/>
        </w:rPr>
        <w:t>doc</w:t>
      </w:r>
      <w:proofErr w:type="spellEnd"/>
      <w:r w:rsidRPr="00D419FC">
        <w:rPr>
          <w:rFonts w:asciiTheme="majorHAnsi" w:hAnsiTheme="majorHAnsi" w:cstheme="majorHAnsi"/>
        </w:rPr>
        <w:t xml:space="preserve"> .xls .jpg (.</w:t>
      </w:r>
      <w:proofErr w:type="spellStart"/>
      <w:r w:rsidRPr="00D419FC">
        <w:rPr>
          <w:rFonts w:asciiTheme="majorHAnsi" w:hAnsiTheme="majorHAnsi" w:cstheme="majorHAnsi"/>
        </w:rPr>
        <w:t>jpeg</w:t>
      </w:r>
      <w:proofErr w:type="spellEnd"/>
      <w:r w:rsidRPr="00D419FC">
        <w:rPr>
          <w:rFonts w:asciiTheme="majorHAnsi" w:hAnsiTheme="majorHAnsi" w:cstheme="majorHAnsi"/>
        </w:rPr>
        <w:t xml:space="preserve">) </w:t>
      </w:r>
      <w:r w:rsidRPr="00D419FC">
        <w:rPr>
          <w:rFonts w:asciiTheme="majorHAnsi" w:hAnsiTheme="majorHAnsi" w:cstheme="majorHAnsi"/>
          <w:b/>
          <w:bCs/>
        </w:rPr>
        <w:t>ze szczególnym wskazaniem na .pdf</w:t>
      </w:r>
    </w:p>
    <w:p w14:paraId="7BBDEB2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w:t>
      </w:r>
      <w:proofErr w:type="spellStart"/>
      <w:r w:rsidRPr="00D419FC">
        <w:rPr>
          <w:rFonts w:asciiTheme="majorHAnsi" w:hAnsiTheme="majorHAnsi" w:cstheme="majorHAnsi"/>
        </w:rPr>
        <w:t>numbers</w:t>
      </w:r>
      <w:proofErr w:type="spellEnd"/>
      <w:r w:rsidRPr="00D419FC">
        <w:rPr>
          <w:rFonts w:asciiTheme="majorHAnsi" w:hAnsiTheme="majorHAnsi" w:cstheme="majorHAnsi"/>
        </w:rPr>
        <w:t xml:space="preserve"> .pages. </w:t>
      </w:r>
      <w:r w:rsidRPr="00D419FC">
        <w:rPr>
          <w:rFonts w:asciiTheme="majorHAnsi" w:hAnsiTheme="majorHAnsi" w:cstheme="majorHAnsi"/>
          <w:b/>
          <w:bCs/>
        </w:rPr>
        <w:t>Dokumenty złożone w takich plikach zostaną uznane za złożone nieskutecznie.</w:t>
      </w:r>
    </w:p>
    <w:p w14:paraId="3FF38CDD"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7D6FD59F" w14:textId="77777777" w:rsidR="00D419FC" w:rsidRPr="00D419FC" w:rsidRDefault="00D419FC" w:rsidP="000E74A1">
      <w:pPr>
        <w:numPr>
          <w:ilvl w:val="1"/>
          <w:numId w:val="24"/>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46631EB6" w14:textId="77777777" w:rsidR="00D419FC" w:rsidRPr="00D419FC" w:rsidRDefault="00D419FC" w:rsidP="000E74A1">
      <w:pPr>
        <w:numPr>
          <w:ilvl w:val="1"/>
          <w:numId w:val="24"/>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639DFFF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D419FC">
        <w:rPr>
          <w:rFonts w:asciiTheme="majorHAnsi" w:hAnsiTheme="majorHAnsi" w:cstheme="majorHAnsi"/>
        </w:rPr>
        <w:t>eDoApp</w:t>
      </w:r>
      <w:proofErr w:type="spellEnd"/>
      <w:r w:rsidRPr="00D419FC">
        <w:rPr>
          <w:rFonts w:asciiTheme="majorHAnsi" w:hAnsiTheme="majorHAnsi" w:cstheme="majorHAnsi"/>
        </w:rPr>
        <w:t xml:space="preserve"> służącej do składania podpisu osobistego, który wynosi max 5MB.</w:t>
      </w:r>
    </w:p>
    <w:p w14:paraId="3F71640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9FC">
        <w:rPr>
          <w:rFonts w:asciiTheme="majorHAnsi" w:hAnsiTheme="majorHAnsi" w:cstheme="majorHAnsi"/>
        </w:rPr>
        <w:t>PAdES</w:t>
      </w:r>
      <w:proofErr w:type="spellEnd"/>
      <w:r w:rsidRPr="00D419FC">
        <w:rPr>
          <w:rFonts w:asciiTheme="majorHAnsi" w:hAnsiTheme="majorHAnsi" w:cstheme="majorHAnsi"/>
        </w:rPr>
        <w:t>. </w:t>
      </w:r>
    </w:p>
    <w:p w14:paraId="7C1703FB"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Pliki w innych formatach niż PDF zaleca się opatrzyć zewnętrznym podpisem </w:t>
      </w:r>
      <w:proofErr w:type="spellStart"/>
      <w:r w:rsidRPr="00D419FC">
        <w:rPr>
          <w:rFonts w:asciiTheme="majorHAnsi" w:hAnsiTheme="majorHAnsi" w:cstheme="majorHAnsi"/>
        </w:rPr>
        <w:t>XAdES</w:t>
      </w:r>
      <w:proofErr w:type="spellEnd"/>
      <w:r w:rsidRPr="00D419FC">
        <w:rPr>
          <w:rFonts w:asciiTheme="majorHAnsi" w:hAnsiTheme="majorHAnsi" w:cstheme="majorHAnsi"/>
        </w:rPr>
        <w:t>. Wykonawca powinien pamiętać, aby plik z podpisem przekazywać łącznie z dokumentem podpisywanym.</w:t>
      </w:r>
    </w:p>
    <w:p w14:paraId="1A00B12B"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0C573BA9"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lastRenderedPageBreak/>
        <w:t>Jeśli wykonawca pakuje dokumenty np. w plik ZIP zalecamy wcześniejsze podpisanie każdego ze skompresowanych plików. </w:t>
      </w:r>
    </w:p>
    <w:p w14:paraId="09986BAF"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3767CF46" w14:textId="77777777" w:rsidR="00D419FC" w:rsidRPr="00D419FC" w:rsidRDefault="00D419FC" w:rsidP="000E74A1">
      <w:pPr>
        <w:numPr>
          <w:ilvl w:val="0"/>
          <w:numId w:val="24"/>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43"/>
    <w:p w14:paraId="24877AD6" w14:textId="5453CEB6" w:rsidR="00D419FC" w:rsidRDefault="00D419FC" w:rsidP="00D419FC">
      <w:pPr>
        <w:spacing w:line="319" w:lineRule="auto"/>
        <w:jc w:val="both"/>
        <w:textAlignment w:val="baseline"/>
        <w:rPr>
          <w:rFonts w:asciiTheme="majorHAnsi" w:hAnsiTheme="majorHAnsi" w:cstheme="majorHAnsi"/>
        </w:rPr>
      </w:pPr>
    </w:p>
    <w:p w14:paraId="2E2E0505" w14:textId="77777777" w:rsidR="00042C15" w:rsidRPr="00D419FC" w:rsidRDefault="00042C15" w:rsidP="00D419FC">
      <w:pPr>
        <w:spacing w:line="319" w:lineRule="auto"/>
        <w:jc w:val="both"/>
        <w:textAlignment w:val="baseline"/>
        <w:rPr>
          <w:rFonts w:asciiTheme="majorHAnsi" w:hAnsiTheme="majorHAnsi" w:cstheme="majorHAnsi"/>
        </w:rPr>
      </w:pPr>
    </w:p>
    <w:p w14:paraId="7C80256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46" w:name="_Toc65495859"/>
      <w:bookmarkStart w:id="47" w:name="_Hlk66110879"/>
      <w:r w:rsidRPr="00D419FC">
        <w:rPr>
          <w:rFonts w:asciiTheme="majorHAnsi" w:hAnsiTheme="majorHAnsi" w:cstheme="majorHAnsi"/>
          <w:b/>
          <w:bCs/>
          <w:sz w:val="24"/>
          <w:szCs w:val="24"/>
        </w:rPr>
        <w:t>XIV. Opis sposobu przygotowania ofert oraz dokumentów wymaganych przez Zamawiającego w SWZ</w:t>
      </w:r>
      <w:bookmarkEnd w:id="46"/>
    </w:p>
    <w:p w14:paraId="5B26D892" w14:textId="77777777" w:rsidR="00D419FC" w:rsidRPr="00D419FC" w:rsidRDefault="00D419FC" w:rsidP="00D419FC"/>
    <w:p w14:paraId="7C4F4D40" w14:textId="77777777" w:rsidR="00D419FC" w:rsidRPr="00D419FC" w:rsidRDefault="00D419FC" w:rsidP="000E74A1">
      <w:pPr>
        <w:numPr>
          <w:ilvl w:val="0"/>
          <w:numId w:val="21"/>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095385E4"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1 do SWZ, w przypadku gdy Wykonawca nie korzysta z przygotowanego przez Zamawiającego wzoru, w treści oferty należy zamieścić wszystkie informacje wymagane w Formularzu ofertowym.</w:t>
      </w:r>
    </w:p>
    <w:p w14:paraId="64443632"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27E0091D" w14:textId="77777777" w:rsidR="00D419FC" w:rsidRPr="00D419FC" w:rsidRDefault="00D419FC" w:rsidP="000E74A1">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D419FC" w:rsidRDefault="00D419FC" w:rsidP="000E74A1">
      <w:pPr>
        <w:numPr>
          <w:ilvl w:val="2"/>
          <w:numId w:val="25"/>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48" w:name="_Hlk65238743"/>
      <w:r w:rsidRPr="00D419FC">
        <w:rPr>
          <w:rFonts w:asciiTheme="majorHAnsi" w:eastAsia="Calibri" w:hAnsiTheme="majorHAnsi" w:cstheme="majorHAnsi"/>
          <w:lang w:val="pl-PL" w:eastAsia="en-US"/>
        </w:rPr>
        <w:t xml:space="preserve">oświadczenie o niepodleganiu wykluczeniu składa </w:t>
      </w:r>
      <w:bookmarkEnd w:id="48"/>
      <w:r w:rsidRPr="00D419FC">
        <w:rPr>
          <w:rFonts w:asciiTheme="majorHAnsi" w:eastAsia="Calibri" w:hAnsiTheme="majorHAnsi" w:cstheme="majorHAnsi"/>
          <w:lang w:val="pl-PL" w:eastAsia="en-US"/>
        </w:rPr>
        <w:t>każdy Wykonawca.</w:t>
      </w:r>
    </w:p>
    <w:p w14:paraId="2D94B554"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01657901"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r w:rsidR="0089455C">
        <w:rPr>
          <w:rFonts w:asciiTheme="majorHAnsi" w:eastAsia="Calibri" w:hAnsiTheme="majorHAnsi" w:cstheme="majorHAnsi"/>
          <w:lang w:val="pl-PL" w:eastAsia="en-US"/>
        </w:rPr>
        <w:t xml:space="preserve"> – załącznik nr 9 do SWZ</w:t>
      </w:r>
      <w:r w:rsidRPr="00D419FC">
        <w:rPr>
          <w:rFonts w:asciiTheme="majorHAnsi" w:eastAsia="Calibri" w:hAnsiTheme="majorHAnsi" w:cstheme="majorHAnsi"/>
          <w:lang w:val="pl-PL" w:eastAsia="en-US"/>
        </w:rPr>
        <w:t>.</w:t>
      </w:r>
    </w:p>
    <w:p w14:paraId="53E61512" w14:textId="1E659E6E" w:rsidR="00D419FC" w:rsidRPr="00D419FC" w:rsidRDefault="00D419FC" w:rsidP="000E74A1">
      <w:pPr>
        <w:numPr>
          <w:ilvl w:val="1"/>
          <w:numId w:val="25"/>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stanowiącego </w:t>
      </w:r>
      <w:r w:rsidRPr="007C3B18">
        <w:rPr>
          <w:rFonts w:asciiTheme="majorHAnsi" w:eastAsia="Calibri" w:hAnsiTheme="majorHAnsi" w:cstheme="majorHAnsi"/>
          <w:lang w:val="pl-PL" w:eastAsia="en-US"/>
        </w:rPr>
        <w:t xml:space="preserve">załącznik nr </w:t>
      </w:r>
      <w:r w:rsidR="0089455C" w:rsidRPr="007C3B18">
        <w:rPr>
          <w:rFonts w:asciiTheme="majorHAnsi" w:eastAsia="Calibri" w:hAnsiTheme="majorHAnsi" w:cstheme="majorHAnsi"/>
          <w:lang w:val="pl-PL" w:eastAsia="en-US"/>
        </w:rPr>
        <w:t>8</w:t>
      </w:r>
      <w:r w:rsidR="0096099F" w:rsidRPr="007C3B18">
        <w:rPr>
          <w:rFonts w:asciiTheme="majorHAnsi" w:eastAsia="Calibri" w:hAnsiTheme="majorHAnsi" w:cstheme="majorHAnsi"/>
          <w:lang w:val="pl-PL" w:eastAsia="en-US"/>
        </w:rPr>
        <w:t xml:space="preserve"> </w:t>
      </w:r>
      <w:r w:rsidRPr="007C3B18">
        <w:rPr>
          <w:rFonts w:asciiTheme="majorHAnsi" w:eastAsia="Calibri" w:hAnsiTheme="majorHAnsi" w:cstheme="majorHAnsi"/>
          <w:lang w:val="pl-PL" w:eastAsia="en-US"/>
        </w:rPr>
        <w:t>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6357397F"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D419FC" w:rsidRDefault="00D419FC" w:rsidP="000E74A1">
      <w:pPr>
        <w:numPr>
          <w:ilvl w:val="1"/>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D419FC"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D419FC" w:rsidRDefault="00D419FC" w:rsidP="000E74A1">
      <w:pPr>
        <w:numPr>
          <w:ilvl w:val="0"/>
          <w:numId w:val="25"/>
        </w:numPr>
        <w:jc w:val="both"/>
        <w:textAlignment w:val="baseline"/>
        <w:rPr>
          <w:rFonts w:asciiTheme="majorHAnsi" w:hAnsiTheme="majorHAnsi" w:cstheme="majorHAnsi"/>
        </w:rPr>
      </w:pPr>
      <w:bookmarkStart w:id="49"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D419FC" w:rsidRDefault="00D419FC" w:rsidP="00D419FC">
      <w:pPr>
        <w:ind w:left="360"/>
        <w:jc w:val="both"/>
        <w:textAlignment w:val="baseline"/>
        <w:rPr>
          <w:rFonts w:asciiTheme="majorHAnsi" w:hAnsiTheme="majorHAnsi" w:cstheme="majorHAnsi"/>
        </w:rPr>
      </w:pPr>
    </w:p>
    <w:p w14:paraId="46BCE2B9"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b/>
        </w:rPr>
        <w:lastRenderedPageBreak/>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752AB8C"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198BF99F" w14:textId="77777777" w:rsidR="00D419FC" w:rsidRPr="00D419FC" w:rsidRDefault="00D419FC" w:rsidP="00D419FC">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10E9B8C8"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162961D"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D419FC" w:rsidRDefault="00D419FC" w:rsidP="00D419FC">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zobowiązanie/-</w:t>
      </w:r>
      <w:proofErr w:type="spellStart"/>
      <w:r w:rsidRPr="00D419FC">
        <w:rPr>
          <w:rFonts w:asciiTheme="majorHAnsi" w:hAnsiTheme="majorHAnsi" w:cstheme="majorHAnsi"/>
        </w:rPr>
        <w:t>nia</w:t>
      </w:r>
      <w:proofErr w:type="spellEnd"/>
      <w:r w:rsidRPr="00D419FC">
        <w:rPr>
          <w:rFonts w:asciiTheme="majorHAnsi" w:hAnsiTheme="majorHAnsi" w:cstheme="majorHAnsi"/>
        </w:rPr>
        <w:t xml:space="preserve"> podmiotu udostępniającego zasoby, które nie zostały wystawione przez upoważnione podmioty, oraz wymagane pełnomocnictwa: </w:t>
      </w:r>
    </w:p>
    <w:p w14:paraId="1BEB50BF"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419FC">
        <w:rPr>
          <w:rFonts w:asciiTheme="majorHAnsi" w:hAnsiTheme="majorHAnsi" w:cstheme="majorHAnsi"/>
        </w:rPr>
        <w:t>ppkt</w:t>
      </w:r>
      <w:proofErr w:type="spellEnd"/>
      <w:r w:rsidRPr="00D419FC">
        <w:rPr>
          <w:rFonts w:asciiTheme="majorHAnsi" w:hAnsiTheme="majorHAnsi" w:cstheme="majorHAnsi"/>
        </w:rPr>
        <w:t xml:space="preserve">. 2) powyżej, dokonuje notariusz lub: </w:t>
      </w:r>
    </w:p>
    <w:p w14:paraId="74730452"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w:t>
      </w:r>
      <w:proofErr w:type="spellStart"/>
      <w:r w:rsidRPr="00D419FC">
        <w:rPr>
          <w:rFonts w:asciiTheme="majorHAnsi" w:hAnsiTheme="majorHAnsi" w:cstheme="majorHAnsi"/>
        </w:rPr>
        <w:t>Pzp</w:t>
      </w:r>
      <w:proofErr w:type="spellEnd"/>
      <w:r w:rsidRPr="00D419FC">
        <w:rPr>
          <w:rFonts w:asciiTheme="majorHAnsi" w:hAnsiTheme="majorHAnsi" w:cstheme="majorHAnsi"/>
        </w:rPr>
        <w:t xml:space="preserve">, zobowiązania podmiotu udostępniającego zasoby – odpowiednio Wykonawca lub Wykonawca wspólnie ubiegający się o udzielenie zamówienia; </w:t>
      </w:r>
    </w:p>
    <w:p w14:paraId="06EAFCED" w14:textId="77777777" w:rsidR="00D419FC" w:rsidRPr="00D419FC" w:rsidRDefault="00D419FC" w:rsidP="00D419FC">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47"/>
    <w:bookmarkEnd w:id="49"/>
    <w:p w14:paraId="7FF5C093" w14:textId="77777777" w:rsidR="00D419FC" w:rsidRPr="00D419FC" w:rsidRDefault="00D419FC" w:rsidP="00D419FC">
      <w:pPr>
        <w:spacing w:line="319" w:lineRule="auto"/>
        <w:jc w:val="both"/>
        <w:rPr>
          <w:rFonts w:asciiTheme="majorHAnsi" w:hAnsiTheme="majorHAnsi" w:cstheme="majorHAnsi"/>
        </w:rPr>
      </w:pPr>
    </w:p>
    <w:p w14:paraId="11E9B540" w14:textId="77777777" w:rsidR="00D419FC" w:rsidRPr="00D419FC" w:rsidRDefault="00D419FC" w:rsidP="000E74A1">
      <w:pPr>
        <w:numPr>
          <w:ilvl w:val="0"/>
          <w:numId w:val="25"/>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Wszelkie informacje stanowiące tajemnice przedsiębiorstwa w rozumieniu ustawy z dnia 16 kwietnia 1993r. o zwalczaniu nieuczciwej konkurencji (Dz. U. z 2019r. poz. 1010), które </w:t>
      </w:r>
      <w:r w:rsidRPr="00D419FC">
        <w:rPr>
          <w:rFonts w:asciiTheme="majorHAnsi" w:eastAsia="Calibri" w:hAnsiTheme="majorHAnsi" w:cstheme="majorHAnsi"/>
          <w:lang w:val="pl-PL" w:eastAsia="en-US"/>
        </w:rPr>
        <w:lastRenderedPageBreak/>
        <w:t>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4DDB16D1" w14:textId="77777777" w:rsidR="00D419FC" w:rsidRPr="00D419FC" w:rsidRDefault="00D419FC" w:rsidP="00D419FC">
      <w:pPr>
        <w:spacing w:line="319" w:lineRule="auto"/>
        <w:jc w:val="both"/>
        <w:rPr>
          <w:rFonts w:asciiTheme="majorHAnsi" w:hAnsiTheme="majorHAnsi" w:cstheme="majorHAnsi"/>
        </w:rPr>
      </w:pPr>
    </w:p>
    <w:p w14:paraId="69071D1A" w14:textId="77777777" w:rsidR="00D419FC" w:rsidRPr="00D419FC" w:rsidRDefault="00D419FC" w:rsidP="000E74A1">
      <w:pPr>
        <w:numPr>
          <w:ilvl w:val="0"/>
          <w:numId w:val="25"/>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6">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50F44BBB" w14:textId="77777777" w:rsidR="00D419FC" w:rsidRPr="00D419FC" w:rsidRDefault="00D419FC" w:rsidP="00D419FC">
      <w:pPr>
        <w:spacing w:line="319" w:lineRule="auto"/>
        <w:jc w:val="both"/>
        <w:rPr>
          <w:rFonts w:asciiTheme="majorHAnsi" w:hAnsiTheme="majorHAnsi" w:cstheme="majorHAnsi"/>
        </w:rPr>
      </w:pPr>
    </w:p>
    <w:p w14:paraId="470A243E"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6B1D3A29" w14:textId="77777777" w:rsidR="00D419FC" w:rsidRPr="00D419FC"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D419FC" w:rsidRDefault="00D419FC" w:rsidP="00D419FC">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w:t>
      </w:r>
    </w:p>
    <w:p w14:paraId="375F646C" w14:textId="77777777" w:rsidR="00D419FC" w:rsidRPr="00D419FC" w:rsidRDefault="00D419FC" w:rsidP="00D419FC">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8">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9">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40">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619C4206" w14:textId="77777777" w:rsidR="00D419FC" w:rsidRPr="00D419FC" w:rsidRDefault="00D419FC" w:rsidP="00D419FC">
      <w:pPr>
        <w:spacing w:line="319" w:lineRule="auto"/>
        <w:ind w:left="1440"/>
        <w:jc w:val="both"/>
        <w:rPr>
          <w:rFonts w:asciiTheme="majorHAnsi" w:eastAsia="Calibri" w:hAnsiTheme="majorHAnsi" w:cstheme="majorHAnsi"/>
        </w:rPr>
      </w:pPr>
    </w:p>
    <w:p w14:paraId="429DC243"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9FC">
        <w:rPr>
          <w:rFonts w:asciiTheme="majorHAnsi" w:hAnsiTheme="majorHAnsi" w:cstheme="majorHAnsi"/>
        </w:rPr>
        <w:t>eIDAS</w:t>
      </w:r>
      <w:proofErr w:type="spellEnd"/>
      <w:r w:rsidRPr="00D419FC">
        <w:rPr>
          <w:rFonts w:asciiTheme="majorHAnsi" w:hAnsiTheme="majorHAnsi" w:cstheme="majorHAnsi"/>
        </w:rPr>
        <w:t>) (UE) nr 910/2014 - od 1 lipca 2016 roku”.</w:t>
      </w:r>
    </w:p>
    <w:p w14:paraId="39325543"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 przypadku wykorzystania formatu podpisu </w:t>
      </w:r>
      <w:proofErr w:type="spellStart"/>
      <w:r w:rsidRPr="00D419FC">
        <w:rPr>
          <w:rFonts w:asciiTheme="majorHAnsi" w:hAnsiTheme="majorHAnsi" w:cstheme="majorHAnsi"/>
        </w:rPr>
        <w:t>XAdES</w:t>
      </w:r>
      <w:proofErr w:type="spellEnd"/>
      <w:r w:rsidRPr="00D419FC">
        <w:rPr>
          <w:rFonts w:asciiTheme="majorHAnsi" w:hAnsiTheme="majorHAnsi" w:cstheme="majorHAnsi"/>
        </w:rPr>
        <w:t xml:space="preserve"> zewnętrzny. Zamawiający wymaga dołączenia odpowiedniej ilości plików tj. podpisywanych plików z danymi oraz plików </w:t>
      </w:r>
      <w:proofErr w:type="spellStart"/>
      <w:r w:rsidRPr="00D419FC">
        <w:rPr>
          <w:rFonts w:asciiTheme="majorHAnsi" w:hAnsiTheme="majorHAnsi" w:cstheme="majorHAnsi"/>
        </w:rPr>
        <w:t>XAdES</w:t>
      </w:r>
      <w:proofErr w:type="spellEnd"/>
      <w:r w:rsidRPr="00D419FC">
        <w:rPr>
          <w:rFonts w:asciiTheme="majorHAnsi" w:hAnsiTheme="majorHAnsi" w:cstheme="majorHAnsi"/>
        </w:rPr>
        <w:t>.</w:t>
      </w:r>
    </w:p>
    <w:p w14:paraId="557F3C00"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Zgodnie z art. 18 ust. 3 ustawy </w:t>
      </w:r>
      <w:proofErr w:type="spellStart"/>
      <w:r w:rsidRPr="00D419FC">
        <w:rPr>
          <w:rFonts w:asciiTheme="majorHAnsi" w:hAnsiTheme="majorHAnsi" w:cstheme="majorHAnsi"/>
        </w:rPr>
        <w:t>Pzp</w:t>
      </w:r>
      <w:proofErr w:type="spellEnd"/>
      <w:r w:rsidRPr="00D419FC">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Wykonawca, za pośrednictwem </w:t>
      </w:r>
      <w:hyperlink r:id="rId41">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D419FC" w:rsidRDefault="000E74A1" w:rsidP="00D419FC">
      <w:pPr>
        <w:spacing w:line="319" w:lineRule="auto"/>
        <w:ind w:left="720"/>
        <w:jc w:val="both"/>
        <w:rPr>
          <w:rFonts w:asciiTheme="majorHAnsi" w:hAnsiTheme="majorHAnsi" w:cstheme="majorHAnsi"/>
          <w:u w:val="single"/>
        </w:rPr>
      </w:pPr>
      <w:hyperlink r:id="rId42">
        <w:r w:rsidR="00D419FC" w:rsidRPr="00D419FC">
          <w:rPr>
            <w:rFonts w:asciiTheme="majorHAnsi" w:hAnsiTheme="majorHAnsi" w:cstheme="majorHAnsi"/>
            <w:u w:val="single"/>
          </w:rPr>
          <w:t>https://platformazakupowa.pl/strona/45-instrukcje</w:t>
        </w:r>
      </w:hyperlink>
    </w:p>
    <w:p w14:paraId="26D8B755" w14:textId="77777777" w:rsidR="00D419FC" w:rsidRPr="00D419FC" w:rsidRDefault="00D419FC" w:rsidP="00D419FC">
      <w:pPr>
        <w:spacing w:line="319" w:lineRule="auto"/>
        <w:ind w:left="720"/>
        <w:jc w:val="both"/>
        <w:rPr>
          <w:rFonts w:asciiTheme="majorHAnsi" w:hAnsiTheme="majorHAnsi" w:cstheme="majorHAnsi"/>
        </w:rPr>
      </w:pPr>
    </w:p>
    <w:p w14:paraId="62FDFD6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D419FC" w:rsidRDefault="00D419FC" w:rsidP="000E74A1">
      <w:pPr>
        <w:numPr>
          <w:ilvl w:val="0"/>
          <w:numId w:val="25"/>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35054C" w:rsidRDefault="00D419FC" w:rsidP="00D419FC">
      <w:pPr>
        <w:keepNext/>
        <w:keepLines/>
        <w:spacing w:line="319" w:lineRule="auto"/>
        <w:outlineLvl w:val="1"/>
        <w:rPr>
          <w:rFonts w:asciiTheme="majorHAnsi" w:hAnsiTheme="majorHAnsi" w:cstheme="majorHAnsi"/>
          <w:b/>
          <w:bCs/>
          <w:sz w:val="24"/>
          <w:szCs w:val="24"/>
        </w:rPr>
      </w:pPr>
      <w:bookmarkStart w:id="50" w:name="_Toc65495860"/>
      <w:bookmarkEnd w:id="42"/>
      <w:r w:rsidRPr="0035054C">
        <w:rPr>
          <w:rFonts w:asciiTheme="majorHAnsi" w:hAnsiTheme="majorHAnsi" w:cstheme="majorHAnsi"/>
          <w:b/>
          <w:bCs/>
          <w:sz w:val="24"/>
          <w:szCs w:val="24"/>
        </w:rPr>
        <w:t>XV. Sposób obliczania ceny oferty</w:t>
      </w:r>
      <w:bookmarkEnd w:id="50"/>
    </w:p>
    <w:p w14:paraId="56C8AA69" w14:textId="1D14FB87" w:rsidR="0002317D" w:rsidRPr="00274231" w:rsidRDefault="00073362" w:rsidP="00073362">
      <w:pPr>
        <w:tabs>
          <w:tab w:val="left" w:pos="3855"/>
        </w:tabs>
        <w:spacing w:line="319" w:lineRule="auto"/>
        <w:contextualSpacing/>
        <w:jc w:val="both"/>
        <w:rPr>
          <w:rFonts w:asciiTheme="majorHAnsi" w:eastAsia="Times New Roman" w:hAnsiTheme="majorHAnsi" w:cstheme="majorHAnsi"/>
          <w:b/>
        </w:rPr>
      </w:pPr>
      <w:r w:rsidRPr="00274231">
        <w:rPr>
          <w:rFonts w:asciiTheme="majorHAnsi" w:hAnsiTheme="majorHAnsi" w:cstheme="majorHAnsi"/>
          <w:b/>
          <w:bCs/>
        </w:rPr>
        <w:t xml:space="preserve">1. </w:t>
      </w:r>
      <w:r w:rsidRPr="00274231">
        <w:rPr>
          <w:rFonts w:asciiTheme="majorHAnsi" w:eastAsia="Times New Roman" w:hAnsiTheme="majorHAnsi" w:cstheme="majorHAnsi"/>
          <w:lang w:val="pl-PL" w:eastAsia="en-US"/>
        </w:rPr>
        <w:t xml:space="preserve">Wykonawca w Formularzu ofertowym sporządzonym wg wzoru stanowiącego </w:t>
      </w:r>
      <w:r w:rsidRPr="00274231">
        <w:rPr>
          <w:rFonts w:asciiTheme="majorHAnsi" w:eastAsia="Times New Roman" w:hAnsiTheme="majorHAnsi" w:cstheme="majorHAnsi"/>
          <w:b/>
          <w:lang w:val="pl-PL" w:eastAsia="en-US"/>
        </w:rPr>
        <w:t xml:space="preserve">Załączniki nr </w:t>
      </w:r>
      <w:r w:rsidR="00CD64B1">
        <w:rPr>
          <w:rFonts w:asciiTheme="majorHAnsi" w:eastAsia="Times New Roman" w:hAnsiTheme="majorHAnsi" w:cstheme="majorHAnsi"/>
          <w:b/>
          <w:lang w:val="pl-PL" w:eastAsia="en-US"/>
        </w:rPr>
        <w:t>1</w:t>
      </w:r>
      <w:r w:rsidRPr="00274231">
        <w:rPr>
          <w:rFonts w:asciiTheme="majorHAnsi" w:eastAsia="Times New Roman" w:hAnsiTheme="majorHAnsi" w:cstheme="majorHAnsi"/>
          <w:b/>
          <w:lang w:val="pl-PL" w:eastAsia="en-US"/>
        </w:rPr>
        <w:t xml:space="preserve"> </w:t>
      </w:r>
      <w:r w:rsidRPr="00274231">
        <w:rPr>
          <w:rFonts w:asciiTheme="majorHAnsi" w:eastAsia="Times New Roman" w:hAnsiTheme="majorHAnsi" w:cstheme="majorHAnsi"/>
          <w:lang w:val="pl-PL" w:eastAsia="en-US"/>
        </w:rPr>
        <w:t>do SWZ</w:t>
      </w:r>
      <w:r w:rsidR="0035054C" w:rsidRPr="00274231">
        <w:rPr>
          <w:rFonts w:asciiTheme="majorHAnsi" w:eastAsia="Times New Roman" w:hAnsiTheme="majorHAnsi" w:cstheme="majorHAnsi"/>
          <w:lang w:val="pl-PL" w:eastAsia="en-US"/>
        </w:rPr>
        <w:t xml:space="preserve"> określa</w:t>
      </w:r>
      <w:r w:rsidR="00012D8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 xml:space="preserve"> cen</w:t>
      </w:r>
      <w:r w:rsidR="005D4850" w:rsidRPr="00274231">
        <w:rPr>
          <w:rFonts w:asciiTheme="majorHAnsi" w:eastAsia="Times New Roman" w:hAnsiTheme="majorHAnsi" w:cstheme="majorHAnsi"/>
          <w:lang w:val="pl-PL" w:eastAsia="en-US"/>
        </w:rPr>
        <w:t>ę</w:t>
      </w:r>
      <w:r w:rsidRPr="00274231">
        <w:rPr>
          <w:rFonts w:asciiTheme="majorHAnsi" w:eastAsia="Times New Roman" w:hAnsiTheme="majorHAnsi" w:cstheme="majorHAnsi"/>
          <w:lang w:val="pl-PL" w:eastAsia="en-US"/>
        </w:rPr>
        <w:t xml:space="preserve"> netto</w:t>
      </w:r>
      <w:r w:rsidR="00CD64B1">
        <w:rPr>
          <w:rFonts w:asciiTheme="majorHAnsi" w:eastAsia="Times New Roman" w:hAnsiTheme="majorHAnsi" w:cstheme="majorHAnsi"/>
          <w:lang w:val="pl-PL" w:eastAsia="en-US"/>
        </w:rPr>
        <w:t xml:space="preserve"> za 1 wozokilometr</w:t>
      </w:r>
      <w:r w:rsidRPr="00274231">
        <w:rPr>
          <w:rFonts w:asciiTheme="majorHAnsi" w:eastAsia="Times New Roman" w:hAnsiTheme="majorHAnsi" w:cstheme="majorHAnsi"/>
          <w:lang w:val="pl-PL" w:eastAsia="en-US"/>
        </w:rPr>
        <w:t>, stawk</w:t>
      </w:r>
      <w:r w:rsidR="005D4850" w:rsidRPr="00274231">
        <w:rPr>
          <w:rFonts w:asciiTheme="majorHAnsi" w:eastAsia="Times New Roman" w:hAnsiTheme="majorHAnsi" w:cstheme="majorHAnsi"/>
          <w:lang w:val="pl-PL" w:eastAsia="en-US"/>
        </w:rPr>
        <w:t>ę</w:t>
      </w:r>
      <w:r w:rsidRPr="00274231">
        <w:rPr>
          <w:rFonts w:asciiTheme="majorHAnsi" w:eastAsia="Times New Roman" w:hAnsiTheme="majorHAnsi" w:cstheme="majorHAnsi"/>
          <w:lang w:val="pl-PL" w:eastAsia="en-US"/>
        </w:rPr>
        <w:t xml:space="preserve"> podatku VAT </w:t>
      </w:r>
      <w:r w:rsidR="0035054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oraz</w:t>
      </w:r>
      <w:r w:rsidR="00012D8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 xml:space="preserve"> </w:t>
      </w:r>
      <w:r w:rsidR="0002317D" w:rsidRPr="00274231">
        <w:rPr>
          <w:rFonts w:asciiTheme="majorHAnsi" w:eastAsia="Times New Roman" w:hAnsiTheme="majorHAnsi" w:cstheme="majorHAnsi"/>
          <w:lang w:val="pl-PL" w:eastAsia="en-US"/>
        </w:rPr>
        <w:t>cen</w:t>
      </w:r>
      <w:r w:rsidR="005D4850" w:rsidRPr="00274231">
        <w:rPr>
          <w:rFonts w:asciiTheme="majorHAnsi" w:eastAsia="Times New Roman" w:hAnsiTheme="majorHAnsi" w:cstheme="majorHAnsi"/>
          <w:lang w:val="pl-PL" w:eastAsia="en-US"/>
        </w:rPr>
        <w:t>ę</w:t>
      </w:r>
      <w:r w:rsidR="0002317D" w:rsidRPr="00274231">
        <w:rPr>
          <w:rFonts w:asciiTheme="majorHAnsi" w:eastAsia="Times New Roman" w:hAnsiTheme="majorHAnsi" w:cstheme="majorHAnsi"/>
          <w:lang w:val="pl-PL" w:eastAsia="en-US"/>
        </w:rPr>
        <w:t xml:space="preserve"> ofertow</w:t>
      </w:r>
      <w:r w:rsidR="0035054C" w:rsidRPr="00274231">
        <w:rPr>
          <w:rFonts w:asciiTheme="majorHAnsi" w:eastAsia="Times New Roman" w:hAnsiTheme="majorHAnsi" w:cstheme="majorHAnsi"/>
          <w:lang w:val="pl-PL" w:eastAsia="en-US"/>
        </w:rPr>
        <w:t xml:space="preserve">ą </w:t>
      </w:r>
      <w:r w:rsidR="0002317D" w:rsidRPr="00274231">
        <w:rPr>
          <w:rFonts w:asciiTheme="majorHAnsi" w:eastAsia="Times New Roman" w:hAnsiTheme="majorHAnsi" w:cstheme="majorHAnsi"/>
          <w:lang w:val="pl-PL" w:eastAsia="en-US"/>
        </w:rPr>
        <w:t>brutto</w:t>
      </w:r>
      <w:r w:rsidR="005D4850" w:rsidRPr="00274231">
        <w:rPr>
          <w:rFonts w:asciiTheme="majorHAnsi" w:eastAsia="Times New Roman" w:hAnsiTheme="majorHAnsi" w:cstheme="majorHAnsi"/>
          <w:lang w:val="pl-PL" w:eastAsia="en-US"/>
        </w:rPr>
        <w:t xml:space="preserve"> (</w:t>
      </w:r>
      <w:r w:rsidR="005D4850" w:rsidRPr="00274231">
        <w:rPr>
          <w:rFonts w:asciiTheme="majorHAnsi" w:eastAsia="Times New Roman" w:hAnsiTheme="majorHAnsi" w:cstheme="majorHAnsi"/>
        </w:rPr>
        <w:t xml:space="preserve">tj. cenę netto </w:t>
      </w:r>
      <w:r w:rsidR="005D4850" w:rsidRPr="00274231">
        <w:rPr>
          <w:rFonts w:asciiTheme="majorHAnsi" w:eastAsia="Times New Roman" w:hAnsiTheme="majorHAnsi" w:cstheme="majorHAnsi"/>
          <w:lang w:val="pl-PL" w:eastAsia="en-US"/>
        </w:rPr>
        <w:t xml:space="preserve">powiększoną o obowiązujący podatek VAT) </w:t>
      </w:r>
      <w:r w:rsidR="0002317D" w:rsidRPr="00274231">
        <w:rPr>
          <w:rFonts w:asciiTheme="majorHAnsi" w:eastAsia="Times New Roman" w:hAnsiTheme="majorHAnsi" w:cstheme="majorHAnsi"/>
          <w:b/>
        </w:rPr>
        <w:t>za 1 wozokilometr</w:t>
      </w:r>
      <w:r w:rsidR="0035054C" w:rsidRPr="00274231">
        <w:rPr>
          <w:rFonts w:asciiTheme="majorHAnsi" w:eastAsia="Times New Roman" w:hAnsiTheme="majorHAnsi" w:cstheme="majorHAnsi"/>
          <w:b/>
        </w:rPr>
        <w:t>.</w:t>
      </w:r>
    </w:p>
    <w:p w14:paraId="7607F46F" w14:textId="69FA064C" w:rsidR="000D20C9" w:rsidRPr="000D20C9" w:rsidRDefault="009624DE" w:rsidP="00042C15">
      <w:pPr>
        <w:tabs>
          <w:tab w:val="left" w:pos="3855"/>
        </w:tabs>
        <w:spacing w:line="319" w:lineRule="auto"/>
        <w:contextualSpacing/>
        <w:jc w:val="both"/>
        <w:rPr>
          <w:rFonts w:asciiTheme="majorHAnsi" w:eastAsia="Times New Roman" w:hAnsiTheme="majorHAnsi" w:cstheme="majorHAnsi"/>
          <w:bCs/>
        </w:rPr>
      </w:pPr>
      <w:r w:rsidRPr="00274231">
        <w:rPr>
          <w:rFonts w:asciiTheme="majorHAnsi" w:eastAsia="Times New Roman" w:hAnsiTheme="majorHAnsi" w:cstheme="majorHAnsi"/>
          <w:bCs/>
        </w:rPr>
        <w:t>W</w:t>
      </w:r>
      <w:r w:rsidR="00012D8C" w:rsidRPr="00274231">
        <w:rPr>
          <w:rFonts w:asciiTheme="majorHAnsi" w:eastAsia="Times New Roman" w:hAnsiTheme="majorHAnsi" w:cstheme="majorHAnsi"/>
          <w:bCs/>
        </w:rPr>
        <w:t>artość całego zamówienia</w:t>
      </w:r>
      <w:r w:rsidR="0002317D" w:rsidRPr="00274231">
        <w:rPr>
          <w:rFonts w:asciiTheme="majorHAnsi" w:eastAsia="Times New Roman" w:hAnsiTheme="majorHAnsi" w:cstheme="majorHAnsi"/>
          <w:bCs/>
        </w:rPr>
        <w:t>/umowy</w:t>
      </w:r>
      <w:r w:rsidR="00012D8C" w:rsidRPr="00274231">
        <w:rPr>
          <w:rFonts w:asciiTheme="majorHAnsi" w:eastAsia="Times New Roman" w:hAnsiTheme="majorHAnsi" w:cstheme="majorHAnsi"/>
          <w:bCs/>
        </w:rPr>
        <w:t xml:space="preserve"> </w:t>
      </w:r>
      <w:r w:rsidRPr="00274231">
        <w:rPr>
          <w:rFonts w:asciiTheme="majorHAnsi" w:eastAsia="Times New Roman" w:hAnsiTheme="majorHAnsi" w:cstheme="majorHAnsi"/>
          <w:bCs/>
        </w:rPr>
        <w:t xml:space="preserve">zostanie wyliczona w </w:t>
      </w:r>
      <w:r w:rsidR="00012D8C" w:rsidRPr="00274231">
        <w:rPr>
          <w:rFonts w:asciiTheme="majorHAnsi" w:eastAsia="Times New Roman" w:hAnsiTheme="majorHAnsi" w:cstheme="majorHAnsi"/>
          <w:bCs/>
        </w:rPr>
        <w:t xml:space="preserve"> następujący sposób:</w:t>
      </w:r>
      <w:r w:rsidR="000D20C9">
        <w:rPr>
          <w:rFonts w:asciiTheme="majorHAnsi" w:eastAsia="Times New Roman" w:hAnsiTheme="majorHAnsi" w:cstheme="majorHAnsi"/>
          <w:bCs/>
        </w:rPr>
        <w:t xml:space="preserve"> </w:t>
      </w:r>
      <w:r w:rsidR="000D20C9" w:rsidRPr="000D20C9">
        <w:rPr>
          <w:rFonts w:ascii="Calibri" w:hAnsi="Calibri" w:cs="Calibri"/>
        </w:rPr>
        <w:t>ł</w:t>
      </w:r>
      <w:r w:rsidR="000D20C9" w:rsidRPr="000D20C9">
        <w:rPr>
          <w:rFonts w:ascii="Calibri" w:hAnsi="Calibri" w:cs="Calibri"/>
        </w:rPr>
        <w:t>ączn</w:t>
      </w:r>
      <w:r w:rsidR="000D20C9" w:rsidRPr="000D20C9">
        <w:rPr>
          <w:rFonts w:ascii="Calibri" w:hAnsi="Calibri" w:cs="Calibri"/>
        </w:rPr>
        <w:t>a</w:t>
      </w:r>
      <w:r w:rsidR="000D20C9" w:rsidRPr="000D20C9">
        <w:rPr>
          <w:rFonts w:ascii="Calibri" w:hAnsi="Calibri" w:cs="Calibri"/>
        </w:rPr>
        <w:t xml:space="preserve"> ilości kilometrów tj. </w:t>
      </w:r>
      <w:r w:rsidR="00221DDC">
        <w:rPr>
          <w:rFonts w:ascii="Calibri" w:hAnsi="Calibri" w:cs="Calibri"/>
        </w:rPr>
        <w:t>344.800</w:t>
      </w:r>
      <w:r w:rsidR="000D20C9" w:rsidRPr="000D20C9">
        <w:rPr>
          <w:rFonts w:ascii="Calibri" w:hAnsi="Calibri" w:cs="Calibri"/>
        </w:rPr>
        <w:t xml:space="preserve">,00 km x stawka </w:t>
      </w:r>
      <w:r w:rsidR="000D20C9">
        <w:rPr>
          <w:rFonts w:ascii="Calibri" w:hAnsi="Calibri" w:cs="Calibri"/>
        </w:rPr>
        <w:t xml:space="preserve">brutto </w:t>
      </w:r>
      <w:r w:rsidR="000D20C9" w:rsidRPr="000D20C9">
        <w:rPr>
          <w:rFonts w:ascii="Calibri" w:hAnsi="Calibri" w:cs="Calibri"/>
        </w:rPr>
        <w:t>za 1 wozokilometr</w:t>
      </w:r>
      <w:r w:rsidR="000D20C9" w:rsidRPr="00797219">
        <w:rPr>
          <w:rFonts w:asciiTheme="majorHAnsi" w:eastAsia="Times New Roman" w:hAnsiTheme="majorHAnsi" w:cstheme="majorHAnsi"/>
        </w:rPr>
        <w:t xml:space="preserve"> </w:t>
      </w:r>
      <w:r w:rsidR="000D20C9">
        <w:rPr>
          <w:rFonts w:asciiTheme="majorHAnsi" w:eastAsia="Times New Roman" w:hAnsiTheme="majorHAnsi" w:cstheme="majorHAnsi"/>
        </w:rPr>
        <w:t>wskazana w Formularzu ofertowym.</w:t>
      </w:r>
    </w:p>
    <w:p w14:paraId="71146A24" w14:textId="0C3F5E0E" w:rsidR="00042C15" w:rsidRDefault="00073362"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2. Cena ofertowa </w:t>
      </w:r>
      <w:r w:rsidRPr="00797219">
        <w:rPr>
          <w:rFonts w:asciiTheme="majorHAnsi" w:eastAsia="Times New Roman" w:hAnsiTheme="majorHAnsi" w:cstheme="majorHAnsi"/>
          <w:b/>
        </w:rPr>
        <w:t>jest ceną brutto za 1 wozokilometr  i</w:t>
      </w:r>
      <w:r w:rsidRPr="00797219">
        <w:rPr>
          <w:rFonts w:asciiTheme="majorHAnsi" w:eastAsia="Times New Roman" w:hAnsiTheme="majorHAnsi" w:cstheme="majorHAnsi"/>
        </w:rPr>
        <w:t xml:space="preserve"> musi zawierać wszystkie koszty niezbędne do zrealizowania zamówienia wynikające wprost z</w:t>
      </w:r>
      <w:r w:rsidR="00742EF0" w:rsidRPr="00797219">
        <w:rPr>
          <w:rFonts w:asciiTheme="majorHAnsi" w:eastAsia="Times New Roman" w:hAnsiTheme="majorHAnsi" w:cstheme="majorHAnsi"/>
        </w:rPr>
        <w:t>e</w:t>
      </w:r>
      <w:r w:rsidRPr="00797219">
        <w:rPr>
          <w:rFonts w:asciiTheme="majorHAnsi" w:eastAsia="Times New Roman" w:hAnsiTheme="majorHAnsi" w:cstheme="majorHAnsi"/>
        </w:rPr>
        <w:t xml:space="preserve"> specyfikacji, jak również w niej nie ujęte, a bez których nie można wykonać zamówienia .</w:t>
      </w:r>
    </w:p>
    <w:p w14:paraId="2DBAFC38"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3. </w:t>
      </w:r>
      <w:r w:rsidR="00073362" w:rsidRPr="00797219">
        <w:rPr>
          <w:rFonts w:asciiTheme="majorHAnsi" w:eastAsia="Times New Roman" w:hAnsiTheme="majorHAnsi" w:cstheme="majorHAnsi"/>
        </w:rPr>
        <w:t xml:space="preserve"> Przewiduje się rozliczenie za wykonan</w:t>
      </w:r>
      <w:r w:rsidR="00D02783">
        <w:rPr>
          <w:rFonts w:asciiTheme="majorHAnsi" w:eastAsia="Times New Roman" w:hAnsiTheme="majorHAnsi" w:cstheme="majorHAnsi"/>
        </w:rPr>
        <w:t>i</w:t>
      </w:r>
      <w:r w:rsidR="00073362" w:rsidRPr="00797219">
        <w:rPr>
          <w:rFonts w:asciiTheme="majorHAnsi" w:eastAsia="Times New Roman" w:hAnsiTheme="majorHAnsi" w:cstheme="majorHAnsi"/>
        </w:rPr>
        <w:t>e przedmiotu zamówienia :  za 1 wozokilometr .</w:t>
      </w:r>
    </w:p>
    <w:p w14:paraId="427370DD" w14:textId="589EB703"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4.</w:t>
      </w:r>
      <w:r w:rsidR="00D02783">
        <w:rPr>
          <w:rFonts w:asciiTheme="majorHAnsi" w:eastAsia="Times New Roman" w:hAnsiTheme="majorHAnsi" w:cstheme="majorHAnsi"/>
        </w:rPr>
        <w:t xml:space="preserve"> </w:t>
      </w:r>
      <w:r w:rsidR="00073362" w:rsidRPr="00797219">
        <w:rPr>
          <w:rFonts w:asciiTheme="majorHAnsi" w:eastAsia="Lucida Sans Unicode" w:hAnsiTheme="majorHAnsi" w:cstheme="majorHAnsi"/>
          <w:kern w:val="1"/>
          <w:lang w:eastAsia="ar-SA"/>
        </w:rPr>
        <w:t xml:space="preserve">Dojazdy z bazy na trasy i zjazdy z trasy do bazy oraz dojazd i zjazd pojazdu zamiennego nie będą  wliczane w koszt usługi. </w:t>
      </w:r>
    </w:p>
    <w:p w14:paraId="6BF4DB6A"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Lucida Sans Unicode" w:hAnsiTheme="majorHAnsi" w:cstheme="majorHAnsi"/>
          <w:kern w:val="1"/>
          <w:lang w:eastAsia="ar-SA"/>
        </w:rPr>
        <w:t>5.</w:t>
      </w:r>
      <w:r w:rsidRPr="00797219">
        <w:rPr>
          <w:rFonts w:asciiTheme="majorHAnsi" w:hAnsiTheme="majorHAnsi" w:cstheme="majorHAnsi"/>
          <w:b/>
          <w:bCs/>
          <w:color w:val="FF0000"/>
        </w:rPr>
        <w:t xml:space="preserve"> </w:t>
      </w:r>
      <w:r w:rsidR="00D419FC" w:rsidRPr="0079721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5AC2C66C"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6. </w:t>
      </w:r>
      <w:bookmarkStart w:id="51" w:name="_Hlk25928283"/>
      <w:r w:rsidR="00D419FC" w:rsidRPr="0079721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52" w:name="_Hlk25157325"/>
      <w:r w:rsidR="00D419FC" w:rsidRPr="00797219">
        <w:rPr>
          <w:rFonts w:asciiTheme="majorHAnsi" w:eastAsia="Times New Roman" w:hAnsiTheme="majorHAnsi" w:cstheme="majorHAnsi"/>
        </w:rPr>
        <w:t>(</w:t>
      </w:r>
      <w:proofErr w:type="spellStart"/>
      <w:r w:rsidR="00D419FC" w:rsidRPr="00797219">
        <w:rPr>
          <w:rFonts w:asciiTheme="majorHAnsi" w:eastAsia="Times New Roman" w:hAnsiTheme="majorHAnsi" w:cstheme="majorHAnsi"/>
        </w:rPr>
        <w:t>t.j</w:t>
      </w:r>
      <w:proofErr w:type="spellEnd"/>
      <w:r w:rsidR="00D419FC" w:rsidRPr="00797219">
        <w:rPr>
          <w:rFonts w:asciiTheme="majorHAnsi" w:eastAsia="Times New Roman" w:hAnsiTheme="majorHAnsi" w:cstheme="majorHAnsi"/>
        </w:rPr>
        <w:t xml:space="preserve">. Dz. U. z 2019r. poz. 178). </w:t>
      </w:r>
      <w:bookmarkEnd w:id="52"/>
    </w:p>
    <w:p w14:paraId="2423233E" w14:textId="77777777" w:rsid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7. </w:t>
      </w:r>
      <w:bookmarkEnd w:id="51"/>
      <w:r w:rsidR="00D419FC" w:rsidRPr="0079721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2DB2551" w14:textId="77777777" w:rsidR="00E61CF9" w:rsidRDefault="00797219" w:rsidP="00042C15">
      <w:pPr>
        <w:tabs>
          <w:tab w:val="left" w:pos="3855"/>
        </w:tabs>
        <w:spacing w:line="319" w:lineRule="auto"/>
        <w:contextualSpacing/>
        <w:jc w:val="both"/>
        <w:rPr>
          <w:rFonts w:asciiTheme="majorHAnsi" w:hAnsiTheme="majorHAnsi" w:cstheme="majorHAnsi"/>
        </w:rPr>
      </w:pPr>
      <w:r w:rsidRPr="00797219">
        <w:rPr>
          <w:rFonts w:asciiTheme="majorHAnsi" w:hAnsiTheme="majorHAnsi" w:cstheme="majorHAnsi"/>
        </w:rPr>
        <w:t xml:space="preserve">8. </w:t>
      </w:r>
      <w:r w:rsidR="00D419FC" w:rsidRPr="00797219">
        <w:rPr>
          <w:rFonts w:asciiTheme="majorHAnsi" w:hAnsiTheme="majorHAnsi" w:cstheme="majorHAnsi"/>
        </w:rPr>
        <w:t>Zamawiający nie przewiduje rozliczeń w walucie obcej.</w:t>
      </w:r>
    </w:p>
    <w:p w14:paraId="5EBF91FB" w14:textId="07A2CA0E" w:rsidR="00D419FC" w:rsidRP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hAnsiTheme="majorHAnsi" w:cstheme="majorHAnsi"/>
        </w:rPr>
        <w:t>9.</w:t>
      </w:r>
      <w:r w:rsidRPr="00797219">
        <w:rPr>
          <w:rFonts w:asciiTheme="majorHAnsi" w:hAnsiTheme="majorHAnsi" w:cstheme="majorHAnsi"/>
          <w:b/>
          <w:bCs/>
          <w:color w:val="FF0000"/>
        </w:rPr>
        <w:t xml:space="preserve"> </w:t>
      </w:r>
      <w:r w:rsidR="008E30EB">
        <w:rPr>
          <w:rFonts w:asciiTheme="majorHAnsi" w:hAnsiTheme="majorHAnsi" w:cstheme="majorHAnsi"/>
        </w:rPr>
        <w:t>C</w:t>
      </w:r>
      <w:r w:rsidR="00D419FC" w:rsidRPr="00797219">
        <w:rPr>
          <w:rFonts w:asciiTheme="majorHAnsi" w:hAnsiTheme="majorHAnsi" w:cstheme="majorHAnsi"/>
        </w:rPr>
        <w:t xml:space="preserve">ena oferty brutto </w:t>
      </w:r>
      <w:r w:rsidR="008E30EB">
        <w:rPr>
          <w:rFonts w:asciiTheme="majorHAnsi" w:hAnsiTheme="majorHAnsi" w:cstheme="majorHAnsi"/>
        </w:rPr>
        <w:t xml:space="preserve">za 1 wozokilometr </w:t>
      </w:r>
      <w:r w:rsidR="00D419FC" w:rsidRPr="00797219">
        <w:rPr>
          <w:rFonts w:asciiTheme="majorHAnsi" w:hAnsiTheme="majorHAnsi" w:cstheme="majorHAnsi"/>
        </w:rPr>
        <w:t>będzie służyć do porównania złożonych ofert i do rozliczenia w trakcie realizacji zamówienia.</w:t>
      </w:r>
    </w:p>
    <w:p w14:paraId="765031A8" w14:textId="6AFEC3D3" w:rsidR="00D419FC" w:rsidRPr="00797219" w:rsidRDefault="00797219" w:rsidP="00797219">
      <w:pPr>
        <w:keepNext/>
        <w:keepLines/>
        <w:spacing w:line="319" w:lineRule="auto"/>
        <w:outlineLvl w:val="1"/>
        <w:rPr>
          <w:rFonts w:asciiTheme="majorHAnsi" w:hAnsiTheme="majorHAnsi" w:cstheme="majorHAnsi"/>
          <w:b/>
          <w:bCs/>
          <w:color w:val="FF0000"/>
        </w:rPr>
      </w:pPr>
      <w:r w:rsidRPr="00797219">
        <w:rPr>
          <w:rFonts w:asciiTheme="majorHAnsi" w:hAnsiTheme="majorHAnsi" w:cstheme="majorHAnsi"/>
        </w:rPr>
        <w:lastRenderedPageBreak/>
        <w:t>10.</w:t>
      </w:r>
      <w:r w:rsidR="00D419FC" w:rsidRPr="00797219">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D419FC" w:rsidRPr="00797219">
        <w:rPr>
          <w:rFonts w:asciiTheme="majorHAnsi" w:hAnsiTheme="majorHAnsi" w:cstheme="majorHAnsi"/>
        </w:rPr>
        <w:t>t.j</w:t>
      </w:r>
      <w:proofErr w:type="spellEnd"/>
      <w:r w:rsidR="00D419FC" w:rsidRPr="00797219">
        <w:rPr>
          <w:rFonts w:asciiTheme="majorHAnsi" w:hAnsiTheme="majorHAnsi" w:cstheme="majorHAnsi"/>
        </w:rPr>
        <w:t xml:space="preserve">. Dz. U. z 2020 r., poz. 106 z </w:t>
      </w:r>
      <w:proofErr w:type="spellStart"/>
      <w:r w:rsidR="00D419FC" w:rsidRPr="00797219">
        <w:rPr>
          <w:rFonts w:asciiTheme="majorHAnsi" w:hAnsiTheme="majorHAnsi" w:cstheme="majorHAnsi"/>
        </w:rPr>
        <w:t>późn</w:t>
      </w:r>
      <w:proofErr w:type="spellEnd"/>
      <w:r w:rsidR="00D419FC" w:rsidRPr="00797219">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00D419FC" w:rsidRPr="00797219">
        <w:rPr>
          <w:rFonts w:asciiTheme="majorHAnsi" w:hAnsiTheme="majorHAnsi" w:cstheme="majorHAnsi"/>
          <w:b/>
        </w:rPr>
        <w:t xml:space="preserve"> </w:t>
      </w:r>
      <w:r w:rsidR="00D419FC" w:rsidRPr="00797219">
        <w:rPr>
          <w:rFonts w:asciiTheme="majorHAnsi" w:hAnsiTheme="majorHAnsi" w:cstheme="majorHAnsi"/>
        </w:rPr>
        <w:t>W ofercie, o której mowa w ust. 1, Wykonawca ma obowiązek:</w:t>
      </w:r>
    </w:p>
    <w:p w14:paraId="7D8DF45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1)</w:t>
      </w:r>
      <w:r w:rsidRPr="00797219">
        <w:rPr>
          <w:rFonts w:asciiTheme="majorHAnsi" w:hAnsiTheme="majorHAnsi" w:cstheme="majorHAnsi"/>
        </w:rPr>
        <w:tab/>
        <w:t>poinformowania zamawiającego, że wybór jego oferty będzie prowadził do powstania u zamawiającego obowiązku podatkowego;</w:t>
      </w:r>
    </w:p>
    <w:p w14:paraId="49E28BAF"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2)</w:t>
      </w:r>
      <w:r w:rsidRPr="00797219">
        <w:rPr>
          <w:rFonts w:asciiTheme="majorHAnsi" w:hAnsiTheme="majorHAnsi" w:cstheme="majorHAnsi"/>
        </w:rPr>
        <w:tab/>
        <w:t>wskazania nazwy (rodzaju) towaru lub usługi, których dostawa lub świadczenie będą prowadziły do powstania obowiązku podatkowego;</w:t>
      </w:r>
    </w:p>
    <w:p w14:paraId="1315A4B3"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3)</w:t>
      </w:r>
      <w:r w:rsidRPr="00797219">
        <w:rPr>
          <w:rFonts w:asciiTheme="majorHAnsi" w:hAnsiTheme="majorHAnsi" w:cstheme="majorHAnsi"/>
        </w:rPr>
        <w:tab/>
        <w:t>wskazania wartości towaru lub usługi objętego obowiązkiem podatkowym zamawiającego, bez kwoty podatku;</w:t>
      </w:r>
    </w:p>
    <w:p w14:paraId="405C1EA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4)</w:t>
      </w:r>
      <w:r w:rsidRPr="00797219">
        <w:rPr>
          <w:rFonts w:asciiTheme="majorHAnsi" w:hAnsiTheme="majorHAnsi" w:cstheme="majorHAnsi"/>
        </w:rPr>
        <w:tab/>
        <w:t>wskazania stawki podatku od towarów i usług, która zgodnie z wiedzą wykonawcy, będzie miała zastosowanie.</w:t>
      </w:r>
    </w:p>
    <w:p w14:paraId="290FB16D" w14:textId="6720F510" w:rsidR="00D419FC" w:rsidRDefault="00797219" w:rsidP="00797219">
      <w:pPr>
        <w:tabs>
          <w:tab w:val="left" w:pos="993"/>
        </w:tabs>
        <w:spacing w:after="200" w:line="319" w:lineRule="auto"/>
        <w:contextualSpacing/>
        <w:jc w:val="both"/>
        <w:rPr>
          <w:rFonts w:asciiTheme="majorHAnsi" w:eastAsia="Calibri" w:hAnsiTheme="majorHAnsi" w:cstheme="majorHAnsi"/>
          <w:lang w:val="pl-PL" w:eastAsia="en-US"/>
        </w:rPr>
      </w:pPr>
      <w:r w:rsidRPr="00797219">
        <w:rPr>
          <w:rFonts w:asciiTheme="majorHAnsi" w:eastAsia="Calibri" w:hAnsiTheme="majorHAnsi" w:cstheme="majorHAnsi"/>
          <w:lang w:val="pl-PL" w:eastAsia="en-US"/>
        </w:rPr>
        <w:t>11.</w:t>
      </w:r>
      <w:r w:rsidR="00D419FC" w:rsidRPr="0079721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t>
      </w:r>
      <w:r w:rsidRPr="00797219">
        <w:rPr>
          <w:rFonts w:asciiTheme="majorHAnsi" w:eastAsia="Calibri" w:hAnsiTheme="majorHAnsi" w:cstheme="majorHAnsi"/>
          <w:lang w:val="pl-PL" w:eastAsia="en-US"/>
        </w:rPr>
        <w:t xml:space="preserve">                               </w:t>
      </w:r>
      <w:r w:rsidR="00D419FC" w:rsidRPr="00797219">
        <w:rPr>
          <w:rFonts w:asciiTheme="majorHAnsi" w:eastAsia="Calibri" w:hAnsiTheme="majorHAnsi" w:cstheme="majorHAnsi"/>
          <w:lang w:val="pl-PL" w:eastAsia="en-US"/>
        </w:rPr>
        <w:t xml:space="preserve">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00D419FC" w:rsidRPr="00797219">
        <w:rPr>
          <w:rFonts w:asciiTheme="majorHAnsi" w:eastAsia="Calibri" w:hAnsiTheme="majorHAnsi" w:cstheme="majorHAnsi"/>
          <w:lang w:val="pl-PL" w:eastAsia="en-US"/>
        </w:rPr>
        <w:t>j.w</w:t>
      </w:r>
      <w:proofErr w:type="spellEnd"/>
      <w:r w:rsidR="00D419FC" w:rsidRPr="00797219">
        <w:rPr>
          <w:rFonts w:asciiTheme="majorHAnsi" w:eastAsia="Calibri" w:hAnsiTheme="majorHAnsi" w:cstheme="majorHAnsi"/>
          <w:lang w:val="pl-PL" w:eastAsia="en-US"/>
        </w:rPr>
        <w:t xml:space="preserve">. </w:t>
      </w:r>
    </w:p>
    <w:p w14:paraId="76665A59" w14:textId="77777777" w:rsidR="00D02783" w:rsidRPr="00797219"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D419FC" w:rsidRDefault="00D419FC" w:rsidP="00D419FC">
      <w:pPr>
        <w:keepNext/>
        <w:keepLines/>
        <w:spacing w:line="319" w:lineRule="auto"/>
        <w:outlineLvl w:val="1"/>
        <w:rPr>
          <w:rFonts w:asciiTheme="majorHAnsi" w:hAnsiTheme="majorHAnsi" w:cstheme="majorHAnsi"/>
          <w:b/>
          <w:bCs/>
        </w:rPr>
      </w:pPr>
      <w:bookmarkStart w:id="53" w:name="_Toc65495861"/>
      <w:r w:rsidRPr="00D419FC">
        <w:rPr>
          <w:rFonts w:asciiTheme="majorHAnsi" w:hAnsiTheme="majorHAnsi" w:cstheme="majorHAnsi"/>
          <w:b/>
          <w:bCs/>
        </w:rPr>
        <w:t>XVI. Wymagania dotyczące wadium</w:t>
      </w:r>
      <w:bookmarkEnd w:id="53"/>
      <w:r w:rsidR="00D02783">
        <w:rPr>
          <w:rFonts w:asciiTheme="majorHAnsi" w:hAnsiTheme="majorHAnsi" w:cstheme="majorHAnsi"/>
          <w:b/>
          <w:bCs/>
        </w:rPr>
        <w:t xml:space="preserve"> – Zamawiający nie wymaga wniesienia wadium.</w:t>
      </w:r>
    </w:p>
    <w:p w14:paraId="585F02ED" w14:textId="77777777" w:rsidR="00D419FC" w:rsidRPr="00D419FC" w:rsidRDefault="00D419FC" w:rsidP="00D419FC">
      <w:pPr>
        <w:spacing w:line="319" w:lineRule="auto"/>
        <w:ind w:left="426"/>
        <w:jc w:val="both"/>
        <w:rPr>
          <w:rFonts w:asciiTheme="majorHAnsi" w:hAnsiTheme="majorHAnsi" w:cstheme="majorHAnsi"/>
        </w:rPr>
      </w:pPr>
    </w:p>
    <w:p w14:paraId="5000134A" w14:textId="77777777" w:rsidR="00D419FC" w:rsidRPr="00D419FC" w:rsidRDefault="00D419FC" w:rsidP="00D419FC">
      <w:pPr>
        <w:keepNext/>
        <w:keepLines/>
        <w:spacing w:line="319" w:lineRule="auto"/>
        <w:outlineLvl w:val="1"/>
        <w:rPr>
          <w:rFonts w:asciiTheme="majorHAnsi" w:hAnsiTheme="majorHAnsi" w:cstheme="majorHAnsi"/>
          <w:b/>
          <w:bCs/>
        </w:rPr>
      </w:pPr>
      <w:bookmarkStart w:id="54" w:name="_Toc65495862"/>
      <w:r w:rsidRPr="00D419FC">
        <w:rPr>
          <w:rFonts w:asciiTheme="majorHAnsi" w:hAnsiTheme="majorHAnsi" w:cstheme="majorHAnsi"/>
          <w:b/>
          <w:bCs/>
        </w:rPr>
        <w:t>XVII. Termin związania ofertą</w:t>
      </w:r>
      <w:bookmarkEnd w:id="54"/>
    </w:p>
    <w:p w14:paraId="2DF0EBE1" w14:textId="201B145F"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 xml:space="preserve">do dnia </w:t>
      </w:r>
      <w:r w:rsidR="00AE7F6C">
        <w:rPr>
          <w:rFonts w:asciiTheme="majorHAnsi" w:hAnsiTheme="majorHAnsi" w:cstheme="majorHAnsi"/>
          <w:b/>
          <w:bCs/>
          <w:highlight w:val="yellow"/>
        </w:rPr>
        <w:t>27</w:t>
      </w:r>
      <w:r w:rsidRPr="00D419FC">
        <w:rPr>
          <w:rFonts w:asciiTheme="majorHAnsi" w:hAnsiTheme="majorHAnsi" w:cstheme="majorHAnsi"/>
          <w:b/>
          <w:bCs/>
          <w:highlight w:val="yellow"/>
        </w:rPr>
        <w:t>.</w:t>
      </w:r>
      <w:r w:rsidR="00AE7F6C">
        <w:rPr>
          <w:rFonts w:asciiTheme="majorHAnsi" w:hAnsiTheme="majorHAnsi" w:cstheme="majorHAnsi"/>
          <w:b/>
          <w:bCs/>
          <w:highlight w:val="yellow"/>
        </w:rPr>
        <w:t>11</w:t>
      </w:r>
      <w:r w:rsidRPr="00D419FC">
        <w:rPr>
          <w:rFonts w:asciiTheme="majorHAnsi" w:hAnsiTheme="majorHAnsi" w:cstheme="majorHAnsi"/>
          <w:b/>
          <w:bCs/>
          <w:highlight w:val="yellow"/>
        </w:rPr>
        <w:t>.2021r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0E95E318" w14:textId="77777777"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D419FC" w:rsidRDefault="00D419FC" w:rsidP="000E74A1">
      <w:pPr>
        <w:numPr>
          <w:ilvl w:val="0"/>
          <w:numId w:val="22"/>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551540C2" w14:textId="77777777" w:rsidR="00D419FC" w:rsidRPr="00D419FC" w:rsidRDefault="00D419FC" w:rsidP="000E74A1">
      <w:pPr>
        <w:numPr>
          <w:ilvl w:val="0"/>
          <w:numId w:val="22"/>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D419FC" w:rsidRDefault="00D419FC" w:rsidP="00D419FC">
      <w:pPr>
        <w:spacing w:line="319" w:lineRule="auto"/>
        <w:ind w:left="426"/>
        <w:jc w:val="both"/>
        <w:rPr>
          <w:rFonts w:asciiTheme="majorHAnsi" w:hAnsiTheme="majorHAnsi" w:cstheme="majorHAnsi"/>
        </w:rPr>
      </w:pPr>
    </w:p>
    <w:p w14:paraId="6FF1D51B" w14:textId="77777777" w:rsidR="00D419FC" w:rsidRPr="00D419FC" w:rsidRDefault="00D419FC" w:rsidP="00D419FC">
      <w:pPr>
        <w:keepNext/>
        <w:keepLines/>
        <w:spacing w:line="319" w:lineRule="auto"/>
        <w:outlineLvl w:val="1"/>
        <w:rPr>
          <w:rFonts w:asciiTheme="majorHAnsi" w:hAnsiTheme="majorHAnsi" w:cstheme="majorHAnsi"/>
          <w:b/>
          <w:bCs/>
        </w:rPr>
      </w:pPr>
      <w:bookmarkStart w:id="55" w:name="_Toc65495863"/>
      <w:r w:rsidRPr="00D419FC">
        <w:rPr>
          <w:rFonts w:asciiTheme="majorHAnsi" w:hAnsiTheme="majorHAnsi" w:cstheme="majorHAnsi"/>
          <w:b/>
          <w:bCs/>
        </w:rPr>
        <w:lastRenderedPageBreak/>
        <w:t xml:space="preserve">XVIII. </w:t>
      </w:r>
      <w:r w:rsidRPr="00D419FC">
        <w:rPr>
          <w:rFonts w:asciiTheme="majorHAnsi" w:hAnsiTheme="majorHAnsi" w:cstheme="majorHAnsi"/>
          <w:b/>
          <w:bCs/>
          <w:color w:val="000000" w:themeColor="text1"/>
        </w:rPr>
        <w:t>Miejsce, Sposób oraz termin składania ofert</w:t>
      </w:r>
      <w:bookmarkEnd w:id="55"/>
    </w:p>
    <w:p w14:paraId="2B8952DD" w14:textId="2C49742D" w:rsidR="00D419FC" w:rsidRPr="00D02783" w:rsidRDefault="00D419FC" w:rsidP="000E74A1">
      <w:pPr>
        <w:numPr>
          <w:ilvl w:val="0"/>
          <w:numId w:val="16"/>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43">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00AE7F6C">
        <w:rPr>
          <w:rFonts w:asciiTheme="majorHAnsi" w:eastAsia="Calibri" w:hAnsiTheme="majorHAnsi" w:cstheme="majorHAnsi"/>
          <w:b/>
          <w:bCs/>
          <w:highlight w:val="yellow"/>
          <w:lang w:val="pl-PL" w:eastAsia="en-US"/>
        </w:rPr>
        <w:t>29</w:t>
      </w:r>
      <w:r w:rsidRPr="00D02783">
        <w:rPr>
          <w:rFonts w:asciiTheme="majorHAnsi" w:eastAsia="Calibri" w:hAnsiTheme="majorHAnsi" w:cstheme="majorHAnsi"/>
          <w:b/>
          <w:bCs/>
          <w:highlight w:val="yellow"/>
          <w:lang w:val="pl-PL" w:eastAsia="en-US"/>
        </w:rPr>
        <w:t>.</w:t>
      </w:r>
      <w:r w:rsidR="00AE7F6C">
        <w:rPr>
          <w:rFonts w:asciiTheme="majorHAnsi" w:eastAsia="Calibri" w:hAnsiTheme="majorHAnsi" w:cstheme="majorHAnsi"/>
          <w:b/>
          <w:bCs/>
          <w:highlight w:val="yellow"/>
          <w:lang w:val="pl-PL" w:eastAsia="en-US"/>
        </w:rPr>
        <w:t>10</w:t>
      </w:r>
      <w:r w:rsidRPr="00D02783">
        <w:rPr>
          <w:rFonts w:asciiTheme="majorHAnsi" w:eastAsia="Calibri" w:hAnsiTheme="majorHAnsi" w:cstheme="majorHAnsi"/>
          <w:b/>
          <w:bCs/>
          <w:highlight w:val="yellow"/>
          <w:lang w:val="pl-PL" w:eastAsia="en-US"/>
        </w:rPr>
        <w:t>.2021r. do godziny 11.00</w:t>
      </w:r>
    </w:p>
    <w:p w14:paraId="4E3CAB0C" w14:textId="77777777" w:rsidR="00D419FC" w:rsidRPr="00D419FC" w:rsidRDefault="00D419FC" w:rsidP="000E74A1">
      <w:pPr>
        <w:numPr>
          <w:ilvl w:val="0"/>
          <w:numId w:val="16"/>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087ABF22"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5">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6">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Zalecamy stosowanie podpisu na każdym załączonym pliku osobno, w szczególności wskazanych w art. 63 ust 1 oraz ust.2  </w:t>
      </w:r>
      <w:proofErr w:type="spellStart"/>
      <w:r w:rsidRPr="00D419FC">
        <w:rPr>
          <w:rFonts w:asciiTheme="majorHAnsi" w:hAnsiTheme="majorHAnsi" w:cstheme="majorHAnsi"/>
        </w:rPr>
        <w:t>Pzp</w:t>
      </w:r>
      <w:proofErr w:type="spellEnd"/>
      <w:r w:rsidRPr="00D419FC">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D419FC" w:rsidRDefault="00D419FC" w:rsidP="000E74A1">
      <w:pPr>
        <w:numPr>
          <w:ilvl w:val="0"/>
          <w:numId w:val="16"/>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7">
        <w:r w:rsidRPr="00D419FC">
          <w:rPr>
            <w:rFonts w:asciiTheme="majorHAnsi" w:hAnsiTheme="majorHAnsi" w:cstheme="majorHAnsi"/>
            <w:color w:val="1155CC"/>
            <w:u w:val="single"/>
          </w:rPr>
          <w:t>https://platformazakupowa.pl/strona/45-instrukcje</w:t>
        </w:r>
      </w:hyperlink>
    </w:p>
    <w:p w14:paraId="60E2AD72" w14:textId="77777777" w:rsidR="00D419FC" w:rsidRPr="00D419FC"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56" w:name="_Toc65495864"/>
      <w:r w:rsidRPr="00D419FC">
        <w:rPr>
          <w:rFonts w:asciiTheme="majorHAnsi" w:hAnsiTheme="majorHAnsi" w:cstheme="majorHAnsi"/>
          <w:b/>
          <w:bCs/>
        </w:rPr>
        <w:t>XIX. Otwarcie ofert</w:t>
      </w:r>
      <w:bookmarkEnd w:id="56"/>
    </w:p>
    <w:p w14:paraId="65F7EDB7" w14:textId="2DC25095" w:rsidR="00D419FC" w:rsidRPr="00D419FC" w:rsidRDefault="00D419FC" w:rsidP="00591071">
      <w:pPr>
        <w:numPr>
          <w:ilvl w:val="0"/>
          <w:numId w:val="2"/>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00C67240">
        <w:rPr>
          <w:rFonts w:asciiTheme="majorHAnsi" w:hAnsiTheme="majorHAnsi" w:cstheme="majorHAnsi"/>
          <w:b/>
          <w:bCs/>
          <w:highlight w:val="yellow"/>
        </w:rPr>
        <w:t>29</w:t>
      </w:r>
      <w:r w:rsidRPr="00D44B44">
        <w:rPr>
          <w:rFonts w:asciiTheme="majorHAnsi" w:hAnsiTheme="majorHAnsi" w:cstheme="majorHAnsi"/>
          <w:b/>
          <w:bCs/>
          <w:highlight w:val="yellow"/>
        </w:rPr>
        <w:t>.</w:t>
      </w:r>
      <w:r w:rsidR="00C67240">
        <w:rPr>
          <w:rFonts w:asciiTheme="majorHAnsi" w:hAnsiTheme="majorHAnsi" w:cstheme="majorHAnsi"/>
          <w:b/>
          <w:bCs/>
          <w:highlight w:val="yellow"/>
        </w:rPr>
        <w:t>10</w:t>
      </w:r>
      <w:r w:rsidRPr="00D44B44">
        <w:rPr>
          <w:rFonts w:asciiTheme="majorHAnsi" w:hAnsiTheme="majorHAnsi" w:cstheme="majorHAnsi"/>
          <w:b/>
          <w:bCs/>
          <w:highlight w:val="yellow"/>
        </w:rPr>
        <w:t>.2021 godz. 11.30</w:t>
      </w:r>
    </w:p>
    <w:p w14:paraId="736760D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190C3439"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niezwłocznie po otwarciu ofert, udostępnia na stronie internetowej prowadzonego postępowania informacje o:</w:t>
      </w:r>
    </w:p>
    <w:p w14:paraId="1370C5CF"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D419FC" w:rsidRDefault="00D419FC" w:rsidP="00D419FC">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lastRenderedPageBreak/>
        <w:t>2) cenach lub kosztach zawartych w ofertach.</w:t>
      </w:r>
    </w:p>
    <w:p w14:paraId="76D8A914"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8">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0DB5568" w14:textId="77777777" w:rsidR="00D419FC" w:rsidRPr="00D419FC"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Default="00D419FC" w:rsidP="00CC0C4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bookmarkStart w:id="57" w:name="_Toc65495865"/>
    </w:p>
    <w:p w14:paraId="38B5232B" w14:textId="77777777" w:rsidR="00CC0C4D" w:rsidRPr="00CC0C4D" w:rsidRDefault="00CC0C4D" w:rsidP="00CC0C4D">
      <w:pPr>
        <w:shd w:val="clear" w:color="auto" w:fill="FFFFFF"/>
        <w:spacing w:line="319" w:lineRule="auto"/>
        <w:jc w:val="both"/>
        <w:rPr>
          <w:rFonts w:asciiTheme="majorHAnsi" w:hAnsiTheme="majorHAnsi" w:cstheme="majorHAnsi"/>
        </w:rPr>
      </w:pPr>
    </w:p>
    <w:p w14:paraId="2580ACD7"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XX. Opis kryteriów oceny ofert wraz z podaniem wag tych kryteriów i sposobu oceny ofert</w:t>
      </w:r>
      <w:bookmarkEnd w:id="57"/>
    </w:p>
    <w:p w14:paraId="54738DCB" w14:textId="77777777" w:rsidR="00D419FC" w:rsidRPr="00D419FC" w:rsidRDefault="00D419FC" w:rsidP="00D419FC">
      <w:pPr>
        <w:rPr>
          <w:rFonts w:asciiTheme="majorHAnsi" w:hAnsiTheme="majorHAnsi" w:cstheme="majorHAnsi"/>
        </w:rPr>
      </w:pPr>
    </w:p>
    <w:p w14:paraId="70138ED8" w14:textId="77777777" w:rsidR="00D419FC" w:rsidRPr="00D419FC" w:rsidRDefault="00D419FC" w:rsidP="00D419FC">
      <w:pPr>
        <w:spacing w:line="240" w:lineRule="auto"/>
        <w:jc w:val="both"/>
        <w:rPr>
          <w:rFonts w:asciiTheme="majorHAnsi" w:eastAsia="Times New Roman" w:hAnsiTheme="majorHAnsi" w:cstheme="majorHAnsi"/>
        </w:rPr>
      </w:pPr>
      <w:bookmarkStart w:id="58" w:name="_Hlk66451350"/>
      <w:r w:rsidRPr="00D419FC">
        <w:rPr>
          <w:rFonts w:asciiTheme="majorHAnsi" w:eastAsia="Times New Roman" w:hAnsiTheme="majorHAnsi" w:cstheme="majorHAnsi"/>
        </w:rPr>
        <w:t>1. Za ofertę najkorzystniejszą, zostanie uznana oferta zawierająca najkorzystniejszy bilans punktów w kryteriach :</w:t>
      </w:r>
    </w:p>
    <w:p w14:paraId="395BD61A" w14:textId="77777777" w:rsidR="00D419FC" w:rsidRPr="00D419FC" w:rsidRDefault="00D419FC" w:rsidP="00D419FC">
      <w:pPr>
        <w:spacing w:line="240" w:lineRule="auto"/>
        <w:rPr>
          <w:rFonts w:asciiTheme="majorHAnsi" w:eastAsia="Times New Roman" w:hAnsiTheme="majorHAnsi" w:cstheme="majorHAnsi"/>
        </w:rPr>
      </w:pPr>
    </w:p>
    <w:p w14:paraId="13317100" w14:textId="77777777"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a)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p>
    <w:p w14:paraId="6AC8C066" w14:textId="1DD32A53"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b) </w:t>
      </w:r>
      <w:r w:rsidR="00D535E7" w:rsidRPr="00D44B44">
        <w:rPr>
          <w:rFonts w:asciiTheme="majorHAnsi" w:eastAsia="Times New Roman" w:hAnsiTheme="majorHAnsi" w:cstheme="majorHAnsi"/>
          <w:b/>
          <w:bCs/>
        </w:rPr>
        <w:t>Czas podstawienia pojazdu zastępczego w przypadku awarii pojazdu właściwego</w:t>
      </w:r>
      <w:r w:rsidRPr="00D419FC">
        <w:rPr>
          <w:rFonts w:asciiTheme="majorHAnsi" w:eastAsia="Times New Roman" w:hAnsiTheme="majorHAnsi" w:cstheme="majorHAnsi"/>
        </w:rPr>
        <w:t xml:space="preserve">  – „</w:t>
      </w:r>
      <w:proofErr w:type="spellStart"/>
      <w:r w:rsidR="003902A8">
        <w:rPr>
          <w:rFonts w:asciiTheme="majorHAnsi" w:eastAsia="Times New Roman" w:hAnsiTheme="majorHAnsi" w:cstheme="majorHAnsi"/>
        </w:rPr>
        <w:t>Pz</w:t>
      </w:r>
      <w:proofErr w:type="spellEnd"/>
      <w:r w:rsidRPr="00D419FC">
        <w:rPr>
          <w:rFonts w:asciiTheme="majorHAnsi" w:eastAsia="Times New Roman" w:hAnsiTheme="majorHAnsi" w:cstheme="majorHAnsi"/>
        </w:rPr>
        <w:t xml:space="preserve">” </w:t>
      </w:r>
    </w:p>
    <w:p w14:paraId="3289FA1F" w14:textId="77777777" w:rsidR="00D419FC" w:rsidRPr="00D419FC" w:rsidRDefault="00D419FC" w:rsidP="00D419FC">
      <w:pPr>
        <w:spacing w:line="240" w:lineRule="auto"/>
        <w:rPr>
          <w:rFonts w:asciiTheme="majorHAnsi" w:eastAsia="Times New Roman" w:hAnsiTheme="majorHAnsi" w:cstheme="majorHAnsi"/>
        </w:rPr>
      </w:pPr>
    </w:p>
    <w:p w14:paraId="724D54D8"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Całkowita liczba punktów, jaką otrzyma dana oferta, zostanie obliczona wg poniższego wzoru:</w:t>
      </w:r>
    </w:p>
    <w:p w14:paraId="1BBCDDA7" w14:textId="77777777" w:rsidR="00D419FC" w:rsidRPr="00D419FC" w:rsidRDefault="00D419FC" w:rsidP="00D419FC">
      <w:pPr>
        <w:spacing w:line="240" w:lineRule="auto"/>
        <w:jc w:val="center"/>
        <w:rPr>
          <w:rFonts w:asciiTheme="majorHAnsi" w:eastAsia="Times New Roman" w:hAnsiTheme="majorHAnsi" w:cstheme="majorHAnsi"/>
          <w:b/>
        </w:rPr>
      </w:pPr>
    </w:p>
    <w:p w14:paraId="37901AD2" w14:textId="01BE2BEC" w:rsidR="00D419FC" w:rsidRPr="00D419FC" w:rsidRDefault="00D419FC" w:rsidP="00D419FC">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Całkowita ocena punktowa = ocena „C” + ocena „</w:t>
      </w:r>
      <w:proofErr w:type="spellStart"/>
      <w:r w:rsidR="003902A8">
        <w:rPr>
          <w:rFonts w:asciiTheme="majorHAnsi" w:eastAsia="Times New Roman" w:hAnsiTheme="majorHAnsi" w:cstheme="majorHAnsi"/>
          <w:b/>
        </w:rPr>
        <w:t>Pz</w:t>
      </w:r>
      <w:proofErr w:type="spellEnd"/>
      <w:r w:rsidRPr="00D419FC">
        <w:rPr>
          <w:rFonts w:asciiTheme="majorHAnsi" w:eastAsia="Times New Roman" w:hAnsiTheme="majorHAnsi" w:cstheme="majorHAnsi"/>
          <w:b/>
        </w:rPr>
        <w:t>”</w:t>
      </w:r>
    </w:p>
    <w:p w14:paraId="2E61CB3F" w14:textId="77777777" w:rsidR="00D419FC" w:rsidRPr="00D419FC" w:rsidRDefault="00D419FC" w:rsidP="00D419FC">
      <w:pPr>
        <w:spacing w:line="240" w:lineRule="auto"/>
        <w:rPr>
          <w:rFonts w:asciiTheme="majorHAnsi" w:eastAsia="Times New Roman" w:hAnsiTheme="majorHAnsi" w:cstheme="majorHAnsi"/>
        </w:rPr>
      </w:pPr>
    </w:p>
    <w:p w14:paraId="78BF0B5F"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54243365"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0BD49B83" w14:textId="77777777" w:rsidR="00D419FC" w:rsidRPr="00D419FC" w:rsidRDefault="00D419FC" w:rsidP="00D419FC">
      <w:pPr>
        <w:spacing w:line="240" w:lineRule="auto"/>
        <w:rPr>
          <w:rFonts w:asciiTheme="majorHAnsi" w:eastAsia="Times New Roman" w:hAnsiTheme="majorHAnsi" w:cstheme="majorHAnsi"/>
        </w:rPr>
      </w:pPr>
    </w:p>
    <w:p w14:paraId="274797AB" w14:textId="089220DC"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Powyższym kryteriom Zamawiający przypisał następujące znaczenie :</w:t>
      </w:r>
    </w:p>
    <w:p w14:paraId="00924E39" w14:textId="77777777" w:rsidR="00D419FC" w:rsidRPr="00D419FC" w:rsidRDefault="00D419FC" w:rsidP="00D419FC">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7CF7EAF" w14:textId="77777777" w:rsidR="00D419FC" w:rsidRPr="00D419FC" w:rsidRDefault="00D419FC" w:rsidP="00D419FC">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D419FC" w:rsidRPr="00D419FC" w14:paraId="08C6888D" w14:textId="77777777" w:rsidTr="00AF2C67">
        <w:tc>
          <w:tcPr>
            <w:tcW w:w="1724" w:type="dxa"/>
          </w:tcPr>
          <w:p w14:paraId="3E3BA5DD"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Kryterium</w:t>
            </w:r>
          </w:p>
        </w:tc>
        <w:tc>
          <w:tcPr>
            <w:tcW w:w="1043" w:type="dxa"/>
          </w:tcPr>
          <w:p w14:paraId="1156EDA9"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Waga %</w:t>
            </w:r>
          </w:p>
        </w:tc>
        <w:tc>
          <w:tcPr>
            <w:tcW w:w="1124" w:type="dxa"/>
          </w:tcPr>
          <w:p w14:paraId="4EE82A6F"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3BB0CD73"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Sposób oceny wg wzoru</w:t>
            </w:r>
          </w:p>
        </w:tc>
      </w:tr>
      <w:tr w:rsidR="00D419FC" w:rsidRPr="00D419FC" w14:paraId="7CC9102A" w14:textId="77777777" w:rsidTr="00AF2C67">
        <w:tc>
          <w:tcPr>
            <w:tcW w:w="1724" w:type="dxa"/>
          </w:tcPr>
          <w:p w14:paraId="43713F8C"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Cena „C”</w:t>
            </w:r>
          </w:p>
        </w:tc>
        <w:tc>
          <w:tcPr>
            <w:tcW w:w="1043" w:type="dxa"/>
          </w:tcPr>
          <w:p w14:paraId="6A9FABC8"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60 %</w:t>
            </w:r>
          </w:p>
        </w:tc>
        <w:tc>
          <w:tcPr>
            <w:tcW w:w="1124" w:type="dxa"/>
          </w:tcPr>
          <w:p w14:paraId="0A8E1444"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w:t>
            </w:r>
          </w:p>
        </w:tc>
        <w:tc>
          <w:tcPr>
            <w:tcW w:w="5397" w:type="dxa"/>
          </w:tcPr>
          <w:p w14:paraId="07AC2ACE" w14:textId="77777777" w:rsidR="00D419FC" w:rsidRPr="00D419FC" w:rsidRDefault="00D419FC" w:rsidP="00D419FC">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72F2D9DB" w14:textId="77777777" w:rsidR="00D419FC" w:rsidRPr="00D419FC" w:rsidRDefault="00D419FC" w:rsidP="00D419FC">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60 pkt.</w:t>
            </w:r>
          </w:p>
          <w:p w14:paraId="699C8929"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 xml:space="preserve">                Cena oferty badanej brutto</w:t>
            </w:r>
          </w:p>
          <w:p w14:paraId="3546EB99" w14:textId="77777777" w:rsidR="00D419FC" w:rsidRPr="00D419FC" w:rsidRDefault="00D419FC" w:rsidP="00D419FC">
            <w:pPr>
              <w:rPr>
                <w:rFonts w:asciiTheme="majorHAnsi" w:hAnsiTheme="majorHAnsi" w:cstheme="majorHAnsi"/>
              </w:rPr>
            </w:pPr>
          </w:p>
        </w:tc>
      </w:tr>
    </w:tbl>
    <w:p w14:paraId="487E1551" w14:textId="77777777" w:rsidR="00D419FC" w:rsidRPr="00D419FC" w:rsidRDefault="00D419FC" w:rsidP="00D419FC">
      <w:pPr>
        <w:spacing w:line="240" w:lineRule="auto"/>
        <w:rPr>
          <w:rFonts w:asciiTheme="majorHAnsi" w:eastAsia="Times New Roman" w:hAnsiTheme="majorHAnsi" w:cstheme="majorHAnsi"/>
        </w:rPr>
      </w:pPr>
    </w:p>
    <w:p w14:paraId="28049A38" w14:textId="095615F2"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 xml:space="preserve">Ocenie zostanie poddana cena brutto za </w:t>
      </w:r>
      <w:r w:rsidR="0035054C">
        <w:rPr>
          <w:rFonts w:asciiTheme="majorHAnsi" w:eastAsia="Times New Roman" w:hAnsiTheme="majorHAnsi" w:cstheme="majorHAnsi"/>
        </w:rPr>
        <w:t xml:space="preserve">1 </w:t>
      </w:r>
      <w:proofErr w:type="spellStart"/>
      <w:r w:rsidR="0035054C">
        <w:rPr>
          <w:rFonts w:asciiTheme="majorHAnsi" w:eastAsia="Times New Roman" w:hAnsiTheme="majorHAnsi" w:cstheme="majorHAnsi"/>
        </w:rPr>
        <w:t>wozkilometr</w:t>
      </w:r>
      <w:proofErr w:type="spellEnd"/>
      <w:r w:rsidRPr="00D419FC">
        <w:rPr>
          <w:rFonts w:asciiTheme="majorHAnsi" w:eastAsia="Times New Roman" w:hAnsiTheme="majorHAnsi" w:cstheme="majorHAnsi"/>
        </w:rPr>
        <w:t>, wynikająca z formularza ofertowego. Liczba punktów, którą można uzyskać w tym kryterium zostanie obliczona wg powyższego wzoru.</w:t>
      </w:r>
    </w:p>
    <w:p w14:paraId="539D2F5C" w14:textId="77777777" w:rsidR="00D419FC" w:rsidRPr="00D419FC" w:rsidRDefault="00D419FC" w:rsidP="00D419FC">
      <w:pPr>
        <w:spacing w:line="240" w:lineRule="auto"/>
        <w:rPr>
          <w:rFonts w:asciiTheme="majorHAnsi" w:eastAsia="Times New Roman" w:hAnsiTheme="majorHAnsi" w:cstheme="majorHAnsi"/>
        </w:rPr>
      </w:pPr>
    </w:p>
    <w:p w14:paraId="09E6DA36" w14:textId="7F73834A" w:rsidR="00D419FC" w:rsidRPr="00274231" w:rsidRDefault="00D419FC" w:rsidP="003902A8">
      <w:pPr>
        <w:spacing w:line="240" w:lineRule="auto"/>
        <w:jc w:val="both"/>
        <w:rPr>
          <w:rFonts w:asciiTheme="majorHAnsi" w:eastAsia="Times New Roman" w:hAnsiTheme="majorHAnsi" w:cstheme="majorHAnsi"/>
        </w:rPr>
      </w:pPr>
      <w:r w:rsidRPr="00274231">
        <w:rPr>
          <w:rFonts w:asciiTheme="majorHAnsi" w:eastAsia="Times New Roman" w:hAnsiTheme="majorHAnsi" w:cstheme="majorHAnsi"/>
          <w:b/>
        </w:rPr>
        <w:t>b)</w:t>
      </w:r>
      <w:r w:rsidRPr="00274231">
        <w:rPr>
          <w:rFonts w:asciiTheme="majorHAnsi" w:eastAsia="Times New Roman" w:hAnsiTheme="majorHAnsi" w:cstheme="majorHAnsi"/>
        </w:rPr>
        <w:t xml:space="preserve">  </w:t>
      </w:r>
      <w:r w:rsidRPr="00274231">
        <w:rPr>
          <w:rFonts w:asciiTheme="majorHAnsi" w:eastAsia="Times New Roman" w:hAnsiTheme="majorHAnsi" w:cstheme="majorHAnsi"/>
          <w:b/>
        </w:rPr>
        <w:t xml:space="preserve">kryterium </w:t>
      </w:r>
      <w:r w:rsidR="003902A8" w:rsidRPr="00274231">
        <w:rPr>
          <w:rFonts w:asciiTheme="majorHAnsi" w:eastAsia="Times New Roman" w:hAnsiTheme="majorHAnsi" w:cstheme="majorHAnsi"/>
          <w:b/>
          <w:bCs/>
        </w:rPr>
        <w:t>czas podstawienia pojazdu zastępczego w przypadku awarii pojazdu właściwego</w:t>
      </w:r>
      <w:r w:rsidR="00CC0C4D" w:rsidRPr="00274231">
        <w:rPr>
          <w:rFonts w:asciiTheme="majorHAnsi" w:eastAsia="Times New Roman" w:hAnsiTheme="majorHAnsi" w:cstheme="majorHAnsi"/>
          <w:b/>
          <w:bCs/>
        </w:rPr>
        <w:t xml:space="preserve"> „</w:t>
      </w:r>
      <w:proofErr w:type="spellStart"/>
      <w:r w:rsidR="00CC0C4D" w:rsidRPr="00274231">
        <w:rPr>
          <w:rFonts w:asciiTheme="majorHAnsi" w:eastAsia="Times New Roman" w:hAnsiTheme="majorHAnsi" w:cstheme="majorHAnsi"/>
          <w:b/>
          <w:bCs/>
        </w:rPr>
        <w:t>Pz</w:t>
      </w:r>
      <w:proofErr w:type="spellEnd"/>
      <w:r w:rsidR="00CC0C4D" w:rsidRPr="00274231">
        <w:rPr>
          <w:rFonts w:asciiTheme="majorHAnsi" w:eastAsia="Times New Roman" w:hAnsiTheme="majorHAnsi" w:cstheme="majorHAnsi"/>
          <w:b/>
          <w:bCs/>
        </w:rPr>
        <w:t>”</w:t>
      </w:r>
      <w:r w:rsidR="003902A8" w:rsidRPr="00274231">
        <w:rPr>
          <w:rFonts w:asciiTheme="majorHAnsi" w:eastAsia="Times New Roman" w:hAnsiTheme="majorHAnsi" w:cstheme="majorHAnsi"/>
        </w:rPr>
        <w:t xml:space="preserve">  -  </w:t>
      </w:r>
      <w:r w:rsidRPr="00274231">
        <w:rPr>
          <w:rFonts w:asciiTheme="majorHAnsi" w:eastAsia="Times New Roman" w:hAnsiTheme="majorHAnsi" w:cstheme="majorHAnsi"/>
          <w:bCs/>
        </w:rPr>
        <w:t>( waga 40%)</w:t>
      </w:r>
      <w:r w:rsidR="003902A8" w:rsidRPr="00274231">
        <w:rPr>
          <w:rFonts w:asciiTheme="majorHAnsi" w:eastAsia="Times New Roman" w:hAnsiTheme="majorHAnsi" w:cstheme="majorHAnsi"/>
          <w:bCs/>
        </w:rPr>
        <w:t xml:space="preserve"> – ocenie zostanie poddany czas podstawienia pojazdu zastępczego w przypadku awarii pojazdu właściwego, wskazany przez Wykonawcę w Formularzu ofertowym.</w:t>
      </w:r>
      <w:r w:rsidRPr="00274231">
        <w:rPr>
          <w:rFonts w:asciiTheme="majorHAnsi" w:eastAsia="Times New Roman" w:hAnsiTheme="majorHAnsi" w:cstheme="majorHAnsi"/>
        </w:rPr>
        <w:t xml:space="preserve"> </w:t>
      </w:r>
    </w:p>
    <w:p w14:paraId="784DFA64" w14:textId="77777777" w:rsidR="00D419FC" w:rsidRPr="00274231" w:rsidRDefault="00D419FC" w:rsidP="00D419FC">
      <w:pPr>
        <w:spacing w:line="240" w:lineRule="auto"/>
        <w:rPr>
          <w:rFonts w:asciiTheme="majorHAnsi" w:eastAsia="Times New Roman" w:hAnsiTheme="majorHAnsi" w:cstheme="majorHAnsi"/>
        </w:rPr>
      </w:pPr>
    </w:p>
    <w:p w14:paraId="61806582" w14:textId="119DA44A" w:rsidR="00D419FC" w:rsidRPr="00274231"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Maksymalny </w:t>
      </w:r>
      <w:r w:rsidR="003902A8" w:rsidRPr="00274231">
        <w:rPr>
          <w:rFonts w:asciiTheme="majorHAnsi" w:eastAsia="Times New Roman" w:hAnsiTheme="majorHAnsi" w:cstheme="majorHAnsi"/>
          <w:lang w:eastAsia="ar-SA"/>
        </w:rPr>
        <w:t>oferowany czas podstawienia pojazdu zastępczego wynosi 90 minut.</w:t>
      </w:r>
    </w:p>
    <w:p w14:paraId="67B456DD" w14:textId="64DC22C6" w:rsidR="003902A8" w:rsidRPr="00274231" w:rsidRDefault="003902A8"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W przypadku zaoferowania przez Wykonawcę czasu podstawienia pojazdu zastępczego dłuższego niż 90 minut, Zamawiający odrzuci ofertę na podstawie art. 226 ust. 1 pkt. 5 </w:t>
      </w:r>
      <w:proofErr w:type="spellStart"/>
      <w:r w:rsidRPr="00274231">
        <w:rPr>
          <w:rFonts w:asciiTheme="majorHAnsi" w:eastAsia="Times New Roman" w:hAnsiTheme="majorHAnsi" w:cstheme="majorHAnsi"/>
          <w:lang w:eastAsia="ar-SA"/>
        </w:rPr>
        <w:t>Pzp</w:t>
      </w:r>
      <w:proofErr w:type="spellEnd"/>
      <w:r w:rsidRPr="00274231">
        <w:rPr>
          <w:rFonts w:asciiTheme="majorHAnsi" w:eastAsia="Times New Roman" w:hAnsiTheme="majorHAnsi" w:cstheme="majorHAnsi"/>
          <w:lang w:eastAsia="ar-SA"/>
        </w:rPr>
        <w:t>.</w:t>
      </w:r>
    </w:p>
    <w:p w14:paraId="24E2E8C5" w14:textId="78288235" w:rsidR="00D419FC" w:rsidRPr="0035054C" w:rsidRDefault="003902A8"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W Formularzu ofertowym, oferowany czas podstawienia pojazdu zastępczego należy wskazać </w:t>
      </w:r>
      <w:r w:rsidR="0035054C" w:rsidRPr="00274231">
        <w:rPr>
          <w:rFonts w:asciiTheme="majorHAnsi" w:eastAsia="Times New Roman" w:hAnsiTheme="majorHAnsi" w:cstheme="majorHAnsi"/>
          <w:lang w:eastAsia="ar-SA"/>
        </w:rPr>
        <w:t>poprzez zakreślenie znakiem „X”  poprawnego pola.</w:t>
      </w:r>
    </w:p>
    <w:p w14:paraId="30088D08" w14:textId="6570AA93" w:rsidR="00D419FC" w:rsidRPr="0035054C"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lastRenderedPageBreak/>
        <w:t xml:space="preserve">Maksymalna ilość punktów, jaką można uzyskać w kryterium </w:t>
      </w:r>
      <w:r w:rsidR="003902A8" w:rsidRPr="0035054C">
        <w:rPr>
          <w:rFonts w:asciiTheme="majorHAnsi" w:eastAsia="Times New Roman" w:hAnsiTheme="majorHAnsi" w:cstheme="majorHAnsi"/>
        </w:rPr>
        <w:t>czas podstawienia pojazdu zastępczego w przypadku awarii pojazdu właściwego</w:t>
      </w:r>
      <w:r w:rsidR="003902A8" w:rsidRPr="0035054C">
        <w:rPr>
          <w:rFonts w:asciiTheme="majorHAnsi" w:eastAsia="Times New Roman" w:hAnsiTheme="majorHAnsi" w:cstheme="majorHAnsi"/>
          <w:lang w:eastAsia="ar-SA"/>
        </w:rPr>
        <w:t xml:space="preserve"> </w:t>
      </w:r>
      <w:r w:rsidRPr="0035054C">
        <w:rPr>
          <w:rFonts w:asciiTheme="majorHAnsi" w:eastAsia="Times New Roman" w:hAnsiTheme="majorHAnsi" w:cstheme="majorHAnsi"/>
          <w:lang w:eastAsia="ar-SA"/>
        </w:rPr>
        <w:t>wynosi: 40 pkt.</w:t>
      </w:r>
    </w:p>
    <w:p w14:paraId="53173FFA" w14:textId="52B6D2CA" w:rsidR="00D419FC" w:rsidRPr="0035054C" w:rsidRDefault="00D419FC" w:rsidP="00D419FC">
      <w:pPr>
        <w:tabs>
          <w:tab w:val="left" w:pos="12170"/>
        </w:tabs>
        <w:suppressAutoHyphens/>
        <w:snapToGrid w:val="0"/>
        <w:spacing w:line="240" w:lineRule="auto"/>
        <w:jc w:val="both"/>
        <w:rPr>
          <w:rFonts w:asciiTheme="majorHAnsi" w:eastAsia="Times New Roman" w:hAnsiTheme="majorHAnsi" w:cstheme="majorHAnsi"/>
          <w:lang w:eastAsia="ar-SA"/>
        </w:rPr>
      </w:pPr>
    </w:p>
    <w:p w14:paraId="2EDF59C2" w14:textId="77777777" w:rsidR="00CC0C4D" w:rsidRPr="0035054C" w:rsidRDefault="003902A8"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Liczba punktów</w:t>
      </w:r>
      <w:r w:rsidR="00CC0C4D" w:rsidRPr="0035054C">
        <w:rPr>
          <w:rFonts w:asciiTheme="majorHAnsi" w:eastAsia="Times New Roman" w:hAnsiTheme="majorHAnsi" w:cstheme="majorHAnsi"/>
          <w:lang w:eastAsia="ar-SA"/>
        </w:rPr>
        <w:t xml:space="preserve">, która zostanie </w:t>
      </w:r>
      <w:r w:rsidRPr="0035054C">
        <w:rPr>
          <w:rFonts w:asciiTheme="majorHAnsi" w:eastAsia="Times New Roman" w:hAnsiTheme="majorHAnsi" w:cstheme="majorHAnsi"/>
          <w:lang w:eastAsia="ar-SA"/>
        </w:rPr>
        <w:t xml:space="preserve"> przyznana w </w:t>
      </w:r>
      <w:r w:rsidR="00CC0C4D" w:rsidRPr="0035054C">
        <w:rPr>
          <w:rFonts w:asciiTheme="majorHAnsi" w:eastAsia="Times New Roman" w:hAnsiTheme="majorHAnsi" w:cstheme="majorHAnsi"/>
          <w:lang w:eastAsia="ar-SA"/>
        </w:rPr>
        <w:t>niniejszym kryterium:</w:t>
      </w:r>
    </w:p>
    <w:p w14:paraId="4AC17C1A" w14:textId="7DD8A733" w:rsidR="003902A8"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1-30 minut – 40 pkt.</w:t>
      </w:r>
    </w:p>
    <w:p w14:paraId="7B935B6A" w14:textId="0035AF32"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31-45 minut – 30 pkt.</w:t>
      </w:r>
    </w:p>
    <w:p w14:paraId="2A9C952A" w14:textId="7477CD80"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46-60 minut – 20 pkt.</w:t>
      </w:r>
    </w:p>
    <w:p w14:paraId="33139246" w14:textId="66DFDA64"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61-75 minut – 10 pkt.</w:t>
      </w:r>
    </w:p>
    <w:p w14:paraId="34CA2098" w14:textId="43B071A3"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76-90 minut - 0 pkt.</w:t>
      </w:r>
    </w:p>
    <w:bookmarkEnd w:id="58"/>
    <w:p w14:paraId="3DFE2C04" w14:textId="77777777" w:rsidR="00D419FC" w:rsidRPr="003D5BEB" w:rsidRDefault="00D419FC" w:rsidP="00D419FC">
      <w:pPr>
        <w:spacing w:line="319" w:lineRule="auto"/>
        <w:ind w:left="448"/>
        <w:jc w:val="both"/>
        <w:rPr>
          <w:rFonts w:asciiTheme="majorHAnsi" w:hAnsiTheme="majorHAnsi" w:cstheme="majorHAnsi"/>
          <w:color w:val="FF0000"/>
        </w:rPr>
      </w:pPr>
    </w:p>
    <w:p w14:paraId="5AEB7942" w14:textId="0855B5D4" w:rsidR="00D419FC" w:rsidRPr="00D419FC" w:rsidRDefault="00D419FC" w:rsidP="00D419FC">
      <w:pPr>
        <w:keepNext/>
        <w:keepLines/>
        <w:spacing w:line="319" w:lineRule="auto"/>
        <w:jc w:val="both"/>
        <w:outlineLvl w:val="1"/>
        <w:rPr>
          <w:rFonts w:asciiTheme="majorHAnsi" w:hAnsiTheme="majorHAnsi" w:cstheme="majorHAnsi"/>
          <w:b/>
          <w:bCs/>
        </w:rPr>
      </w:pPr>
      <w:bookmarkStart w:id="59" w:name="_Toc65495866"/>
      <w:r w:rsidRPr="00D419FC">
        <w:rPr>
          <w:rFonts w:asciiTheme="majorHAnsi" w:hAnsiTheme="majorHAnsi" w:cstheme="majorHAnsi"/>
          <w:b/>
          <w:bCs/>
        </w:rPr>
        <w:t>XXI. Wymagania dotyczące zabezpieczenia należytego wykonania umowy</w:t>
      </w:r>
      <w:bookmarkEnd w:id="59"/>
      <w:r w:rsidR="00CC0C4D">
        <w:rPr>
          <w:rFonts w:asciiTheme="majorHAnsi" w:hAnsiTheme="majorHAnsi" w:cstheme="majorHAnsi"/>
          <w:b/>
          <w:bCs/>
        </w:rPr>
        <w:t xml:space="preserve"> – Zamawiający nie wymaga wniesienia zabezpieczenia należytego wykonania umowy.</w:t>
      </w:r>
    </w:p>
    <w:p w14:paraId="1FF68672" w14:textId="77777777" w:rsidR="00D419FC" w:rsidRPr="00D419FC"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60" w:name="_Toc65495867"/>
      <w:r w:rsidRPr="00D419FC">
        <w:rPr>
          <w:rFonts w:asciiTheme="majorHAnsi" w:hAnsiTheme="majorHAnsi" w:cstheme="majorHAnsi"/>
          <w:b/>
          <w:bCs/>
          <w:sz w:val="24"/>
          <w:szCs w:val="24"/>
        </w:rPr>
        <w:t>XXII. Informacje o formalnościach, jakie powinny być dopełnione po wyborze oferty w celu zawarcia umowy</w:t>
      </w:r>
      <w:bookmarkEnd w:id="60"/>
    </w:p>
    <w:p w14:paraId="74F151B4" w14:textId="77777777" w:rsidR="00D419FC" w:rsidRPr="00D419FC" w:rsidRDefault="00D419FC" w:rsidP="00D419FC">
      <w:pPr>
        <w:rPr>
          <w:rFonts w:asciiTheme="majorHAnsi" w:hAnsiTheme="majorHAnsi" w:cstheme="majorHAnsi"/>
        </w:rPr>
      </w:pPr>
    </w:p>
    <w:p w14:paraId="68D85A74"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7ACB3F37"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D419FC" w:rsidRDefault="00D419FC" w:rsidP="000E74A1">
      <w:pPr>
        <w:numPr>
          <w:ilvl w:val="0"/>
          <w:numId w:val="5"/>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0E92F6CB" w14:textId="77777777" w:rsidR="00D419FC" w:rsidRPr="00D419FC" w:rsidRDefault="00D419FC" w:rsidP="00D419FC">
      <w:pPr>
        <w:spacing w:line="319" w:lineRule="auto"/>
        <w:ind w:left="462"/>
        <w:jc w:val="both"/>
        <w:rPr>
          <w:rFonts w:asciiTheme="majorHAnsi" w:hAnsiTheme="majorHAnsi" w:cstheme="majorHAnsi"/>
          <w:sz w:val="24"/>
          <w:szCs w:val="24"/>
        </w:rPr>
      </w:pPr>
    </w:p>
    <w:p w14:paraId="37128624" w14:textId="77777777" w:rsidR="00D419FC" w:rsidRPr="00D419FC" w:rsidRDefault="00D419FC" w:rsidP="00D419FC">
      <w:pPr>
        <w:keepNext/>
        <w:keepLines/>
        <w:spacing w:line="319" w:lineRule="auto"/>
        <w:jc w:val="both"/>
        <w:outlineLvl w:val="1"/>
        <w:rPr>
          <w:rFonts w:asciiTheme="majorHAnsi" w:hAnsiTheme="majorHAnsi" w:cstheme="majorHAnsi"/>
          <w:b/>
          <w:bCs/>
          <w:sz w:val="24"/>
          <w:szCs w:val="24"/>
        </w:rPr>
      </w:pPr>
      <w:bookmarkStart w:id="61" w:name="_Toc65495868"/>
      <w:r w:rsidRPr="00D419FC">
        <w:rPr>
          <w:rFonts w:asciiTheme="majorHAnsi" w:hAnsiTheme="majorHAnsi" w:cstheme="majorHAnsi"/>
          <w:b/>
          <w:bCs/>
          <w:sz w:val="24"/>
          <w:szCs w:val="24"/>
        </w:rPr>
        <w:t>XXIII. Informacje o treści zawieranej umowy oraz możliwości jej zmiany</w:t>
      </w:r>
      <w:bookmarkEnd w:id="61"/>
      <w:r w:rsidRPr="00D419FC">
        <w:rPr>
          <w:rFonts w:asciiTheme="majorHAnsi" w:hAnsiTheme="majorHAnsi" w:cstheme="majorHAnsi"/>
          <w:b/>
          <w:bCs/>
          <w:sz w:val="24"/>
          <w:szCs w:val="24"/>
        </w:rPr>
        <w:t xml:space="preserve"> </w:t>
      </w:r>
    </w:p>
    <w:p w14:paraId="5CB0D5FD" w14:textId="77777777" w:rsidR="00D419FC" w:rsidRPr="00D419FC" w:rsidRDefault="00D419FC" w:rsidP="00D419FC">
      <w:pPr>
        <w:rPr>
          <w:rFonts w:asciiTheme="majorHAnsi" w:hAnsiTheme="majorHAnsi" w:cstheme="majorHAnsi"/>
        </w:rPr>
      </w:pPr>
    </w:p>
    <w:p w14:paraId="070E2C9F" w14:textId="1351FD58"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 xml:space="preserve">Załącznik nr </w:t>
      </w:r>
      <w:r w:rsidR="0078767E">
        <w:rPr>
          <w:rFonts w:asciiTheme="majorHAnsi" w:hAnsiTheme="majorHAnsi" w:cstheme="majorHAnsi"/>
          <w:b/>
        </w:rPr>
        <w:t>2</w:t>
      </w:r>
      <w:r w:rsidRPr="00D419FC">
        <w:rPr>
          <w:rFonts w:asciiTheme="majorHAnsi" w:hAnsiTheme="majorHAnsi" w:cstheme="majorHAnsi"/>
          <w:b/>
        </w:rPr>
        <w:t xml:space="preserve"> do SWZ</w:t>
      </w:r>
      <w:r w:rsidRPr="00D419FC">
        <w:rPr>
          <w:rFonts w:asciiTheme="majorHAnsi" w:hAnsiTheme="majorHAnsi" w:cstheme="majorHAnsi"/>
        </w:rPr>
        <w:t>.</w:t>
      </w:r>
    </w:p>
    <w:p w14:paraId="45D27DD8"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37329625"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D419FC" w:rsidRDefault="00D419FC" w:rsidP="000E74A1">
      <w:pPr>
        <w:numPr>
          <w:ilvl w:val="3"/>
          <w:numId w:val="11"/>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43A1E531" w14:textId="77777777" w:rsidR="00D419FC" w:rsidRPr="00D419FC" w:rsidRDefault="00D419FC" w:rsidP="00D419FC">
      <w:pPr>
        <w:spacing w:line="319" w:lineRule="auto"/>
        <w:ind w:left="284"/>
        <w:jc w:val="both"/>
        <w:rPr>
          <w:rFonts w:asciiTheme="majorHAnsi" w:hAnsiTheme="majorHAnsi" w:cstheme="majorHAnsi"/>
        </w:rPr>
      </w:pPr>
    </w:p>
    <w:p w14:paraId="34E26BEF"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62" w:name="_Toc65495869"/>
      <w:r w:rsidRPr="00D419FC">
        <w:rPr>
          <w:rFonts w:asciiTheme="majorHAnsi" w:hAnsiTheme="majorHAnsi" w:cstheme="majorHAnsi"/>
          <w:b/>
          <w:bCs/>
        </w:rPr>
        <w:t>XXIV. Pouczenie o środkach ochrony prawnej przysługujących Wykonawcy</w:t>
      </w:r>
      <w:bookmarkEnd w:id="62"/>
    </w:p>
    <w:p w14:paraId="6D536F36" w14:textId="77777777" w:rsidR="00D419FC" w:rsidRPr="00D419FC" w:rsidRDefault="00D419FC" w:rsidP="00D419FC">
      <w:pPr>
        <w:rPr>
          <w:rFonts w:asciiTheme="majorHAnsi" w:hAnsiTheme="majorHAnsi" w:cstheme="majorHAnsi"/>
        </w:rPr>
      </w:pPr>
    </w:p>
    <w:p w14:paraId="34DE5E1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42A8891F"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66E35DE"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D419FC" w:rsidRDefault="00D419FC" w:rsidP="000E74A1">
      <w:pPr>
        <w:numPr>
          <w:ilvl w:val="0"/>
          <w:numId w:val="4"/>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D419FC" w:rsidRDefault="00D419FC" w:rsidP="00D419FC">
      <w:pPr>
        <w:spacing w:line="319" w:lineRule="auto"/>
        <w:jc w:val="both"/>
        <w:rPr>
          <w:rFonts w:asciiTheme="majorHAnsi" w:hAnsiTheme="majorHAnsi" w:cstheme="majorHAnsi"/>
        </w:rPr>
      </w:pPr>
    </w:p>
    <w:p w14:paraId="6819105E"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63" w:name="_uarrfy5kozla" w:colFirst="0" w:colLast="0"/>
      <w:bookmarkStart w:id="64" w:name="_Toc65495870"/>
      <w:bookmarkEnd w:id="63"/>
      <w:r w:rsidRPr="00D419FC">
        <w:rPr>
          <w:rFonts w:asciiTheme="majorHAnsi" w:hAnsiTheme="majorHAnsi" w:cstheme="majorHAnsi"/>
          <w:b/>
          <w:bCs/>
        </w:rPr>
        <w:t>XXV. Spis załączników</w:t>
      </w:r>
      <w:bookmarkEnd w:id="64"/>
    </w:p>
    <w:p w14:paraId="52E426FA" w14:textId="78081D3C"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1 do SWZ – </w:t>
      </w:r>
      <w:r w:rsidR="0078767E" w:rsidRPr="00D419FC">
        <w:rPr>
          <w:rFonts w:asciiTheme="majorHAnsi" w:hAnsiTheme="majorHAnsi" w:cstheme="majorHAnsi"/>
        </w:rPr>
        <w:t>Formularz ofertowy.</w:t>
      </w:r>
    </w:p>
    <w:p w14:paraId="2495E2E8" w14:textId="29290F3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w:t>
      </w:r>
      <w:r w:rsidR="00CC0C4D">
        <w:rPr>
          <w:rFonts w:asciiTheme="majorHAnsi" w:hAnsiTheme="majorHAnsi" w:cstheme="majorHAnsi"/>
        </w:rPr>
        <w:t>2</w:t>
      </w:r>
      <w:r w:rsidRPr="00D419FC">
        <w:rPr>
          <w:rFonts w:asciiTheme="majorHAnsi" w:hAnsiTheme="majorHAnsi" w:cstheme="majorHAnsi"/>
        </w:rPr>
        <w:t xml:space="preserve"> do SWZ -  </w:t>
      </w:r>
      <w:r w:rsidR="0078767E">
        <w:rPr>
          <w:rFonts w:asciiTheme="majorHAnsi" w:hAnsiTheme="majorHAnsi" w:cstheme="majorHAnsi"/>
        </w:rPr>
        <w:t>Projekt umowy</w:t>
      </w:r>
      <w:r w:rsidRPr="00D419FC">
        <w:rPr>
          <w:rFonts w:asciiTheme="majorHAnsi" w:hAnsiTheme="majorHAnsi" w:cstheme="majorHAnsi"/>
        </w:rPr>
        <w:t>.</w:t>
      </w:r>
    </w:p>
    <w:p w14:paraId="0915D492"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3 do SWZ - Oświadczenie Wykonawcy składane na podstawie art. 125 ust. 1 ustawy o spełnianiu warunków udziału w postępowaniu.</w:t>
      </w:r>
    </w:p>
    <w:p w14:paraId="2588A208"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4 do SWZ - Oświadczenie Wykonawcy składane na podstawie art. 125 ust. 1 ustawy o braku podstaw wykluczenia i o spełnianiu warunków udziału w postępowaniu.</w:t>
      </w:r>
    </w:p>
    <w:p w14:paraId="05BCE134" w14:textId="77777777"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3A1848A1" w14:textId="562E2CA6" w:rsidR="00D419FC" w:rsidRP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5 do SWZ - Wykaz </w:t>
      </w:r>
      <w:r w:rsidR="00CC0C4D">
        <w:rPr>
          <w:rFonts w:asciiTheme="majorHAnsi" w:hAnsiTheme="majorHAnsi" w:cstheme="majorHAnsi"/>
        </w:rPr>
        <w:t>usług</w:t>
      </w:r>
      <w:r w:rsidRPr="00D419FC">
        <w:rPr>
          <w:rFonts w:asciiTheme="majorHAnsi" w:hAnsiTheme="majorHAnsi" w:cstheme="majorHAnsi"/>
        </w:rPr>
        <w:t>.</w:t>
      </w:r>
    </w:p>
    <w:p w14:paraId="50A71FEE" w14:textId="6DE7AAB1" w:rsidR="00D419FC" w:rsidRDefault="00D419FC"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6 do SWZ – </w:t>
      </w:r>
      <w:r w:rsidR="00CC0C4D">
        <w:rPr>
          <w:rFonts w:asciiTheme="majorHAnsi" w:hAnsiTheme="majorHAnsi" w:cstheme="majorHAnsi"/>
        </w:rPr>
        <w:t xml:space="preserve">Wykaz </w:t>
      </w:r>
      <w:r w:rsidR="0078767E">
        <w:rPr>
          <w:rFonts w:asciiTheme="majorHAnsi" w:hAnsiTheme="majorHAnsi" w:cstheme="majorHAnsi"/>
        </w:rPr>
        <w:t>sprzętu</w:t>
      </w:r>
      <w:r w:rsidRPr="00D419FC">
        <w:rPr>
          <w:rFonts w:asciiTheme="majorHAnsi" w:hAnsiTheme="majorHAnsi" w:cstheme="majorHAnsi"/>
        </w:rPr>
        <w:t>.</w:t>
      </w:r>
    </w:p>
    <w:p w14:paraId="7988741A" w14:textId="342FCA48" w:rsidR="00CC0C4D" w:rsidRDefault="00CC0C4D"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Załącznik nr 7 do SWZ</w:t>
      </w:r>
      <w:r>
        <w:rPr>
          <w:rFonts w:asciiTheme="majorHAnsi" w:hAnsiTheme="majorHAnsi" w:cstheme="majorHAnsi"/>
        </w:rPr>
        <w:t xml:space="preserve"> – </w:t>
      </w:r>
      <w:r w:rsidR="0078767E">
        <w:rPr>
          <w:rFonts w:asciiTheme="majorHAnsi" w:hAnsiTheme="majorHAnsi" w:cstheme="majorHAnsi"/>
        </w:rPr>
        <w:t>Wykaz osób</w:t>
      </w:r>
      <w:r>
        <w:rPr>
          <w:rFonts w:asciiTheme="majorHAnsi" w:hAnsiTheme="majorHAnsi" w:cstheme="majorHAnsi"/>
        </w:rPr>
        <w:t>.</w:t>
      </w:r>
    </w:p>
    <w:p w14:paraId="0C8CAFB1" w14:textId="03CB14E4"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 xml:space="preserve">Załącznik nr 8  do SWZ – </w:t>
      </w:r>
      <w:r w:rsidR="0078767E" w:rsidRPr="00D419FC">
        <w:rPr>
          <w:rFonts w:asciiTheme="majorHAnsi" w:hAnsiTheme="majorHAnsi" w:cstheme="majorHAnsi"/>
        </w:rPr>
        <w:t>dotyczy Wykonawców występujących wspólnie - wzór oświadczenia,  z którego wynika, które usługi wykonają poszczególni wykonawcy</w:t>
      </w:r>
      <w:r>
        <w:rPr>
          <w:rFonts w:asciiTheme="majorHAnsi" w:hAnsiTheme="majorHAnsi" w:cstheme="majorHAnsi"/>
        </w:rPr>
        <w:t>.</w:t>
      </w:r>
    </w:p>
    <w:p w14:paraId="2614D7B5" w14:textId="2C3E7FA9" w:rsidR="00CC0C4D" w:rsidRDefault="00CC0C4D" w:rsidP="000E74A1">
      <w:pPr>
        <w:numPr>
          <w:ilvl w:val="0"/>
          <w:numId w:val="18"/>
        </w:numPr>
        <w:spacing w:line="319" w:lineRule="auto"/>
        <w:rPr>
          <w:rFonts w:asciiTheme="majorHAnsi" w:hAnsiTheme="majorHAnsi" w:cstheme="majorHAnsi"/>
        </w:rPr>
      </w:pPr>
      <w:r>
        <w:rPr>
          <w:rFonts w:asciiTheme="majorHAnsi" w:hAnsiTheme="majorHAnsi" w:cstheme="majorHAnsi"/>
        </w:rPr>
        <w:t>Załącznik nr 9  do SWZ –</w:t>
      </w:r>
      <w:r w:rsidR="0078767E">
        <w:rPr>
          <w:rFonts w:asciiTheme="majorHAnsi" w:hAnsiTheme="majorHAnsi" w:cstheme="majorHAnsi"/>
        </w:rPr>
        <w:t>wzór zobowiązania</w:t>
      </w:r>
      <w:r>
        <w:rPr>
          <w:rFonts w:asciiTheme="majorHAnsi" w:hAnsiTheme="majorHAnsi" w:cstheme="majorHAnsi"/>
        </w:rPr>
        <w:t>.</w:t>
      </w:r>
    </w:p>
    <w:p w14:paraId="1970576C" w14:textId="7CEE7A8B" w:rsidR="00CC0C4D" w:rsidRPr="00D419FC" w:rsidRDefault="00CC0C4D"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w:t>
      </w:r>
      <w:r>
        <w:rPr>
          <w:rFonts w:asciiTheme="majorHAnsi" w:hAnsiTheme="majorHAnsi" w:cstheme="majorHAnsi"/>
        </w:rPr>
        <w:t>10</w:t>
      </w:r>
      <w:r w:rsidRPr="00D419FC">
        <w:rPr>
          <w:rFonts w:asciiTheme="majorHAnsi" w:hAnsiTheme="majorHAnsi" w:cstheme="majorHAnsi"/>
        </w:rPr>
        <w:t xml:space="preserve"> do SWZ</w:t>
      </w:r>
      <w:r>
        <w:rPr>
          <w:rFonts w:asciiTheme="majorHAnsi" w:hAnsiTheme="majorHAnsi" w:cstheme="majorHAnsi"/>
        </w:rPr>
        <w:t xml:space="preserve"> –</w:t>
      </w:r>
      <w:r w:rsidR="0078767E">
        <w:rPr>
          <w:rFonts w:asciiTheme="majorHAnsi" w:hAnsiTheme="majorHAnsi" w:cstheme="majorHAnsi"/>
        </w:rPr>
        <w:t>Tabela rozliczeń_ zał. Do projektu umowy</w:t>
      </w:r>
      <w:r>
        <w:rPr>
          <w:rFonts w:asciiTheme="majorHAnsi" w:hAnsiTheme="majorHAnsi" w:cstheme="majorHAnsi"/>
        </w:rPr>
        <w:t>.</w:t>
      </w:r>
    </w:p>
    <w:p w14:paraId="3680C654" w14:textId="7AC596DC" w:rsidR="00D419FC" w:rsidRDefault="00D419FC" w:rsidP="000E74A1">
      <w:pPr>
        <w:numPr>
          <w:ilvl w:val="0"/>
          <w:numId w:val="18"/>
        </w:numPr>
        <w:spacing w:line="319" w:lineRule="auto"/>
        <w:rPr>
          <w:rFonts w:asciiTheme="majorHAnsi" w:hAnsiTheme="majorHAnsi" w:cstheme="majorHAnsi"/>
        </w:rPr>
      </w:pPr>
      <w:bookmarkStart w:id="65" w:name="_Hlk75784424"/>
      <w:r w:rsidRPr="00D419FC">
        <w:rPr>
          <w:rFonts w:asciiTheme="majorHAnsi" w:hAnsiTheme="majorHAnsi" w:cstheme="majorHAnsi"/>
        </w:rPr>
        <w:t xml:space="preserve">Załącznik nr </w:t>
      </w:r>
      <w:r w:rsidR="00CC0C4D">
        <w:rPr>
          <w:rFonts w:asciiTheme="majorHAnsi" w:hAnsiTheme="majorHAnsi" w:cstheme="majorHAnsi"/>
        </w:rPr>
        <w:t>11</w:t>
      </w:r>
      <w:r w:rsidRPr="00D419FC">
        <w:rPr>
          <w:rFonts w:asciiTheme="majorHAnsi" w:hAnsiTheme="majorHAnsi" w:cstheme="majorHAnsi"/>
        </w:rPr>
        <w:t xml:space="preserve"> do SWZ </w:t>
      </w:r>
      <w:bookmarkEnd w:id="65"/>
      <w:r w:rsidRPr="00D419FC">
        <w:rPr>
          <w:rFonts w:asciiTheme="majorHAnsi" w:hAnsiTheme="majorHAnsi" w:cstheme="majorHAnsi"/>
        </w:rPr>
        <w:t xml:space="preserve">– </w:t>
      </w:r>
      <w:r w:rsidR="0078767E">
        <w:rPr>
          <w:rFonts w:asciiTheme="majorHAnsi" w:hAnsiTheme="majorHAnsi" w:cstheme="majorHAnsi"/>
        </w:rPr>
        <w:t>projekt oznakowania.</w:t>
      </w:r>
    </w:p>
    <w:p w14:paraId="67583D1E" w14:textId="5849A830" w:rsidR="00A63353" w:rsidRDefault="00A63353" w:rsidP="000E74A1">
      <w:pPr>
        <w:numPr>
          <w:ilvl w:val="0"/>
          <w:numId w:val="18"/>
        </w:numPr>
        <w:spacing w:line="319" w:lineRule="auto"/>
        <w:rPr>
          <w:rFonts w:asciiTheme="majorHAnsi" w:hAnsiTheme="majorHAnsi" w:cstheme="majorHAnsi"/>
        </w:rPr>
      </w:pPr>
      <w:r w:rsidRPr="00D419FC">
        <w:rPr>
          <w:rFonts w:asciiTheme="majorHAnsi" w:hAnsiTheme="majorHAnsi" w:cstheme="majorHAnsi"/>
        </w:rPr>
        <w:t xml:space="preserve">Załącznik nr </w:t>
      </w:r>
      <w:r>
        <w:rPr>
          <w:rFonts w:asciiTheme="majorHAnsi" w:hAnsiTheme="majorHAnsi" w:cstheme="majorHAnsi"/>
        </w:rPr>
        <w:t>1</w:t>
      </w:r>
      <w:r>
        <w:rPr>
          <w:rFonts w:asciiTheme="majorHAnsi" w:hAnsiTheme="majorHAnsi" w:cstheme="majorHAnsi"/>
        </w:rPr>
        <w:t>2</w:t>
      </w:r>
      <w:r w:rsidRPr="00D419FC">
        <w:rPr>
          <w:rFonts w:asciiTheme="majorHAnsi" w:hAnsiTheme="majorHAnsi" w:cstheme="majorHAnsi"/>
        </w:rPr>
        <w:t xml:space="preserve"> do SWZ – </w:t>
      </w:r>
      <w:r>
        <w:rPr>
          <w:rFonts w:asciiTheme="majorHAnsi" w:hAnsiTheme="majorHAnsi" w:cstheme="majorHAnsi"/>
        </w:rPr>
        <w:t>rozkłady jazdy.</w:t>
      </w:r>
    </w:p>
    <w:p w14:paraId="09397262" w14:textId="30E3D995" w:rsidR="00A63353" w:rsidRPr="00D419FC" w:rsidRDefault="00A63353" w:rsidP="00A63353">
      <w:pPr>
        <w:spacing w:line="319" w:lineRule="auto"/>
        <w:ind w:left="720"/>
        <w:rPr>
          <w:rFonts w:asciiTheme="majorHAnsi" w:hAnsiTheme="majorHAnsi" w:cstheme="majorHAnsi"/>
        </w:rPr>
      </w:pPr>
    </w:p>
    <w:p w14:paraId="05454854" w14:textId="1821FD4C" w:rsidR="00D419FC" w:rsidRPr="00D419FC" w:rsidRDefault="00D419FC" w:rsidP="00CC0C4D">
      <w:pPr>
        <w:spacing w:line="319" w:lineRule="auto"/>
        <w:ind w:left="720"/>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Pr="000D10E1" w:rsidRDefault="00C41890" w:rsidP="00D419FC">
      <w:pPr>
        <w:spacing w:line="319" w:lineRule="auto"/>
        <w:jc w:val="both"/>
        <w:rPr>
          <w:rFonts w:asciiTheme="majorHAnsi" w:hAnsiTheme="majorHAnsi" w:cstheme="majorHAnsi"/>
        </w:rPr>
      </w:pPr>
    </w:p>
    <w:sectPr w:rsidR="00C41890" w:rsidRPr="000D10E1">
      <w:headerReference w:type="default" r:id="rId49"/>
      <w:footerReference w:type="default" r:id="rId50"/>
      <w:headerReference w:type="first" r:id="rId51"/>
      <w:pgSz w:w="11909" w:h="16834"/>
      <w:pgMar w:top="1440" w:right="1440" w:bottom="1440" w:left="1440" w:header="720" w:footer="72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aweł Przepióra" w:date="2021-09-19T20:18:00Z" w:initials="PP">
    <w:p w14:paraId="1A1EE887" w14:textId="77777777" w:rsidR="00284184" w:rsidRDefault="00284184" w:rsidP="00284184">
      <w:pPr>
        <w:pStyle w:val="Tekstkomentarza"/>
      </w:pPr>
      <w:r>
        <w:rPr>
          <w:rStyle w:val="Odwoaniedokomentarza"/>
        </w:rPr>
        <w:annotationRef/>
      </w:r>
      <w:r>
        <w:t>Ile uwzględniamy kursów na dobę?</w:t>
      </w:r>
    </w:p>
  </w:comment>
  <w:comment w:id="11" w:author="Paweł PM. Molęda" w:date="2021-09-20T10:14:00Z" w:initials="PPM">
    <w:p w14:paraId="2ECB39BE" w14:textId="77777777" w:rsidR="00284184" w:rsidRDefault="00284184" w:rsidP="00284184">
      <w:pPr>
        <w:pStyle w:val="Tekstkomentarza"/>
      </w:pPr>
      <w:r>
        <w:rPr>
          <w:rStyle w:val="Odwoaniedokomentarza"/>
        </w:rPr>
        <w:annotationRef/>
      </w:r>
      <w:r>
        <w:t>14 par</w:t>
      </w:r>
    </w:p>
  </w:comment>
  <w:comment w:id="12" w:author="Magdalena Pawlicka" w:date="2021-09-27T10:14:00Z" w:initials="MP">
    <w:p w14:paraId="4572F86D" w14:textId="77777777" w:rsidR="00284184" w:rsidRDefault="00284184" w:rsidP="00284184">
      <w:pPr>
        <w:pStyle w:val="Tekstkomentarza"/>
      </w:pPr>
      <w:r>
        <w:rPr>
          <w:rStyle w:val="Odwoaniedokomentarza"/>
        </w:rPr>
        <w:annotationRef/>
      </w:r>
      <w:r>
        <w:t>Co oznacza ta data?</w:t>
      </w:r>
    </w:p>
  </w:comment>
  <w:comment w:id="13" w:author="Paweł PM. Molęda" w:date="2021-09-27T12:58:00Z" w:initials="PPM">
    <w:p w14:paraId="66B15599" w14:textId="77777777" w:rsidR="00284184" w:rsidRDefault="00284184" w:rsidP="00284184">
      <w:pPr>
        <w:pStyle w:val="Tekstkomentarza"/>
      </w:pPr>
      <w:r>
        <w:rPr>
          <w:rStyle w:val="Odwoaniedokomentarza"/>
        </w:rPr>
        <w:annotationRef/>
      </w:r>
      <w:r>
        <w:t>Uruchomienie nowego połączenia</w:t>
      </w:r>
    </w:p>
  </w:comment>
  <w:comment w:id="25" w:author="Paweł Przepióra" w:date="2021-09-19T20:30:00Z" w:initials="PP">
    <w:p w14:paraId="74210FB3" w14:textId="77777777" w:rsidR="007F5702" w:rsidRDefault="007F5702" w:rsidP="007F5702">
      <w:pPr>
        <w:pStyle w:val="Tekstkomentarza"/>
      </w:pPr>
      <w:r>
        <w:rPr>
          <w:rStyle w:val="Odwoaniedokomentarza"/>
        </w:rPr>
        <w:annotationRef/>
      </w:r>
      <w:r>
        <w:t>Może zwiększyć liczbę miejsc w tych pojazdach</w:t>
      </w:r>
    </w:p>
  </w:comment>
  <w:comment w:id="26" w:author="Paweł PM. Molęda" w:date="2021-09-20T10:47:00Z" w:initials="PPM">
    <w:p w14:paraId="33643EBD" w14:textId="77777777" w:rsidR="007F5702" w:rsidRDefault="007F5702" w:rsidP="007F5702">
      <w:pPr>
        <w:pStyle w:val="Tekstkomentarza"/>
      </w:pPr>
      <w:r>
        <w:rPr>
          <w:rStyle w:val="Odwoaniedokomentarza"/>
        </w:rPr>
        <w:annotationRef/>
      </w:r>
      <w:r>
        <w:t>Zmieniam na min 22 siedzące i min 40 stojące</w:t>
      </w:r>
    </w:p>
  </w:comment>
  <w:comment w:id="27" w:author="Paweł PM. Molęda" w:date="2021-09-21T12:11:00Z" w:initials="PPM">
    <w:p w14:paraId="27C7A41D" w14:textId="77777777" w:rsidR="007F5702" w:rsidRDefault="007F5702" w:rsidP="007F5702">
      <w:pPr>
        <w:pStyle w:val="Tekstkomentarza"/>
      </w:pPr>
      <w:r>
        <w:rPr>
          <w:rStyle w:val="Odwoaniedokomentarza"/>
        </w:rPr>
        <w:annotationRef/>
      </w:r>
      <w:r>
        <w:t>Zostajemy przy 17 siedzących i 20 stojących</w:t>
      </w:r>
    </w:p>
  </w:comment>
  <w:comment w:id="28" w:author="Paweł Przepióra" w:date="2021-09-19T20:30:00Z" w:initials="PP">
    <w:p w14:paraId="30EFC301" w14:textId="77777777" w:rsidR="007F5702" w:rsidRDefault="007F5702" w:rsidP="007F5702">
      <w:pPr>
        <w:pStyle w:val="Tekstkomentarza"/>
      </w:pPr>
      <w:r>
        <w:rPr>
          <w:rStyle w:val="Odwoaniedokomentarza"/>
        </w:rPr>
        <w:annotationRef/>
      </w:r>
      <w:r>
        <w:t>Dałbym 2012 rokk</w:t>
      </w:r>
    </w:p>
  </w:comment>
  <w:comment w:id="29" w:author="Paweł PM. Molęda" w:date="2021-09-20T10:44:00Z" w:initials="PPM">
    <w:p w14:paraId="7918C85D" w14:textId="77777777" w:rsidR="007F5702" w:rsidRDefault="007F5702" w:rsidP="007F5702">
      <w:pPr>
        <w:pStyle w:val="Tekstkomentarza"/>
      </w:pPr>
      <w:r>
        <w:rPr>
          <w:rStyle w:val="Odwoaniedokomentarza"/>
        </w:rPr>
        <w:annotationRef/>
      </w:r>
      <w:r>
        <w:t>Poprawione</w:t>
      </w:r>
    </w:p>
  </w:comment>
  <w:comment w:id="30" w:author="Magdalena Pawlicka" w:date="2021-09-27T10:16:00Z" w:initials="MP">
    <w:p w14:paraId="48F93E7D" w14:textId="77777777" w:rsidR="007F5702" w:rsidRDefault="007F5702" w:rsidP="007F5702">
      <w:pPr>
        <w:pStyle w:val="Tekstkomentarza"/>
      </w:pPr>
      <w:r>
        <w:rPr>
          <w:rStyle w:val="Odwoaniedokomentarza"/>
        </w:rPr>
        <w:annotationRef/>
      </w:r>
      <w:r>
        <w:t xml:space="preserve">Skoro mamy 7 pojazdów to dlaczego żądamy 10 kierowców, rozumiem, że wynika to z max. czasu pracy kierowców? </w:t>
      </w:r>
    </w:p>
  </w:comment>
  <w:comment w:id="31" w:author="Paweł PM. Molęda" w:date="2021-09-27T13:07:00Z" w:initials="PPM">
    <w:p w14:paraId="1CDF13C2" w14:textId="77777777" w:rsidR="007F5702" w:rsidRDefault="007F5702" w:rsidP="007F5702">
      <w:pPr>
        <w:pStyle w:val="Tekstkomentarza"/>
      </w:pPr>
      <w:r>
        <w:rPr>
          <w:rStyle w:val="Odwoaniedokomentarza"/>
        </w:rPr>
        <w:annotationRef/>
      </w:r>
      <w:r>
        <w:t>Ponieważ jeżdżą w godzinach od około 04:00 do 21:00 tj. około 17h dla jednego pojazdu. Minimum wynika z maksymalnego czasu pracy jednego kierowcy =12h.</w:t>
      </w:r>
    </w:p>
  </w:comment>
  <w:comment w:id="32" w:author="Paweł Przepióra" w:date="2021-09-19T20:30:00Z" w:initials="PP">
    <w:p w14:paraId="3505C4DB" w14:textId="77777777" w:rsidR="007F5702" w:rsidRDefault="007F5702" w:rsidP="007F5702">
      <w:pPr>
        <w:pStyle w:val="Tekstkomentarza"/>
      </w:pPr>
      <w:r>
        <w:rPr>
          <w:rStyle w:val="Odwoaniedokomentarza"/>
        </w:rPr>
        <w:annotationRef/>
      </w:r>
      <w:r>
        <w:t>Ilu kierowców mieliśmy w zeszłym roku?</w:t>
      </w:r>
    </w:p>
  </w:comment>
  <w:comment w:id="33" w:author="Paweł PM. Molęda" w:date="2021-09-20T10:55:00Z" w:initials="PPM">
    <w:p w14:paraId="395DD50F" w14:textId="77777777" w:rsidR="007F5702" w:rsidRDefault="007F5702" w:rsidP="007F5702">
      <w:pPr>
        <w:pStyle w:val="Tekstkomentarza"/>
      </w:pPr>
      <w:r>
        <w:rPr>
          <w:rStyle w:val="Odwoaniedokomentarza"/>
        </w:rPr>
        <w:annotationRef/>
      </w:r>
      <w:r>
        <w:t>Wpisane było 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1EE887" w15:done="0"/>
  <w15:commentEx w15:paraId="2ECB39BE" w15:paraIdParent="1A1EE887" w15:done="0"/>
  <w15:commentEx w15:paraId="4572F86D" w15:done="0"/>
  <w15:commentEx w15:paraId="66B15599" w15:paraIdParent="4572F86D" w15:done="0"/>
  <w15:commentEx w15:paraId="74210FB3" w15:done="0"/>
  <w15:commentEx w15:paraId="33643EBD" w15:paraIdParent="74210FB3" w15:done="0"/>
  <w15:commentEx w15:paraId="27C7A41D" w15:paraIdParent="74210FB3" w15:done="0"/>
  <w15:commentEx w15:paraId="30EFC301" w15:done="0"/>
  <w15:commentEx w15:paraId="7918C85D" w15:paraIdParent="30EFC301" w15:done="0"/>
  <w15:commentEx w15:paraId="48F93E7D" w15:done="0"/>
  <w15:commentEx w15:paraId="1CDF13C2" w15:paraIdParent="48F93E7D" w15:done="0"/>
  <w15:commentEx w15:paraId="3505C4DB" w15:done="0"/>
  <w15:commentEx w15:paraId="395DD50F" w15:paraIdParent="3505C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DD88" w16cex:dateUtc="2021-09-20T08:14:00Z"/>
  <w16cex:commentExtensible w16cex:durableId="24FC17EE" w16cex:dateUtc="2021-09-27T08:14:00Z"/>
  <w16cex:commentExtensible w16cex:durableId="24FC3E91" w16cex:dateUtc="2021-09-27T10:58:00Z"/>
  <w16cex:commentExtensible w16cex:durableId="24F2E547" w16cex:dateUtc="2021-09-20T08:47:00Z"/>
  <w16cex:commentExtensible w16cex:durableId="24F44A57" w16cex:dateUtc="2021-09-21T10:11:00Z"/>
  <w16cex:commentExtensible w16cex:durableId="24F2E470" w16cex:dateUtc="2021-09-20T08:44:00Z"/>
  <w16cex:commentExtensible w16cex:durableId="24FC1891" w16cex:dateUtc="2021-09-27T08:16:00Z"/>
  <w16cex:commentExtensible w16cex:durableId="24FC4074" w16cex:dateUtc="2021-09-27T11:07:00Z"/>
  <w16cex:commentExtensible w16cex:durableId="24F2E709" w16cex:dateUtc="2021-09-20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EE887" w16cid:durableId="24F2D4B7"/>
  <w16cid:commentId w16cid:paraId="2ECB39BE" w16cid:durableId="24F2DD88"/>
  <w16cid:commentId w16cid:paraId="4572F86D" w16cid:durableId="24FC17EE"/>
  <w16cid:commentId w16cid:paraId="66B15599" w16cid:durableId="24FC3E91"/>
  <w16cid:commentId w16cid:paraId="74210FB3" w16cid:durableId="24F2D4BB"/>
  <w16cid:commentId w16cid:paraId="33643EBD" w16cid:durableId="24F2E547"/>
  <w16cid:commentId w16cid:paraId="27C7A41D" w16cid:durableId="24F44A57"/>
  <w16cid:commentId w16cid:paraId="30EFC301" w16cid:durableId="24F2D4BC"/>
  <w16cid:commentId w16cid:paraId="7918C85D" w16cid:durableId="24F2E470"/>
  <w16cid:commentId w16cid:paraId="48F93E7D" w16cid:durableId="24FC1891"/>
  <w16cid:commentId w16cid:paraId="1CDF13C2" w16cid:durableId="24FC4074"/>
  <w16cid:commentId w16cid:paraId="3505C4DB" w16cid:durableId="24F2D4BD"/>
  <w16cid:commentId w16cid:paraId="395DD50F" w16cid:durableId="24F2E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975F" w14:textId="77777777" w:rsidR="000E74A1" w:rsidRDefault="000E74A1">
      <w:pPr>
        <w:spacing w:line="240" w:lineRule="auto"/>
      </w:pPr>
      <w:r>
        <w:separator/>
      </w:r>
    </w:p>
  </w:endnote>
  <w:endnote w:type="continuationSeparator" w:id="0">
    <w:p w14:paraId="46032A1C" w14:textId="77777777" w:rsidR="000E74A1" w:rsidRDefault="000E7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4AAF" w14:textId="77777777" w:rsidR="000E74A1" w:rsidRDefault="000E74A1">
      <w:pPr>
        <w:spacing w:line="240" w:lineRule="auto"/>
      </w:pPr>
      <w:r>
        <w:separator/>
      </w:r>
    </w:p>
  </w:footnote>
  <w:footnote w:type="continuationSeparator" w:id="0">
    <w:p w14:paraId="4A39B1F6" w14:textId="77777777" w:rsidR="000E74A1" w:rsidRDefault="000E7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29C55AA" w:rsidR="00096CC1" w:rsidRDefault="00096CC1">
    <w:pPr>
      <w:rPr>
        <w:rFonts w:ascii="Calibri" w:eastAsia="Calibri" w:hAnsi="Calibri" w:cs="Calibri"/>
        <w:color w:val="434343"/>
      </w:rPr>
    </w:pPr>
    <w:r>
      <w:rPr>
        <w:rFonts w:ascii="Calibri" w:eastAsia="Calibri" w:hAnsi="Calibri" w:cs="Calibri"/>
        <w:color w:val="434343"/>
      </w:rPr>
      <w:t>Nr postępowania: ROA.271.</w:t>
    </w:r>
    <w:r w:rsidR="005C1B83">
      <w:rPr>
        <w:rFonts w:ascii="Calibri" w:eastAsia="Calibri" w:hAnsi="Calibri" w:cs="Calibri"/>
        <w:color w:val="434343"/>
      </w:rPr>
      <w:t>20</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740" w14:textId="7B833DA0" w:rsidR="00707C6D" w:rsidRDefault="00707C6D">
    <w:pPr>
      <w:pStyle w:val="Nagwek"/>
    </w:pPr>
    <w:r w:rsidRPr="001E20EB">
      <w:tab/>
    </w:r>
    <w:r w:rsidRPr="001E20E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34E9A"/>
    <w:multiLevelType w:val="hybridMultilevel"/>
    <w:tmpl w:val="3294B42E"/>
    <w:numStyleLink w:val="Zaimportowanystyl4"/>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013718A"/>
    <w:multiLevelType w:val="hybridMultilevel"/>
    <w:tmpl w:val="0AF239EE"/>
    <w:numStyleLink w:val="Zaimportowanystyl2"/>
  </w:abstractNum>
  <w:abstractNum w:abstractNumId="29"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38"/>
  </w:num>
  <w:num w:numId="5">
    <w:abstractNumId w:val="27"/>
  </w:num>
  <w:num w:numId="6">
    <w:abstractNumId w:val="37"/>
  </w:num>
  <w:num w:numId="7">
    <w:abstractNumId w:val="33"/>
  </w:num>
  <w:num w:numId="8">
    <w:abstractNumId w:val="8"/>
  </w:num>
  <w:num w:numId="9">
    <w:abstractNumId w:val="5"/>
  </w:num>
  <w:num w:numId="10">
    <w:abstractNumId w:val="13"/>
  </w:num>
  <w:num w:numId="11">
    <w:abstractNumId w:val="31"/>
  </w:num>
  <w:num w:numId="12">
    <w:abstractNumId w:val="0"/>
  </w:num>
  <w:num w:numId="13">
    <w:abstractNumId w:val="32"/>
  </w:num>
  <w:num w:numId="14">
    <w:abstractNumId w:val="25"/>
  </w:num>
  <w:num w:numId="15">
    <w:abstractNumId w:val="20"/>
  </w:num>
  <w:num w:numId="16">
    <w:abstractNumId w:val="16"/>
  </w:num>
  <w:num w:numId="17">
    <w:abstractNumId w:val="35"/>
  </w:num>
  <w:num w:numId="18">
    <w:abstractNumId w:val="15"/>
  </w:num>
  <w:num w:numId="19">
    <w:abstractNumId w:val="17"/>
  </w:num>
  <w:num w:numId="20">
    <w:abstractNumId w:val="21"/>
  </w:num>
  <w:num w:numId="21">
    <w:abstractNumId w:val="23"/>
  </w:num>
  <w:num w:numId="22">
    <w:abstractNumId w:val="3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1"/>
  </w:num>
  <w:num w:numId="27">
    <w:abstractNumId w:val="3"/>
  </w:num>
  <w:num w:numId="28">
    <w:abstractNumId w:val="18"/>
  </w:num>
  <w:num w:numId="29">
    <w:abstractNumId w:val="39"/>
  </w:num>
  <w:num w:numId="30">
    <w:abstractNumId w:val="12"/>
  </w:num>
  <w:num w:numId="31">
    <w:abstractNumId w:val="26"/>
  </w:num>
  <w:num w:numId="32">
    <w:abstractNumId w:val="10"/>
  </w:num>
  <w:num w:numId="33">
    <w:abstractNumId w:val="28"/>
    <w:lvlOverride w:ilvl="0">
      <w:lvl w:ilvl="0" w:tplc="BC162720">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C413AC">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364DD0">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D2A884">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8422B4">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A450C4">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DEDE02">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32FBA0">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FC6A3A">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0"/>
  </w:num>
  <w:num w:numId="35">
    <w:abstractNumId w:val="36"/>
  </w:num>
  <w:num w:numId="36">
    <w:abstractNumId w:val="24"/>
  </w:num>
  <w:num w:numId="37">
    <w:abstractNumId w:val="9"/>
  </w:num>
  <w:num w:numId="38">
    <w:abstractNumId w:val="29"/>
  </w:num>
  <w:num w:numId="39">
    <w:abstractNumId w:val="2"/>
  </w:num>
  <w:num w:numId="40">
    <w:abstractNumId w:val="1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Przepióra">
    <w15:presenceInfo w15:providerId="None" w15:userId="Paweł Przepióra"/>
  </w15:person>
  <w15:person w15:author="Paweł PM. Molęda">
    <w15:presenceInfo w15:providerId="AD" w15:userId="S-1-5-21-2524331510-3732360958-3035987253-2660"/>
  </w15:person>
  <w15:person w15:author="Magdalena Pawlicka">
    <w15:presenceInfo w15:providerId="AD" w15:userId="S-1-5-21-2524331510-3732360958-3035987253-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8C"/>
    <w:rsid w:val="00015F0F"/>
    <w:rsid w:val="0002317D"/>
    <w:rsid w:val="0002545E"/>
    <w:rsid w:val="000270B7"/>
    <w:rsid w:val="000371A9"/>
    <w:rsid w:val="00042C15"/>
    <w:rsid w:val="00045C94"/>
    <w:rsid w:val="00045FA4"/>
    <w:rsid w:val="000461D7"/>
    <w:rsid w:val="00054E4A"/>
    <w:rsid w:val="00056FCF"/>
    <w:rsid w:val="00073362"/>
    <w:rsid w:val="000805AA"/>
    <w:rsid w:val="000816E2"/>
    <w:rsid w:val="00091CFF"/>
    <w:rsid w:val="00094FF5"/>
    <w:rsid w:val="00096B30"/>
    <w:rsid w:val="00096CC1"/>
    <w:rsid w:val="000A2FA5"/>
    <w:rsid w:val="000B07B4"/>
    <w:rsid w:val="000B1FD5"/>
    <w:rsid w:val="000D10E1"/>
    <w:rsid w:val="000D15BE"/>
    <w:rsid w:val="000D20C9"/>
    <w:rsid w:val="000D5BBA"/>
    <w:rsid w:val="000E1659"/>
    <w:rsid w:val="000E74A1"/>
    <w:rsid w:val="000F3D8A"/>
    <w:rsid w:val="001107AD"/>
    <w:rsid w:val="00117A01"/>
    <w:rsid w:val="0014238E"/>
    <w:rsid w:val="0014258D"/>
    <w:rsid w:val="00146A6B"/>
    <w:rsid w:val="00154CF6"/>
    <w:rsid w:val="00155D53"/>
    <w:rsid w:val="00173C78"/>
    <w:rsid w:val="001755AA"/>
    <w:rsid w:val="00185789"/>
    <w:rsid w:val="0019773C"/>
    <w:rsid w:val="001A4D5A"/>
    <w:rsid w:val="001B6804"/>
    <w:rsid w:val="001B742A"/>
    <w:rsid w:val="001C5D72"/>
    <w:rsid w:val="001C7733"/>
    <w:rsid w:val="001D079F"/>
    <w:rsid w:val="001D6F74"/>
    <w:rsid w:val="001E189E"/>
    <w:rsid w:val="001E434E"/>
    <w:rsid w:val="001F5523"/>
    <w:rsid w:val="001F6497"/>
    <w:rsid w:val="001F6FA3"/>
    <w:rsid w:val="00203F95"/>
    <w:rsid w:val="00206E26"/>
    <w:rsid w:val="00221DDC"/>
    <w:rsid w:val="002220AF"/>
    <w:rsid w:val="00224F1B"/>
    <w:rsid w:val="00226899"/>
    <w:rsid w:val="00233AAC"/>
    <w:rsid w:val="00235EBE"/>
    <w:rsid w:val="002409D3"/>
    <w:rsid w:val="002625B2"/>
    <w:rsid w:val="002645CD"/>
    <w:rsid w:val="00274231"/>
    <w:rsid w:val="00280F3F"/>
    <w:rsid w:val="00281381"/>
    <w:rsid w:val="00284068"/>
    <w:rsid w:val="00284184"/>
    <w:rsid w:val="00287869"/>
    <w:rsid w:val="00290D79"/>
    <w:rsid w:val="00294ADE"/>
    <w:rsid w:val="00296060"/>
    <w:rsid w:val="002A1844"/>
    <w:rsid w:val="002A4E12"/>
    <w:rsid w:val="002B75A1"/>
    <w:rsid w:val="002C130E"/>
    <w:rsid w:val="002D715F"/>
    <w:rsid w:val="002E497D"/>
    <w:rsid w:val="002E6BFC"/>
    <w:rsid w:val="002F286A"/>
    <w:rsid w:val="00301B0F"/>
    <w:rsid w:val="00305B1B"/>
    <w:rsid w:val="00316AB2"/>
    <w:rsid w:val="00344DDF"/>
    <w:rsid w:val="003467F4"/>
    <w:rsid w:val="0035054C"/>
    <w:rsid w:val="003567CC"/>
    <w:rsid w:val="00356C29"/>
    <w:rsid w:val="00361D26"/>
    <w:rsid w:val="00377F18"/>
    <w:rsid w:val="003902A8"/>
    <w:rsid w:val="003A3FBD"/>
    <w:rsid w:val="003A4FFA"/>
    <w:rsid w:val="003A508C"/>
    <w:rsid w:val="003B0B6C"/>
    <w:rsid w:val="003B22F7"/>
    <w:rsid w:val="003B2370"/>
    <w:rsid w:val="003B6719"/>
    <w:rsid w:val="003B739A"/>
    <w:rsid w:val="003B7A49"/>
    <w:rsid w:val="003C2C7F"/>
    <w:rsid w:val="003C67BF"/>
    <w:rsid w:val="003D5BEB"/>
    <w:rsid w:val="003E3205"/>
    <w:rsid w:val="003F3BC0"/>
    <w:rsid w:val="003F6055"/>
    <w:rsid w:val="00424C2E"/>
    <w:rsid w:val="004313C8"/>
    <w:rsid w:val="004365D2"/>
    <w:rsid w:val="0044203E"/>
    <w:rsid w:val="00447B79"/>
    <w:rsid w:val="00450C8E"/>
    <w:rsid w:val="0045658C"/>
    <w:rsid w:val="0047516D"/>
    <w:rsid w:val="004837CA"/>
    <w:rsid w:val="00490310"/>
    <w:rsid w:val="00491604"/>
    <w:rsid w:val="004945D8"/>
    <w:rsid w:val="004A400F"/>
    <w:rsid w:val="004B5B12"/>
    <w:rsid w:val="004B6F2E"/>
    <w:rsid w:val="004C76C6"/>
    <w:rsid w:val="004D19CB"/>
    <w:rsid w:val="004E4FBE"/>
    <w:rsid w:val="004F2658"/>
    <w:rsid w:val="00505136"/>
    <w:rsid w:val="005107C9"/>
    <w:rsid w:val="00512217"/>
    <w:rsid w:val="0051444A"/>
    <w:rsid w:val="005256A1"/>
    <w:rsid w:val="005313D8"/>
    <w:rsid w:val="00533F49"/>
    <w:rsid w:val="00541386"/>
    <w:rsid w:val="00544DEB"/>
    <w:rsid w:val="00553596"/>
    <w:rsid w:val="00567CE6"/>
    <w:rsid w:val="0057369C"/>
    <w:rsid w:val="005802CB"/>
    <w:rsid w:val="00585FF7"/>
    <w:rsid w:val="005864EA"/>
    <w:rsid w:val="00591071"/>
    <w:rsid w:val="005919B0"/>
    <w:rsid w:val="005B7524"/>
    <w:rsid w:val="005C1B83"/>
    <w:rsid w:val="005D4850"/>
    <w:rsid w:val="005E6EF7"/>
    <w:rsid w:val="006068F1"/>
    <w:rsid w:val="0061102C"/>
    <w:rsid w:val="00612559"/>
    <w:rsid w:val="00637F8E"/>
    <w:rsid w:val="0064460C"/>
    <w:rsid w:val="00660649"/>
    <w:rsid w:val="00661067"/>
    <w:rsid w:val="00667781"/>
    <w:rsid w:val="0067150D"/>
    <w:rsid w:val="00675C16"/>
    <w:rsid w:val="006A5BC7"/>
    <w:rsid w:val="006B40FC"/>
    <w:rsid w:val="006B4DC1"/>
    <w:rsid w:val="006C0C54"/>
    <w:rsid w:val="006C139D"/>
    <w:rsid w:val="006C4D15"/>
    <w:rsid w:val="006F247A"/>
    <w:rsid w:val="006F3478"/>
    <w:rsid w:val="00703329"/>
    <w:rsid w:val="00703D85"/>
    <w:rsid w:val="00705B71"/>
    <w:rsid w:val="00707C6D"/>
    <w:rsid w:val="007106D1"/>
    <w:rsid w:val="0071612B"/>
    <w:rsid w:val="00720175"/>
    <w:rsid w:val="007325D7"/>
    <w:rsid w:val="007349A0"/>
    <w:rsid w:val="00742EF0"/>
    <w:rsid w:val="00743DE2"/>
    <w:rsid w:val="00745302"/>
    <w:rsid w:val="0075028B"/>
    <w:rsid w:val="007563B1"/>
    <w:rsid w:val="007761FF"/>
    <w:rsid w:val="007839A2"/>
    <w:rsid w:val="0078767E"/>
    <w:rsid w:val="00790CC7"/>
    <w:rsid w:val="00794557"/>
    <w:rsid w:val="00797219"/>
    <w:rsid w:val="007C3B18"/>
    <w:rsid w:val="007D1D4F"/>
    <w:rsid w:val="007E6BFC"/>
    <w:rsid w:val="007F5702"/>
    <w:rsid w:val="00804F73"/>
    <w:rsid w:val="00814B8C"/>
    <w:rsid w:val="0082243F"/>
    <w:rsid w:val="008247D9"/>
    <w:rsid w:val="008406FD"/>
    <w:rsid w:val="00844377"/>
    <w:rsid w:val="00850AC6"/>
    <w:rsid w:val="00850EF2"/>
    <w:rsid w:val="00857D03"/>
    <w:rsid w:val="008664B0"/>
    <w:rsid w:val="00880A31"/>
    <w:rsid w:val="00881111"/>
    <w:rsid w:val="008914D8"/>
    <w:rsid w:val="0089455C"/>
    <w:rsid w:val="008A3768"/>
    <w:rsid w:val="008A3EE9"/>
    <w:rsid w:val="008B6724"/>
    <w:rsid w:val="008C6ED7"/>
    <w:rsid w:val="008D12D7"/>
    <w:rsid w:val="008D1449"/>
    <w:rsid w:val="008D24DE"/>
    <w:rsid w:val="008D2884"/>
    <w:rsid w:val="008E30EB"/>
    <w:rsid w:val="008E6CE0"/>
    <w:rsid w:val="00903540"/>
    <w:rsid w:val="009070D1"/>
    <w:rsid w:val="009074BA"/>
    <w:rsid w:val="00917065"/>
    <w:rsid w:val="00923863"/>
    <w:rsid w:val="009307AE"/>
    <w:rsid w:val="00942FD0"/>
    <w:rsid w:val="00944888"/>
    <w:rsid w:val="00947C88"/>
    <w:rsid w:val="0096099F"/>
    <w:rsid w:val="00961F0D"/>
    <w:rsid w:val="009624DE"/>
    <w:rsid w:val="00980F58"/>
    <w:rsid w:val="00994206"/>
    <w:rsid w:val="009A31BF"/>
    <w:rsid w:val="009A3BA4"/>
    <w:rsid w:val="009A4AE7"/>
    <w:rsid w:val="009A74E5"/>
    <w:rsid w:val="009B34E2"/>
    <w:rsid w:val="009D2556"/>
    <w:rsid w:val="009E104F"/>
    <w:rsid w:val="009E3DDB"/>
    <w:rsid w:val="009E718F"/>
    <w:rsid w:val="009F3EA3"/>
    <w:rsid w:val="00A070A9"/>
    <w:rsid w:val="00A173A4"/>
    <w:rsid w:val="00A33B8E"/>
    <w:rsid w:val="00A4028F"/>
    <w:rsid w:val="00A45459"/>
    <w:rsid w:val="00A62D53"/>
    <w:rsid w:val="00A63353"/>
    <w:rsid w:val="00A96A80"/>
    <w:rsid w:val="00AA7F73"/>
    <w:rsid w:val="00AB2A63"/>
    <w:rsid w:val="00AC199C"/>
    <w:rsid w:val="00AC6FB0"/>
    <w:rsid w:val="00AD0456"/>
    <w:rsid w:val="00AE7F6C"/>
    <w:rsid w:val="00AF2298"/>
    <w:rsid w:val="00B159A0"/>
    <w:rsid w:val="00B2219E"/>
    <w:rsid w:val="00B22953"/>
    <w:rsid w:val="00B41E6F"/>
    <w:rsid w:val="00B52652"/>
    <w:rsid w:val="00B738D5"/>
    <w:rsid w:val="00B763C0"/>
    <w:rsid w:val="00B86CEC"/>
    <w:rsid w:val="00B878D6"/>
    <w:rsid w:val="00B965C8"/>
    <w:rsid w:val="00BA2A35"/>
    <w:rsid w:val="00BB71E7"/>
    <w:rsid w:val="00BE1695"/>
    <w:rsid w:val="00BE42C6"/>
    <w:rsid w:val="00C01555"/>
    <w:rsid w:val="00C04260"/>
    <w:rsid w:val="00C16CEC"/>
    <w:rsid w:val="00C2511C"/>
    <w:rsid w:val="00C35BEF"/>
    <w:rsid w:val="00C41890"/>
    <w:rsid w:val="00C47A1D"/>
    <w:rsid w:val="00C53AE8"/>
    <w:rsid w:val="00C62B07"/>
    <w:rsid w:val="00C63B1C"/>
    <w:rsid w:val="00C67240"/>
    <w:rsid w:val="00C76D05"/>
    <w:rsid w:val="00C93A8A"/>
    <w:rsid w:val="00CA7098"/>
    <w:rsid w:val="00CB256B"/>
    <w:rsid w:val="00CB268F"/>
    <w:rsid w:val="00CB66A8"/>
    <w:rsid w:val="00CC0C4D"/>
    <w:rsid w:val="00CC18E3"/>
    <w:rsid w:val="00CC4A0C"/>
    <w:rsid w:val="00CD29A3"/>
    <w:rsid w:val="00CD64B1"/>
    <w:rsid w:val="00CD6886"/>
    <w:rsid w:val="00CD797C"/>
    <w:rsid w:val="00CE5605"/>
    <w:rsid w:val="00CF6AA8"/>
    <w:rsid w:val="00CF6FD6"/>
    <w:rsid w:val="00D02783"/>
    <w:rsid w:val="00D07495"/>
    <w:rsid w:val="00D12C81"/>
    <w:rsid w:val="00D419FC"/>
    <w:rsid w:val="00D44B44"/>
    <w:rsid w:val="00D4527E"/>
    <w:rsid w:val="00D4775D"/>
    <w:rsid w:val="00D535E7"/>
    <w:rsid w:val="00D61527"/>
    <w:rsid w:val="00D64AB4"/>
    <w:rsid w:val="00D74830"/>
    <w:rsid w:val="00D767C0"/>
    <w:rsid w:val="00D82F07"/>
    <w:rsid w:val="00D96EA2"/>
    <w:rsid w:val="00DB63FF"/>
    <w:rsid w:val="00DC2C9E"/>
    <w:rsid w:val="00DC2CBA"/>
    <w:rsid w:val="00DC3BB0"/>
    <w:rsid w:val="00DC6504"/>
    <w:rsid w:val="00DD1D84"/>
    <w:rsid w:val="00DD52B3"/>
    <w:rsid w:val="00DD64A6"/>
    <w:rsid w:val="00DD757E"/>
    <w:rsid w:val="00DE2D91"/>
    <w:rsid w:val="00DE36D5"/>
    <w:rsid w:val="00DE40E4"/>
    <w:rsid w:val="00DF0F1D"/>
    <w:rsid w:val="00DF1295"/>
    <w:rsid w:val="00DF5FBA"/>
    <w:rsid w:val="00E20392"/>
    <w:rsid w:val="00E26359"/>
    <w:rsid w:val="00E305F3"/>
    <w:rsid w:val="00E32059"/>
    <w:rsid w:val="00E37F43"/>
    <w:rsid w:val="00E508E1"/>
    <w:rsid w:val="00E550CD"/>
    <w:rsid w:val="00E61CF9"/>
    <w:rsid w:val="00E62286"/>
    <w:rsid w:val="00E65E93"/>
    <w:rsid w:val="00E7717C"/>
    <w:rsid w:val="00E8599E"/>
    <w:rsid w:val="00E937B0"/>
    <w:rsid w:val="00E93BFA"/>
    <w:rsid w:val="00EA572A"/>
    <w:rsid w:val="00EA5D61"/>
    <w:rsid w:val="00EB3CA2"/>
    <w:rsid w:val="00EB5EE9"/>
    <w:rsid w:val="00EB78D2"/>
    <w:rsid w:val="00EE4FC1"/>
    <w:rsid w:val="00F00266"/>
    <w:rsid w:val="00F02640"/>
    <w:rsid w:val="00F04C12"/>
    <w:rsid w:val="00F142AF"/>
    <w:rsid w:val="00F37E70"/>
    <w:rsid w:val="00F434F3"/>
    <w:rsid w:val="00F67F03"/>
    <w:rsid w:val="00F861AC"/>
    <w:rsid w:val="00F92473"/>
    <w:rsid w:val="00FB6B65"/>
    <w:rsid w:val="00FB73AB"/>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semiHidden/>
    <w:unhideWhenUsed/>
    <w:rsid w:val="00A96A80"/>
    <w:rPr>
      <w:sz w:val="16"/>
      <w:szCs w:val="16"/>
    </w:rPr>
  </w:style>
  <w:style w:type="paragraph" w:styleId="Tekstkomentarza">
    <w:name w:val="annotation text"/>
    <w:basedOn w:val="Normalny"/>
    <w:link w:val="TekstkomentarzaZnak"/>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
    <w:name w:val="Zaimportowany styl 2"/>
    <w:rsid w:val="00284184"/>
    <w:pPr>
      <w:numPr>
        <w:numId w:val="32"/>
      </w:numPr>
    </w:pPr>
  </w:style>
  <w:style w:type="numbering" w:customStyle="1" w:styleId="Zaimportowanystyl1">
    <w:name w:val="Zaimportowany styl 1"/>
    <w:rsid w:val="00E8599E"/>
    <w:pPr>
      <w:numPr>
        <w:numId w:val="38"/>
      </w:numPr>
    </w:pPr>
  </w:style>
  <w:style w:type="numbering" w:customStyle="1" w:styleId="Zaimportowanystyl4">
    <w:name w:val="Zaimportowany styl 4"/>
    <w:rsid w:val="00E8599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agdalena.pawlicka@dopiewo.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dopiewo" TargetMode="External"/><Relationship Id="rId36" Type="http://schemas.openxmlformats.org/officeDocument/2006/relationships/hyperlink" Target="https://platformazakupowa.pl/strona/1-regulamin" TargetMode="External"/><Relationship Id="rId49" Type="http://schemas.openxmlformats.org/officeDocument/2006/relationships/header" Target="head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dopiew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microsoft.com/office/2018/08/relationships/commentsExtensible" Target="commentsExtensible.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s://bip.dopiewo.pl/"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31</Pages>
  <Words>11866</Words>
  <Characters>71201</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91</cp:revision>
  <cp:lastPrinted>2021-06-30T14:37:00Z</cp:lastPrinted>
  <dcterms:created xsi:type="dcterms:W3CDTF">2021-03-08T00:28:00Z</dcterms:created>
  <dcterms:modified xsi:type="dcterms:W3CDTF">2021-10-21T13:03:00Z</dcterms:modified>
</cp:coreProperties>
</file>