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5DBE" w14:textId="443A18EB" w:rsidR="00114568" w:rsidRPr="009600AB" w:rsidRDefault="00114568" w:rsidP="00114568">
      <w:pPr>
        <w:keepNext/>
        <w:spacing w:after="60"/>
        <w:jc w:val="right"/>
        <w:outlineLvl w:val="3"/>
        <w:rPr>
          <w:b/>
          <w:bCs/>
          <w:i/>
          <w:sz w:val="22"/>
          <w:szCs w:val="22"/>
        </w:rPr>
      </w:pPr>
      <w:r w:rsidRPr="009600AB">
        <w:rPr>
          <w:bCs/>
          <w:i/>
          <w:sz w:val="22"/>
          <w:szCs w:val="22"/>
        </w:rPr>
        <w:t xml:space="preserve">Załącznik nr </w:t>
      </w:r>
      <w:r w:rsidR="00183F77" w:rsidRPr="009600AB">
        <w:rPr>
          <w:bCs/>
          <w:i/>
          <w:sz w:val="22"/>
          <w:szCs w:val="22"/>
        </w:rPr>
        <w:t>2</w:t>
      </w:r>
      <w:r w:rsidRPr="009600AB">
        <w:rPr>
          <w:b/>
          <w:bCs/>
          <w:i/>
          <w:sz w:val="22"/>
          <w:szCs w:val="22"/>
        </w:rPr>
        <w:t xml:space="preserve"> </w:t>
      </w:r>
      <w:r w:rsidRPr="009600AB">
        <w:rPr>
          <w:bCs/>
          <w:i/>
          <w:sz w:val="22"/>
          <w:szCs w:val="22"/>
        </w:rPr>
        <w:t>do SWZ</w:t>
      </w:r>
    </w:p>
    <w:p w14:paraId="78F53A0E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72C12AD6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77954867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7E424CA9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39254C06" w14:textId="77777777" w:rsidR="006F563F" w:rsidRPr="006F563F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Państwowe Gospodarstwo Leśne Lasy Państwowe</w:t>
      </w:r>
    </w:p>
    <w:p w14:paraId="66E25D84" w14:textId="77777777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Regionalna Dyrekcja Lasów Państwowych 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069233C2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31D84529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50E20BC3" w14:textId="77777777" w:rsidR="00183F77" w:rsidRDefault="00C437AC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w trybie </w:t>
      </w:r>
      <w:r w:rsidR="006F563F" w:rsidRPr="006F563F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</w:t>
      </w:r>
    </w:p>
    <w:p w14:paraId="7D5722C1" w14:textId="70A93668" w:rsidR="00F80BD0" w:rsidRPr="00880430" w:rsidRDefault="00F80BD0" w:rsidP="00F80BD0">
      <w:pPr>
        <w:spacing w:after="60"/>
        <w:jc w:val="both"/>
        <w:rPr>
          <w:b/>
          <w:bCs/>
          <w:sz w:val="22"/>
          <w:szCs w:val="22"/>
        </w:rPr>
      </w:pPr>
      <w:r w:rsidRPr="00880430">
        <w:rPr>
          <w:b/>
          <w:bCs/>
          <w:sz w:val="22"/>
          <w:szCs w:val="22"/>
        </w:rPr>
        <w:t>„Sporządzenie planu urządzenia lasu dla Nadleśnictwa Lębork na lata 2023 - 2032.</w:t>
      </w:r>
    </w:p>
    <w:p w14:paraId="12DD4C8A" w14:textId="77777777" w:rsidR="00F80BD0" w:rsidRPr="00880430" w:rsidRDefault="00F80BD0" w:rsidP="00F80BD0">
      <w:pPr>
        <w:spacing w:after="60"/>
        <w:jc w:val="both"/>
        <w:rPr>
          <w:b/>
          <w:bCs/>
          <w:sz w:val="22"/>
          <w:szCs w:val="22"/>
        </w:rPr>
      </w:pPr>
      <w:r w:rsidRPr="00880430">
        <w:rPr>
          <w:b/>
          <w:bCs/>
          <w:sz w:val="22"/>
          <w:szCs w:val="22"/>
        </w:rPr>
        <w:t>Sporządzenie planu urządzenia lasu dla Nadleśnictwa Cewice na lata 2023 - 2032.</w:t>
      </w:r>
    </w:p>
    <w:p w14:paraId="59E0BE48" w14:textId="0C8DB659" w:rsidR="00F80BD0" w:rsidRDefault="00F80BD0" w:rsidP="00F80BD0">
      <w:pPr>
        <w:spacing w:after="60"/>
        <w:jc w:val="both"/>
        <w:rPr>
          <w:b/>
          <w:bCs/>
          <w:sz w:val="22"/>
          <w:szCs w:val="22"/>
        </w:rPr>
      </w:pPr>
      <w:r w:rsidRPr="00880430">
        <w:rPr>
          <w:b/>
          <w:bCs/>
          <w:sz w:val="22"/>
          <w:szCs w:val="22"/>
        </w:rPr>
        <w:t>Wykonanie opracowania siedliskowego dla Nadleśnictwa Kwidzyn.”</w:t>
      </w:r>
    </w:p>
    <w:p w14:paraId="3399331F" w14:textId="77777777" w:rsidR="00880430" w:rsidRPr="00880430" w:rsidRDefault="00880430" w:rsidP="00F80BD0">
      <w:pPr>
        <w:spacing w:after="60"/>
        <w:jc w:val="both"/>
        <w:rPr>
          <w:b/>
          <w:bCs/>
          <w:sz w:val="22"/>
          <w:szCs w:val="22"/>
        </w:rPr>
      </w:pPr>
    </w:p>
    <w:p w14:paraId="336B34A0" w14:textId="742566AC" w:rsidR="00114568" w:rsidRPr="00114568" w:rsidRDefault="00114568" w:rsidP="00F80BD0">
      <w:pPr>
        <w:spacing w:after="60"/>
        <w:jc w:val="both"/>
        <w:rPr>
          <w:b/>
          <w:sz w:val="22"/>
          <w:szCs w:val="22"/>
        </w:rPr>
      </w:pPr>
      <w:r w:rsidRPr="00114568">
        <w:rPr>
          <w:sz w:val="22"/>
          <w:szCs w:val="22"/>
        </w:rPr>
        <w:t xml:space="preserve">– znak sprawy: </w:t>
      </w:r>
      <w:r w:rsidR="006F563F" w:rsidRPr="006F563F">
        <w:rPr>
          <w:b/>
          <w:sz w:val="22"/>
          <w:szCs w:val="22"/>
        </w:rPr>
        <w:t>E</w:t>
      </w:r>
      <w:r w:rsidR="0089050A">
        <w:rPr>
          <w:b/>
          <w:sz w:val="22"/>
          <w:szCs w:val="22"/>
        </w:rPr>
        <w:t>L</w:t>
      </w:r>
      <w:r w:rsidR="006F563F" w:rsidRPr="006F563F">
        <w:rPr>
          <w:b/>
          <w:sz w:val="22"/>
          <w:szCs w:val="22"/>
        </w:rPr>
        <w:t>.270.1.20</w:t>
      </w:r>
      <w:r w:rsidR="0089050A">
        <w:rPr>
          <w:b/>
          <w:sz w:val="22"/>
          <w:szCs w:val="22"/>
        </w:rPr>
        <w:t>2</w:t>
      </w:r>
      <w:r w:rsidR="00F80BD0">
        <w:rPr>
          <w:b/>
          <w:sz w:val="22"/>
          <w:szCs w:val="22"/>
        </w:rPr>
        <w:t>1</w:t>
      </w:r>
    </w:p>
    <w:p w14:paraId="32CEBC03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400F896B" w14:textId="77777777" w:rsid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2F17AEE8" w14:textId="77777777" w:rsidR="00283F32" w:rsidRP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A9DB66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F6A4E46" w14:textId="77777777" w:rsidR="009C233B" w:rsidRDefault="000F2C92" w:rsidP="000F2C92">
      <w:pPr>
        <w:spacing w:after="100"/>
        <w:rPr>
          <w:b/>
          <w:sz w:val="22"/>
          <w:szCs w:val="22"/>
        </w:rPr>
        <w:sectPr w:rsidR="009C233B" w:rsidSect="00910E9E">
          <w:headerReference w:type="default" r:id="rId7"/>
          <w:footerReference w:type="default" r:id="rId8"/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p w14:paraId="3C49C59F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4EBC57FF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52F37B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78F78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4969697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A88B1B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15CE4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E3FE30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01BE5D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4C36E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8360D5F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49B33F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25F50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E09FB" w:rsidRPr="000F2C92" w14:paraId="31E82751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CABCAB4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  <w:r w:rsidRPr="000E09FB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58C4963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518CF21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2392BC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5651A44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73CEDE75" w14:textId="77777777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6239148E" w14:textId="77777777" w:rsidR="00183F77" w:rsidRDefault="00183F77" w:rsidP="00114568">
      <w:pPr>
        <w:spacing w:line="276" w:lineRule="auto"/>
        <w:jc w:val="both"/>
        <w:rPr>
          <w:sz w:val="16"/>
          <w:szCs w:val="16"/>
        </w:rPr>
      </w:pPr>
    </w:p>
    <w:p w14:paraId="42D674B6" w14:textId="77777777" w:rsidR="00183F77" w:rsidRDefault="00183F77" w:rsidP="00114568">
      <w:pPr>
        <w:spacing w:line="276" w:lineRule="auto"/>
        <w:jc w:val="both"/>
        <w:rPr>
          <w:sz w:val="16"/>
          <w:szCs w:val="16"/>
        </w:rPr>
      </w:pPr>
    </w:p>
    <w:p w14:paraId="38483DE3" w14:textId="068F0BC6" w:rsidR="00E54E5A" w:rsidRPr="00A04484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 w:rsidR="00304778" w:rsidRPr="00CB004F">
        <w:rPr>
          <w:sz w:val="22"/>
        </w:rPr>
        <w:t>…………..</w:t>
      </w:r>
      <w:r>
        <w:rPr>
          <w:sz w:val="22"/>
        </w:rPr>
        <w:t xml:space="preserve"> części </w:t>
      </w:r>
      <w:r w:rsidRPr="00114568">
        <w:rPr>
          <w:sz w:val="22"/>
        </w:rPr>
        <w:t>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stosując niżej wymienione </w:t>
      </w:r>
      <w:r w:rsidR="00183F77">
        <w:rPr>
          <w:sz w:val="22"/>
        </w:rPr>
        <w:t>ceny</w:t>
      </w:r>
      <w:r w:rsidRPr="00114568">
        <w:rPr>
          <w:sz w:val="22"/>
        </w:rPr>
        <w:t>:</w:t>
      </w:r>
    </w:p>
    <w:p w14:paraId="467B0A27" w14:textId="77777777" w:rsidR="00A04484" w:rsidRDefault="00A04484" w:rsidP="00A04484">
      <w:pPr>
        <w:spacing w:after="60" w:line="276" w:lineRule="auto"/>
        <w:ind w:left="284"/>
        <w:jc w:val="both"/>
        <w:rPr>
          <w:b/>
          <w:sz w:val="22"/>
        </w:rPr>
      </w:pPr>
    </w:p>
    <w:p w14:paraId="79414817" w14:textId="77777777" w:rsidR="00A04484" w:rsidRPr="00A04484" w:rsidRDefault="00A04484" w:rsidP="00A04484">
      <w:pPr>
        <w:spacing w:after="60" w:line="276" w:lineRule="auto"/>
        <w:ind w:left="284"/>
        <w:jc w:val="both"/>
        <w:rPr>
          <w:sz w:val="16"/>
          <w:szCs w:val="16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484"/>
      </w:tblGrid>
      <w:tr w:rsidR="00354AC4" w14:paraId="07587F46" w14:textId="77777777" w:rsidTr="0089050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587796F6" w14:textId="77777777"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EE737E6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  <w:r w:rsidR="00183F77" w:rsidRPr="00183F77">
              <w:rPr>
                <w:b/>
                <w:vertAlign w:val="superscript"/>
              </w:rPr>
              <w:t>2</w:t>
            </w:r>
          </w:p>
        </w:tc>
      </w:tr>
      <w:tr w:rsidR="006F563F" w14:paraId="2001A3A9" w14:textId="77777777" w:rsidTr="0089050A">
        <w:tc>
          <w:tcPr>
            <w:tcW w:w="1559" w:type="dxa"/>
            <w:shd w:val="clear" w:color="auto" w:fill="auto"/>
            <w:vAlign w:val="center"/>
          </w:tcPr>
          <w:p w14:paraId="691758B3" w14:textId="77777777" w:rsidR="006F563F" w:rsidRDefault="006F563F" w:rsidP="00A11781">
            <w:pPr>
              <w:spacing w:line="360" w:lineRule="auto"/>
              <w:jc w:val="center"/>
            </w:pPr>
            <w:r w:rsidRPr="006F563F">
              <w:t>1</w:t>
            </w:r>
          </w:p>
        </w:tc>
        <w:tc>
          <w:tcPr>
            <w:tcW w:w="7484" w:type="dxa"/>
            <w:shd w:val="clear" w:color="auto" w:fill="auto"/>
          </w:tcPr>
          <w:p w14:paraId="3FB2B4AD" w14:textId="2DCDEAC2" w:rsidR="006F563F" w:rsidRPr="00D274F5" w:rsidRDefault="006F563F" w:rsidP="009C233B">
            <w:pPr>
              <w:spacing w:before="60" w:line="30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="00183F77">
              <w:t>Sporządzenie planu urzą</w:t>
            </w:r>
            <w:r w:rsidRPr="006F563F">
              <w:t xml:space="preserve">dzenia lasu dla Nadleśnictwa </w:t>
            </w:r>
            <w:r w:rsidR="0089050A">
              <w:t>L</w:t>
            </w:r>
            <w:r w:rsidR="00880430">
              <w:t>ębork</w:t>
            </w:r>
            <w:r w:rsidRPr="006F563F">
              <w:t xml:space="preserve"> na lata 202</w:t>
            </w:r>
            <w:r w:rsidR="00880430">
              <w:t>3</w:t>
            </w:r>
            <w:r w:rsidRPr="006F563F">
              <w:t xml:space="preserve"> - 203</w:t>
            </w:r>
            <w:r w:rsidR="00880430">
              <w:t>2</w:t>
            </w:r>
            <w:r w:rsidRPr="006F563F">
              <w:t>.</w:t>
            </w:r>
          </w:p>
          <w:p w14:paraId="45CA2F08" w14:textId="77777777" w:rsidR="006F563F" w:rsidRDefault="006F563F" w:rsidP="009C233B">
            <w:pPr>
              <w:spacing w:line="300" w:lineRule="auto"/>
            </w:pPr>
            <w:r>
              <w:t xml:space="preserve">cena (C) za wykonanie zdania nr </w:t>
            </w:r>
            <w:r w:rsidRPr="006F563F">
              <w:t>1</w:t>
            </w:r>
            <w:r>
              <w:t xml:space="preserve"> wynosi kwotę netto</w:t>
            </w:r>
          </w:p>
          <w:p w14:paraId="787B2C1B" w14:textId="77777777" w:rsidR="006F563F" w:rsidRDefault="006F563F" w:rsidP="009C233B">
            <w:pPr>
              <w:spacing w:line="30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2857FEB9" w14:textId="77777777" w:rsidR="006F563F" w:rsidRDefault="006F563F" w:rsidP="009C233B">
            <w:pPr>
              <w:spacing w:line="300" w:lineRule="auto"/>
            </w:pPr>
            <w:r>
              <w:t xml:space="preserve"> natomiast wraz z należnym podatkiem VAT w wysokości ......%,</w:t>
            </w:r>
          </w:p>
          <w:p w14:paraId="52D3BCDF" w14:textId="77777777" w:rsidR="006F563F" w:rsidRDefault="006F563F" w:rsidP="009C233B">
            <w:pPr>
              <w:spacing w:after="60" w:line="300" w:lineRule="auto"/>
            </w:pPr>
            <w:r>
              <w:t>wynosi kwotę brutto ……….......... zł (słownie: .................................. zł).</w:t>
            </w:r>
          </w:p>
        </w:tc>
      </w:tr>
      <w:tr w:rsidR="006F563F" w14:paraId="6522E0FC" w14:textId="77777777" w:rsidTr="0089050A">
        <w:tc>
          <w:tcPr>
            <w:tcW w:w="1559" w:type="dxa"/>
            <w:shd w:val="clear" w:color="auto" w:fill="auto"/>
            <w:vAlign w:val="center"/>
          </w:tcPr>
          <w:p w14:paraId="79F04C67" w14:textId="77777777" w:rsidR="006F563F" w:rsidRDefault="006F563F" w:rsidP="00A11781">
            <w:pPr>
              <w:spacing w:line="360" w:lineRule="auto"/>
              <w:jc w:val="center"/>
            </w:pPr>
            <w:r w:rsidRPr="006F563F">
              <w:t>2</w:t>
            </w:r>
          </w:p>
        </w:tc>
        <w:tc>
          <w:tcPr>
            <w:tcW w:w="7484" w:type="dxa"/>
            <w:shd w:val="clear" w:color="auto" w:fill="auto"/>
          </w:tcPr>
          <w:p w14:paraId="12B00C99" w14:textId="3C9A34D2" w:rsidR="006F563F" w:rsidRPr="00D274F5" w:rsidRDefault="006F563F" w:rsidP="009C233B">
            <w:pPr>
              <w:spacing w:before="60" w:line="30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="00183F77">
              <w:t>Sporządzenie planu urzą</w:t>
            </w:r>
            <w:r w:rsidRPr="006F563F">
              <w:t xml:space="preserve">dzenia lasu dla Nadleśnictwa </w:t>
            </w:r>
            <w:r w:rsidR="00880430">
              <w:t>Cewice</w:t>
            </w:r>
            <w:r w:rsidRPr="006F563F">
              <w:t xml:space="preserve"> na lata 202</w:t>
            </w:r>
            <w:r w:rsidR="00880430">
              <w:t>3</w:t>
            </w:r>
            <w:r w:rsidRPr="006F563F">
              <w:t xml:space="preserve"> - 203</w:t>
            </w:r>
            <w:r w:rsidR="00880430">
              <w:t>2</w:t>
            </w:r>
            <w:r w:rsidRPr="006F563F">
              <w:t>.</w:t>
            </w:r>
          </w:p>
          <w:p w14:paraId="06E002C2" w14:textId="77777777" w:rsidR="006F563F" w:rsidRDefault="006F563F" w:rsidP="009C233B">
            <w:pPr>
              <w:spacing w:line="300" w:lineRule="auto"/>
            </w:pPr>
            <w:r>
              <w:t xml:space="preserve">cena (C) za wykonanie zdania nr </w:t>
            </w:r>
            <w:r w:rsidRPr="006F563F">
              <w:t>2</w:t>
            </w:r>
            <w:r>
              <w:t xml:space="preserve"> wynosi kwotę netto</w:t>
            </w:r>
          </w:p>
          <w:p w14:paraId="5AD6704A" w14:textId="77777777" w:rsidR="006F563F" w:rsidRDefault="006F563F" w:rsidP="009C233B">
            <w:pPr>
              <w:spacing w:line="30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6F9EC057" w14:textId="77777777" w:rsidR="006F563F" w:rsidRDefault="006F563F" w:rsidP="009C233B">
            <w:pPr>
              <w:spacing w:line="300" w:lineRule="auto"/>
            </w:pPr>
            <w:r>
              <w:t xml:space="preserve"> natomiast wraz z należnym podatkiem VAT w wysokości ......%,</w:t>
            </w:r>
          </w:p>
          <w:p w14:paraId="3845B44E" w14:textId="77777777" w:rsidR="006F563F" w:rsidRDefault="006F563F" w:rsidP="009C233B">
            <w:pPr>
              <w:spacing w:after="60" w:line="300" w:lineRule="auto"/>
            </w:pPr>
            <w:r>
              <w:t>wynosi kwotę brutto ……….......... zł (słownie: .................................. zł).</w:t>
            </w:r>
          </w:p>
        </w:tc>
      </w:tr>
      <w:tr w:rsidR="006F563F" w14:paraId="1E06B7A2" w14:textId="77777777" w:rsidTr="0089050A">
        <w:tc>
          <w:tcPr>
            <w:tcW w:w="1559" w:type="dxa"/>
            <w:shd w:val="clear" w:color="auto" w:fill="auto"/>
            <w:vAlign w:val="center"/>
          </w:tcPr>
          <w:p w14:paraId="061E1CC9" w14:textId="77777777" w:rsidR="006F563F" w:rsidRDefault="006F563F" w:rsidP="00A11781">
            <w:pPr>
              <w:spacing w:line="360" w:lineRule="auto"/>
              <w:jc w:val="center"/>
            </w:pPr>
            <w:r w:rsidRPr="006F563F">
              <w:t>3</w:t>
            </w:r>
          </w:p>
        </w:tc>
        <w:tc>
          <w:tcPr>
            <w:tcW w:w="7484" w:type="dxa"/>
            <w:shd w:val="clear" w:color="auto" w:fill="auto"/>
          </w:tcPr>
          <w:p w14:paraId="4C42FA73" w14:textId="2A842E2E" w:rsidR="006F563F" w:rsidRPr="00D274F5" w:rsidRDefault="006F563F" w:rsidP="009C233B">
            <w:pPr>
              <w:spacing w:before="60" w:line="30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F563F">
              <w:t xml:space="preserve">Wykonanie opracowania siedliskowego dla Nadleśnictwa </w:t>
            </w:r>
            <w:r w:rsidR="0089050A">
              <w:t>K</w:t>
            </w:r>
            <w:r w:rsidR="00880430">
              <w:t>widzyn</w:t>
            </w:r>
            <w:r w:rsidRPr="006F563F">
              <w:t>.</w:t>
            </w:r>
          </w:p>
          <w:p w14:paraId="408EE6CB" w14:textId="77777777" w:rsidR="006F563F" w:rsidRDefault="006F563F" w:rsidP="009C233B">
            <w:pPr>
              <w:spacing w:line="300" w:lineRule="auto"/>
            </w:pPr>
            <w:r>
              <w:t xml:space="preserve">cena (C) za wykonanie zdania nr </w:t>
            </w:r>
            <w:r w:rsidRPr="006F563F">
              <w:t>3</w:t>
            </w:r>
            <w:r>
              <w:t xml:space="preserve"> wynosi kwotę netto</w:t>
            </w:r>
          </w:p>
          <w:p w14:paraId="4538CB7E" w14:textId="77777777" w:rsidR="006F563F" w:rsidRDefault="006F563F" w:rsidP="009C233B">
            <w:pPr>
              <w:spacing w:line="30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2EE38122" w14:textId="77777777" w:rsidR="006F563F" w:rsidRDefault="006F563F" w:rsidP="009C233B">
            <w:pPr>
              <w:spacing w:line="300" w:lineRule="auto"/>
            </w:pPr>
            <w:r>
              <w:t xml:space="preserve"> natomiast wraz z należnym podatkiem VAT w wysokości ......%,</w:t>
            </w:r>
          </w:p>
          <w:p w14:paraId="68DDBF74" w14:textId="77777777" w:rsidR="006F563F" w:rsidRDefault="006F563F" w:rsidP="009C233B">
            <w:pPr>
              <w:spacing w:after="60" w:line="300" w:lineRule="auto"/>
            </w:pPr>
            <w:r>
              <w:t>wynosi kwotę brutto ……….......... zł (słownie: .................................. zł).</w:t>
            </w:r>
          </w:p>
        </w:tc>
      </w:tr>
    </w:tbl>
    <w:p w14:paraId="02BF8A50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4DCDAC6C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665C8F90" w14:textId="7DD75D48" w:rsidR="00114568" w:rsidRPr="00114568" w:rsidRDefault="00114568" w:rsidP="00E269E3">
      <w:pPr>
        <w:numPr>
          <w:ilvl w:val="0"/>
          <w:numId w:val="37"/>
        </w:numPr>
        <w:spacing w:before="120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Warunków Zamówienia i uznajemy się za związanych określonymi w niej zasadami postępowania;</w:t>
      </w:r>
    </w:p>
    <w:p w14:paraId="07FC6979" w14:textId="09DC6108" w:rsidR="00114568" w:rsidRDefault="00114568" w:rsidP="00E269E3">
      <w:pPr>
        <w:numPr>
          <w:ilvl w:val="0"/>
          <w:numId w:val="37"/>
        </w:numPr>
        <w:spacing w:before="120" w:after="120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Warunków Zamówienia;</w:t>
      </w:r>
    </w:p>
    <w:p w14:paraId="7966F87B" w14:textId="77777777" w:rsidR="00457E10" w:rsidRDefault="00457E10" w:rsidP="00E269E3">
      <w:pPr>
        <w:numPr>
          <w:ilvl w:val="0"/>
          <w:numId w:val="37"/>
        </w:numPr>
        <w:spacing w:before="120"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E57895B" w14:textId="77777777" w:rsidR="007F3B98" w:rsidRDefault="007F3B98" w:rsidP="007F3B98">
      <w:pPr>
        <w:spacing w:before="120" w:after="120"/>
        <w:ind w:left="644"/>
        <w:contextualSpacing/>
        <w:jc w:val="both"/>
        <w:rPr>
          <w:sz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1661BD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6D366CAB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  <w:r w:rsidR="00217666" w:rsidRPr="0021766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57E10" w:rsidRPr="001661BD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9050A" w:rsidRPr="001661BD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1661BD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1661BD" w:rsidRDefault="0089050A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1661BD" w:rsidRDefault="0089050A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E8AFC25" w14:textId="77777777" w:rsidR="00E269E3" w:rsidRDefault="00E269E3" w:rsidP="00217666">
      <w:pPr>
        <w:spacing w:before="120"/>
        <w:contextualSpacing/>
        <w:jc w:val="both"/>
        <w:rPr>
          <w:sz w:val="20"/>
          <w:szCs w:val="20"/>
        </w:rPr>
      </w:pPr>
    </w:p>
    <w:p w14:paraId="5F316B74" w14:textId="77777777" w:rsidR="00114568" w:rsidRDefault="002A1D30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2A1D30">
        <w:rPr>
          <w:sz w:val="22"/>
        </w:rPr>
        <w:t>oświadczamy, że okres rękojmi na wykonany przedmiot zamówienia wynosi 24 miesiące licząc od daty odbioru końcowego</w:t>
      </w:r>
      <w:r w:rsidR="00114568" w:rsidRPr="00114568">
        <w:rPr>
          <w:sz w:val="22"/>
        </w:rPr>
        <w:t>;</w:t>
      </w:r>
    </w:p>
    <w:p w14:paraId="05F433EF" w14:textId="7890BD2C" w:rsid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 xml:space="preserve">zapoznaliśmy się z </w:t>
      </w:r>
      <w:r w:rsidR="00D822F2">
        <w:rPr>
          <w:sz w:val="22"/>
        </w:rPr>
        <w:t>projektami</w:t>
      </w:r>
      <w:r w:rsidR="002A1D30">
        <w:rPr>
          <w:sz w:val="22"/>
        </w:rPr>
        <w:t xml:space="preserve"> umów</w:t>
      </w:r>
      <w:r w:rsidRPr="00114568">
        <w:rPr>
          <w:sz w:val="22"/>
        </w:rPr>
        <w:t>, które zostały zawarte w Specyfikacji Warunków Zamówienia</w:t>
      </w:r>
      <w:r w:rsidR="00C11115">
        <w:rPr>
          <w:sz w:val="22"/>
        </w:rPr>
        <w:t xml:space="preserve"> (SWZ)</w:t>
      </w:r>
      <w:r w:rsidRPr="00114568">
        <w:rPr>
          <w:sz w:val="22"/>
        </w:rPr>
        <w:t xml:space="preserve"> i zobowiązujemy się w przypadku wyboru naszej oferty do zawarcia umowy na zawartych tam warunkach, w miejscu i terminie wyznaczonym przez Zamawiającego;</w:t>
      </w:r>
    </w:p>
    <w:p w14:paraId="047915CB" w14:textId="2620835A" w:rsidR="00C11115" w:rsidRDefault="00C11115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C11115">
        <w:rPr>
          <w:sz w:val="22"/>
        </w:rPr>
        <w:t>oświadczamy, że przedmiot zamówieni</w:t>
      </w:r>
      <w:r w:rsidR="00346930">
        <w:rPr>
          <w:sz w:val="22"/>
        </w:rPr>
        <w:t>a wykonamy w terminach wskazanych</w:t>
      </w:r>
      <w:r w:rsidRPr="00C11115">
        <w:rPr>
          <w:sz w:val="22"/>
        </w:rPr>
        <w:t xml:space="preserve"> </w:t>
      </w:r>
      <w:r w:rsidR="00346930">
        <w:rPr>
          <w:sz w:val="22"/>
        </w:rPr>
        <w:t xml:space="preserve">w pkt </w:t>
      </w:r>
      <w:r w:rsidR="00EB0394" w:rsidRPr="00EB0394">
        <w:rPr>
          <w:sz w:val="22"/>
        </w:rPr>
        <w:t>4</w:t>
      </w:r>
      <w:r w:rsidR="00346930" w:rsidRPr="00EB0394">
        <w:rPr>
          <w:sz w:val="22"/>
        </w:rPr>
        <w:t xml:space="preserve"> </w:t>
      </w:r>
      <w:r w:rsidR="00612E07" w:rsidRPr="00612E07">
        <w:rPr>
          <w:sz w:val="22"/>
        </w:rPr>
        <w:t>Specyfikacji Warunków Zamówienia</w:t>
      </w:r>
      <w:r>
        <w:rPr>
          <w:sz w:val="22"/>
        </w:rPr>
        <w:t>;</w:t>
      </w:r>
    </w:p>
    <w:p w14:paraId="485BDA0E" w14:textId="06C91412" w:rsidR="005C571E" w:rsidRDefault="005C571E" w:rsidP="005C571E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33F13FBA" w14:textId="77777777" w:rsidR="005C571E" w:rsidRPr="0089050A" w:rsidRDefault="005C571E" w:rsidP="005C571E">
      <w:pPr>
        <w:pBdr>
          <w:top w:val="single" w:sz="4" w:space="1" w:color="auto"/>
        </w:pBdr>
        <w:spacing w:before="120"/>
        <w:ind w:right="4392"/>
        <w:contextualSpacing/>
        <w:jc w:val="both"/>
        <w:rPr>
          <w:sz w:val="20"/>
          <w:szCs w:val="20"/>
        </w:rPr>
      </w:pPr>
      <w:r w:rsidRPr="0089050A">
        <w:rPr>
          <w:sz w:val="20"/>
          <w:szCs w:val="20"/>
        </w:rPr>
        <w:t>* niepotrzebne skreślić</w:t>
      </w:r>
    </w:p>
    <w:p w14:paraId="49269D15" w14:textId="77777777" w:rsidR="005C571E" w:rsidRDefault="005C571E" w:rsidP="005C571E">
      <w:pPr>
        <w:spacing w:before="120"/>
        <w:contextualSpacing/>
        <w:jc w:val="both"/>
        <w:rPr>
          <w:sz w:val="20"/>
          <w:szCs w:val="20"/>
        </w:rPr>
      </w:pPr>
      <w:r w:rsidRPr="0089050A">
        <w:rPr>
          <w:sz w:val="20"/>
          <w:szCs w:val="20"/>
          <w:vertAlign w:val="superscript"/>
        </w:rPr>
        <w:t>2</w:t>
      </w:r>
      <w:r w:rsidRPr="0089050A">
        <w:rPr>
          <w:sz w:val="20"/>
          <w:szCs w:val="20"/>
        </w:rPr>
        <w:t xml:space="preserve"> wiersze dotyczące części, na które wykonawca nie składa oferty, pozostawić niewypełnione</w:t>
      </w:r>
    </w:p>
    <w:p w14:paraId="696518A6" w14:textId="77777777" w:rsidR="005C571E" w:rsidRDefault="005C571E" w:rsidP="005C571E">
      <w:pPr>
        <w:spacing w:before="120"/>
        <w:contextualSpacing/>
        <w:jc w:val="both"/>
        <w:rPr>
          <w:sz w:val="20"/>
          <w:szCs w:val="20"/>
        </w:rPr>
      </w:pPr>
      <w:r w:rsidRPr="008E7862">
        <w:rPr>
          <w:sz w:val="20"/>
          <w:szCs w:val="20"/>
          <w:vertAlign w:val="superscript"/>
        </w:rPr>
        <w:t>3</w:t>
      </w:r>
      <w:r w:rsidRPr="008E7862">
        <w:rPr>
          <w:sz w:val="20"/>
          <w:szCs w:val="20"/>
        </w:rPr>
        <w:t xml:space="preserve"> o ile jest znany</w:t>
      </w:r>
    </w:p>
    <w:p w14:paraId="6B13A6DE" w14:textId="77777777" w:rsidR="005C571E" w:rsidRPr="00114568" w:rsidRDefault="005C571E" w:rsidP="005C571E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3445C88A" w14:textId="77777777" w:rsidR="00910E9E" w:rsidRPr="008E7862" w:rsidRDefault="00114568" w:rsidP="008E7862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  <w:sectPr w:rsidR="00910E9E" w:rsidRPr="008E7862" w:rsidSect="00910E9E">
          <w:footnotePr>
            <w:numStart w:val="3"/>
          </w:footnotePr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8E7862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="008E7862">
        <w:rPr>
          <w:sz w:val="22"/>
        </w:rPr>
        <w:t xml:space="preserve"> </w:t>
      </w:r>
      <w:r w:rsidRPr="008E7862">
        <w:rPr>
          <w:sz w:val="22"/>
        </w:rPr>
        <w:t>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</w:p>
    <w:p w14:paraId="742B2E05" w14:textId="77777777"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3791787E" w14:textId="77777777" w:rsidR="00910E9E" w:rsidRPr="008E7862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  <w:sectPr w:rsidR="00910E9E" w:rsidRPr="008E7862" w:rsidSect="00910E9E">
          <w:footnotePr>
            <w:numStart w:val="3"/>
          </w:footnotePr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910E9E">
        <w:rPr>
          <w:b/>
          <w:sz w:val="22"/>
          <w:szCs w:val="22"/>
        </w:rPr>
        <w:t>PROSIMY</w:t>
      </w:r>
      <w:r w:rsidRPr="00910E9E">
        <w:rPr>
          <w:sz w:val="22"/>
          <w:szCs w:val="22"/>
        </w:rPr>
        <w:t xml:space="preserve"> o zwrot pieniędzy wniesionych tytułem wadium na rachunek bankowy o numerze:</w:t>
      </w:r>
      <w:r w:rsidRPr="00910E9E">
        <w:rPr>
          <w:b/>
          <w:sz w:val="22"/>
          <w:szCs w:val="22"/>
        </w:rPr>
        <w:t xml:space="preserve">___________________________________________________ </w:t>
      </w:r>
      <w:r w:rsidRPr="00910E9E">
        <w:rPr>
          <w:sz w:val="22"/>
          <w:szCs w:val="22"/>
        </w:rPr>
        <w:t>prowadzony przez bank</w:t>
      </w:r>
      <w:r w:rsidRPr="00910E9E">
        <w:rPr>
          <w:b/>
          <w:sz w:val="22"/>
          <w:szCs w:val="22"/>
        </w:rPr>
        <w:t xml:space="preserve"> </w:t>
      </w:r>
      <w:r w:rsidRPr="008E7862">
        <w:rPr>
          <w:sz w:val="22"/>
          <w:szCs w:val="22"/>
        </w:rPr>
        <w:t>_______________________________________</w:t>
      </w:r>
      <w:r w:rsidRPr="008E7862">
        <w:rPr>
          <w:sz w:val="22"/>
          <w:szCs w:val="22"/>
          <w:vertAlign w:val="superscript"/>
        </w:rPr>
        <w:footnoteReference w:id="4"/>
      </w:r>
    </w:p>
    <w:p w14:paraId="62C84B38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38FA8E31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DC5CDAE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38705D5C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49BA6165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0E374AC4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7A3C0A54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14:paraId="6C654381" w14:textId="77777777" w:rsidR="002A1D30" w:rsidRDefault="002A1D30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03DBA9F9" w14:textId="77777777" w:rsidR="002A1D30" w:rsidRDefault="002A1D30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1D145D8C" w14:textId="77777777" w:rsidR="008E7862" w:rsidRDefault="008E7862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31557E28" w14:textId="77777777" w:rsidR="008E7862" w:rsidRDefault="008E7862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37D58425" w14:textId="77777777" w:rsidR="00413DFA" w:rsidRDefault="00413DF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153B6173" w14:textId="77777777" w:rsidR="00413DFA" w:rsidRDefault="00413DF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221642BC" w14:textId="77777777" w:rsidR="00413DFA" w:rsidRDefault="00413DF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4B0AE47D" w14:textId="77777777" w:rsidR="00413DFA" w:rsidRDefault="00413DF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7BEC601B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362FDDB3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910E9E">
      <w:footnotePr>
        <w:numStart w:val="5"/>
      </w:footnotePr>
      <w:type w:val="continuous"/>
      <w:pgSz w:w="11906" w:h="16838"/>
      <w:pgMar w:top="993" w:right="1418" w:bottom="426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B291" w14:textId="77777777" w:rsidR="00630771" w:rsidRDefault="00630771">
      <w:r>
        <w:separator/>
      </w:r>
    </w:p>
  </w:endnote>
  <w:endnote w:type="continuationSeparator" w:id="0">
    <w:p w14:paraId="16F2C68A" w14:textId="77777777" w:rsidR="00630771" w:rsidRDefault="0063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5018" w14:textId="77777777" w:rsidR="00630771" w:rsidRDefault="00630771">
      <w:r>
        <w:separator/>
      </w:r>
    </w:p>
  </w:footnote>
  <w:footnote w:type="continuationSeparator" w:id="0">
    <w:p w14:paraId="34C5D6DA" w14:textId="77777777" w:rsidR="00630771" w:rsidRDefault="00630771">
      <w:r>
        <w:continuationSeparator/>
      </w:r>
    </w:p>
  </w:footnote>
  <w:footnote w:id="1">
    <w:p w14:paraId="70AD004A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37F0FA3D" w14:textId="77777777" w:rsidR="00183F77" w:rsidRDefault="000F2C92" w:rsidP="00183F7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</w:t>
      </w:r>
      <w:r w:rsidR="00183F77">
        <w:t>, powielając tabelę odpowiednią ilość razy</w:t>
      </w:r>
      <w:r>
        <w:t>.</w:t>
      </w:r>
    </w:p>
    <w:p w14:paraId="32BCCA9B" w14:textId="77777777" w:rsidR="00217666" w:rsidRDefault="00217666" w:rsidP="00183F77">
      <w:pPr>
        <w:pStyle w:val="Tekstprzypisudolnego"/>
        <w:ind w:left="142" w:hanging="142"/>
        <w:jc w:val="both"/>
      </w:pPr>
    </w:p>
  </w:footnote>
  <w:footnote w:id="2">
    <w:p w14:paraId="0FB56AFD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DD614BF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E6BD00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26ED8C22" w14:textId="77777777"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  <w:p w14:paraId="2F58D018" w14:textId="4C1B0921" w:rsidR="000F2C92" w:rsidRPr="000F2C92" w:rsidRDefault="000F2C92" w:rsidP="0089050A">
    <w:pPr>
      <w:pStyle w:val="Nagwek"/>
      <w:pBdr>
        <w:bottom w:val="single" w:sz="4" w:space="1" w:color="auto"/>
      </w:pBdr>
    </w:pPr>
    <w:r w:rsidRPr="000F2C92">
      <w:t xml:space="preserve">Znak sprawy </w:t>
    </w:r>
    <w:r w:rsidR="006F563F">
      <w:t>E</w:t>
    </w:r>
    <w:r w:rsidR="0089050A">
      <w:t>L</w:t>
    </w:r>
    <w:r w:rsidR="006F563F">
      <w:t>.270.1.20</w:t>
    </w:r>
    <w:r w:rsidR="0089050A">
      <w:t>2</w:t>
    </w:r>
    <w:r w:rsidR="00F80BD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E09FB"/>
    <w:rsid w:val="000F18FA"/>
    <w:rsid w:val="000F2C92"/>
    <w:rsid w:val="00114568"/>
    <w:rsid w:val="00183F77"/>
    <w:rsid w:val="001A107D"/>
    <w:rsid w:val="00217666"/>
    <w:rsid w:val="002716C7"/>
    <w:rsid w:val="00283F32"/>
    <w:rsid w:val="002A1D30"/>
    <w:rsid w:val="00304778"/>
    <w:rsid w:val="00306360"/>
    <w:rsid w:val="00313602"/>
    <w:rsid w:val="00323A39"/>
    <w:rsid w:val="00346930"/>
    <w:rsid w:val="00354AC4"/>
    <w:rsid w:val="00413DFA"/>
    <w:rsid w:val="00457E10"/>
    <w:rsid w:val="00507482"/>
    <w:rsid w:val="0056722C"/>
    <w:rsid w:val="00581A32"/>
    <w:rsid w:val="005C571E"/>
    <w:rsid w:val="00612E07"/>
    <w:rsid w:val="00630771"/>
    <w:rsid w:val="00637863"/>
    <w:rsid w:val="006703E0"/>
    <w:rsid w:val="006B5EE3"/>
    <w:rsid w:val="006F563F"/>
    <w:rsid w:val="00703495"/>
    <w:rsid w:val="00733F44"/>
    <w:rsid w:val="00754090"/>
    <w:rsid w:val="00793026"/>
    <w:rsid w:val="007F3B98"/>
    <w:rsid w:val="00866E4F"/>
    <w:rsid w:val="00880430"/>
    <w:rsid w:val="0089050A"/>
    <w:rsid w:val="008A6382"/>
    <w:rsid w:val="008E7862"/>
    <w:rsid w:val="00910E9E"/>
    <w:rsid w:val="00955C0E"/>
    <w:rsid w:val="009600AB"/>
    <w:rsid w:val="009C233B"/>
    <w:rsid w:val="00A04484"/>
    <w:rsid w:val="00A577F2"/>
    <w:rsid w:val="00A60C48"/>
    <w:rsid w:val="00AE42DF"/>
    <w:rsid w:val="00AE4A00"/>
    <w:rsid w:val="00B21345"/>
    <w:rsid w:val="00B33F83"/>
    <w:rsid w:val="00B70888"/>
    <w:rsid w:val="00C11115"/>
    <w:rsid w:val="00C33979"/>
    <w:rsid w:val="00C437AC"/>
    <w:rsid w:val="00C57DDD"/>
    <w:rsid w:val="00CB004F"/>
    <w:rsid w:val="00D274F5"/>
    <w:rsid w:val="00D73876"/>
    <w:rsid w:val="00D822F2"/>
    <w:rsid w:val="00DD0C53"/>
    <w:rsid w:val="00E269E3"/>
    <w:rsid w:val="00E54E5A"/>
    <w:rsid w:val="00EB0394"/>
    <w:rsid w:val="00EB3C67"/>
    <w:rsid w:val="00F43C37"/>
    <w:rsid w:val="00F46D6B"/>
    <w:rsid w:val="00F46EEC"/>
    <w:rsid w:val="00F52B87"/>
    <w:rsid w:val="00F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162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Lewandowski Grzegorz</dc:creator>
  <cp:keywords/>
  <dc:description/>
  <cp:lastModifiedBy>Anna Dyczewska - RDLP Gdańsk</cp:lastModifiedBy>
  <cp:revision>20</cp:revision>
  <cp:lastPrinted>2001-01-24T13:21:00Z</cp:lastPrinted>
  <dcterms:created xsi:type="dcterms:W3CDTF">2019-02-01T14:06:00Z</dcterms:created>
  <dcterms:modified xsi:type="dcterms:W3CDTF">2021-02-25T09:46:00Z</dcterms:modified>
</cp:coreProperties>
</file>