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A77883A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716A29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E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54C5F42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C7F11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EC7F11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70EA2A17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EC7F11" w:rsidRPr="00EC7F11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09E3624C" w14:textId="6088C1B1" w:rsidR="00F85983" w:rsidRPr="00F85983" w:rsidRDefault="00716A29" w:rsidP="00F85983">
      <w:pPr>
        <w:spacing w:after="0" w:line="240" w:lineRule="auto"/>
        <w:ind w:left="1181" w:firstLine="235"/>
        <w:rPr>
          <w:b/>
          <w:bCs/>
        </w:rPr>
      </w:pPr>
      <w:bookmarkStart w:id="0" w:name="_Hlk74121363"/>
      <w:bookmarkStart w:id="1" w:name="_Hlk74120882"/>
      <w:r w:rsidRPr="00716A29">
        <w:rPr>
          <w:b/>
          <w:bCs/>
        </w:rPr>
        <w:t xml:space="preserve">Część  5 - budowa oświetlenia drogowego ulicy </w:t>
      </w:r>
      <w:bookmarkEnd w:id="0"/>
      <w:r w:rsidR="00A719B2">
        <w:rPr>
          <w:b/>
          <w:bCs/>
        </w:rPr>
        <w:t>Cedrowej w Mostach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B03373B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EC7F11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EC7F1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6703FABF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EC7F11" w:rsidRPr="00EC7F11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63C46">
        <w:rPr>
          <w:rFonts w:ascii="Calibri Light" w:eastAsia="Times New Roman" w:hAnsi="Calibri Light" w:cs="Arial"/>
          <w:b/>
          <w:bCs/>
          <w:lang w:eastAsia="pl-PL"/>
        </w:rPr>
        <w:t>5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3102EFD4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EC7F11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cz. 5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F923F9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EE0D493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C7F11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C7F11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EC7F11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A844AF"/>
    <w:multiLevelType w:val="hybridMultilevel"/>
    <w:tmpl w:val="44C4A570"/>
    <w:lvl w:ilvl="0" w:tplc="3DC4E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719B2"/>
    <w:rsid w:val="00AA6754"/>
    <w:rsid w:val="00AC1A4E"/>
    <w:rsid w:val="00AD3537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EC7F11"/>
    <w:rsid w:val="00F63C46"/>
    <w:rsid w:val="00F745F9"/>
    <w:rsid w:val="00F7611C"/>
    <w:rsid w:val="00F85983"/>
    <w:rsid w:val="00F923F9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2022-04-04T08:53:00Z</dcterms:created>
  <dcterms:modified xsi:type="dcterms:W3CDTF">2022-04-04T08:54:00Z</dcterms:modified>
</cp:coreProperties>
</file>