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AC0E32" w14:textId="77777777" w:rsidR="00DE6258" w:rsidRPr="00DE6258" w:rsidRDefault="00DE6258" w:rsidP="00DE6258">
      <w:pPr>
        <w:spacing w:after="0" w:line="360" w:lineRule="auto"/>
        <w:jc w:val="center"/>
        <w:rPr>
          <w:rFonts w:eastAsia="Calibri" w:cs="Times New Roman"/>
          <w:b/>
          <w:sz w:val="40"/>
        </w:rPr>
      </w:pPr>
      <w:r w:rsidRPr="00DE6258">
        <w:rPr>
          <w:rFonts w:eastAsia="Calibri" w:cs="Times New Roman"/>
          <w:b/>
          <w:sz w:val="40"/>
        </w:rPr>
        <w:t>OPERAT WODNOPRAWNY</w:t>
      </w:r>
    </w:p>
    <w:p w14:paraId="3BA97220" w14:textId="77777777" w:rsidR="00DE6258" w:rsidRPr="00DE6258" w:rsidRDefault="00DE6258" w:rsidP="00DE6258">
      <w:pPr>
        <w:spacing w:after="0" w:line="360" w:lineRule="auto"/>
        <w:jc w:val="center"/>
        <w:rPr>
          <w:rFonts w:eastAsia="Calibri" w:cs="Times New Roman"/>
          <w:b/>
          <w:sz w:val="28"/>
        </w:rPr>
      </w:pPr>
    </w:p>
    <w:p w14:paraId="6E8C06EB" w14:textId="60BC4F92" w:rsidR="00DE6258" w:rsidRPr="00DE6258" w:rsidRDefault="00DE6258" w:rsidP="00DE6258">
      <w:pPr>
        <w:spacing w:after="0" w:line="360" w:lineRule="auto"/>
        <w:jc w:val="center"/>
        <w:rPr>
          <w:rFonts w:eastAsia="Calibri" w:cs="Times New Roman"/>
          <w:b/>
          <w:i/>
          <w:iCs/>
          <w:sz w:val="28"/>
        </w:rPr>
      </w:pPr>
      <w:r w:rsidRPr="00DE6258">
        <w:rPr>
          <w:rFonts w:eastAsia="Calibri" w:cs="Times New Roman"/>
          <w:b/>
          <w:sz w:val="28"/>
        </w:rPr>
        <w:t>na „</w:t>
      </w:r>
      <w:r w:rsidRPr="00DE6258">
        <w:rPr>
          <w:rFonts w:eastAsia="Calibri" w:cs="Times New Roman"/>
          <w:b/>
          <w:i/>
          <w:iCs/>
          <w:sz w:val="28"/>
        </w:rPr>
        <w:t>szczególne korzystanie z wód polegające na wycinaniu roślin z wód</w:t>
      </w:r>
      <w:r w:rsidR="00CF06BA">
        <w:rPr>
          <w:rFonts w:eastAsia="Calibri" w:cs="Times New Roman"/>
          <w:b/>
          <w:i/>
          <w:iCs/>
          <w:sz w:val="28"/>
        </w:rPr>
        <w:br/>
      </w:r>
      <w:r w:rsidRPr="00DE6258">
        <w:rPr>
          <w:rFonts w:eastAsia="Calibri" w:cs="Times New Roman"/>
          <w:b/>
          <w:i/>
          <w:iCs/>
          <w:sz w:val="28"/>
        </w:rPr>
        <w:t xml:space="preserve">lub brzegu części obszaru Jeziora Żnińskiego Małego, na części działki </w:t>
      </w:r>
      <w:r w:rsidRPr="00DE6258">
        <w:rPr>
          <w:rFonts w:eastAsia="Calibri" w:cs="Times New Roman"/>
          <w:b/>
          <w:i/>
          <w:iCs/>
          <w:sz w:val="28"/>
        </w:rPr>
        <w:br/>
        <w:t>o nr ewid. 840/3 obręb Żnin, gmina Żnin.”</w:t>
      </w:r>
    </w:p>
    <w:p w14:paraId="52F7AE42" w14:textId="77777777" w:rsidR="0061113F" w:rsidRPr="00116A45" w:rsidRDefault="0061113F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02E4FA1D" w14:textId="77777777" w:rsidR="0061113F" w:rsidRPr="00116A45" w:rsidRDefault="0061113F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255BDFBC" w14:textId="77777777" w:rsidR="0061113F" w:rsidRPr="00116A45" w:rsidRDefault="0061113F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tbl>
      <w:tblPr>
        <w:tblW w:w="0" w:type="auto"/>
        <w:jc w:val="center"/>
        <w:tblBorders>
          <w:top w:val="single" w:sz="18" w:space="0" w:color="008000"/>
          <w:left w:val="single" w:sz="18" w:space="0" w:color="008000"/>
          <w:bottom w:val="single" w:sz="18" w:space="0" w:color="008000"/>
          <w:right w:val="single" w:sz="18" w:space="0" w:color="008000"/>
          <w:insideH w:val="single" w:sz="18" w:space="0" w:color="008000"/>
          <w:insideV w:val="single" w:sz="18" w:space="0" w:color="008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10"/>
        <w:gridCol w:w="4852"/>
      </w:tblGrid>
      <w:tr w:rsidR="00DE6258" w14:paraId="04827439" w14:textId="77777777" w:rsidTr="00A973BB">
        <w:trPr>
          <w:trHeight w:val="1572"/>
          <w:jc w:val="center"/>
        </w:trPr>
        <w:tc>
          <w:tcPr>
            <w:tcW w:w="2410" w:type="dxa"/>
            <w:shd w:val="clear" w:color="auto" w:fill="F4FAED"/>
            <w:vAlign w:val="center"/>
          </w:tcPr>
          <w:p w14:paraId="535DC07F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4EAE9C35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1BAB6F74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  <w:r>
              <w:rPr>
                <w:rFonts w:cs="Times New Roman"/>
                <w:b/>
                <w:bCs/>
                <w:color w:val="76923C"/>
              </w:rPr>
              <w:t>Wniosk</w:t>
            </w:r>
            <w:r w:rsidRPr="00F55493">
              <w:rPr>
                <w:rFonts w:cs="Times New Roman"/>
                <w:b/>
                <w:bCs/>
                <w:color w:val="76923C"/>
              </w:rPr>
              <w:t>odawca</w:t>
            </w:r>
          </w:p>
          <w:p w14:paraId="1ADF7296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093B95E0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4DF15A63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</w:tc>
        <w:tc>
          <w:tcPr>
            <w:tcW w:w="4852" w:type="dxa"/>
            <w:shd w:val="clear" w:color="auto" w:fill="F4FAED"/>
            <w:vAlign w:val="center"/>
          </w:tcPr>
          <w:p w14:paraId="49C48907" w14:textId="77777777" w:rsidR="00CF06BA" w:rsidRPr="00CF06BA" w:rsidRDefault="00CF06BA" w:rsidP="00CF06BA">
            <w:pPr>
              <w:pStyle w:val="Standard"/>
              <w:snapToGrid w:val="0"/>
              <w:spacing w:line="276" w:lineRule="auto"/>
              <w:jc w:val="center"/>
              <w:rPr>
                <w:rFonts w:cs="Times New Roman"/>
                <w:b/>
                <w:bCs/>
                <w:color w:val="76923C"/>
              </w:rPr>
            </w:pPr>
            <w:r w:rsidRPr="00CF06BA">
              <w:rPr>
                <w:rFonts w:cs="Times New Roman"/>
                <w:b/>
                <w:bCs/>
                <w:color w:val="76923C"/>
              </w:rPr>
              <w:t>Urząd Miejski w Żninie</w:t>
            </w:r>
          </w:p>
          <w:p w14:paraId="13C9B679" w14:textId="77777777" w:rsidR="00CF06BA" w:rsidRPr="00CF06BA" w:rsidRDefault="00CF06BA" w:rsidP="00CF06BA">
            <w:pPr>
              <w:pStyle w:val="Standard"/>
              <w:snapToGrid w:val="0"/>
              <w:spacing w:line="276" w:lineRule="auto"/>
              <w:jc w:val="center"/>
              <w:rPr>
                <w:rFonts w:cs="Times New Roman"/>
                <w:b/>
                <w:bCs/>
                <w:color w:val="76923C"/>
              </w:rPr>
            </w:pPr>
            <w:r w:rsidRPr="00CF06BA">
              <w:rPr>
                <w:rFonts w:cs="Times New Roman"/>
                <w:b/>
                <w:bCs/>
                <w:color w:val="76923C"/>
              </w:rPr>
              <w:t>ul. 700-lecia 39</w:t>
            </w:r>
          </w:p>
          <w:p w14:paraId="258899D6" w14:textId="3C6A0D22" w:rsidR="00DE6258" w:rsidRPr="00F55493" w:rsidRDefault="00CF06BA" w:rsidP="00CF06BA">
            <w:pPr>
              <w:pStyle w:val="Standard"/>
              <w:snapToGrid w:val="0"/>
              <w:spacing w:line="276" w:lineRule="auto"/>
              <w:jc w:val="center"/>
              <w:rPr>
                <w:rFonts w:cs="Times New Roman"/>
                <w:b/>
                <w:bCs/>
                <w:color w:val="76923C"/>
              </w:rPr>
            </w:pPr>
            <w:r w:rsidRPr="00CF06BA">
              <w:rPr>
                <w:rFonts w:cs="Times New Roman"/>
                <w:b/>
                <w:bCs/>
                <w:color w:val="76923C"/>
              </w:rPr>
              <w:t>88-400 Żnin</w:t>
            </w:r>
          </w:p>
        </w:tc>
      </w:tr>
      <w:tr w:rsidR="00DE6258" w14:paraId="6A57E2B2" w14:textId="77777777" w:rsidTr="00A973BB">
        <w:trPr>
          <w:trHeight w:val="1572"/>
          <w:jc w:val="center"/>
        </w:trPr>
        <w:tc>
          <w:tcPr>
            <w:tcW w:w="2410" w:type="dxa"/>
            <w:shd w:val="clear" w:color="auto" w:fill="F4FAED"/>
          </w:tcPr>
          <w:p w14:paraId="1BB15B24" w14:textId="77777777" w:rsidR="00DE6258" w:rsidRPr="00F55493" w:rsidRDefault="00DE6258" w:rsidP="00A973BB">
            <w:pPr>
              <w:pStyle w:val="Standard"/>
              <w:snapToGrid w:val="0"/>
              <w:jc w:val="center"/>
              <w:rPr>
                <w:rFonts w:cs="Times New Roman"/>
                <w:b/>
                <w:bCs/>
                <w:color w:val="76923C"/>
                <w:sz w:val="16"/>
                <w:szCs w:val="16"/>
              </w:rPr>
            </w:pPr>
          </w:p>
          <w:p w14:paraId="7E0242E6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  <w:r w:rsidRPr="00F55493">
              <w:rPr>
                <w:rFonts w:cs="Times New Roman"/>
                <w:b/>
                <w:bCs/>
                <w:color w:val="76923C"/>
              </w:rPr>
              <w:t>Autorzy</w:t>
            </w:r>
          </w:p>
          <w:p w14:paraId="37CD750E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60106B88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  <w:r w:rsidRPr="00F55493">
              <w:rPr>
                <w:rFonts w:cs="Times New Roman"/>
                <w:b/>
                <w:bCs/>
                <w:noProof/>
                <w:color w:val="76923C"/>
                <w:lang w:eastAsia="pl-PL" w:bidi="ar-SA"/>
              </w:rPr>
              <w:drawing>
                <wp:inline distT="0" distB="0" distL="0" distR="0" wp14:anchorId="30C26DBB" wp14:editId="2DF873FB">
                  <wp:extent cx="1501775" cy="53086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5493">
              <w:rPr>
                <w:rFonts w:cs="Times New Roman"/>
                <w:b/>
                <w:bCs/>
                <w:color w:val="76923C"/>
              </w:rPr>
              <w:t xml:space="preserve">  </w:t>
            </w:r>
          </w:p>
          <w:p w14:paraId="70FA2B40" w14:textId="77777777" w:rsidR="00DE6258" w:rsidRPr="00F55493" w:rsidRDefault="00DE6258" w:rsidP="00A973BB">
            <w:pPr>
              <w:pStyle w:val="Standard"/>
              <w:jc w:val="center"/>
              <w:rPr>
                <w:b/>
                <w:bCs/>
              </w:rPr>
            </w:pPr>
          </w:p>
          <w:p w14:paraId="485A3734" w14:textId="77777777" w:rsidR="00DE6258" w:rsidRPr="00F55493" w:rsidRDefault="00DE6258" w:rsidP="00A973BB">
            <w:pPr>
              <w:pStyle w:val="Standard"/>
              <w:jc w:val="center"/>
              <w:rPr>
                <w:b/>
                <w:bCs/>
                <w:lang w:eastAsia="ar-SA" w:bidi="ar-SA"/>
              </w:rPr>
            </w:pPr>
          </w:p>
        </w:tc>
        <w:tc>
          <w:tcPr>
            <w:tcW w:w="4852" w:type="dxa"/>
            <w:shd w:val="clear" w:color="auto" w:fill="F4FAED"/>
            <w:vAlign w:val="center"/>
          </w:tcPr>
          <w:p w14:paraId="48049098" w14:textId="77777777" w:rsidR="00DE6258" w:rsidRPr="00F55493" w:rsidRDefault="00DE6258" w:rsidP="00A973BB">
            <w:pPr>
              <w:pStyle w:val="Standard"/>
              <w:snapToGrid w:val="0"/>
              <w:rPr>
                <w:rFonts w:cs="Times New Roman"/>
                <w:b/>
                <w:bCs/>
                <w:color w:val="76923C"/>
                <w:sz w:val="16"/>
                <w:szCs w:val="16"/>
              </w:rPr>
            </w:pPr>
          </w:p>
          <w:p w14:paraId="722BF4BA" w14:textId="77777777" w:rsidR="00DE6258" w:rsidRPr="00F55493" w:rsidRDefault="00DE6258" w:rsidP="00A973BB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color w:val="76923C"/>
              </w:rPr>
            </w:pPr>
            <w:r w:rsidRPr="00F55493">
              <w:rPr>
                <w:rFonts w:cs="Times New Roman"/>
                <w:b/>
                <w:bCs/>
                <w:color w:val="76923C"/>
              </w:rPr>
              <w:t>EkoPolska Mojzesowicz Sp. k.</w:t>
            </w:r>
          </w:p>
          <w:p w14:paraId="1B5877C9" w14:textId="77777777" w:rsidR="00DE6258" w:rsidRPr="00F55493" w:rsidRDefault="00DE6258" w:rsidP="00A973BB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color w:val="76923C"/>
              </w:rPr>
            </w:pPr>
            <w:r w:rsidRPr="00F55493">
              <w:rPr>
                <w:rFonts w:cs="Times New Roman"/>
                <w:b/>
                <w:bCs/>
                <w:color w:val="76923C"/>
              </w:rPr>
              <w:t>Gogolinek 22</w:t>
            </w:r>
          </w:p>
          <w:p w14:paraId="2BF8295F" w14:textId="77777777" w:rsidR="00DE6258" w:rsidRPr="00F55493" w:rsidRDefault="00DE6258" w:rsidP="00A973BB">
            <w:pPr>
              <w:pStyle w:val="Standard"/>
              <w:spacing w:line="276" w:lineRule="auto"/>
              <w:jc w:val="center"/>
              <w:rPr>
                <w:rFonts w:cs="Times New Roman"/>
                <w:b/>
                <w:bCs/>
                <w:color w:val="76923C"/>
              </w:rPr>
            </w:pPr>
            <w:r w:rsidRPr="00F55493">
              <w:rPr>
                <w:rFonts w:cs="Times New Roman"/>
                <w:b/>
                <w:bCs/>
                <w:color w:val="76923C"/>
              </w:rPr>
              <w:t>86-011 Wtelno</w:t>
            </w:r>
          </w:p>
        </w:tc>
      </w:tr>
      <w:tr w:rsidR="00DE6258" w14:paraId="1D35B737" w14:textId="77777777" w:rsidTr="00A973BB">
        <w:trPr>
          <w:trHeight w:val="1050"/>
          <w:jc w:val="center"/>
        </w:trPr>
        <w:tc>
          <w:tcPr>
            <w:tcW w:w="2410" w:type="dxa"/>
            <w:shd w:val="clear" w:color="auto" w:fill="F4FAED"/>
          </w:tcPr>
          <w:p w14:paraId="48A0C7EA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659A7692" w14:textId="77777777" w:rsidR="00F72E72" w:rsidRDefault="00F72E72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5B224282" w14:textId="78335D98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  <w:r w:rsidRPr="00F55493">
              <w:rPr>
                <w:rFonts w:cs="Times New Roman"/>
                <w:b/>
                <w:bCs/>
                <w:color w:val="76923C"/>
              </w:rPr>
              <w:t>Opiekun projektu</w:t>
            </w:r>
          </w:p>
          <w:p w14:paraId="4C5E61A6" w14:textId="77777777" w:rsidR="00DE6258" w:rsidRPr="00F55493" w:rsidRDefault="00DE6258" w:rsidP="00A973BB">
            <w:pPr>
              <w:pStyle w:val="Standard"/>
              <w:jc w:val="center"/>
              <w:rPr>
                <w:b/>
                <w:bCs/>
                <w:lang w:eastAsia="ar-SA" w:bidi="ar-SA"/>
              </w:rPr>
            </w:pPr>
          </w:p>
        </w:tc>
        <w:tc>
          <w:tcPr>
            <w:tcW w:w="4852" w:type="dxa"/>
            <w:shd w:val="clear" w:color="auto" w:fill="F4FAED"/>
            <w:vAlign w:val="center"/>
          </w:tcPr>
          <w:p w14:paraId="5BD4F0C6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1325C31C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2ABAC138" w14:textId="71C39DAC" w:rsidR="00DE6258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7884B921" w14:textId="77777777" w:rsidR="00F72E72" w:rsidRPr="00F55493" w:rsidRDefault="00F72E72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59935616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color w:val="76923C"/>
              </w:rPr>
            </w:pPr>
          </w:p>
          <w:p w14:paraId="045A748B" w14:textId="77777777" w:rsidR="00DE6258" w:rsidRPr="00F55493" w:rsidRDefault="00DE6258" w:rsidP="00A973BB">
            <w:pPr>
              <w:pStyle w:val="Standard"/>
              <w:jc w:val="center"/>
              <w:rPr>
                <w:rFonts w:cs="Times New Roman"/>
                <w:b/>
                <w:bCs/>
                <w:i/>
                <w:color w:val="76923C"/>
                <w:sz w:val="22"/>
              </w:rPr>
            </w:pPr>
            <w:r w:rsidRPr="00F55493">
              <w:rPr>
                <w:rFonts w:cs="Times New Roman"/>
                <w:b/>
                <w:bCs/>
                <w:i/>
                <w:color w:val="76923C"/>
                <w:sz w:val="22"/>
              </w:rPr>
              <w:t>mgr inż. Olga Pałamarczuk</w:t>
            </w:r>
          </w:p>
        </w:tc>
      </w:tr>
    </w:tbl>
    <w:p w14:paraId="1D6E896C" w14:textId="77777777" w:rsidR="0061113F" w:rsidRPr="00116A45" w:rsidRDefault="0061113F" w:rsidP="0061113F">
      <w:pPr>
        <w:widowControl w:val="0"/>
        <w:suppressAutoHyphens/>
        <w:autoSpaceDN w:val="0"/>
        <w:spacing w:after="0" w:line="360" w:lineRule="auto"/>
        <w:jc w:val="both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349AA59D" w14:textId="77777777" w:rsidR="0061113F" w:rsidRPr="00116A45" w:rsidRDefault="0061113F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2BD04669" w14:textId="77777777" w:rsidR="0061113F" w:rsidRPr="00116A45" w:rsidRDefault="0061113F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702A03D5" w14:textId="77777777" w:rsidR="0061113F" w:rsidRPr="00116A45" w:rsidRDefault="0061113F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16E1EC7B" w14:textId="77777777" w:rsidR="0061113F" w:rsidRPr="00116A45" w:rsidRDefault="0061113F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7439E5F3" w14:textId="77777777" w:rsidR="0061113F" w:rsidRPr="00116A45" w:rsidRDefault="0061113F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6C378F1D" w14:textId="1FE51F90" w:rsidR="0061113F" w:rsidRDefault="0061113F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33F89102" w14:textId="77777777" w:rsidR="009E60EC" w:rsidRPr="00116A45" w:rsidRDefault="009E60EC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2A7A44D9" w14:textId="77777777" w:rsidR="0061113F" w:rsidRPr="00116A45" w:rsidRDefault="0061113F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2FAFEF4E" w14:textId="0909FA9F" w:rsidR="0061113F" w:rsidRPr="00116A45" w:rsidRDefault="0061113F" w:rsidP="0061113F">
      <w:pPr>
        <w:widowControl w:val="0"/>
        <w:suppressAutoHyphens/>
        <w:autoSpaceDN w:val="0"/>
        <w:spacing w:after="0" w:line="360" w:lineRule="auto"/>
        <w:jc w:val="center"/>
        <w:textAlignment w:val="baseline"/>
        <w:rPr>
          <w:rFonts w:eastAsia="SimSun" w:cs="Times New Roman"/>
          <w:kern w:val="3"/>
          <w:sz w:val="20"/>
          <w:szCs w:val="20"/>
          <w:lang w:eastAsia="zh-CN" w:bidi="hi-IN"/>
        </w:rPr>
      </w:pPr>
      <w:r w:rsidRPr="00116A45">
        <w:rPr>
          <w:rFonts w:eastAsia="SimSun" w:cs="Times New Roman"/>
          <w:kern w:val="3"/>
          <w:sz w:val="20"/>
          <w:szCs w:val="20"/>
          <w:lang w:eastAsia="zh-CN" w:bidi="hi-IN"/>
        </w:rPr>
        <w:t xml:space="preserve">Gogolinek, </w:t>
      </w:r>
      <w:r w:rsidR="005541A3">
        <w:rPr>
          <w:rFonts w:eastAsia="SimSun" w:cs="Times New Roman"/>
          <w:kern w:val="3"/>
          <w:sz w:val="20"/>
          <w:szCs w:val="20"/>
          <w:lang w:eastAsia="zh-CN" w:bidi="hi-IN"/>
        </w:rPr>
        <w:t>wrzesień</w:t>
      </w:r>
      <w:r w:rsidR="00565230">
        <w:rPr>
          <w:rFonts w:eastAsia="SimSun" w:cs="Times New Roman"/>
          <w:kern w:val="3"/>
          <w:sz w:val="20"/>
          <w:szCs w:val="20"/>
          <w:lang w:eastAsia="zh-CN" w:bidi="hi-IN"/>
        </w:rPr>
        <w:t xml:space="preserve"> </w:t>
      </w:r>
      <w:r w:rsidRPr="00116A45">
        <w:rPr>
          <w:rFonts w:eastAsia="SimSun" w:cs="Times New Roman"/>
          <w:kern w:val="3"/>
          <w:sz w:val="20"/>
          <w:szCs w:val="20"/>
          <w:lang w:eastAsia="zh-CN" w:bidi="hi-IN"/>
        </w:rPr>
        <w:t>20</w:t>
      </w:r>
      <w:r w:rsidR="00DE6258">
        <w:rPr>
          <w:rFonts w:eastAsia="SimSun" w:cs="Times New Roman"/>
          <w:kern w:val="3"/>
          <w:sz w:val="20"/>
          <w:szCs w:val="20"/>
          <w:lang w:eastAsia="zh-CN" w:bidi="hi-IN"/>
        </w:rPr>
        <w:t>20</w:t>
      </w:r>
      <w:r w:rsidRPr="00116A45">
        <w:rPr>
          <w:rFonts w:eastAsia="SimSun" w:cs="Times New Roman"/>
          <w:kern w:val="3"/>
          <w:sz w:val="20"/>
          <w:szCs w:val="20"/>
          <w:lang w:eastAsia="zh-CN" w:bidi="hi-IN"/>
        </w:rPr>
        <w:t xml:space="preserve"> r.</w:t>
      </w:r>
    </w:p>
    <w:p w14:paraId="3E98C5CE" w14:textId="7D615A7C" w:rsidR="0061113F" w:rsidRDefault="0061113F" w:rsidP="00E21276">
      <w:pPr>
        <w:pStyle w:val="Nagwekspisutreci"/>
        <w:spacing w:line="360" w:lineRule="auto"/>
        <w:rPr>
          <w:rFonts w:asciiTheme="minorHAnsi" w:eastAsiaTheme="minorHAnsi" w:hAnsiTheme="minorHAnsi" w:cs="Times New Roman"/>
          <w:sz w:val="22"/>
          <w:szCs w:val="22"/>
          <w:lang w:eastAsia="en-US"/>
        </w:rPr>
      </w:pPr>
    </w:p>
    <w:p w14:paraId="1AD93964" w14:textId="77777777" w:rsidR="008F2BE7" w:rsidRPr="008F2BE7" w:rsidRDefault="008F2BE7" w:rsidP="008F2BE7"/>
    <w:sdt>
      <w:sdtPr>
        <w:rPr>
          <w:rFonts w:asciiTheme="minorHAnsi" w:eastAsiaTheme="minorHAnsi" w:hAnsiTheme="minorHAnsi" w:cs="Times New Roman"/>
          <w:sz w:val="20"/>
          <w:szCs w:val="20"/>
          <w:lang w:eastAsia="en-US"/>
        </w:rPr>
        <w:id w:val="1535376654"/>
        <w:docPartObj>
          <w:docPartGallery w:val="Table of Contents"/>
          <w:docPartUnique/>
        </w:docPartObj>
      </w:sdtPr>
      <w:sdtEndPr>
        <w:rPr>
          <w:rFonts w:ascii="Times New Roman" w:hAnsi="Times New Roman"/>
          <w:b/>
          <w:bCs/>
          <w:sz w:val="22"/>
          <w:szCs w:val="22"/>
        </w:rPr>
      </w:sdtEndPr>
      <w:sdtContent>
        <w:p w14:paraId="0D74D5CC" w14:textId="77777777" w:rsidR="00CF06BA" w:rsidRPr="000E49EC" w:rsidRDefault="00CF06BA" w:rsidP="0065657F">
          <w:pPr>
            <w:pStyle w:val="Nagwekspisutreci"/>
            <w:spacing w:line="360" w:lineRule="auto"/>
            <w:jc w:val="both"/>
            <w:rPr>
              <w:rFonts w:asciiTheme="minorHAnsi" w:eastAsiaTheme="minorHAnsi" w:hAnsiTheme="minorHAnsi" w:cs="Times New Roman"/>
              <w:sz w:val="20"/>
              <w:szCs w:val="20"/>
              <w:lang w:eastAsia="en-US"/>
            </w:rPr>
          </w:pPr>
        </w:p>
        <w:p w14:paraId="22AB3EF4" w14:textId="77777777" w:rsidR="00CF06BA" w:rsidRPr="000E49EC" w:rsidRDefault="00CF06BA">
          <w:pPr>
            <w:rPr>
              <w:rFonts w:asciiTheme="minorHAnsi" w:hAnsiTheme="minorHAnsi" w:cs="Times New Roman"/>
              <w:sz w:val="20"/>
              <w:szCs w:val="20"/>
            </w:rPr>
          </w:pPr>
          <w:r w:rsidRPr="000E49EC">
            <w:rPr>
              <w:rFonts w:asciiTheme="minorHAnsi" w:hAnsiTheme="minorHAnsi" w:cs="Times New Roman"/>
              <w:sz w:val="20"/>
              <w:szCs w:val="20"/>
            </w:rPr>
            <w:br w:type="page"/>
          </w:r>
        </w:p>
        <w:p w14:paraId="63C56335" w14:textId="563AA3D0" w:rsidR="00F0498D" w:rsidRPr="000E49EC" w:rsidRDefault="00F0498D" w:rsidP="0065657F">
          <w:pPr>
            <w:pStyle w:val="Nagwekspisutreci"/>
            <w:spacing w:line="360" w:lineRule="auto"/>
            <w:jc w:val="both"/>
            <w:rPr>
              <w:rFonts w:cs="Times New Roman"/>
              <w:b/>
              <w:sz w:val="20"/>
              <w:szCs w:val="20"/>
            </w:rPr>
          </w:pPr>
          <w:r w:rsidRPr="000E49EC">
            <w:rPr>
              <w:rFonts w:cs="Times New Roman"/>
              <w:b/>
              <w:sz w:val="20"/>
              <w:szCs w:val="20"/>
            </w:rPr>
            <w:lastRenderedPageBreak/>
            <w:t>Spis treści</w:t>
          </w:r>
        </w:p>
        <w:p w14:paraId="03832D31" w14:textId="391A8CBF" w:rsidR="0065657F" w:rsidRPr="000E49EC" w:rsidRDefault="00F0498D" w:rsidP="0065657F">
          <w:pPr>
            <w:pStyle w:val="Spistreci1"/>
            <w:jc w:val="both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pl-PL"/>
            </w:rPr>
          </w:pPr>
          <w:r w:rsidRPr="000E49EC">
            <w:rPr>
              <w:sz w:val="20"/>
              <w:szCs w:val="20"/>
            </w:rPr>
            <w:fldChar w:fldCharType="begin"/>
          </w:r>
          <w:r w:rsidRPr="000E49EC">
            <w:rPr>
              <w:sz w:val="20"/>
              <w:szCs w:val="20"/>
            </w:rPr>
            <w:instrText xml:space="preserve"> TOC \o "1-3" \h \z \u </w:instrText>
          </w:r>
          <w:r w:rsidRPr="000E49EC">
            <w:rPr>
              <w:sz w:val="20"/>
              <w:szCs w:val="20"/>
            </w:rPr>
            <w:fldChar w:fldCharType="separate"/>
          </w:r>
          <w:hyperlink w:anchor="_Toc336196" w:history="1">
            <w:r w:rsidR="0065657F" w:rsidRPr="000E49EC">
              <w:rPr>
                <w:rStyle w:val="Hipercze"/>
                <w:sz w:val="20"/>
                <w:szCs w:val="20"/>
              </w:rPr>
              <w:t>I. Część opisowa.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_Toc336196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3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5A697330" w14:textId="2678BC39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197" w:history="1">
            <w:r w:rsidR="0065657F" w:rsidRPr="000E49EC">
              <w:rPr>
                <w:rStyle w:val="Hipercze"/>
                <w:sz w:val="20"/>
                <w:szCs w:val="20"/>
              </w:rPr>
              <w:t>1. Podstawa prawna.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_Toc336197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3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A74CFBB" w14:textId="35631591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198" w:history="1">
            <w:r w:rsidR="0065657F" w:rsidRPr="000E49EC">
              <w:rPr>
                <w:rStyle w:val="Hipercze"/>
                <w:sz w:val="20"/>
                <w:szCs w:val="20"/>
              </w:rPr>
              <w:t>2. Oznaczenie zakładu ubiegającego się o wydanie pozwolenia, jego siedziby i adresu.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_Toc336198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4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E5203DE" w14:textId="5148F061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199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>2.1 Cel i zakres zamierzonego korzystania z wód.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_Toc336199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4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B6B0156" w14:textId="3F9F3E25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200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>2.2 Cel i rodzaj planowanych do wykonania urządzeń wodnych lub robót.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_Toc336200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5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1F2818" w14:textId="736C70FF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201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>2.3 Rodzaj urządzeń pomiarowych oraz znaków żeglugowych.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_Toc336201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5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D51F144" w14:textId="549CE37E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202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>2.4 Rodzaj i zasięg oddziaływania zamierzonego korzystania z wód lub planowanych  do wykonania urządzeń wodnych.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_Toc336202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5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BA1A1A7" w14:textId="4A43ED71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203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 xml:space="preserve">2.5 Stanu prawny nieruchomości usytuowanych w zasięgu oddziaływania zamierzonego korzystania z wód lub planowanych do wykonania urządzeń wodnych, z podaniem siedzib  </w:t>
            </w:r>
            <w:r w:rsidR="0065657F" w:rsidRPr="000E49EC">
              <w:rPr>
                <w:rStyle w:val="Hipercze"/>
                <w:noProof/>
                <w:sz w:val="20"/>
                <w:szCs w:val="20"/>
              </w:rPr>
              <w:br/>
              <w:t>i adresów ich właścicieli, zgodnie z ewidencją gruntów i budynków.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_Toc336203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5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02C38FDD" w14:textId="2871DFD7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204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>2.6 Obowiązki ubiegającego się o wydanie pozwolenia wodnoprawnego w stosunku do osób trzecich.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_Toc336204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6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372BF12" w14:textId="5AD46B1E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205" w:history="1">
            <w:r w:rsidR="0065657F" w:rsidRPr="000E49EC">
              <w:rPr>
                <w:rStyle w:val="Hipercze"/>
                <w:sz w:val="20"/>
                <w:szCs w:val="20"/>
              </w:rPr>
              <w:t>3. Opis i lokalizację urządzenia wodnego, w tym nazwę lub numer obrębu ewidencyjnego z numerem działki ewidencyjnej oraz współrzędne.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_Toc336205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7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418C859" w14:textId="7D0DB6AA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206" w:history="1">
            <w:r w:rsidR="0065657F" w:rsidRPr="000E49EC">
              <w:rPr>
                <w:rStyle w:val="Hipercze"/>
                <w:sz w:val="20"/>
                <w:szCs w:val="20"/>
              </w:rPr>
              <w:t>4. Charakterystyka wód objętych pozwoleniem wodnoprawnym.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_Toc336206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7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45CAA84B" w14:textId="460FF7E0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207" w:history="1">
            <w:r w:rsidR="0065657F" w:rsidRPr="000E49EC">
              <w:rPr>
                <w:rStyle w:val="Hipercze"/>
                <w:sz w:val="20"/>
                <w:szCs w:val="20"/>
              </w:rPr>
              <w:t>5. Uwarunkowania wynikające z krajowych oraz regionalnych dokumentów środowiskowych: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_Toc336207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7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AA7144D" w14:textId="767DDDB5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208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>5.1 Planu gospodarowania wodami na obszarze dorzecza.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_Toc336208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7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46C27349" w14:textId="423B34B4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209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>5.2 Planu zarządzania ryzykiem powodziowym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_Toc336209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8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2CCDA2E5" w14:textId="63F001E8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210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>5.2 Planu przeciwdziałania skutkom suszy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_Toc336210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8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67EEE9D4" w14:textId="74F11B11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211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>5.4 Programu ochrony wód morskich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_Toc336211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9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538D6486" w14:textId="3592AC50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212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>5.5 Krajowego programu oczyszczania ścieków komunalnych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_Toc336212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9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5641D7" w14:textId="50B692BC" w:rsidR="0065657F" w:rsidRPr="000E49EC" w:rsidRDefault="006919DA" w:rsidP="0065657F">
          <w:pPr>
            <w:pStyle w:val="Spistreci3"/>
            <w:tabs>
              <w:tab w:val="right" w:leader="dot" w:pos="9062"/>
            </w:tabs>
            <w:jc w:val="both"/>
            <w:rPr>
              <w:rFonts w:asciiTheme="minorHAnsi" w:eastAsiaTheme="minorEastAsia" w:hAnsiTheme="minorHAnsi"/>
              <w:noProof/>
              <w:sz w:val="20"/>
              <w:szCs w:val="20"/>
              <w:lang w:eastAsia="pl-PL"/>
            </w:rPr>
          </w:pPr>
          <w:hyperlink w:anchor="_Toc336213" w:history="1">
            <w:r w:rsidR="0065657F" w:rsidRPr="000E49EC">
              <w:rPr>
                <w:rStyle w:val="Hipercze"/>
                <w:noProof/>
                <w:sz w:val="20"/>
                <w:szCs w:val="20"/>
              </w:rPr>
              <w:t>5.6 Planu lub programu rozwoju śródlądowych dróg wodnych o szczególnym znaczeniu transportowym.</w:t>
            </w:r>
            <w:r w:rsidR="0065657F" w:rsidRPr="000E49EC">
              <w:rPr>
                <w:noProof/>
                <w:webHidden/>
                <w:sz w:val="20"/>
                <w:szCs w:val="20"/>
              </w:rPr>
              <w:tab/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noProof/>
                <w:webHidden/>
                <w:sz w:val="20"/>
                <w:szCs w:val="20"/>
              </w:rPr>
              <w:instrText xml:space="preserve"> PAGEREF _Toc336213 \h </w:instrText>
            </w:r>
            <w:r w:rsidR="0065657F" w:rsidRPr="000E49EC">
              <w:rPr>
                <w:noProof/>
                <w:webHidden/>
                <w:sz w:val="20"/>
                <w:szCs w:val="20"/>
              </w:rPr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noProof/>
                <w:webHidden/>
                <w:sz w:val="20"/>
                <w:szCs w:val="20"/>
              </w:rPr>
              <w:t>9</w:t>
            </w:r>
            <w:r w:rsidR="0065657F" w:rsidRPr="000E49EC">
              <w:rPr>
                <w:noProof/>
                <w:webHidden/>
                <w:sz w:val="20"/>
                <w:szCs w:val="20"/>
              </w:rPr>
              <w:fldChar w:fldCharType="end"/>
            </w:r>
          </w:hyperlink>
        </w:p>
        <w:p w14:paraId="7228DB26" w14:textId="28B1ECDC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214" w:history="1">
            <w:r w:rsidR="0065657F" w:rsidRPr="000E49EC">
              <w:rPr>
                <w:rStyle w:val="Hipercze"/>
                <w:sz w:val="20"/>
                <w:szCs w:val="20"/>
              </w:rPr>
              <w:t>6. Określenie wpływu planowanych do wykonania urządzeń wodnych lub korzystania  z wód na wody powierzchniowe oraz wody podziemne, w szczególności na stan tych wód  i realizację celów środowiskowych dla nich określonych.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_Toc336214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9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46C3F5C" w14:textId="296D32E7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215" w:history="1">
            <w:r w:rsidR="0065657F" w:rsidRPr="000E49EC">
              <w:rPr>
                <w:rStyle w:val="Hipercze"/>
                <w:sz w:val="20"/>
                <w:szCs w:val="20"/>
              </w:rPr>
              <w:t>8. Wielkość średniego niskiego przepływu z wielolecia (SNQ) lub zasobu wód podziemnych.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_Toc336215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9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7C77E51" w14:textId="78681047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216" w:history="1">
            <w:r w:rsidR="0065657F" w:rsidRPr="000E49EC">
              <w:rPr>
                <w:rStyle w:val="Hipercze"/>
                <w:sz w:val="20"/>
                <w:szCs w:val="20"/>
              </w:rPr>
              <w:t>9. Planowany okres rozruchu, sposób postępowania w przypadku rozruchu, zatrzymania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_Toc336216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10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6B45D7B8" w14:textId="3FF34CAA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217" w:history="1">
            <w:r w:rsidR="0065657F" w:rsidRPr="000E49EC">
              <w:rPr>
                <w:rStyle w:val="Hipercze"/>
                <w:sz w:val="20"/>
                <w:szCs w:val="20"/>
              </w:rPr>
              <w:t>działalności lub awarii urządzeń istotnych dla realizacji pozwolenia wodnoprawnego,  a także rozmiar i warunki korzystania z wód oraz urządzeń wodnych w tych sytuacjach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_Toc336217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10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71719611" w14:textId="33A9998E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218" w:history="1">
            <w:r w:rsidR="0065657F" w:rsidRPr="000E49EC">
              <w:rPr>
                <w:rStyle w:val="Hipercze"/>
                <w:sz w:val="20"/>
                <w:szCs w:val="20"/>
              </w:rPr>
              <w:t>wraz z maksymalnym, dopuszczalnym czasem ich trwania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_Toc336218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10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2D96FD7E" w14:textId="717F282F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219" w:history="1">
            <w:r w:rsidR="0065657F" w:rsidRPr="000E49EC">
              <w:rPr>
                <w:rStyle w:val="Hipercze"/>
                <w:sz w:val="20"/>
                <w:szCs w:val="20"/>
              </w:rPr>
              <w:t>10. Informację o formach ochrony przyrody utworzonych lub ustanowionych  na podstawie przepisów ustawy z dnia 16 kwietnia 2004 r. o ochronie przyrody, występujących w zasięgu oddziaływania zamierzonego korzystania z wód  lub planowanych do wykonania urządzeń wodnych…..</w:t>
            </w:r>
            <w:r w:rsidR="0065657F" w:rsidRPr="000E49EC">
              <w:rPr>
                <w:webHidden/>
                <w:sz w:val="20"/>
                <w:szCs w:val="20"/>
              </w:rPr>
              <w:t>…………………………………………………………………………………………</w:t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_Toc336219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10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487933B" w14:textId="40545D0F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220" w:history="1">
            <w:r w:rsidR="0065657F" w:rsidRPr="000E49EC">
              <w:rPr>
                <w:rStyle w:val="Hipercze"/>
                <w:sz w:val="20"/>
                <w:szCs w:val="20"/>
              </w:rPr>
              <w:t>11. Podstawowe ustawy i akty wykonawcze związane ze sporządzeniem „</w:t>
            </w:r>
            <w:r w:rsidR="0065657F" w:rsidRPr="000E49EC">
              <w:rPr>
                <w:rStyle w:val="Hipercze"/>
                <w:i/>
                <w:sz w:val="20"/>
                <w:szCs w:val="20"/>
              </w:rPr>
              <w:t>Operatu...”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_Toc336220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11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30280AB6" w14:textId="58E2BD11" w:rsidR="0065657F" w:rsidRPr="000E49EC" w:rsidRDefault="006919DA" w:rsidP="0065657F">
          <w:pPr>
            <w:pStyle w:val="Spistreci2"/>
            <w:rPr>
              <w:rFonts w:asciiTheme="minorHAnsi" w:eastAsiaTheme="minorEastAsia" w:hAnsiTheme="minorHAnsi" w:cstheme="minorBidi"/>
              <w:sz w:val="20"/>
              <w:szCs w:val="20"/>
              <w:lang w:eastAsia="pl-PL"/>
            </w:rPr>
          </w:pPr>
          <w:hyperlink w:anchor="_Toc336221" w:history="1">
            <w:r w:rsidR="0065657F" w:rsidRPr="000E49EC">
              <w:rPr>
                <w:rStyle w:val="Hipercze"/>
                <w:sz w:val="20"/>
                <w:szCs w:val="20"/>
              </w:rPr>
              <w:t>12. Wytyczne i materiały uzupełniające.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_Toc336221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11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0B2FBE83" w14:textId="6B6A1D59" w:rsidR="0065657F" w:rsidRPr="000E49EC" w:rsidRDefault="006919DA" w:rsidP="0065657F">
          <w:pPr>
            <w:pStyle w:val="Spistreci1"/>
            <w:jc w:val="both"/>
            <w:rPr>
              <w:rFonts w:asciiTheme="minorHAnsi" w:eastAsiaTheme="minorEastAsia" w:hAnsiTheme="minorHAnsi" w:cstheme="minorBidi"/>
              <w:b w:val="0"/>
              <w:sz w:val="20"/>
              <w:szCs w:val="20"/>
              <w:lang w:eastAsia="pl-PL"/>
            </w:rPr>
          </w:pPr>
          <w:hyperlink w:anchor="_Toc336222" w:history="1">
            <w:r w:rsidR="0065657F" w:rsidRPr="000E49EC">
              <w:rPr>
                <w:rStyle w:val="Hipercze"/>
                <w:sz w:val="20"/>
                <w:szCs w:val="20"/>
              </w:rPr>
              <w:t>II Część graficzna</w:t>
            </w:r>
            <w:r w:rsidR="0065657F" w:rsidRPr="000E49EC">
              <w:rPr>
                <w:webHidden/>
                <w:sz w:val="20"/>
                <w:szCs w:val="20"/>
              </w:rPr>
              <w:tab/>
            </w:r>
            <w:r w:rsidR="0065657F" w:rsidRPr="000E49EC">
              <w:rPr>
                <w:webHidden/>
                <w:sz w:val="20"/>
                <w:szCs w:val="20"/>
              </w:rPr>
              <w:fldChar w:fldCharType="begin"/>
            </w:r>
            <w:r w:rsidR="0065657F" w:rsidRPr="000E49EC">
              <w:rPr>
                <w:webHidden/>
                <w:sz w:val="20"/>
                <w:szCs w:val="20"/>
              </w:rPr>
              <w:instrText xml:space="preserve"> PAGEREF _Toc336222 \h </w:instrText>
            </w:r>
            <w:r w:rsidR="0065657F" w:rsidRPr="000E49EC">
              <w:rPr>
                <w:webHidden/>
                <w:sz w:val="20"/>
                <w:szCs w:val="20"/>
              </w:rPr>
            </w:r>
            <w:r w:rsidR="0065657F" w:rsidRPr="000E49EC">
              <w:rPr>
                <w:webHidden/>
                <w:sz w:val="20"/>
                <w:szCs w:val="20"/>
              </w:rPr>
              <w:fldChar w:fldCharType="separate"/>
            </w:r>
            <w:r w:rsidR="003362FB" w:rsidRPr="000E49EC">
              <w:rPr>
                <w:webHidden/>
                <w:sz w:val="20"/>
                <w:szCs w:val="20"/>
              </w:rPr>
              <w:t>12</w:t>
            </w:r>
            <w:r w:rsidR="0065657F" w:rsidRPr="000E49EC">
              <w:rPr>
                <w:webHidden/>
                <w:sz w:val="20"/>
                <w:szCs w:val="20"/>
              </w:rPr>
              <w:fldChar w:fldCharType="end"/>
            </w:r>
          </w:hyperlink>
        </w:p>
        <w:p w14:paraId="1FC6619B" w14:textId="09E078B3" w:rsidR="00DC2CF0" w:rsidRPr="00055854" w:rsidRDefault="00F0498D" w:rsidP="0065657F">
          <w:pPr>
            <w:spacing w:line="360" w:lineRule="auto"/>
            <w:jc w:val="both"/>
            <w:rPr>
              <w:rFonts w:cs="Times New Roman"/>
            </w:rPr>
            <w:sectPr w:rsidR="00DC2CF0" w:rsidRPr="00055854" w:rsidSect="00FD6A3A">
              <w:pgSz w:w="11906" w:h="16838"/>
              <w:pgMar w:top="1417" w:right="1417" w:bottom="1417" w:left="1417" w:header="708" w:footer="708" w:gutter="0"/>
              <w:pgNumType w:chapStyle="1"/>
              <w:cols w:space="708"/>
              <w:titlePg/>
              <w:docGrid w:linePitch="360"/>
            </w:sectPr>
          </w:pPr>
          <w:r w:rsidRPr="000E49EC">
            <w:rPr>
              <w:rFonts w:cs="Times New Roman"/>
              <w:b/>
              <w:bCs/>
              <w:sz w:val="20"/>
              <w:szCs w:val="20"/>
            </w:rPr>
            <w:fldChar w:fldCharType="end"/>
          </w:r>
        </w:p>
      </w:sdtContent>
    </w:sdt>
    <w:p w14:paraId="5B833C34" w14:textId="77777777" w:rsidR="0061113F" w:rsidRPr="006755B5" w:rsidRDefault="0061113F" w:rsidP="006755B5">
      <w:pPr>
        <w:pStyle w:val="Nagwek1"/>
        <w:rPr>
          <w:sz w:val="28"/>
          <w:szCs w:val="28"/>
        </w:rPr>
      </w:pPr>
      <w:bookmarkStart w:id="0" w:name="_Toc535920421"/>
      <w:bookmarkStart w:id="1" w:name="_Toc336196"/>
      <w:bookmarkStart w:id="2" w:name="_Hlk524948504"/>
      <w:bookmarkStart w:id="3" w:name="_Hlk531004371"/>
      <w:bookmarkStart w:id="4" w:name="_Hlk534627257"/>
      <w:r w:rsidRPr="006755B5">
        <w:rPr>
          <w:sz w:val="28"/>
          <w:szCs w:val="28"/>
        </w:rPr>
        <w:lastRenderedPageBreak/>
        <w:t>I. Część opisowa.</w:t>
      </w:r>
      <w:bookmarkEnd w:id="0"/>
      <w:bookmarkEnd w:id="1"/>
    </w:p>
    <w:p w14:paraId="54A97E4A" w14:textId="77777777" w:rsidR="0061113F" w:rsidRPr="00116A45" w:rsidRDefault="0061113F" w:rsidP="0061113F">
      <w:pPr>
        <w:pStyle w:val="Nagwek2"/>
        <w:spacing w:before="0" w:line="360" w:lineRule="auto"/>
        <w:rPr>
          <w:rFonts w:cs="Times New Roman"/>
          <w:sz w:val="20"/>
          <w:szCs w:val="20"/>
        </w:rPr>
      </w:pPr>
      <w:bookmarkStart w:id="5" w:name="_Toc535920422"/>
      <w:bookmarkStart w:id="6" w:name="_Toc336197"/>
      <w:r w:rsidRPr="00116A45">
        <w:rPr>
          <w:rFonts w:cs="Times New Roman"/>
          <w:sz w:val="20"/>
          <w:szCs w:val="20"/>
        </w:rPr>
        <w:t>1. Podstawa prawna.</w:t>
      </w:r>
      <w:bookmarkEnd w:id="5"/>
      <w:bookmarkEnd w:id="6"/>
    </w:p>
    <w:p w14:paraId="49F825E9" w14:textId="6438C0C9" w:rsidR="00DE6258" w:rsidRPr="00DE6258" w:rsidRDefault="0061113F" w:rsidP="00DE6258">
      <w:pPr>
        <w:spacing w:after="0" w:line="360" w:lineRule="auto"/>
        <w:jc w:val="both"/>
        <w:rPr>
          <w:rFonts w:eastAsia="Calibri" w:cs="Times New Roman"/>
          <w:sz w:val="20"/>
          <w:szCs w:val="20"/>
        </w:rPr>
      </w:pPr>
      <w:r w:rsidRPr="00116A45">
        <w:rPr>
          <w:rFonts w:cs="Times New Roman"/>
          <w:b/>
          <w:sz w:val="20"/>
          <w:szCs w:val="20"/>
        </w:rPr>
        <w:tab/>
      </w:r>
      <w:bookmarkStart w:id="7" w:name="_Hlk51069736"/>
      <w:bookmarkEnd w:id="2"/>
      <w:r w:rsidR="00DE6258" w:rsidRPr="00DE6258">
        <w:rPr>
          <w:rFonts w:eastAsia="Calibri" w:cs="Times New Roman"/>
          <w:sz w:val="20"/>
          <w:szCs w:val="20"/>
        </w:rPr>
        <w:t xml:space="preserve">Celem niniejszego opracowania jest stworzenie podstaw prawnych do uzyskania zgody wodnoprawnej na wycinkę roślinności z brzegu Jeziora </w:t>
      </w:r>
      <w:r w:rsidR="00DE6258" w:rsidRPr="00DE6258">
        <w:rPr>
          <w:rFonts w:eastAsia="Calibri" w:cs="Times New Roman"/>
          <w:i/>
          <w:iCs/>
          <w:sz w:val="20"/>
          <w:szCs w:val="20"/>
        </w:rPr>
        <w:t>Żnińskiego Małego</w:t>
      </w:r>
      <w:r w:rsidR="00DE6258" w:rsidRPr="00DE6258">
        <w:rPr>
          <w:rFonts w:eastAsia="Calibri" w:cs="Times New Roman"/>
          <w:sz w:val="20"/>
          <w:szCs w:val="20"/>
        </w:rPr>
        <w:t>. Przedmiotowy operat wodnoprawny dotyczy pozwolenia wodnoprawnego na szczególne korzystanie z wód</w:t>
      </w:r>
      <w:r w:rsidR="00DE6258" w:rsidRPr="00DE6258">
        <w:rPr>
          <w:rFonts w:eastAsia="Calibri" w:cs="Times New Roman"/>
          <w:i/>
          <w:sz w:val="20"/>
          <w:szCs w:val="20"/>
        </w:rPr>
        <w:t xml:space="preserve">. </w:t>
      </w:r>
      <w:r w:rsidR="00DE6258" w:rsidRPr="00DE6258">
        <w:rPr>
          <w:rFonts w:eastAsia="Calibri" w:cs="Times New Roman"/>
          <w:sz w:val="20"/>
          <w:szCs w:val="20"/>
        </w:rPr>
        <w:t xml:space="preserve">Zgodnie z ustawą z dnia 20 lipca 2017 r. </w:t>
      </w:r>
      <w:r w:rsidR="00DE6258" w:rsidRPr="00DE6258">
        <w:rPr>
          <w:rFonts w:eastAsia="Calibri" w:cs="Times New Roman"/>
          <w:i/>
          <w:sz w:val="20"/>
          <w:szCs w:val="20"/>
        </w:rPr>
        <w:t xml:space="preserve">Prawo wodne, </w:t>
      </w:r>
      <w:r w:rsidR="00DE6258" w:rsidRPr="00DE6258">
        <w:rPr>
          <w:rFonts w:eastAsia="Calibri" w:cs="Times New Roman"/>
          <w:sz w:val="20"/>
          <w:szCs w:val="20"/>
        </w:rPr>
        <w:t>która</w:t>
      </w:r>
      <w:r w:rsidR="00DE6258" w:rsidRPr="00DE6258">
        <w:rPr>
          <w:rFonts w:eastAsia="Calibri" w:cs="Times New Roman"/>
          <w:i/>
          <w:sz w:val="20"/>
          <w:szCs w:val="20"/>
        </w:rPr>
        <w:t xml:space="preserve"> </w:t>
      </w:r>
      <w:r w:rsidR="00DE6258" w:rsidRPr="00DE6258">
        <w:rPr>
          <w:rFonts w:eastAsia="Calibri" w:cs="Times New Roman"/>
          <w:sz w:val="20"/>
          <w:szCs w:val="20"/>
        </w:rPr>
        <w:t xml:space="preserve">stanowi, że pozwolenie wodnoprawne wymagane jest między innymi na szczególne korzystanie </w:t>
      </w:r>
      <w:r w:rsidR="00DE6258">
        <w:rPr>
          <w:rFonts w:eastAsia="Calibri" w:cs="Times New Roman"/>
          <w:sz w:val="20"/>
          <w:szCs w:val="20"/>
        </w:rPr>
        <w:br/>
      </w:r>
      <w:r w:rsidR="00DE6258" w:rsidRPr="00DE6258">
        <w:rPr>
          <w:rFonts w:eastAsia="Calibri" w:cs="Times New Roman"/>
          <w:sz w:val="20"/>
          <w:szCs w:val="20"/>
        </w:rPr>
        <w:t>z wód (art. 389 pkt 2).</w:t>
      </w:r>
      <w:r w:rsidR="00DE6258" w:rsidRPr="00DE6258">
        <w:rPr>
          <w:rFonts w:eastAsia="Calibri" w:cs="Times New Roman"/>
          <w:i/>
          <w:sz w:val="20"/>
          <w:szCs w:val="20"/>
        </w:rPr>
        <w:t xml:space="preserve"> </w:t>
      </w:r>
    </w:p>
    <w:p w14:paraId="73087B1D" w14:textId="5163796F" w:rsidR="00DE6258" w:rsidRPr="005541A3" w:rsidRDefault="00DE6258" w:rsidP="005541A3">
      <w:pPr>
        <w:spacing w:after="0" w:line="360" w:lineRule="auto"/>
        <w:ind w:firstLine="708"/>
        <w:jc w:val="both"/>
        <w:rPr>
          <w:rFonts w:eastAsia="Calibri" w:cs="Times New Roman"/>
          <w:i/>
          <w:sz w:val="20"/>
          <w:szCs w:val="20"/>
        </w:rPr>
      </w:pPr>
      <w:r w:rsidRPr="00DE6258">
        <w:rPr>
          <w:rFonts w:eastAsia="Calibri" w:cs="Times New Roman"/>
          <w:sz w:val="20"/>
          <w:szCs w:val="20"/>
        </w:rPr>
        <w:t>Zgodnie z art. 34 pkt. 8 ww. ustawy</w:t>
      </w:r>
      <w:r w:rsidRPr="00DE6258">
        <w:rPr>
          <w:rFonts w:eastAsia="Calibri" w:cs="Times New Roman"/>
          <w:i/>
          <w:sz w:val="20"/>
          <w:szCs w:val="20"/>
        </w:rPr>
        <w:t xml:space="preserve"> szczególnym korzystaniem z wód jest korzystanie z wód wykraczające poza powszechne korzystanie z wód oraz zwykłe korzystanie z wód, obejmujące wydobywanie z wód powierzchniowych, w tym z morskich wód wewnętrznych wraz z wodami wewnętrznymi Zatoki Gdańskiej oraz wód morza terytorialnego, kamienia, żwiru, piasku oraz innych materiałów, </w:t>
      </w:r>
      <w:r w:rsidRPr="00DE6258">
        <w:rPr>
          <w:rFonts w:eastAsia="Calibri" w:cs="Times New Roman"/>
          <w:b/>
          <w:i/>
          <w:sz w:val="20"/>
          <w:szCs w:val="20"/>
        </w:rPr>
        <w:t>a także wycinanie roślin z wód lub brzegu.</w:t>
      </w:r>
      <w:r w:rsidRPr="00DE6258">
        <w:rPr>
          <w:rFonts w:eastAsia="Calibri" w:cs="Times New Roman"/>
          <w:color w:val="FF0000"/>
          <w:sz w:val="20"/>
          <w:szCs w:val="20"/>
        </w:rPr>
        <w:t xml:space="preserve">  </w:t>
      </w:r>
    </w:p>
    <w:p w14:paraId="27680BA3" w14:textId="003028FD" w:rsidR="00DE6258" w:rsidRPr="00DE6258" w:rsidRDefault="00DE6258" w:rsidP="00DE6258">
      <w:pPr>
        <w:spacing w:after="0" w:line="360" w:lineRule="auto"/>
        <w:jc w:val="both"/>
        <w:rPr>
          <w:rFonts w:eastAsia="Calibri" w:cs="Times New Roman"/>
          <w:sz w:val="20"/>
          <w:szCs w:val="20"/>
        </w:rPr>
      </w:pPr>
      <w:r w:rsidRPr="00DE6258">
        <w:rPr>
          <w:rFonts w:eastAsia="Calibri" w:cs="Times New Roman"/>
          <w:color w:val="FF0000"/>
          <w:sz w:val="20"/>
          <w:szCs w:val="20"/>
        </w:rPr>
        <w:tab/>
      </w:r>
      <w:r w:rsidRPr="00DE6258">
        <w:rPr>
          <w:rFonts w:eastAsia="Calibri" w:cs="Times New Roman"/>
          <w:sz w:val="20"/>
          <w:szCs w:val="20"/>
        </w:rPr>
        <w:t xml:space="preserve">Trzcinowiska planowane do usunięcia nie są cennym elementem środowiska przyrodniczego, </w:t>
      </w:r>
      <w:r>
        <w:rPr>
          <w:rFonts w:eastAsia="Calibri" w:cs="Times New Roman"/>
          <w:sz w:val="20"/>
          <w:szCs w:val="20"/>
        </w:rPr>
        <w:br/>
      </w:r>
      <w:r w:rsidRPr="00DE6258">
        <w:rPr>
          <w:rFonts w:eastAsia="Calibri" w:cs="Times New Roman"/>
          <w:sz w:val="20"/>
          <w:szCs w:val="20"/>
        </w:rPr>
        <w:t xml:space="preserve">nie stwierdzono w ich obszarze występowania gatunków prawnie chronionych. Ich usunięcie nie stoi </w:t>
      </w:r>
      <w:r>
        <w:rPr>
          <w:rFonts w:eastAsia="Calibri" w:cs="Times New Roman"/>
          <w:sz w:val="20"/>
          <w:szCs w:val="20"/>
        </w:rPr>
        <w:br/>
      </w:r>
      <w:r w:rsidRPr="00DE6258">
        <w:rPr>
          <w:rFonts w:eastAsia="Calibri" w:cs="Times New Roman"/>
          <w:sz w:val="20"/>
          <w:szCs w:val="20"/>
        </w:rPr>
        <w:t xml:space="preserve">w sprzeczności z przepisami uchwały nr XLIX/810/18 Sejmiku Województwa Kujawsko-Pomorskiego z dnia </w:t>
      </w:r>
      <w:r>
        <w:rPr>
          <w:rFonts w:eastAsia="Calibri" w:cs="Times New Roman"/>
          <w:sz w:val="20"/>
          <w:szCs w:val="20"/>
        </w:rPr>
        <w:br/>
      </w:r>
      <w:r w:rsidRPr="00DE6258">
        <w:rPr>
          <w:rFonts w:eastAsia="Calibri" w:cs="Times New Roman"/>
          <w:sz w:val="20"/>
          <w:szCs w:val="20"/>
        </w:rPr>
        <w:t xml:space="preserve">24 września 2018 r. </w:t>
      </w:r>
      <w:r w:rsidRPr="00DE6258">
        <w:rPr>
          <w:rFonts w:eastAsia="Calibri" w:cs="Times New Roman"/>
          <w:i/>
          <w:sz w:val="20"/>
          <w:szCs w:val="20"/>
        </w:rPr>
        <w:t>w sprawie Obszaru Chronionego Krajobrazu Jezior Żnińskich.</w:t>
      </w:r>
    </w:p>
    <w:p w14:paraId="5D9328AE" w14:textId="0AA87E34" w:rsidR="00DE6258" w:rsidRPr="00DE6258" w:rsidRDefault="00DE6258" w:rsidP="00DE6258">
      <w:pPr>
        <w:spacing w:after="0" w:line="360" w:lineRule="auto"/>
        <w:ind w:firstLine="708"/>
        <w:jc w:val="both"/>
        <w:rPr>
          <w:rFonts w:eastAsia="Calibri" w:cs="Times New Roman"/>
          <w:i/>
          <w:sz w:val="20"/>
          <w:szCs w:val="20"/>
        </w:rPr>
      </w:pPr>
      <w:r w:rsidRPr="00DE6258">
        <w:rPr>
          <w:rFonts w:eastAsia="Calibri" w:cs="Times New Roman"/>
          <w:sz w:val="20"/>
          <w:szCs w:val="20"/>
        </w:rPr>
        <w:t xml:space="preserve">Należy wskazać, że przedmiotowe zamierzenie nie kwalifikuje przedmiotowego przedsięwzięcia </w:t>
      </w:r>
      <w:r>
        <w:rPr>
          <w:rFonts w:eastAsia="Calibri" w:cs="Times New Roman"/>
          <w:sz w:val="20"/>
          <w:szCs w:val="20"/>
        </w:rPr>
        <w:br/>
      </w:r>
      <w:r w:rsidRPr="00DE6258">
        <w:rPr>
          <w:rFonts w:eastAsia="Calibri" w:cs="Times New Roman"/>
          <w:sz w:val="20"/>
          <w:szCs w:val="20"/>
        </w:rPr>
        <w:t xml:space="preserve">do grupy przedsięwzięć wymienionych w rozporządzeniu Rady Ministrów z dnia 10 września 2019 r. </w:t>
      </w:r>
      <w:r w:rsidRPr="00DE6258">
        <w:rPr>
          <w:rFonts w:eastAsia="Calibri" w:cs="Times New Roman"/>
          <w:i/>
          <w:sz w:val="20"/>
          <w:szCs w:val="20"/>
        </w:rPr>
        <w:t xml:space="preserve">w sprawie przedsięwzięć mogących znacząco oddziaływać na środowisko. </w:t>
      </w:r>
    </w:p>
    <w:p w14:paraId="718C8B73" w14:textId="15DF67F0" w:rsidR="00DE6258" w:rsidRDefault="00DE6258" w:rsidP="00DE6258">
      <w:pPr>
        <w:spacing w:after="0" w:line="360" w:lineRule="auto"/>
        <w:ind w:firstLine="708"/>
        <w:jc w:val="both"/>
        <w:rPr>
          <w:rFonts w:eastAsia="Calibri" w:cs="Times New Roman"/>
          <w:color w:val="000000"/>
          <w:sz w:val="20"/>
          <w:szCs w:val="20"/>
        </w:rPr>
      </w:pPr>
      <w:r w:rsidRPr="00DE6258">
        <w:rPr>
          <w:rFonts w:eastAsia="Calibri" w:cs="Times New Roman"/>
          <w:color w:val="000000"/>
          <w:sz w:val="20"/>
          <w:szCs w:val="20"/>
        </w:rPr>
        <w:t xml:space="preserve">W myśl zapisów art. 397 ust. 3 pkt. 1 lit. a ustawy </w:t>
      </w:r>
      <w:r w:rsidRPr="00DE6258">
        <w:rPr>
          <w:rFonts w:eastAsia="Calibri" w:cs="Times New Roman"/>
          <w:i/>
          <w:color w:val="000000"/>
          <w:sz w:val="20"/>
          <w:szCs w:val="20"/>
        </w:rPr>
        <w:t>Prawo wodne</w:t>
      </w:r>
      <w:r w:rsidRPr="00DE6258">
        <w:rPr>
          <w:rFonts w:eastAsia="Calibri" w:cs="Times New Roman"/>
          <w:color w:val="000000"/>
          <w:sz w:val="20"/>
          <w:szCs w:val="20"/>
        </w:rPr>
        <w:t xml:space="preserve"> organem właściwym w sprawie pozwolenia wodnoprawnego dla przedmiotowej inwestycji jest </w:t>
      </w:r>
      <w:bookmarkStart w:id="8" w:name="_Hlk524510346"/>
      <w:r w:rsidRPr="00DE6258">
        <w:rPr>
          <w:rFonts w:eastAsia="Calibri" w:cs="Times New Roman"/>
          <w:color w:val="000000"/>
          <w:sz w:val="20"/>
          <w:szCs w:val="20"/>
        </w:rPr>
        <w:t>Dyrektor Regionalnego Zarządu Gospodarki Wodnej Wód Polskich.</w:t>
      </w:r>
      <w:bookmarkEnd w:id="8"/>
      <w:r w:rsidRPr="00DE6258">
        <w:rPr>
          <w:rFonts w:eastAsia="Calibri" w:cs="Times New Roman"/>
          <w:color w:val="000000"/>
          <w:sz w:val="20"/>
          <w:szCs w:val="20"/>
        </w:rPr>
        <w:t xml:space="preserve"> W związku z powyższym organem właściwym do wydania pozwolenia wodnoprawnego dla przedmiotowego zamierzenia jest Dyrektor Regionalnego Zarządu Gospodarki Wodnej Wód Polskich </w:t>
      </w:r>
      <w:r>
        <w:rPr>
          <w:rFonts w:eastAsia="Calibri" w:cs="Times New Roman"/>
          <w:color w:val="000000"/>
          <w:sz w:val="20"/>
          <w:szCs w:val="20"/>
        </w:rPr>
        <w:br/>
      </w:r>
      <w:r w:rsidRPr="00DE6258">
        <w:rPr>
          <w:rFonts w:eastAsia="Calibri" w:cs="Times New Roman"/>
          <w:color w:val="000000"/>
          <w:sz w:val="20"/>
          <w:szCs w:val="20"/>
        </w:rPr>
        <w:t>w Bydgoszczy.</w:t>
      </w:r>
    </w:p>
    <w:p w14:paraId="36A3148A" w14:textId="245BAA81" w:rsidR="004C4173" w:rsidRPr="00013460" w:rsidRDefault="004C4173" w:rsidP="00DE6258">
      <w:pPr>
        <w:spacing w:after="0" w:line="360" w:lineRule="auto"/>
        <w:ind w:firstLine="708"/>
        <w:jc w:val="both"/>
        <w:rPr>
          <w:rFonts w:eastAsia="Calibri" w:cs="Times New Roman"/>
          <w:sz w:val="20"/>
          <w:szCs w:val="20"/>
        </w:rPr>
      </w:pPr>
      <w:r w:rsidRPr="00013460">
        <w:rPr>
          <w:rFonts w:eastAsia="Calibri" w:cs="Times New Roman"/>
          <w:sz w:val="20"/>
          <w:szCs w:val="20"/>
        </w:rPr>
        <w:t>Wnioskodawca będzie ubiegał się o dofinansowanie w zakresie działania „</w:t>
      </w:r>
      <w:r w:rsidRPr="00013460">
        <w:rPr>
          <w:rFonts w:eastAsia="Calibri" w:cs="Times New Roman"/>
          <w:i/>
          <w:iCs/>
          <w:sz w:val="20"/>
          <w:szCs w:val="20"/>
        </w:rPr>
        <w:t>Realizacja lokalnych strategii rozwoju kierowanego przez społeczność</w:t>
      </w:r>
      <w:r w:rsidRPr="00013460">
        <w:rPr>
          <w:rFonts w:eastAsia="Calibri" w:cs="Times New Roman"/>
          <w:sz w:val="20"/>
          <w:szCs w:val="20"/>
        </w:rPr>
        <w:t xml:space="preserve">” w ramach </w:t>
      </w:r>
      <w:r w:rsidR="00013460" w:rsidRPr="00013460">
        <w:rPr>
          <w:rFonts w:eastAsia="Calibri" w:cs="Times New Roman"/>
          <w:sz w:val="20"/>
          <w:szCs w:val="20"/>
        </w:rPr>
        <w:t>"</w:t>
      </w:r>
      <w:r w:rsidR="00013460" w:rsidRPr="00013460">
        <w:rPr>
          <w:rFonts w:eastAsia="Calibri" w:cs="Times New Roman"/>
          <w:i/>
          <w:iCs/>
          <w:sz w:val="20"/>
          <w:szCs w:val="20"/>
        </w:rPr>
        <w:t>o</w:t>
      </w:r>
      <w:r w:rsidR="00013460" w:rsidRPr="00013460">
        <w:rPr>
          <w:rFonts w:eastAsia="Calibri" w:cs="Times New Roman"/>
          <w:i/>
          <w:iCs/>
          <w:sz w:val="20"/>
          <w:szCs w:val="20"/>
        </w:rPr>
        <w:t>dtwarzani</w:t>
      </w:r>
      <w:r w:rsidR="00013460" w:rsidRPr="00013460">
        <w:rPr>
          <w:rFonts w:eastAsia="Calibri" w:cs="Times New Roman"/>
          <w:i/>
          <w:iCs/>
          <w:sz w:val="20"/>
          <w:szCs w:val="20"/>
        </w:rPr>
        <w:t>a</w:t>
      </w:r>
      <w:r w:rsidR="00013460" w:rsidRPr="00013460">
        <w:rPr>
          <w:rFonts w:eastAsia="Calibri" w:cs="Times New Roman"/>
          <w:i/>
          <w:iCs/>
          <w:sz w:val="20"/>
          <w:szCs w:val="20"/>
        </w:rPr>
        <w:t xml:space="preserve"> pierwotnego stanu środowiska wodnego </w:t>
      </w:r>
      <w:r w:rsidR="00013460" w:rsidRPr="00013460">
        <w:rPr>
          <w:rFonts w:eastAsia="Calibri" w:cs="Times New Roman"/>
          <w:i/>
          <w:iCs/>
          <w:sz w:val="20"/>
          <w:szCs w:val="20"/>
        </w:rPr>
        <w:br/>
      </w:r>
      <w:r w:rsidR="00013460" w:rsidRPr="00013460">
        <w:rPr>
          <w:rFonts w:eastAsia="Calibri" w:cs="Times New Roman"/>
          <w:i/>
          <w:iCs/>
          <w:sz w:val="20"/>
          <w:szCs w:val="20"/>
        </w:rPr>
        <w:t xml:space="preserve">przez </w:t>
      </w:r>
      <w:proofErr w:type="spellStart"/>
      <w:r w:rsidR="00013460" w:rsidRPr="00013460">
        <w:rPr>
          <w:rFonts w:eastAsia="Calibri" w:cs="Times New Roman"/>
          <w:i/>
          <w:iCs/>
          <w:sz w:val="20"/>
          <w:szCs w:val="20"/>
        </w:rPr>
        <w:t>renaturyzację</w:t>
      </w:r>
      <w:proofErr w:type="spellEnd"/>
      <w:r w:rsidR="00013460" w:rsidRPr="00013460">
        <w:rPr>
          <w:rFonts w:eastAsia="Calibri" w:cs="Times New Roman"/>
          <w:i/>
          <w:iCs/>
          <w:sz w:val="20"/>
          <w:szCs w:val="20"/>
        </w:rPr>
        <w:t xml:space="preserve"> zbiorników wodnych i terenów przyległych do tych zbiorników w przypadku jego zniszczenia w wyniku procesu eutrofizacji wód publicznych</w:t>
      </w:r>
      <w:r w:rsidR="00013460" w:rsidRPr="00013460">
        <w:rPr>
          <w:rFonts w:eastAsia="Calibri" w:cs="Times New Roman"/>
          <w:sz w:val="20"/>
          <w:szCs w:val="20"/>
        </w:rPr>
        <w:t xml:space="preserve">" </w:t>
      </w:r>
      <w:r w:rsidRPr="00013460">
        <w:rPr>
          <w:rFonts w:eastAsia="Calibri" w:cs="Times New Roman"/>
          <w:sz w:val="20"/>
          <w:szCs w:val="20"/>
        </w:rPr>
        <w:t>objętego Programem Operacyjnym „</w:t>
      </w:r>
      <w:r w:rsidRPr="00013460">
        <w:rPr>
          <w:rFonts w:eastAsia="Calibri" w:cs="Times New Roman"/>
          <w:i/>
          <w:iCs/>
          <w:sz w:val="20"/>
          <w:szCs w:val="20"/>
        </w:rPr>
        <w:t>Rybactwo i Morze</w:t>
      </w:r>
      <w:r w:rsidRPr="00013460">
        <w:rPr>
          <w:rFonts w:eastAsia="Calibri" w:cs="Times New Roman"/>
          <w:sz w:val="20"/>
          <w:szCs w:val="20"/>
        </w:rPr>
        <w:t>”</w:t>
      </w:r>
      <w:r w:rsidR="00013460">
        <w:rPr>
          <w:rFonts w:eastAsia="Calibri" w:cs="Times New Roman"/>
          <w:sz w:val="20"/>
          <w:szCs w:val="20"/>
        </w:rPr>
        <w:t>.</w:t>
      </w:r>
    </w:p>
    <w:p w14:paraId="7483ED0F" w14:textId="37CEBEBA" w:rsidR="0061113F" w:rsidRDefault="0061113F" w:rsidP="00DE6258">
      <w:pPr>
        <w:spacing w:after="0" w:line="360" w:lineRule="auto"/>
        <w:jc w:val="both"/>
        <w:rPr>
          <w:rFonts w:cs="Times New Roman"/>
        </w:rPr>
      </w:pPr>
    </w:p>
    <w:bookmarkEnd w:id="7"/>
    <w:p w14:paraId="63E61B09" w14:textId="22D5B80C" w:rsidR="0061113F" w:rsidRDefault="0061113F" w:rsidP="00E21276">
      <w:pPr>
        <w:spacing w:after="0" w:line="360" w:lineRule="auto"/>
        <w:jc w:val="both"/>
        <w:rPr>
          <w:rFonts w:cs="Times New Roman"/>
        </w:rPr>
      </w:pPr>
    </w:p>
    <w:p w14:paraId="7C025E20" w14:textId="194A338F" w:rsidR="0061113F" w:rsidRDefault="0061113F" w:rsidP="00E21276">
      <w:pPr>
        <w:spacing w:after="0" w:line="360" w:lineRule="auto"/>
        <w:jc w:val="both"/>
        <w:rPr>
          <w:rFonts w:cs="Times New Roman"/>
        </w:rPr>
      </w:pPr>
    </w:p>
    <w:p w14:paraId="4EA8B430" w14:textId="16B1DD91" w:rsidR="0061113F" w:rsidRDefault="0061113F" w:rsidP="00E21276">
      <w:pPr>
        <w:spacing w:after="0" w:line="360" w:lineRule="auto"/>
        <w:jc w:val="both"/>
        <w:rPr>
          <w:rFonts w:cs="Times New Roman"/>
        </w:rPr>
      </w:pPr>
    </w:p>
    <w:p w14:paraId="408DBF9E" w14:textId="0DDCAE47" w:rsidR="0061113F" w:rsidRDefault="0061113F" w:rsidP="00E21276">
      <w:pPr>
        <w:spacing w:after="0" w:line="360" w:lineRule="auto"/>
        <w:jc w:val="both"/>
        <w:rPr>
          <w:rFonts w:cs="Times New Roman"/>
        </w:rPr>
      </w:pPr>
    </w:p>
    <w:p w14:paraId="6616973B" w14:textId="558090EA" w:rsidR="0061113F" w:rsidRDefault="0061113F" w:rsidP="00E21276">
      <w:pPr>
        <w:spacing w:after="0" w:line="360" w:lineRule="auto"/>
        <w:jc w:val="both"/>
        <w:rPr>
          <w:rFonts w:cs="Times New Roman"/>
        </w:rPr>
      </w:pPr>
    </w:p>
    <w:p w14:paraId="40444B1B" w14:textId="5E06E5D6" w:rsidR="0061113F" w:rsidRDefault="0061113F" w:rsidP="00E21276">
      <w:pPr>
        <w:spacing w:after="0" w:line="360" w:lineRule="auto"/>
        <w:jc w:val="both"/>
        <w:rPr>
          <w:rFonts w:cs="Times New Roman"/>
        </w:rPr>
      </w:pPr>
    </w:p>
    <w:p w14:paraId="2E6B53CA" w14:textId="667A44B9" w:rsidR="0061113F" w:rsidRPr="00055854" w:rsidRDefault="0019329C" w:rsidP="0019329C">
      <w:pPr>
        <w:rPr>
          <w:rFonts w:cs="Times New Roman"/>
        </w:rPr>
      </w:pPr>
      <w:r>
        <w:rPr>
          <w:rFonts w:cs="Times New Roman"/>
        </w:rPr>
        <w:br w:type="page"/>
      </w:r>
    </w:p>
    <w:p w14:paraId="326EED2F" w14:textId="011DFFB5" w:rsidR="00A71099" w:rsidRDefault="00A71099" w:rsidP="00D46C8C">
      <w:pPr>
        <w:pStyle w:val="Nagwek2"/>
        <w:spacing w:line="360" w:lineRule="auto"/>
      </w:pPr>
      <w:bookmarkStart w:id="9" w:name="_Toc336198"/>
      <w:r w:rsidRPr="00055854">
        <w:lastRenderedPageBreak/>
        <w:t>2</w:t>
      </w:r>
      <w:r w:rsidRPr="006B6CF5">
        <w:rPr>
          <w:rStyle w:val="Nagwek2Znak"/>
        </w:rPr>
        <w:t>.</w:t>
      </w:r>
      <w:r w:rsidR="00A83203" w:rsidRPr="00650AED">
        <w:t xml:space="preserve"> </w:t>
      </w:r>
      <w:r w:rsidRPr="00650AED">
        <w:t>Oznaczenie zakładu ubiegającego się o wydanie pozwolenia, jego siedziby i adresu</w:t>
      </w:r>
      <w:r w:rsidR="00A83203" w:rsidRPr="00650AED">
        <w:t>.</w:t>
      </w:r>
      <w:bookmarkEnd w:id="9"/>
      <w:r w:rsidRPr="00055854">
        <w:t xml:space="preserve"> </w:t>
      </w:r>
    </w:p>
    <w:p w14:paraId="2CEF9DE5" w14:textId="4CDA83CE" w:rsidR="0061113F" w:rsidRDefault="0061113F" w:rsidP="0061113F">
      <w:pPr>
        <w:spacing w:after="0" w:line="360" w:lineRule="auto"/>
        <w:ind w:firstLine="708"/>
        <w:jc w:val="both"/>
        <w:rPr>
          <w:rFonts w:cs="Times New Roman"/>
          <w:sz w:val="20"/>
          <w:szCs w:val="20"/>
        </w:rPr>
      </w:pPr>
      <w:bookmarkStart w:id="10" w:name="_Hlk524948530"/>
      <w:r w:rsidRPr="00116A45">
        <w:rPr>
          <w:rFonts w:cs="Times New Roman"/>
          <w:sz w:val="20"/>
          <w:szCs w:val="20"/>
        </w:rPr>
        <w:t xml:space="preserve">Podmiotem ubiegającym się o uzyskanie </w:t>
      </w:r>
      <w:r>
        <w:rPr>
          <w:rFonts w:cs="Times New Roman"/>
          <w:sz w:val="20"/>
          <w:szCs w:val="20"/>
        </w:rPr>
        <w:t>zgody wodnoprawnej na</w:t>
      </w:r>
      <w:r w:rsidRPr="00116A45">
        <w:rPr>
          <w:rFonts w:cs="Times New Roman"/>
          <w:sz w:val="20"/>
          <w:szCs w:val="20"/>
        </w:rPr>
        <w:t xml:space="preserve"> szczególne korzystanie z wód</w:t>
      </w:r>
      <w:r w:rsidR="00DE6258">
        <w:rPr>
          <w:rFonts w:cs="Times New Roman"/>
          <w:sz w:val="20"/>
          <w:szCs w:val="20"/>
        </w:rPr>
        <w:t xml:space="preserve"> </w:t>
      </w:r>
      <w:r w:rsidRPr="00280E47">
        <w:rPr>
          <w:rFonts w:cs="Times New Roman"/>
          <w:sz w:val="20"/>
          <w:szCs w:val="20"/>
        </w:rPr>
        <w:t>jest:</w:t>
      </w:r>
    </w:p>
    <w:p w14:paraId="64425E3D" w14:textId="77777777" w:rsidR="00C07174" w:rsidRPr="00116A45" w:rsidRDefault="00C07174" w:rsidP="0061113F">
      <w:pPr>
        <w:spacing w:after="0" w:line="360" w:lineRule="auto"/>
        <w:ind w:firstLine="708"/>
        <w:jc w:val="both"/>
        <w:rPr>
          <w:rFonts w:cs="Times New Roman"/>
          <w:sz w:val="20"/>
          <w:szCs w:val="20"/>
        </w:rPr>
      </w:pPr>
    </w:p>
    <w:p w14:paraId="2E21A8B4" w14:textId="6DD04D33" w:rsidR="00DE6258" w:rsidRPr="00DE6258" w:rsidRDefault="00CF06BA" w:rsidP="00DE6258">
      <w:pPr>
        <w:spacing w:after="0" w:line="360" w:lineRule="auto"/>
        <w:ind w:firstLine="708"/>
        <w:jc w:val="center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  <w:r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  <w:t>Urząd Miejski w Żninie</w:t>
      </w:r>
    </w:p>
    <w:p w14:paraId="5C51D42F" w14:textId="77777777" w:rsidR="00DE6258" w:rsidRPr="00DE6258" w:rsidRDefault="00DE6258" w:rsidP="00DE6258">
      <w:pPr>
        <w:spacing w:after="0" w:line="360" w:lineRule="auto"/>
        <w:ind w:firstLine="708"/>
        <w:jc w:val="center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  <w:r w:rsidRPr="00DE6258"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  <w:t>ul. 700-lecia 39</w:t>
      </w:r>
    </w:p>
    <w:p w14:paraId="56A828B1" w14:textId="0D561513" w:rsidR="00DE6258" w:rsidRDefault="00DE6258" w:rsidP="00DE6258">
      <w:pPr>
        <w:spacing w:after="0" w:line="360" w:lineRule="auto"/>
        <w:ind w:firstLine="708"/>
        <w:jc w:val="center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  <w:r w:rsidRPr="00DE6258"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  <w:t>88-400 Żnin</w:t>
      </w:r>
    </w:p>
    <w:p w14:paraId="54A63792" w14:textId="77777777" w:rsidR="00DE6258" w:rsidRDefault="00DE6258" w:rsidP="00DE6258">
      <w:pPr>
        <w:spacing w:after="0" w:line="360" w:lineRule="auto"/>
        <w:ind w:firstLine="708"/>
        <w:jc w:val="both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</w:p>
    <w:p w14:paraId="40DCCF8E" w14:textId="75FF5332" w:rsidR="0061113F" w:rsidRPr="00DE6258" w:rsidRDefault="0061113F" w:rsidP="00DE6258">
      <w:pPr>
        <w:spacing w:after="0" w:line="360" w:lineRule="auto"/>
        <w:ind w:firstLine="708"/>
        <w:jc w:val="both"/>
        <w:rPr>
          <w:rFonts w:eastAsia="SimSun" w:cs="Times New Roman"/>
          <w:b/>
          <w:bCs/>
          <w:kern w:val="3"/>
          <w:sz w:val="20"/>
          <w:szCs w:val="20"/>
          <w:lang w:eastAsia="zh-CN" w:bidi="hi-IN"/>
        </w:rPr>
      </w:pPr>
      <w:r w:rsidRPr="00116A45">
        <w:rPr>
          <w:rFonts w:cs="Times New Roman"/>
          <w:sz w:val="20"/>
          <w:szCs w:val="20"/>
        </w:rPr>
        <w:t>Operat wodnoprawny, będący załącznikiem wniosku o wydanie pozwolenia wodnoprawnego został wykonany przez firmę:</w:t>
      </w:r>
    </w:p>
    <w:p w14:paraId="721340A4" w14:textId="77777777" w:rsidR="0061113F" w:rsidRPr="00116A45" w:rsidRDefault="0061113F" w:rsidP="0061113F">
      <w:pPr>
        <w:spacing w:after="0" w:line="360" w:lineRule="auto"/>
        <w:jc w:val="center"/>
        <w:rPr>
          <w:rFonts w:cs="Times New Roman"/>
          <w:b/>
          <w:sz w:val="20"/>
          <w:szCs w:val="20"/>
        </w:rPr>
      </w:pPr>
      <w:r w:rsidRPr="00116A45">
        <w:rPr>
          <w:rFonts w:cs="Times New Roman"/>
          <w:b/>
          <w:sz w:val="20"/>
          <w:szCs w:val="20"/>
        </w:rPr>
        <w:t>EkoPolska Mojzesowicz Sp. k.</w:t>
      </w:r>
    </w:p>
    <w:p w14:paraId="67A3CD69" w14:textId="77777777" w:rsidR="0061113F" w:rsidRPr="00116A45" w:rsidRDefault="0061113F" w:rsidP="0061113F">
      <w:pPr>
        <w:spacing w:after="0" w:line="360" w:lineRule="auto"/>
        <w:jc w:val="center"/>
        <w:rPr>
          <w:rFonts w:cs="Times New Roman"/>
          <w:b/>
          <w:sz w:val="20"/>
          <w:szCs w:val="20"/>
        </w:rPr>
      </w:pPr>
      <w:r w:rsidRPr="00116A45">
        <w:rPr>
          <w:rFonts w:cs="Times New Roman"/>
          <w:b/>
          <w:sz w:val="20"/>
          <w:szCs w:val="20"/>
        </w:rPr>
        <w:t>Gogolinek 22</w:t>
      </w:r>
    </w:p>
    <w:p w14:paraId="120C1C79" w14:textId="77777777" w:rsidR="0061113F" w:rsidRPr="00116A45" w:rsidRDefault="0061113F" w:rsidP="0061113F">
      <w:pPr>
        <w:spacing w:after="0" w:line="360" w:lineRule="auto"/>
        <w:jc w:val="center"/>
        <w:rPr>
          <w:rFonts w:cs="Times New Roman"/>
          <w:b/>
          <w:sz w:val="20"/>
          <w:szCs w:val="20"/>
        </w:rPr>
      </w:pPr>
      <w:r w:rsidRPr="00116A45">
        <w:rPr>
          <w:rFonts w:cs="Times New Roman"/>
          <w:b/>
          <w:sz w:val="20"/>
          <w:szCs w:val="20"/>
        </w:rPr>
        <w:t>86-011 Wtelno</w:t>
      </w:r>
    </w:p>
    <w:bookmarkEnd w:id="3"/>
    <w:bookmarkEnd w:id="4"/>
    <w:bookmarkEnd w:id="10"/>
    <w:p w14:paraId="21A7FD03" w14:textId="5A04E907" w:rsidR="00E47B59" w:rsidRPr="00C60B3B" w:rsidRDefault="00E47B59" w:rsidP="00B37A05">
      <w:pPr>
        <w:spacing w:after="0" w:line="360" w:lineRule="auto"/>
        <w:jc w:val="both"/>
        <w:rPr>
          <w:rFonts w:cs="Times New Roman"/>
          <w:color w:val="FF0000"/>
        </w:rPr>
      </w:pPr>
    </w:p>
    <w:p w14:paraId="78517A6C" w14:textId="3A8EFC1C" w:rsidR="00A83203" w:rsidRDefault="00A83203" w:rsidP="00B37A05">
      <w:pPr>
        <w:pStyle w:val="Nagwek3"/>
        <w:spacing w:line="360" w:lineRule="auto"/>
      </w:pPr>
      <w:bookmarkStart w:id="11" w:name="_Toc336199"/>
      <w:r w:rsidRPr="00A83203">
        <w:t>2.</w:t>
      </w:r>
      <w:r w:rsidR="00AB1F84">
        <w:t>1</w:t>
      </w:r>
      <w:r w:rsidR="00C07174">
        <w:t>.</w:t>
      </w:r>
      <w:r w:rsidRPr="00A83203">
        <w:t xml:space="preserve"> Cel i zakres zamierzonego korzystania z wód</w:t>
      </w:r>
      <w:r w:rsidR="00A0361F">
        <w:t>.</w:t>
      </w:r>
      <w:bookmarkEnd w:id="11"/>
    </w:p>
    <w:p w14:paraId="25C91B82" w14:textId="3AE53E61" w:rsidR="00DE6258" w:rsidRPr="00DE6258" w:rsidRDefault="00DE6258" w:rsidP="00DE6258">
      <w:pPr>
        <w:spacing w:after="0" w:line="360" w:lineRule="auto"/>
        <w:jc w:val="both"/>
        <w:rPr>
          <w:rFonts w:cs="Times New Roman"/>
          <w:sz w:val="20"/>
          <w:szCs w:val="20"/>
        </w:rPr>
      </w:pPr>
      <w:bookmarkStart w:id="12" w:name="_Hlk524426354"/>
      <w:r>
        <w:rPr>
          <w:rFonts w:cs="Times New Roman"/>
          <w:sz w:val="20"/>
          <w:szCs w:val="20"/>
        </w:rPr>
        <w:tab/>
      </w:r>
      <w:r w:rsidRPr="00DE6258">
        <w:rPr>
          <w:rFonts w:cs="Times New Roman"/>
          <w:sz w:val="20"/>
          <w:szCs w:val="20"/>
        </w:rPr>
        <w:t xml:space="preserve">W miejscu styku plaży z brzegiem Jeziora Żnińskiego Małego konieczna będzie wycinka roślinności. </w:t>
      </w:r>
      <w:r w:rsidR="00BB570E">
        <w:rPr>
          <w:rFonts w:cs="Times New Roman"/>
          <w:sz w:val="20"/>
          <w:szCs w:val="20"/>
        </w:rPr>
        <w:br/>
      </w:r>
      <w:bookmarkStart w:id="13" w:name="_Hlk51068488"/>
      <w:r w:rsidRPr="00DE6258">
        <w:rPr>
          <w:rFonts w:cs="Times New Roman"/>
          <w:sz w:val="20"/>
          <w:szCs w:val="20"/>
        </w:rPr>
        <w:t xml:space="preserve">Na części działki o nr ewid. 840/3 (Jezioro Żnińskie Małe) wycinkę trzcinowisk do głębokości ok. 1,0 - 1,1 m należy wykonać </w:t>
      </w:r>
      <w:r w:rsidR="000B0603" w:rsidRPr="000B0603">
        <w:rPr>
          <w:rFonts w:cs="Times New Roman"/>
          <w:sz w:val="20"/>
          <w:szCs w:val="20"/>
        </w:rPr>
        <w:t xml:space="preserve">za pomocą koparki z wysięgnikiem, co umożliwi </w:t>
      </w:r>
      <w:r w:rsidR="000B0603">
        <w:rPr>
          <w:rFonts w:cs="Times New Roman"/>
          <w:sz w:val="20"/>
          <w:szCs w:val="20"/>
        </w:rPr>
        <w:t>usuwanie</w:t>
      </w:r>
      <w:r w:rsidR="000B0603" w:rsidRPr="000B0603">
        <w:rPr>
          <w:rFonts w:cs="Times New Roman"/>
          <w:sz w:val="20"/>
          <w:szCs w:val="20"/>
        </w:rPr>
        <w:t xml:space="preserve"> trzcin wraz z systemem korzeniowym.</w:t>
      </w:r>
      <w:r w:rsidR="000A64C9">
        <w:rPr>
          <w:rFonts w:cs="Times New Roman"/>
          <w:sz w:val="20"/>
          <w:szCs w:val="20"/>
        </w:rPr>
        <w:t xml:space="preserve"> </w:t>
      </w:r>
      <w:r w:rsidRPr="00DE6258">
        <w:rPr>
          <w:rFonts w:cs="Times New Roman"/>
          <w:sz w:val="20"/>
          <w:szCs w:val="20"/>
        </w:rPr>
        <w:t xml:space="preserve">Z dna jeziora zostaną również usunięte kłącza trzciny. Powstała biomasa zostanie zebrana i zutylizowana zgodnie z obowiązującymi przepisami prawa. </w:t>
      </w:r>
      <w:bookmarkEnd w:id="13"/>
      <w:r w:rsidRPr="00DE6258">
        <w:rPr>
          <w:rFonts w:cs="Times New Roman"/>
          <w:sz w:val="20"/>
          <w:szCs w:val="20"/>
        </w:rPr>
        <w:t xml:space="preserve">Należy zaznaczyć, że sprzęt, który zostanie użyty do powyższych prac </w:t>
      </w:r>
      <w:r w:rsidR="000A64C9">
        <w:rPr>
          <w:rFonts w:cs="Times New Roman"/>
          <w:sz w:val="20"/>
          <w:szCs w:val="20"/>
        </w:rPr>
        <w:t>(</w:t>
      </w:r>
      <w:r w:rsidRPr="00DE6258">
        <w:rPr>
          <w:rFonts w:cs="Times New Roman"/>
          <w:sz w:val="20"/>
          <w:szCs w:val="20"/>
        </w:rPr>
        <w:t xml:space="preserve">lekkie pojazdy budowlane), będzie w pełni sprawny technicznie, bez wycieków olejów czy paliwa. </w:t>
      </w:r>
    </w:p>
    <w:p w14:paraId="09810607" w14:textId="4D9F0E83" w:rsidR="00DE6258" w:rsidRPr="00DE6258" w:rsidRDefault="000A64C9" w:rsidP="00DE6258">
      <w:pPr>
        <w:spacing w:after="0" w:line="36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 w:rsidR="00DE6258" w:rsidRPr="00DE6258">
        <w:rPr>
          <w:rFonts w:cs="Times New Roman"/>
          <w:sz w:val="20"/>
          <w:szCs w:val="20"/>
        </w:rPr>
        <w:t xml:space="preserve">Planowany do przeprowadzenia proces usunięcia trzcinowisk z części brzegów Jeziora </w:t>
      </w:r>
      <w:r w:rsidR="00DE6258" w:rsidRPr="00B94B3C">
        <w:rPr>
          <w:rFonts w:cs="Times New Roman"/>
          <w:i/>
          <w:iCs/>
          <w:sz w:val="20"/>
          <w:szCs w:val="20"/>
        </w:rPr>
        <w:t>Żnińskiego Małego</w:t>
      </w:r>
      <w:r w:rsidR="00DE6258" w:rsidRPr="00DE6258">
        <w:rPr>
          <w:rFonts w:cs="Times New Roman"/>
          <w:sz w:val="20"/>
          <w:szCs w:val="20"/>
        </w:rPr>
        <w:t xml:space="preserve"> niewątpliwie przyczyni się do poprawy estetyki zbiornika wodnego i jego brzegu, co bezsprzecznie wpłynie na zwiększenie zainteresowania jeziorem jako miejscem wypoczynku</w:t>
      </w:r>
      <w:r w:rsidR="00DE6258">
        <w:rPr>
          <w:rFonts w:cs="Times New Roman"/>
          <w:sz w:val="20"/>
          <w:szCs w:val="20"/>
        </w:rPr>
        <w:t xml:space="preserve"> </w:t>
      </w:r>
      <w:r w:rsidR="00DE6258" w:rsidRPr="00DE6258">
        <w:rPr>
          <w:rFonts w:cs="Times New Roman"/>
          <w:sz w:val="20"/>
          <w:szCs w:val="20"/>
        </w:rPr>
        <w:t xml:space="preserve">dla mieszkańców Żnina </w:t>
      </w:r>
      <w:r>
        <w:rPr>
          <w:rFonts w:cs="Times New Roman"/>
          <w:sz w:val="20"/>
          <w:szCs w:val="20"/>
        </w:rPr>
        <w:br/>
      </w:r>
      <w:r w:rsidR="00DE6258" w:rsidRPr="00DE6258">
        <w:rPr>
          <w:rFonts w:cs="Times New Roman"/>
          <w:sz w:val="20"/>
          <w:szCs w:val="20"/>
        </w:rPr>
        <w:t xml:space="preserve">i okolicznych miejscowości.   </w:t>
      </w:r>
    </w:p>
    <w:p w14:paraId="05925A04" w14:textId="08AA367E" w:rsidR="00DE6258" w:rsidRPr="00DE6258" w:rsidRDefault="00DE6258" w:rsidP="00DE6258">
      <w:pPr>
        <w:spacing w:after="0" w:line="36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 w:rsidR="000A64C9">
        <w:rPr>
          <w:rFonts w:cs="Times New Roman"/>
          <w:sz w:val="20"/>
          <w:szCs w:val="20"/>
        </w:rPr>
        <w:t>Powyższe przedsięwzięcie</w:t>
      </w:r>
      <w:r w:rsidRPr="00DE6258">
        <w:rPr>
          <w:rFonts w:cs="Times New Roman"/>
          <w:sz w:val="20"/>
          <w:szCs w:val="20"/>
        </w:rPr>
        <w:t xml:space="preserve"> nie jest związane z użyciem technologii uciążliwych czy zagrażających środowisku. Wykonanie przedmiotowego zamierzenia nie wpłynie potencjalnie negatywnie na zmianę warunków gruntowo-wodnych na sąsiednich działkach.</w:t>
      </w:r>
    </w:p>
    <w:p w14:paraId="53AC33D5" w14:textId="77777777" w:rsidR="000A64C9" w:rsidRDefault="00DE6258" w:rsidP="00DE6258">
      <w:pPr>
        <w:spacing w:after="0" w:line="360" w:lineRule="auto"/>
        <w:jc w:val="both"/>
        <w:rPr>
          <w:rFonts w:cs="Times New Roman"/>
          <w:sz w:val="20"/>
          <w:szCs w:val="20"/>
        </w:rPr>
      </w:pPr>
      <w:r w:rsidRPr="00DE6258">
        <w:rPr>
          <w:rFonts w:cs="Times New Roman"/>
          <w:sz w:val="20"/>
          <w:szCs w:val="20"/>
        </w:rPr>
        <w:tab/>
        <w:t>Powyższe prace należy wykonać w okresie przypadającym poza okresem lęgowym ptaków, tj. od 1 marca do 31 sierpnia lub po potwierdzeniu przez ornitologa braku przeciwskazań do podjęcia prac.</w:t>
      </w:r>
      <w:r w:rsidR="000A64C9">
        <w:rPr>
          <w:rFonts w:cs="Times New Roman"/>
          <w:sz w:val="20"/>
          <w:szCs w:val="20"/>
        </w:rPr>
        <w:t xml:space="preserve"> </w:t>
      </w:r>
      <w:r w:rsidRPr="00DE6258">
        <w:rPr>
          <w:rFonts w:cs="Times New Roman"/>
          <w:sz w:val="20"/>
          <w:szCs w:val="20"/>
        </w:rPr>
        <w:t xml:space="preserve">Proces usuwania trzcinowisk przeprowadzony będzie przez wyspecjalizowaną firmę, której zadaniem będzie prawidłowa realizacja zamierzenia oraz zagospodarowanie wytworzonych odpadów. </w:t>
      </w:r>
    </w:p>
    <w:p w14:paraId="52ADC2A7" w14:textId="7CA7A7A3" w:rsidR="00DE6258" w:rsidRDefault="000A64C9" w:rsidP="00DE6258">
      <w:pPr>
        <w:spacing w:after="0" w:line="36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 w:rsidR="00DE6258" w:rsidRPr="00DE6258">
        <w:rPr>
          <w:rFonts w:cs="Times New Roman"/>
          <w:sz w:val="20"/>
          <w:szCs w:val="20"/>
        </w:rPr>
        <w:t>Poniższ</w:t>
      </w:r>
      <w:r>
        <w:rPr>
          <w:rFonts w:cs="Times New Roman"/>
          <w:sz w:val="20"/>
          <w:szCs w:val="20"/>
        </w:rPr>
        <w:t>e</w:t>
      </w:r>
      <w:r w:rsidR="00DE6258" w:rsidRPr="00DE6258">
        <w:rPr>
          <w:rFonts w:cs="Times New Roman"/>
          <w:sz w:val="20"/>
          <w:szCs w:val="20"/>
        </w:rPr>
        <w:t xml:space="preserve"> fotografi</w:t>
      </w:r>
      <w:r>
        <w:rPr>
          <w:rFonts w:cs="Times New Roman"/>
          <w:sz w:val="20"/>
          <w:szCs w:val="20"/>
        </w:rPr>
        <w:t>e</w:t>
      </w:r>
      <w:r w:rsidR="00DE6258" w:rsidRPr="00DE6258">
        <w:rPr>
          <w:rFonts w:cs="Times New Roman"/>
          <w:sz w:val="20"/>
          <w:szCs w:val="20"/>
        </w:rPr>
        <w:t xml:space="preserve"> przedstawia</w:t>
      </w:r>
      <w:r>
        <w:rPr>
          <w:rFonts w:cs="Times New Roman"/>
          <w:sz w:val="20"/>
          <w:szCs w:val="20"/>
        </w:rPr>
        <w:t>ją</w:t>
      </w:r>
      <w:r w:rsidR="00DE6258" w:rsidRPr="00DE6258">
        <w:rPr>
          <w:rFonts w:cs="Times New Roman"/>
          <w:sz w:val="20"/>
          <w:szCs w:val="20"/>
        </w:rPr>
        <w:t xml:space="preserve"> miejsce przeznaczone do usunięcia trzcinowisk</w:t>
      </w:r>
      <w:r>
        <w:rPr>
          <w:rFonts w:cs="Times New Roman"/>
          <w:sz w:val="20"/>
          <w:szCs w:val="20"/>
        </w:rPr>
        <w:t>.</w:t>
      </w:r>
    </w:p>
    <w:p w14:paraId="36C567BB" w14:textId="77777777" w:rsidR="00BB570E" w:rsidRDefault="00BB570E" w:rsidP="00BB570E">
      <w:pPr>
        <w:keepNext/>
        <w:spacing w:after="0" w:line="360" w:lineRule="auto"/>
        <w:jc w:val="both"/>
      </w:pPr>
      <w:r>
        <w:rPr>
          <w:noProof/>
        </w:rPr>
        <w:lastRenderedPageBreak/>
        <w:drawing>
          <wp:inline distT="0" distB="0" distL="0" distR="0" wp14:anchorId="2FD27FCD" wp14:editId="5D18D6B6">
            <wp:extent cx="5760720" cy="3600000"/>
            <wp:effectExtent l="0" t="0" r="0" b="63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BE6BE" w14:textId="6AB3EBA3" w:rsidR="00BB570E" w:rsidRPr="00BB570E" w:rsidRDefault="00BB570E" w:rsidP="00BB570E">
      <w:pPr>
        <w:pStyle w:val="Legenda"/>
        <w:jc w:val="center"/>
        <w:rPr>
          <w:i w:val="0"/>
          <w:iCs w:val="0"/>
          <w:color w:val="auto"/>
          <w:sz w:val="20"/>
          <w:szCs w:val="20"/>
        </w:rPr>
      </w:pPr>
      <w:r w:rsidRPr="0007503E">
        <w:rPr>
          <w:b/>
          <w:bCs/>
          <w:i w:val="0"/>
          <w:iCs w:val="0"/>
          <w:color w:val="auto"/>
          <w:sz w:val="20"/>
          <w:szCs w:val="20"/>
        </w:rPr>
        <w:t xml:space="preserve">Fotografia </w: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7503E">
        <w:rPr>
          <w:b/>
          <w:bCs/>
          <w:i w:val="0"/>
          <w:iCs w:val="0"/>
          <w:color w:val="auto"/>
          <w:sz w:val="20"/>
          <w:szCs w:val="20"/>
        </w:rPr>
        <w:instrText xml:space="preserve"> SEQ Fotografia \* ARABIC </w:instrTex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07503E">
        <w:rPr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BB570E">
        <w:rPr>
          <w:i w:val="0"/>
          <w:iCs w:val="0"/>
          <w:color w:val="auto"/>
          <w:sz w:val="20"/>
          <w:szCs w:val="20"/>
        </w:rPr>
        <w:t xml:space="preserve"> Lokalizacja planowanej wycinki trzcinowisk (źródło: materiały Inwestora, sierpień 2020 r.).</w:t>
      </w:r>
    </w:p>
    <w:p w14:paraId="51FB9FD2" w14:textId="77777777" w:rsidR="00BB570E" w:rsidRPr="00DE6258" w:rsidRDefault="00BB570E" w:rsidP="00DE6258">
      <w:pPr>
        <w:spacing w:after="0" w:line="360" w:lineRule="auto"/>
        <w:jc w:val="both"/>
        <w:rPr>
          <w:rFonts w:cs="Times New Roman"/>
          <w:sz w:val="20"/>
          <w:szCs w:val="20"/>
        </w:rPr>
      </w:pPr>
    </w:p>
    <w:bookmarkEnd w:id="12"/>
    <w:p w14:paraId="55490852" w14:textId="77777777" w:rsidR="00BB570E" w:rsidRDefault="00BB570E" w:rsidP="00BB570E">
      <w:pPr>
        <w:keepNext/>
      </w:pPr>
      <w:r>
        <w:rPr>
          <w:noProof/>
        </w:rPr>
        <w:drawing>
          <wp:inline distT="0" distB="0" distL="0" distR="0" wp14:anchorId="110259A6" wp14:editId="550DFF87">
            <wp:extent cx="5760720" cy="3600000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3D629" w14:textId="1FED4F55" w:rsidR="00BB570E" w:rsidRPr="00BB570E" w:rsidRDefault="00BB570E" w:rsidP="00BB570E">
      <w:pPr>
        <w:pStyle w:val="Legenda"/>
        <w:jc w:val="center"/>
        <w:rPr>
          <w:i w:val="0"/>
          <w:iCs w:val="0"/>
          <w:color w:val="auto"/>
          <w:sz w:val="20"/>
          <w:szCs w:val="20"/>
        </w:rPr>
      </w:pPr>
      <w:r w:rsidRPr="0007503E">
        <w:rPr>
          <w:b/>
          <w:bCs/>
          <w:i w:val="0"/>
          <w:iCs w:val="0"/>
          <w:color w:val="auto"/>
          <w:sz w:val="20"/>
          <w:szCs w:val="20"/>
        </w:rPr>
        <w:t xml:space="preserve">Fotografia </w: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7503E">
        <w:rPr>
          <w:b/>
          <w:bCs/>
          <w:i w:val="0"/>
          <w:iCs w:val="0"/>
          <w:color w:val="auto"/>
          <w:sz w:val="20"/>
          <w:szCs w:val="20"/>
        </w:rPr>
        <w:instrText xml:space="preserve"> SEQ Fotografia \* ARABIC </w:instrTex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07503E">
        <w:rPr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07503E">
        <w:rPr>
          <w:i w:val="0"/>
          <w:iCs w:val="0"/>
          <w:color w:val="auto"/>
          <w:sz w:val="20"/>
          <w:szCs w:val="20"/>
        </w:rPr>
        <w:t xml:space="preserve"> Lokalizacja </w:t>
      </w:r>
      <w:r w:rsidRPr="00BB570E">
        <w:rPr>
          <w:i w:val="0"/>
          <w:iCs w:val="0"/>
          <w:color w:val="auto"/>
          <w:sz w:val="20"/>
          <w:szCs w:val="20"/>
        </w:rPr>
        <w:t>planowanej wycinki trzcinowisk (źródło: materiały Inwestora, sierpień 2020 r.).</w:t>
      </w:r>
    </w:p>
    <w:p w14:paraId="0E844818" w14:textId="5B8BDEC0" w:rsidR="00B37A05" w:rsidRDefault="00B37A05" w:rsidP="00BB570E">
      <w:pPr>
        <w:pStyle w:val="Legenda"/>
      </w:pPr>
    </w:p>
    <w:p w14:paraId="5FC383B3" w14:textId="77777777" w:rsidR="00BB570E" w:rsidRDefault="00BB570E" w:rsidP="00BB570E">
      <w:pPr>
        <w:keepNext/>
      </w:pPr>
      <w:r>
        <w:rPr>
          <w:noProof/>
        </w:rPr>
        <w:lastRenderedPageBreak/>
        <w:drawing>
          <wp:inline distT="0" distB="0" distL="0" distR="0" wp14:anchorId="7539509F" wp14:editId="2490218A">
            <wp:extent cx="5760720" cy="360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67EC1E" w14:textId="64545192" w:rsidR="0007503E" w:rsidRPr="00BB570E" w:rsidRDefault="00BB570E" w:rsidP="0007503E">
      <w:pPr>
        <w:pStyle w:val="Legenda"/>
        <w:jc w:val="center"/>
        <w:rPr>
          <w:i w:val="0"/>
          <w:iCs w:val="0"/>
          <w:color w:val="auto"/>
          <w:sz w:val="20"/>
          <w:szCs w:val="20"/>
        </w:rPr>
      </w:pPr>
      <w:r w:rsidRPr="0007503E">
        <w:rPr>
          <w:b/>
          <w:bCs/>
          <w:i w:val="0"/>
          <w:iCs w:val="0"/>
          <w:color w:val="auto"/>
          <w:sz w:val="20"/>
          <w:szCs w:val="20"/>
        </w:rPr>
        <w:t xml:space="preserve">Fotografia </w: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7503E">
        <w:rPr>
          <w:b/>
          <w:bCs/>
          <w:i w:val="0"/>
          <w:iCs w:val="0"/>
          <w:color w:val="auto"/>
          <w:sz w:val="20"/>
          <w:szCs w:val="20"/>
        </w:rPr>
        <w:instrText xml:space="preserve"> SEQ Fotografia \* ARABIC </w:instrTex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07503E">
        <w:rPr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07503E" w:rsidRPr="0007503E">
        <w:rPr>
          <w:i w:val="0"/>
          <w:iCs w:val="0"/>
          <w:color w:val="auto"/>
          <w:sz w:val="20"/>
          <w:szCs w:val="20"/>
        </w:rPr>
        <w:t xml:space="preserve"> </w:t>
      </w:r>
      <w:r w:rsidR="0007503E" w:rsidRPr="00BB570E">
        <w:rPr>
          <w:i w:val="0"/>
          <w:iCs w:val="0"/>
          <w:color w:val="auto"/>
          <w:sz w:val="20"/>
          <w:szCs w:val="20"/>
        </w:rPr>
        <w:t>Lokalizacja planowanej wycinki trzcinowisk (źródło: materiały Inwestora, sierpień 2020 r.).</w:t>
      </w:r>
    </w:p>
    <w:p w14:paraId="5F478D1E" w14:textId="6DDA21EC" w:rsidR="00BB570E" w:rsidRPr="0007503E" w:rsidRDefault="00BB570E" w:rsidP="00BB570E">
      <w:pPr>
        <w:pStyle w:val="Legenda"/>
        <w:rPr>
          <w:b/>
          <w:bCs/>
          <w:i w:val="0"/>
          <w:iCs w:val="0"/>
          <w:color w:val="auto"/>
          <w:sz w:val="20"/>
          <w:szCs w:val="20"/>
        </w:rPr>
      </w:pPr>
    </w:p>
    <w:p w14:paraId="249F6041" w14:textId="77777777" w:rsidR="00BB570E" w:rsidRDefault="00BB570E" w:rsidP="00BB570E">
      <w:pPr>
        <w:keepNext/>
      </w:pPr>
      <w:r>
        <w:rPr>
          <w:noProof/>
        </w:rPr>
        <w:drawing>
          <wp:inline distT="0" distB="0" distL="0" distR="0" wp14:anchorId="1E84422B" wp14:editId="3D4F5888">
            <wp:extent cx="5760720" cy="3600000"/>
            <wp:effectExtent l="0" t="0" r="0" b="6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A2B2E" w14:textId="26F82CBA" w:rsidR="0007503E" w:rsidRPr="00BB570E" w:rsidRDefault="00BB570E" w:rsidP="0007503E">
      <w:pPr>
        <w:pStyle w:val="Legenda"/>
        <w:jc w:val="center"/>
        <w:rPr>
          <w:i w:val="0"/>
          <w:iCs w:val="0"/>
          <w:color w:val="auto"/>
          <w:sz w:val="20"/>
          <w:szCs w:val="20"/>
        </w:rPr>
      </w:pPr>
      <w:r w:rsidRPr="0007503E">
        <w:rPr>
          <w:b/>
          <w:bCs/>
          <w:i w:val="0"/>
          <w:iCs w:val="0"/>
          <w:color w:val="auto"/>
          <w:sz w:val="20"/>
          <w:szCs w:val="20"/>
        </w:rPr>
        <w:t xml:space="preserve">Fotografia </w: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7503E">
        <w:rPr>
          <w:b/>
          <w:bCs/>
          <w:i w:val="0"/>
          <w:iCs w:val="0"/>
          <w:color w:val="auto"/>
          <w:sz w:val="20"/>
          <w:szCs w:val="20"/>
        </w:rPr>
        <w:instrText xml:space="preserve"> SEQ Fotografia \* ARABIC </w:instrTex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Pr="0007503E">
        <w:rPr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Pr="0007503E">
        <w:rPr>
          <w:b/>
          <w:bCs/>
          <w:i w:val="0"/>
          <w:iCs w:val="0"/>
          <w:color w:val="auto"/>
          <w:sz w:val="20"/>
          <w:szCs w:val="20"/>
        </w:rPr>
        <w:fldChar w:fldCharType="end"/>
      </w:r>
      <w:r w:rsidR="0007503E" w:rsidRPr="0007503E">
        <w:rPr>
          <w:i w:val="0"/>
          <w:iCs w:val="0"/>
          <w:color w:val="auto"/>
          <w:sz w:val="20"/>
          <w:szCs w:val="20"/>
        </w:rPr>
        <w:t xml:space="preserve"> </w:t>
      </w:r>
      <w:r w:rsidR="0007503E" w:rsidRPr="00BB570E">
        <w:rPr>
          <w:i w:val="0"/>
          <w:iCs w:val="0"/>
          <w:color w:val="auto"/>
          <w:sz w:val="20"/>
          <w:szCs w:val="20"/>
        </w:rPr>
        <w:t>Lokalizacja planowanej wycinki trzcinowisk (źródło: materiały Inwestora, sierpień 2020 r.).</w:t>
      </w:r>
    </w:p>
    <w:p w14:paraId="68D28CAC" w14:textId="301CBF5E" w:rsidR="00A83203" w:rsidRDefault="00A83203" w:rsidP="002529A0">
      <w:pPr>
        <w:pStyle w:val="Nagwek3"/>
        <w:spacing w:before="0" w:line="360" w:lineRule="auto"/>
      </w:pPr>
      <w:bookmarkStart w:id="14" w:name="_Toc336200"/>
      <w:r w:rsidRPr="00A83203">
        <w:lastRenderedPageBreak/>
        <w:t>2.</w:t>
      </w:r>
      <w:r w:rsidR="00AB1F84">
        <w:t>2</w:t>
      </w:r>
      <w:r w:rsidR="001D01A0">
        <w:t>.</w:t>
      </w:r>
      <w:r w:rsidRPr="00A83203">
        <w:t xml:space="preserve"> Cel i rodzaj planowanych robót</w:t>
      </w:r>
      <w:r w:rsidR="00A0361F">
        <w:t>.</w:t>
      </w:r>
      <w:bookmarkEnd w:id="14"/>
    </w:p>
    <w:p w14:paraId="395D5FE5" w14:textId="0FBCFC0E" w:rsidR="00854FED" w:rsidRPr="00854FED" w:rsidRDefault="00926C9E" w:rsidP="00854FED">
      <w:pPr>
        <w:tabs>
          <w:tab w:val="left" w:pos="142"/>
        </w:tabs>
        <w:spacing w:after="0" w:line="360" w:lineRule="auto"/>
        <w:jc w:val="both"/>
        <w:rPr>
          <w:rFonts w:cs="Times New Roman"/>
          <w:sz w:val="20"/>
          <w:szCs w:val="20"/>
        </w:rPr>
      </w:pPr>
      <w:r>
        <w:tab/>
      </w:r>
      <w:r w:rsidR="00854FED">
        <w:tab/>
      </w:r>
      <w:r w:rsidRPr="00854FED">
        <w:rPr>
          <w:sz w:val="20"/>
          <w:szCs w:val="20"/>
        </w:rPr>
        <w:t>Celem wykonania robót</w:t>
      </w:r>
      <w:r w:rsidR="00371D1C">
        <w:rPr>
          <w:sz w:val="20"/>
          <w:szCs w:val="20"/>
        </w:rPr>
        <w:t xml:space="preserve"> </w:t>
      </w:r>
      <w:r w:rsidRPr="00854FED">
        <w:rPr>
          <w:sz w:val="20"/>
          <w:szCs w:val="20"/>
        </w:rPr>
        <w:t xml:space="preserve">jest </w:t>
      </w:r>
      <w:r w:rsidR="00371D1C">
        <w:rPr>
          <w:sz w:val="20"/>
          <w:szCs w:val="20"/>
        </w:rPr>
        <w:t>usunięcie trzcinowisk w ramach o</w:t>
      </w:r>
      <w:r w:rsidR="00371D1C" w:rsidRPr="00371D1C">
        <w:rPr>
          <w:sz w:val="20"/>
          <w:szCs w:val="20"/>
        </w:rPr>
        <w:t xml:space="preserve">dtwarzanie pierwotnego stanu środowiska wodnego przez </w:t>
      </w:r>
      <w:proofErr w:type="spellStart"/>
      <w:r w:rsidR="00371D1C" w:rsidRPr="00371D1C">
        <w:rPr>
          <w:sz w:val="20"/>
          <w:szCs w:val="20"/>
        </w:rPr>
        <w:t>renaturyzację</w:t>
      </w:r>
      <w:proofErr w:type="spellEnd"/>
      <w:r w:rsidR="00371D1C" w:rsidRPr="00371D1C">
        <w:rPr>
          <w:sz w:val="20"/>
          <w:szCs w:val="20"/>
        </w:rPr>
        <w:t xml:space="preserve"> zbiorników wodnych i terenów przyległych do tych zbiornikó</w:t>
      </w:r>
      <w:r w:rsidR="00013460">
        <w:rPr>
          <w:sz w:val="20"/>
          <w:szCs w:val="20"/>
        </w:rPr>
        <w:t xml:space="preserve">w </w:t>
      </w:r>
      <w:r w:rsidR="00371D1C" w:rsidRPr="00371D1C">
        <w:rPr>
          <w:sz w:val="20"/>
          <w:szCs w:val="20"/>
        </w:rPr>
        <w:t>w wyniku procesu eutrofizacji wód publicznych</w:t>
      </w:r>
      <w:r w:rsidR="00B615C1" w:rsidRPr="00854FED">
        <w:rPr>
          <w:sz w:val="20"/>
          <w:szCs w:val="20"/>
        </w:rPr>
        <w:t xml:space="preserve">. </w:t>
      </w:r>
      <w:r w:rsidR="00854FED" w:rsidRPr="00854FED">
        <w:rPr>
          <w:rFonts w:cs="Times New Roman"/>
          <w:sz w:val="20"/>
          <w:szCs w:val="20"/>
        </w:rPr>
        <w:t xml:space="preserve">Na części działki o nr ewid. 840/3 (Jezioro </w:t>
      </w:r>
      <w:r w:rsidR="00854FED" w:rsidRPr="00B94B3C">
        <w:rPr>
          <w:rFonts w:cs="Times New Roman"/>
          <w:i/>
          <w:iCs/>
          <w:sz w:val="20"/>
          <w:szCs w:val="20"/>
        </w:rPr>
        <w:t>Żnińskie Małe</w:t>
      </w:r>
      <w:r w:rsidR="00854FED" w:rsidRPr="00854FED">
        <w:rPr>
          <w:rFonts w:cs="Times New Roman"/>
          <w:sz w:val="20"/>
          <w:szCs w:val="20"/>
        </w:rPr>
        <w:t xml:space="preserve">) wycinkę trzcinowisk </w:t>
      </w:r>
      <w:r w:rsidR="00013460">
        <w:rPr>
          <w:rFonts w:cs="Times New Roman"/>
          <w:sz w:val="20"/>
          <w:szCs w:val="20"/>
        </w:rPr>
        <w:br/>
      </w:r>
      <w:r w:rsidR="00854FED" w:rsidRPr="00854FED">
        <w:rPr>
          <w:rFonts w:cs="Times New Roman"/>
          <w:sz w:val="20"/>
          <w:szCs w:val="20"/>
        </w:rPr>
        <w:t xml:space="preserve">do głębokości ok. 1,0 - 1,1 m należy wykonać za pomocą koparki z wysięgnikiem, co umożliwi usuwanie trzcin wraz z systemem korzeniowym. Z dna jeziora zostaną również usunięte kłącza trzciny. Powstała biomasa zostanie zebrana i zutylizowana zgodnie z obowiązującymi przepisami prawa. </w:t>
      </w:r>
      <w:r w:rsidR="004C5A27" w:rsidRPr="00854FED">
        <w:rPr>
          <w:rFonts w:cs="Times New Roman"/>
          <w:sz w:val="20"/>
          <w:szCs w:val="20"/>
        </w:rPr>
        <w:t xml:space="preserve">Maksymalna szacowana ilość wyciętej trzciny wynosi ok. </w:t>
      </w:r>
      <w:r w:rsidR="00854FED" w:rsidRPr="00854FED">
        <w:rPr>
          <w:rFonts w:cs="Times New Roman"/>
          <w:sz w:val="20"/>
          <w:szCs w:val="20"/>
        </w:rPr>
        <w:t>1 100</w:t>
      </w:r>
      <w:r w:rsidR="004C5A27" w:rsidRPr="00854FED">
        <w:rPr>
          <w:rFonts w:cs="Times New Roman"/>
          <w:sz w:val="20"/>
          <w:szCs w:val="20"/>
        </w:rPr>
        <w:t xml:space="preserve"> m</w:t>
      </w:r>
      <w:r w:rsidR="00013460" w:rsidRPr="00013460">
        <w:rPr>
          <w:rFonts w:cs="Times New Roman"/>
          <w:sz w:val="20"/>
          <w:szCs w:val="20"/>
          <w:vertAlign w:val="superscript"/>
        </w:rPr>
        <w:t>2</w:t>
      </w:r>
      <w:r w:rsidR="004C5A27" w:rsidRPr="00854FED">
        <w:rPr>
          <w:rFonts w:cs="Times New Roman"/>
          <w:sz w:val="20"/>
          <w:szCs w:val="20"/>
        </w:rPr>
        <w:t xml:space="preserve">. </w:t>
      </w:r>
    </w:p>
    <w:p w14:paraId="491D6BC0" w14:textId="61AA7804" w:rsidR="0080755B" w:rsidRPr="00854FED" w:rsidRDefault="00854FED" w:rsidP="002F1112">
      <w:pPr>
        <w:tabs>
          <w:tab w:val="left" w:pos="142"/>
        </w:tabs>
        <w:spacing w:after="0" w:line="360" w:lineRule="auto"/>
        <w:jc w:val="both"/>
        <w:rPr>
          <w:rFonts w:cs="Times New Roman"/>
          <w:sz w:val="20"/>
          <w:szCs w:val="20"/>
        </w:rPr>
      </w:pPr>
      <w:r w:rsidRPr="00854FED">
        <w:rPr>
          <w:rFonts w:cs="Times New Roman"/>
          <w:sz w:val="20"/>
          <w:szCs w:val="20"/>
        </w:rPr>
        <w:tab/>
      </w:r>
      <w:r w:rsidRPr="00854FED">
        <w:rPr>
          <w:rFonts w:cs="Times New Roman"/>
          <w:sz w:val="20"/>
          <w:szCs w:val="20"/>
        </w:rPr>
        <w:tab/>
      </w:r>
      <w:r w:rsidR="004C5A27" w:rsidRPr="00854FED">
        <w:rPr>
          <w:rFonts w:cs="Times New Roman"/>
          <w:sz w:val="20"/>
          <w:szCs w:val="20"/>
        </w:rPr>
        <w:t xml:space="preserve">Należy zaznaczyć, </w:t>
      </w:r>
      <w:r w:rsidRPr="00854FED">
        <w:rPr>
          <w:rFonts w:cs="Times New Roman"/>
          <w:sz w:val="20"/>
          <w:szCs w:val="20"/>
        </w:rPr>
        <w:t>ż</w:t>
      </w:r>
      <w:r w:rsidR="004C5A27" w:rsidRPr="00854FED">
        <w:rPr>
          <w:rFonts w:cs="Times New Roman"/>
          <w:sz w:val="20"/>
          <w:szCs w:val="20"/>
        </w:rPr>
        <w:t>e sprzęt</w:t>
      </w:r>
      <w:r w:rsidRPr="00854FED">
        <w:rPr>
          <w:rFonts w:cs="Times New Roman"/>
          <w:sz w:val="20"/>
          <w:szCs w:val="20"/>
        </w:rPr>
        <w:t xml:space="preserve">, </w:t>
      </w:r>
      <w:r w:rsidR="004C5A27" w:rsidRPr="00854FED">
        <w:rPr>
          <w:rFonts w:cs="Times New Roman"/>
          <w:sz w:val="20"/>
          <w:szCs w:val="20"/>
        </w:rPr>
        <w:t xml:space="preserve">który zostanie użyty do powyższych prac (lekkie pojazdy budowlane), </w:t>
      </w:r>
      <w:r w:rsidRPr="00854FED">
        <w:rPr>
          <w:rFonts w:cs="Times New Roman"/>
          <w:sz w:val="20"/>
          <w:szCs w:val="20"/>
        </w:rPr>
        <w:t>będzie</w:t>
      </w:r>
      <w:r w:rsidR="004C5A27" w:rsidRPr="00854FED">
        <w:rPr>
          <w:rFonts w:cs="Times New Roman"/>
          <w:sz w:val="20"/>
          <w:szCs w:val="20"/>
        </w:rPr>
        <w:t xml:space="preserve"> w pełni sprawn</w:t>
      </w:r>
      <w:r w:rsidRPr="00854FED">
        <w:rPr>
          <w:rFonts w:cs="Times New Roman"/>
          <w:sz w:val="20"/>
          <w:szCs w:val="20"/>
        </w:rPr>
        <w:t>y</w:t>
      </w:r>
      <w:r w:rsidR="004C5A27" w:rsidRPr="00854FED">
        <w:rPr>
          <w:rFonts w:cs="Times New Roman"/>
          <w:sz w:val="20"/>
          <w:szCs w:val="20"/>
        </w:rPr>
        <w:t>, bez wycieków olejów czy paliwa.</w:t>
      </w:r>
    </w:p>
    <w:p w14:paraId="0E491B55" w14:textId="77777777" w:rsidR="004C5A27" w:rsidRPr="004C5A27" w:rsidRDefault="004C5A27" w:rsidP="004C5A27">
      <w:pPr>
        <w:spacing w:line="360" w:lineRule="auto"/>
        <w:jc w:val="both"/>
        <w:rPr>
          <w:rFonts w:cs="Times New Roman"/>
          <w:color w:val="000000" w:themeColor="text1"/>
          <w:sz w:val="20"/>
          <w:szCs w:val="20"/>
        </w:rPr>
      </w:pPr>
    </w:p>
    <w:p w14:paraId="706BA408" w14:textId="59E649B2" w:rsidR="00A83203" w:rsidRDefault="00A83203" w:rsidP="002254B8">
      <w:pPr>
        <w:pStyle w:val="Nagwek3"/>
        <w:spacing w:line="360" w:lineRule="auto"/>
        <w:jc w:val="both"/>
      </w:pPr>
      <w:bookmarkStart w:id="15" w:name="_Toc336201"/>
      <w:r w:rsidRPr="00A83203">
        <w:t>2.</w:t>
      </w:r>
      <w:r w:rsidR="00AB1F84">
        <w:t>3</w:t>
      </w:r>
      <w:r w:rsidR="001D01A0">
        <w:t>.</w:t>
      </w:r>
      <w:r w:rsidRPr="00A83203">
        <w:t xml:space="preserve"> Rodzaj urządzeń pomiarowych oraz znaków żeglugowych</w:t>
      </w:r>
      <w:r w:rsidR="00A0361F">
        <w:t>.</w:t>
      </w:r>
      <w:bookmarkEnd w:id="15"/>
    </w:p>
    <w:p w14:paraId="473954AD" w14:textId="5E9890B1" w:rsidR="0030479A" w:rsidRDefault="00B615C1" w:rsidP="0030479A">
      <w:pPr>
        <w:spacing w:after="0" w:line="360" w:lineRule="auto"/>
        <w:ind w:firstLine="708"/>
        <w:jc w:val="both"/>
        <w:rPr>
          <w:rFonts w:cs="Times New Roman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</w:rPr>
        <w:t xml:space="preserve">Urządzenia pomiarowe i znaki żeglugowe ze względu na swój charakter i przeznaczenie nie są wymagane </w:t>
      </w:r>
      <w:r w:rsidR="002E6ECC">
        <w:rPr>
          <w:rFonts w:cs="Times New Roman"/>
          <w:color w:val="000000" w:themeColor="text1"/>
          <w:sz w:val="20"/>
          <w:szCs w:val="20"/>
        </w:rPr>
        <w:br/>
      </w:r>
      <w:r>
        <w:rPr>
          <w:rFonts w:cs="Times New Roman"/>
          <w:color w:val="000000" w:themeColor="text1"/>
          <w:sz w:val="20"/>
          <w:szCs w:val="20"/>
        </w:rPr>
        <w:t>dla przedmiotowego zamierzenia.</w:t>
      </w:r>
    </w:p>
    <w:p w14:paraId="5FA85705" w14:textId="77777777" w:rsidR="00B615C1" w:rsidRPr="009A2DDA" w:rsidRDefault="00B615C1" w:rsidP="0030479A">
      <w:pPr>
        <w:spacing w:after="0" w:line="360" w:lineRule="auto"/>
        <w:ind w:firstLine="708"/>
        <w:jc w:val="both"/>
        <w:rPr>
          <w:color w:val="000000" w:themeColor="text1"/>
        </w:rPr>
      </w:pPr>
    </w:p>
    <w:p w14:paraId="23B6AB18" w14:textId="72A6159E" w:rsidR="00A83203" w:rsidRDefault="00A83203" w:rsidP="002254B8">
      <w:pPr>
        <w:pStyle w:val="Nagwek3"/>
        <w:spacing w:line="360" w:lineRule="auto"/>
        <w:jc w:val="both"/>
      </w:pPr>
      <w:bookmarkStart w:id="16" w:name="_Toc336202"/>
      <w:r w:rsidRPr="00A83203">
        <w:t>2.</w:t>
      </w:r>
      <w:r w:rsidR="00AB1F84">
        <w:t>4</w:t>
      </w:r>
      <w:r w:rsidR="001D01A0">
        <w:t>.</w:t>
      </w:r>
      <w:r w:rsidRPr="00A83203">
        <w:t xml:space="preserve"> Rodzaj i zasięg oddziaływania zamierzonego korzystania z wód</w:t>
      </w:r>
      <w:bookmarkEnd w:id="16"/>
      <w:r w:rsidR="00B615C1">
        <w:t>.</w:t>
      </w:r>
    </w:p>
    <w:p w14:paraId="6DCAF306" w14:textId="50549F3B" w:rsidR="00B615C1" w:rsidRDefault="00B615C1" w:rsidP="00446366">
      <w:pPr>
        <w:spacing w:line="360" w:lineRule="auto"/>
        <w:jc w:val="both"/>
        <w:rPr>
          <w:sz w:val="20"/>
          <w:szCs w:val="20"/>
        </w:rPr>
      </w:pPr>
      <w:r>
        <w:tab/>
      </w:r>
      <w:bookmarkStart w:id="17" w:name="_Toc336203"/>
      <w:r w:rsidR="00446366" w:rsidRPr="009D7532">
        <w:rPr>
          <w:sz w:val="20"/>
          <w:szCs w:val="20"/>
        </w:rPr>
        <w:t>Zasięg oddziaływania ograniczy się wyłącznie do obszaru</w:t>
      </w:r>
      <w:r w:rsidR="009D7532" w:rsidRPr="009D7532">
        <w:rPr>
          <w:sz w:val="20"/>
          <w:szCs w:val="20"/>
        </w:rPr>
        <w:t xml:space="preserve"> działki o nr ewid. 840/3 obręb Żnin.</w:t>
      </w:r>
    </w:p>
    <w:p w14:paraId="596D76D2" w14:textId="77777777" w:rsidR="002F1112" w:rsidRDefault="002F1112" w:rsidP="00446366">
      <w:pPr>
        <w:spacing w:line="360" w:lineRule="auto"/>
        <w:jc w:val="both"/>
        <w:rPr>
          <w:sz w:val="20"/>
          <w:szCs w:val="20"/>
        </w:rPr>
      </w:pPr>
    </w:p>
    <w:p w14:paraId="7DD771BF" w14:textId="75CCCF4F" w:rsidR="0080755B" w:rsidRDefault="00A83203" w:rsidP="00460CCC">
      <w:pPr>
        <w:pStyle w:val="Nagwek3"/>
        <w:spacing w:line="360" w:lineRule="auto"/>
        <w:jc w:val="both"/>
      </w:pPr>
      <w:r w:rsidRPr="00A83203">
        <w:t>2.</w:t>
      </w:r>
      <w:r w:rsidR="00AB1F84">
        <w:t>5</w:t>
      </w:r>
      <w:r w:rsidR="001D01A0">
        <w:t>.</w:t>
      </w:r>
      <w:r w:rsidRPr="00A83203">
        <w:t xml:space="preserve"> Stan prawny nieruchomości usytuowanych w zasięgu oddziaływania zamierzonego k</w:t>
      </w:r>
      <w:r w:rsidR="00AB1F84">
        <w:t>o</w:t>
      </w:r>
      <w:r w:rsidRPr="00A83203">
        <w:t>rzystania z</w:t>
      </w:r>
      <w:r w:rsidR="00B615C1">
        <w:t xml:space="preserve"> </w:t>
      </w:r>
      <w:r w:rsidRPr="00A83203">
        <w:t xml:space="preserve">wód lub planowanych do wykonania urządzeń wodnych, z podaniem siedzib </w:t>
      </w:r>
      <w:r w:rsidR="00AA1058">
        <w:br/>
      </w:r>
      <w:r w:rsidRPr="00A83203">
        <w:t>i adresów ich właścicieli, zgodnie z ewidencją gruntów i budynków</w:t>
      </w:r>
      <w:r w:rsidR="00A0361F">
        <w:t>.</w:t>
      </w:r>
      <w:bookmarkEnd w:id="17"/>
    </w:p>
    <w:p w14:paraId="6CDE6B79" w14:textId="17716644" w:rsidR="002F1112" w:rsidRDefault="00AC0E68" w:rsidP="002F1112">
      <w:pPr>
        <w:spacing w:after="0" w:line="360" w:lineRule="auto"/>
        <w:ind w:firstLine="708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Zgodnie z art. 213 ust. 1 pkt. 1 ustawy z dnia 20 lipca 2017 r. </w:t>
      </w:r>
      <w:r w:rsidRPr="00AC0E68">
        <w:rPr>
          <w:rFonts w:cs="Times New Roman"/>
          <w:i/>
          <w:iCs/>
          <w:sz w:val="20"/>
          <w:szCs w:val="20"/>
        </w:rPr>
        <w:t>Prawo wodne</w:t>
      </w:r>
      <w:r>
        <w:rPr>
          <w:rFonts w:cs="Times New Roman"/>
          <w:sz w:val="20"/>
          <w:szCs w:val="20"/>
        </w:rPr>
        <w:t xml:space="preserve"> prawa właścicielskie </w:t>
      </w:r>
      <w:r>
        <w:rPr>
          <w:rFonts w:cs="Times New Roman"/>
          <w:sz w:val="20"/>
          <w:szCs w:val="20"/>
        </w:rPr>
        <w:br/>
        <w:t>w stosunku do śródlądowych wód płynących wykonują Wody Polskie.</w:t>
      </w:r>
      <w:r w:rsidR="002F1112" w:rsidRPr="002F1112">
        <w:rPr>
          <w:rFonts w:cs="Times New Roman"/>
          <w:sz w:val="20"/>
          <w:szCs w:val="20"/>
        </w:rPr>
        <w:t xml:space="preserve"> </w:t>
      </w:r>
      <w:r w:rsidR="002F1112" w:rsidRPr="00AA1058">
        <w:rPr>
          <w:rFonts w:cs="Times New Roman"/>
          <w:sz w:val="20"/>
          <w:szCs w:val="20"/>
        </w:rPr>
        <w:t xml:space="preserve">W poniższej tabeli przedstawiono </w:t>
      </w:r>
      <w:r w:rsidR="002F1112">
        <w:rPr>
          <w:rFonts w:cs="Times New Roman"/>
          <w:sz w:val="20"/>
          <w:szCs w:val="20"/>
        </w:rPr>
        <w:t xml:space="preserve">stan prawny działki o nr ewid. 840/3 obręb Żnin. </w:t>
      </w:r>
    </w:p>
    <w:p w14:paraId="7E569707" w14:textId="77777777" w:rsidR="00AA1058" w:rsidRPr="00AA1058" w:rsidRDefault="00AA1058" w:rsidP="00AA1058">
      <w:pPr>
        <w:rPr>
          <w:b/>
          <w:iCs/>
          <w:color w:val="000000" w:themeColor="text1"/>
          <w:sz w:val="20"/>
          <w:szCs w:val="20"/>
        </w:rPr>
      </w:pPr>
    </w:p>
    <w:p w14:paraId="5AECF24F" w14:textId="77777777" w:rsidR="00AA1058" w:rsidRPr="00AA1058" w:rsidRDefault="00AA1058" w:rsidP="00AA1058">
      <w:pPr>
        <w:pStyle w:val="Legenda"/>
        <w:keepNext/>
        <w:jc w:val="center"/>
        <w:rPr>
          <w:rFonts w:cs="Times New Roman"/>
          <w:b/>
          <w:bCs/>
          <w:i w:val="0"/>
          <w:color w:val="000000" w:themeColor="text1"/>
          <w:sz w:val="20"/>
          <w:szCs w:val="20"/>
        </w:rPr>
      </w:pPr>
      <w:r w:rsidRPr="00AA1058">
        <w:rPr>
          <w:rFonts w:cs="Times New Roman"/>
          <w:b/>
          <w:i w:val="0"/>
          <w:color w:val="000000" w:themeColor="text1"/>
          <w:sz w:val="20"/>
          <w:szCs w:val="20"/>
        </w:rPr>
        <w:t xml:space="preserve">Tabela </w:t>
      </w:r>
      <w:r w:rsidRPr="00AA1058">
        <w:rPr>
          <w:rFonts w:cs="Times New Roman"/>
          <w:b/>
          <w:i w:val="0"/>
          <w:color w:val="000000" w:themeColor="text1"/>
          <w:sz w:val="20"/>
          <w:szCs w:val="20"/>
        </w:rPr>
        <w:fldChar w:fldCharType="begin"/>
      </w:r>
      <w:r w:rsidRPr="00AA1058">
        <w:rPr>
          <w:rFonts w:cs="Times New Roman"/>
          <w:b/>
          <w:i w:val="0"/>
          <w:color w:val="000000" w:themeColor="text1"/>
          <w:sz w:val="20"/>
          <w:szCs w:val="20"/>
        </w:rPr>
        <w:instrText xml:space="preserve"> SEQ Tabela \* ARABIC </w:instrText>
      </w:r>
      <w:r w:rsidRPr="00AA1058">
        <w:rPr>
          <w:rFonts w:cs="Times New Roman"/>
          <w:b/>
          <w:i w:val="0"/>
          <w:color w:val="000000" w:themeColor="text1"/>
          <w:sz w:val="20"/>
          <w:szCs w:val="20"/>
        </w:rPr>
        <w:fldChar w:fldCharType="separate"/>
      </w:r>
      <w:r w:rsidRPr="00AA1058">
        <w:rPr>
          <w:rFonts w:cs="Times New Roman"/>
          <w:b/>
          <w:i w:val="0"/>
          <w:noProof/>
          <w:color w:val="000000" w:themeColor="text1"/>
          <w:sz w:val="20"/>
          <w:szCs w:val="20"/>
        </w:rPr>
        <w:t>2</w:t>
      </w:r>
      <w:r w:rsidRPr="00AA1058">
        <w:rPr>
          <w:rFonts w:cs="Times New Roman"/>
          <w:b/>
          <w:i w:val="0"/>
          <w:color w:val="000000" w:themeColor="text1"/>
          <w:sz w:val="20"/>
          <w:szCs w:val="20"/>
        </w:rPr>
        <w:fldChar w:fldCharType="end"/>
      </w:r>
      <w:r w:rsidRPr="00AA1058">
        <w:rPr>
          <w:rFonts w:cs="Times New Roman"/>
          <w:b/>
          <w:bCs/>
          <w:i w:val="0"/>
          <w:color w:val="000000" w:themeColor="text1"/>
          <w:sz w:val="20"/>
          <w:szCs w:val="20"/>
        </w:rPr>
        <w:t xml:space="preserve"> Stan prawny nieruchomości.</w:t>
      </w:r>
    </w:p>
    <w:tbl>
      <w:tblPr>
        <w:tblStyle w:val="Tabela-Siatka"/>
        <w:tblW w:w="9072" w:type="dxa"/>
        <w:jc w:val="center"/>
        <w:tblLook w:val="04A0" w:firstRow="1" w:lastRow="0" w:firstColumn="1" w:lastColumn="0" w:noHBand="0" w:noVBand="1"/>
      </w:tblPr>
      <w:tblGrid>
        <w:gridCol w:w="890"/>
        <w:gridCol w:w="3783"/>
        <w:gridCol w:w="2899"/>
        <w:gridCol w:w="1500"/>
      </w:tblGrid>
      <w:tr w:rsidR="009D7532" w:rsidRPr="009D7532" w14:paraId="701196D8" w14:textId="77777777" w:rsidTr="00511248">
        <w:trPr>
          <w:jc w:val="center"/>
        </w:trPr>
        <w:tc>
          <w:tcPr>
            <w:tcW w:w="890" w:type="dxa"/>
            <w:vAlign w:val="center"/>
          </w:tcPr>
          <w:p w14:paraId="4F18A9D3" w14:textId="77777777" w:rsidR="009D7532" w:rsidRPr="009D7532" w:rsidRDefault="009D7532" w:rsidP="00A973BB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7532">
              <w:rPr>
                <w:rFonts w:cs="Times New Roman"/>
                <w:b/>
                <w:sz w:val="20"/>
                <w:szCs w:val="20"/>
              </w:rPr>
              <w:t>L. p</w:t>
            </w:r>
          </w:p>
        </w:tc>
        <w:tc>
          <w:tcPr>
            <w:tcW w:w="3783" w:type="dxa"/>
            <w:vAlign w:val="center"/>
          </w:tcPr>
          <w:p w14:paraId="0037D76D" w14:textId="77777777" w:rsidR="009D7532" w:rsidRPr="009D7532" w:rsidRDefault="009D7532" w:rsidP="00A973BB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7532">
              <w:rPr>
                <w:rFonts w:cs="Times New Roman"/>
                <w:b/>
                <w:sz w:val="20"/>
                <w:szCs w:val="20"/>
              </w:rPr>
              <w:t>Właściciel</w:t>
            </w:r>
          </w:p>
        </w:tc>
        <w:tc>
          <w:tcPr>
            <w:tcW w:w="2899" w:type="dxa"/>
            <w:vAlign w:val="center"/>
          </w:tcPr>
          <w:p w14:paraId="795026EB" w14:textId="77777777" w:rsidR="009D7532" w:rsidRPr="009D7532" w:rsidRDefault="009D7532" w:rsidP="00A973BB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7532">
              <w:rPr>
                <w:rFonts w:cs="Times New Roman"/>
                <w:b/>
                <w:sz w:val="20"/>
                <w:szCs w:val="20"/>
              </w:rPr>
              <w:t>Adres właściciela lub zarządcy</w:t>
            </w:r>
          </w:p>
        </w:tc>
        <w:tc>
          <w:tcPr>
            <w:tcW w:w="1500" w:type="dxa"/>
            <w:vAlign w:val="center"/>
          </w:tcPr>
          <w:p w14:paraId="12F1F9AA" w14:textId="77777777" w:rsidR="009D7532" w:rsidRPr="009D7532" w:rsidRDefault="009D7532" w:rsidP="00A973BB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7532">
              <w:rPr>
                <w:rFonts w:cs="Times New Roman"/>
                <w:b/>
                <w:sz w:val="20"/>
                <w:szCs w:val="20"/>
              </w:rPr>
              <w:t>Nr dz. ewid.</w:t>
            </w:r>
          </w:p>
        </w:tc>
      </w:tr>
      <w:tr w:rsidR="009D7532" w:rsidRPr="009D7532" w14:paraId="7E0B6CE6" w14:textId="77777777" w:rsidTr="00511248">
        <w:trPr>
          <w:jc w:val="center"/>
        </w:trPr>
        <w:tc>
          <w:tcPr>
            <w:tcW w:w="890" w:type="dxa"/>
            <w:vAlign w:val="center"/>
          </w:tcPr>
          <w:p w14:paraId="6DD4CA3C" w14:textId="77777777" w:rsidR="009D7532" w:rsidRPr="009D7532" w:rsidRDefault="009D7532" w:rsidP="00511248">
            <w:pPr>
              <w:spacing w:line="360" w:lineRule="auto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9D7532">
              <w:rPr>
                <w:rFonts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783" w:type="dxa"/>
            <w:vAlign w:val="center"/>
          </w:tcPr>
          <w:p w14:paraId="175F640C" w14:textId="7FD13655" w:rsidR="009D7532" w:rsidRPr="009D7532" w:rsidRDefault="00511248" w:rsidP="00511248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11248">
              <w:rPr>
                <w:rFonts w:cs="Times New Roman"/>
                <w:sz w:val="20"/>
                <w:szCs w:val="20"/>
              </w:rPr>
              <w:t>Regionalny Zarząd Gospodarki Wodnej Wód Polskich</w:t>
            </w:r>
            <w:r>
              <w:rPr>
                <w:rFonts w:cs="Times New Roman"/>
                <w:sz w:val="20"/>
                <w:szCs w:val="20"/>
              </w:rPr>
              <w:t xml:space="preserve"> </w:t>
            </w:r>
            <w:r w:rsidRPr="00511248">
              <w:rPr>
                <w:rFonts w:cs="Times New Roman"/>
                <w:sz w:val="20"/>
                <w:szCs w:val="20"/>
              </w:rPr>
              <w:t>w Bydgoszczy</w:t>
            </w:r>
          </w:p>
        </w:tc>
        <w:tc>
          <w:tcPr>
            <w:tcW w:w="2899" w:type="dxa"/>
            <w:vAlign w:val="center"/>
          </w:tcPr>
          <w:p w14:paraId="4B0854A1" w14:textId="77777777" w:rsidR="00511248" w:rsidRDefault="00511248" w:rsidP="00511248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Al.</w:t>
            </w:r>
            <w:r w:rsidRPr="00511248">
              <w:rPr>
                <w:rFonts w:cs="Times New Roman"/>
                <w:sz w:val="20"/>
                <w:szCs w:val="20"/>
              </w:rPr>
              <w:t xml:space="preserve"> Adama Mickiewicza 15</w:t>
            </w:r>
          </w:p>
          <w:p w14:paraId="418DEAC3" w14:textId="55E4F142" w:rsidR="009D7532" w:rsidRPr="009D7532" w:rsidRDefault="00511248" w:rsidP="00511248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511248">
              <w:rPr>
                <w:rFonts w:cs="Times New Roman"/>
                <w:sz w:val="20"/>
                <w:szCs w:val="20"/>
              </w:rPr>
              <w:t>85-071 Bydgoszcz</w:t>
            </w:r>
          </w:p>
        </w:tc>
        <w:tc>
          <w:tcPr>
            <w:tcW w:w="1500" w:type="dxa"/>
            <w:vAlign w:val="center"/>
          </w:tcPr>
          <w:p w14:paraId="45D6EB28" w14:textId="77777777" w:rsidR="009D7532" w:rsidRPr="009D7532" w:rsidRDefault="009D7532" w:rsidP="00511248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D7532">
              <w:rPr>
                <w:rFonts w:cs="Times New Roman"/>
                <w:sz w:val="20"/>
                <w:szCs w:val="20"/>
              </w:rPr>
              <w:t>840/3</w:t>
            </w:r>
          </w:p>
          <w:p w14:paraId="7C7422D6" w14:textId="515E6492" w:rsidR="009D7532" w:rsidRPr="009D7532" w:rsidRDefault="009D7532" w:rsidP="00511248">
            <w:pPr>
              <w:spacing w:line="360" w:lineRule="auto"/>
              <w:jc w:val="center"/>
              <w:rPr>
                <w:rFonts w:cs="Times New Roman"/>
                <w:sz w:val="20"/>
                <w:szCs w:val="20"/>
              </w:rPr>
            </w:pPr>
            <w:r w:rsidRPr="009D7532">
              <w:rPr>
                <w:rFonts w:cs="Times New Roman"/>
                <w:sz w:val="20"/>
                <w:szCs w:val="20"/>
              </w:rPr>
              <w:t>obręb Żnin</w:t>
            </w:r>
          </w:p>
        </w:tc>
      </w:tr>
    </w:tbl>
    <w:p w14:paraId="3BCD1E5F" w14:textId="77777777" w:rsidR="00755A2C" w:rsidRPr="007F6CAE" w:rsidRDefault="00755A2C" w:rsidP="00755A2C">
      <w:pPr>
        <w:keepNext/>
        <w:spacing w:after="0" w:line="360" w:lineRule="auto"/>
        <w:ind w:firstLine="708"/>
        <w:rPr>
          <w:color w:val="000000" w:themeColor="text1"/>
          <w:sz w:val="20"/>
          <w:szCs w:val="20"/>
        </w:rPr>
      </w:pPr>
    </w:p>
    <w:p w14:paraId="7EF97002" w14:textId="77777777" w:rsidR="002529A0" w:rsidRDefault="002529A0">
      <w:pPr>
        <w:rPr>
          <w:rFonts w:eastAsiaTheme="majorEastAsia" w:cstheme="majorBidi"/>
          <w:b/>
          <w:szCs w:val="24"/>
        </w:rPr>
      </w:pPr>
      <w:bookmarkStart w:id="18" w:name="_Toc336204"/>
      <w:r>
        <w:br w:type="page"/>
      </w:r>
    </w:p>
    <w:p w14:paraId="26D7F8F9" w14:textId="45B2FF50" w:rsidR="00B80D13" w:rsidRDefault="00A83203" w:rsidP="0080755B">
      <w:pPr>
        <w:pStyle w:val="Nagwek3"/>
        <w:spacing w:line="360" w:lineRule="auto"/>
        <w:jc w:val="both"/>
      </w:pPr>
      <w:r w:rsidRPr="00A83203">
        <w:lastRenderedPageBreak/>
        <w:t>2.</w:t>
      </w:r>
      <w:r w:rsidR="00AB1F84">
        <w:t>6</w:t>
      </w:r>
      <w:r w:rsidR="001D01A0">
        <w:t>.</w:t>
      </w:r>
      <w:r w:rsidRPr="00A83203">
        <w:t xml:space="preserve"> Obowiązki ubiegającego się o wydanie pozwolenia wodnoprawnego w stosunku do osób trzecich.</w:t>
      </w:r>
      <w:bookmarkEnd w:id="18"/>
    </w:p>
    <w:p w14:paraId="51E08F74" w14:textId="086AE353" w:rsidR="00AA1058" w:rsidRPr="00AA1058" w:rsidRDefault="00AC0E68" w:rsidP="00AC0E68">
      <w:pPr>
        <w:spacing w:after="0" w:line="360" w:lineRule="auto"/>
        <w:jc w:val="both"/>
        <w:rPr>
          <w:rFonts w:cs="Times New Roman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</w:rPr>
        <w:tab/>
      </w:r>
      <w:r w:rsidR="00AA1058" w:rsidRPr="00AA1058">
        <w:rPr>
          <w:rFonts w:cs="Times New Roman"/>
          <w:color w:val="000000" w:themeColor="text1"/>
          <w:sz w:val="20"/>
          <w:szCs w:val="20"/>
        </w:rPr>
        <w:t xml:space="preserve">Wnioskodawca zobowiązany jest do uzyskania, w procedurze administracyjnej, decyzji pozwolenia wodnoprawnego, która będzie wynikiem analizy niniejszej dokumentacji. Organem właściwym do </w:t>
      </w:r>
      <w:r w:rsidR="000E49EC">
        <w:rPr>
          <w:rFonts w:cs="Times New Roman"/>
          <w:color w:val="000000" w:themeColor="text1"/>
          <w:sz w:val="20"/>
          <w:szCs w:val="20"/>
        </w:rPr>
        <w:t xml:space="preserve">jej </w:t>
      </w:r>
      <w:r w:rsidR="00AA1058" w:rsidRPr="00AA1058">
        <w:rPr>
          <w:rFonts w:cs="Times New Roman"/>
          <w:color w:val="000000" w:themeColor="text1"/>
          <w:sz w:val="20"/>
          <w:szCs w:val="20"/>
        </w:rPr>
        <w:t xml:space="preserve">wydania </w:t>
      </w:r>
      <w:r w:rsidR="000E49EC">
        <w:rPr>
          <w:rFonts w:cs="Times New Roman"/>
          <w:color w:val="000000" w:themeColor="text1"/>
          <w:sz w:val="20"/>
          <w:szCs w:val="20"/>
        </w:rPr>
        <w:br/>
      </w:r>
      <w:r w:rsidR="00AA1058" w:rsidRPr="00AA1058">
        <w:rPr>
          <w:rFonts w:cs="Times New Roman"/>
          <w:color w:val="000000" w:themeColor="text1"/>
          <w:sz w:val="20"/>
          <w:szCs w:val="20"/>
        </w:rPr>
        <w:t>jest Dyrektor Regionalnego Zarządu Gospodarki Wodnej Wód Polskich w Bydgoszczy. Wszystkie zlecone prace wykonane muszą zostać z należytą dbałością, obowiązującymi standardami z zachowaniem wszystkich zakazów obowiązujących na terenie Obszaru Chronionego Krajobrazu. Ponadto Wnioskodawca zobowiązany jest do:</w:t>
      </w:r>
    </w:p>
    <w:p w14:paraId="2EF800EA" w14:textId="77777777" w:rsidR="00AA1058" w:rsidRDefault="00AA1058" w:rsidP="00AC0E68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cs="Times New Roman"/>
          <w:color w:val="000000" w:themeColor="text1"/>
          <w:sz w:val="20"/>
          <w:szCs w:val="20"/>
        </w:rPr>
      </w:pPr>
      <w:r w:rsidRPr="00AA1058">
        <w:rPr>
          <w:rFonts w:cs="Times New Roman"/>
          <w:color w:val="000000" w:themeColor="text1"/>
          <w:sz w:val="20"/>
          <w:szCs w:val="20"/>
        </w:rPr>
        <w:t>utrzymania czystości i porządku w obrębie wykonanej inwestycji oraz dobrego stanu ekosystemów wodnych, a także ochrony zasobów wodnych przed zanieczyszczeniem,</w:t>
      </w:r>
    </w:p>
    <w:p w14:paraId="5FE77414" w14:textId="77777777" w:rsidR="00AA1058" w:rsidRDefault="00AA1058" w:rsidP="00AC0E68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cs="Times New Roman"/>
          <w:color w:val="000000" w:themeColor="text1"/>
          <w:sz w:val="20"/>
          <w:szCs w:val="20"/>
        </w:rPr>
      </w:pPr>
      <w:r w:rsidRPr="00AA1058">
        <w:rPr>
          <w:rFonts w:cs="Times New Roman"/>
          <w:color w:val="000000" w:themeColor="text1"/>
          <w:sz w:val="20"/>
          <w:szCs w:val="20"/>
        </w:rPr>
        <w:t>wykonania inwestycji zgodnie z przedłożonym wnioskiem i załącznikami,</w:t>
      </w:r>
    </w:p>
    <w:p w14:paraId="649AD058" w14:textId="163F9619" w:rsidR="00AA1058" w:rsidRPr="00AA1058" w:rsidRDefault="00AA1058" w:rsidP="002F1112">
      <w:pPr>
        <w:pStyle w:val="Akapitzlist"/>
        <w:numPr>
          <w:ilvl w:val="0"/>
          <w:numId w:val="22"/>
        </w:numPr>
        <w:spacing w:after="0" w:line="360" w:lineRule="auto"/>
        <w:jc w:val="both"/>
        <w:rPr>
          <w:rFonts w:cs="Times New Roman"/>
          <w:color w:val="000000" w:themeColor="text1"/>
          <w:sz w:val="20"/>
          <w:szCs w:val="20"/>
        </w:rPr>
      </w:pPr>
      <w:proofErr w:type="spellStart"/>
      <w:r w:rsidRPr="00AA1058">
        <w:rPr>
          <w:rFonts w:cs="Times New Roman"/>
          <w:color w:val="000000" w:themeColor="text1"/>
          <w:sz w:val="20"/>
          <w:szCs w:val="20"/>
        </w:rPr>
        <w:t>niegrodzenia</w:t>
      </w:r>
      <w:proofErr w:type="spellEnd"/>
      <w:r w:rsidRPr="00AA1058">
        <w:rPr>
          <w:rFonts w:cs="Times New Roman"/>
          <w:color w:val="000000" w:themeColor="text1"/>
          <w:sz w:val="20"/>
          <w:szCs w:val="20"/>
        </w:rPr>
        <w:t xml:space="preserve"> terenu nieruchomości przyległych do wód w odległości mniejszej niż 1,5 m od linii brzegowej oraz niezakazywania lub uniemożliwiania przechodzenia</w:t>
      </w:r>
      <w:r w:rsidR="002F1112">
        <w:rPr>
          <w:rFonts w:cs="Times New Roman"/>
          <w:color w:val="000000" w:themeColor="text1"/>
          <w:sz w:val="20"/>
          <w:szCs w:val="20"/>
        </w:rPr>
        <w:t>.</w:t>
      </w:r>
    </w:p>
    <w:p w14:paraId="65B34C40" w14:textId="35DB56A2" w:rsidR="00B80D13" w:rsidRPr="00446366" w:rsidRDefault="00B80D13" w:rsidP="00AC0E68">
      <w:pPr>
        <w:spacing w:after="0" w:line="360" w:lineRule="auto"/>
        <w:jc w:val="both"/>
        <w:rPr>
          <w:rFonts w:cs="Times New Roman"/>
          <w:color w:val="000000" w:themeColor="text1"/>
        </w:rPr>
      </w:pPr>
    </w:p>
    <w:p w14:paraId="3A976549" w14:textId="57199231" w:rsidR="00A0361F" w:rsidRDefault="00A0361F" w:rsidP="0080755B">
      <w:pPr>
        <w:pStyle w:val="Nagwek2"/>
        <w:spacing w:line="360" w:lineRule="auto"/>
      </w:pPr>
      <w:bookmarkStart w:id="19" w:name="_Toc336205"/>
      <w:r w:rsidRPr="00446366">
        <w:rPr>
          <w:color w:val="000000" w:themeColor="text1"/>
        </w:rPr>
        <w:t>3. Opis i lokalizacj</w:t>
      </w:r>
      <w:r w:rsidR="00446366">
        <w:rPr>
          <w:color w:val="000000" w:themeColor="text1"/>
        </w:rPr>
        <w:t>a</w:t>
      </w:r>
      <w:r w:rsidRPr="00A0361F">
        <w:t>, w tym nazw</w:t>
      </w:r>
      <w:r w:rsidR="00446366">
        <w:t>a</w:t>
      </w:r>
      <w:r w:rsidRPr="00A0361F">
        <w:t xml:space="preserve"> lub numer obrębu ewidencyjnego</w:t>
      </w:r>
      <w:r>
        <w:t xml:space="preserve"> </w:t>
      </w:r>
      <w:r w:rsidRPr="00A0361F">
        <w:t>z numerem dział</w:t>
      </w:r>
      <w:r w:rsidR="0080755B">
        <w:t>ki</w:t>
      </w:r>
      <w:r w:rsidR="00446366">
        <w:t xml:space="preserve"> </w:t>
      </w:r>
      <w:r w:rsidRPr="00A0361F">
        <w:t>ewidencyj</w:t>
      </w:r>
      <w:r w:rsidR="0080755B">
        <w:t xml:space="preserve">nej </w:t>
      </w:r>
      <w:r w:rsidRPr="00A0361F">
        <w:t>oraz współrzędne</w:t>
      </w:r>
      <w:r>
        <w:t>.</w:t>
      </w:r>
      <w:bookmarkEnd w:id="19"/>
    </w:p>
    <w:p w14:paraId="7F837A41" w14:textId="773BD0B2" w:rsidR="004C5A27" w:rsidRPr="002529A0" w:rsidRDefault="004C5A27" w:rsidP="00755A2C">
      <w:pPr>
        <w:spacing w:after="0" w:line="360" w:lineRule="auto"/>
        <w:ind w:firstLine="708"/>
        <w:jc w:val="both"/>
        <w:rPr>
          <w:sz w:val="20"/>
          <w:szCs w:val="20"/>
        </w:rPr>
      </w:pPr>
      <w:r w:rsidRPr="000E49EC">
        <w:rPr>
          <w:sz w:val="20"/>
          <w:szCs w:val="20"/>
        </w:rPr>
        <w:t xml:space="preserve">Przedmiotowa inwestycja zostanie zrealizowana na </w:t>
      </w:r>
      <w:r w:rsidR="000E49EC" w:rsidRPr="000E49EC">
        <w:rPr>
          <w:sz w:val="20"/>
          <w:szCs w:val="20"/>
        </w:rPr>
        <w:t>działce</w:t>
      </w:r>
      <w:r w:rsidRPr="000E49EC">
        <w:rPr>
          <w:sz w:val="20"/>
          <w:szCs w:val="20"/>
        </w:rPr>
        <w:t xml:space="preserve"> o nr ewid. </w:t>
      </w:r>
      <w:r w:rsidR="000E49EC" w:rsidRPr="000E49EC">
        <w:rPr>
          <w:sz w:val="20"/>
          <w:szCs w:val="20"/>
        </w:rPr>
        <w:t xml:space="preserve">840/3 </w:t>
      </w:r>
      <w:r w:rsidRPr="000E49EC">
        <w:rPr>
          <w:sz w:val="20"/>
          <w:szCs w:val="20"/>
        </w:rPr>
        <w:t xml:space="preserve">obręb </w:t>
      </w:r>
      <w:r w:rsidR="000E49EC" w:rsidRPr="000E49EC">
        <w:rPr>
          <w:sz w:val="20"/>
          <w:szCs w:val="20"/>
        </w:rPr>
        <w:t>Żnin,</w:t>
      </w:r>
      <w:r w:rsidRPr="000E49EC">
        <w:rPr>
          <w:sz w:val="20"/>
          <w:szCs w:val="20"/>
        </w:rPr>
        <w:t xml:space="preserve"> gmina </w:t>
      </w:r>
      <w:r w:rsidR="000E49EC" w:rsidRPr="000E49EC">
        <w:rPr>
          <w:sz w:val="20"/>
          <w:szCs w:val="20"/>
        </w:rPr>
        <w:t>Żnin</w:t>
      </w:r>
      <w:r w:rsidRPr="000E49EC">
        <w:rPr>
          <w:sz w:val="20"/>
          <w:szCs w:val="20"/>
        </w:rPr>
        <w:t xml:space="preserve">, </w:t>
      </w:r>
      <w:r w:rsidRPr="002529A0">
        <w:rPr>
          <w:sz w:val="20"/>
          <w:szCs w:val="20"/>
        </w:rPr>
        <w:t xml:space="preserve">powiat </w:t>
      </w:r>
      <w:r w:rsidR="000E49EC" w:rsidRPr="002529A0">
        <w:rPr>
          <w:sz w:val="20"/>
          <w:szCs w:val="20"/>
        </w:rPr>
        <w:t>żniński</w:t>
      </w:r>
      <w:r w:rsidRPr="002529A0">
        <w:rPr>
          <w:sz w:val="20"/>
          <w:szCs w:val="20"/>
        </w:rPr>
        <w:t xml:space="preserve">, województwo </w:t>
      </w:r>
      <w:r w:rsidR="000E49EC" w:rsidRPr="002529A0">
        <w:rPr>
          <w:sz w:val="20"/>
          <w:szCs w:val="20"/>
        </w:rPr>
        <w:t>kujawsko pomorskie.</w:t>
      </w:r>
      <w:r w:rsidRPr="002529A0">
        <w:rPr>
          <w:sz w:val="20"/>
          <w:szCs w:val="20"/>
        </w:rPr>
        <w:t xml:space="preserve"> </w:t>
      </w:r>
    </w:p>
    <w:p w14:paraId="49323B5C" w14:textId="10084FEB" w:rsidR="00901D88" w:rsidRPr="002529A0" w:rsidRDefault="000E49EC" w:rsidP="00653746">
      <w:pPr>
        <w:spacing w:after="0" w:line="360" w:lineRule="auto"/>
        <w:jc w:val="both"/>
        <w:rPr>
          <w:sz w:val="20"/>
          <w:szCs w:val="20"/>
        </w:rPr>
      </w:pPr>
      <w:r w:rsidRPr="002529A0">
        <w:rPr>
          <w:sz w:val="20"/>
          <w:szCs w:val="20"/>
        </w:rPr>
        <w:tab/>
        <w:t xml:space="preserve">Poniżej podaje się współrzędne </w:t>
      </w:r>
      <w:r w:rsidR="00901D88" w:rsidRPr="002529A0">
        <w:rPr>
          <w:sz w:val="20"/>
          <w:szCs w:val="20"/>
        </w:rPr>
        <w:t>trzcinowisk</w:t>
      </w:r>
      <w:r w:rsidRPr="002529A0">
        <w:rPr>
          <w:sz w:val="20"/>
          <w:szCs w:val="20"/>
        </w:rPr>
        <w:t xml:space="preserve"> planowanych do wycinki</w:t>
      </w:r>
      <w:r w:rsidR="00901D88" w:rsidRPr="002529A0">
        <w:rPr>
          <w:sz w:val="20"/>
          <w:szCs w:val="20"/>
        </w:rPr>
        <w:t>:</w:t>
      </w:r>
      <w:r w:rsidR="00653746" w:rsidRPr="002529A0">
        <w:rPr>
          <w:sz w:val="20"/>
          <w:szCs w:val="20"/>
        </w:rPr>
        <w:t xml:space="preserve"> </w:t>
      </w:r>
    </w:p>
    <w:p w14:paraId="29EE9CCD" w14:textId="6B1E0D05" w:rsidR="002529A0" w:rsidRPr="002529A0" w:rsidRDefault="002529A0" w:rsidP="00653746">
      <w:pPr>
        <w:spacing w:after="0" w:line="360" w:lineRule="auto"/>
        <w:jc w:val="both"/>
        <w:rPr>
          <w:sz w:val="20"/>
          <w:szCs w:val="20"/>
        </w:rPr>
      </w:pPr>
      <w:r w:rsidRPr="002529A0">
        <w:rPr>
          <w:sz w:val="20"/>
          <w:szCs w:val="20"/>
        </w:rPr>
        <w:tab/>
        <w:t>[Układ 2000, strefa 6]</w:t>
      </w:r>
    </w:p>
    <w:p w14:paraId="685C8659" w14:textId="74AD34EE" w:rsidR="00CF0C02" w:rsidRPr="002529A0" w:rsidRDefault="002D2138" w:rsidP="00CF0C02">
      <w:pPr>
        <w:pStyle w:val="Akapitzlist"/>
        <w:numPr>
          <w:ilvl w:val="0"/>
          <w:numId w:val="23"/>
        </w:numPr>
        <w:spacing w:after="0" w:line="360" w:lineRule="auto"/>
        <w:jc w:val="both"/>
        <w:rPr>
          <w:sz w:val="20"/>
          <w:szCs w:val="20"/>
        </w:rPr>
      </w:pPr>
      <w:bookmarkStart w:id="20" w:name="_Hlk51072142"/>
      <w:r w:rsidRPr="002529A0">
        <w:rPr>
          <w:sz w:val="20"/>
          <w:szCs w:val="20"/>
        </w:rPr>
        <w:t>X: 5856507.8; Y: 6481326.0</w:t>
      </w:r>
    </w:p>
    <w:p w14:paraId="33D49509" w14:textId="695488FA" w:rsidR="002D2138" w:rsidRPr="002529A0" w:rsidRDefault="002D2138" w:rsidP="002D2138">
      <w:pPr>
        <w:pStyle w:val="Akapitzlist"/>
        <w:spacing w:after="0" w:line="360" w:lineRule="auto"/>
        <w:jc w:val="both"/>
        <w:rPr>
          <w:sz w:val="20"/>
          <w:szCs w:val="20"/>
        </w:rPr>
      </w:pPr>
      <w:r w:rsidRPr="002529A0">
        <w:rPr>
          <w:sz w:val="20"/>
          <w:szCs w:val="20"/>
        </w:rPr>
        <w:t>X: 5856502.9; Y: 6481338.2</w:t>
      </w:r>
    </w:p>
    <w:p w14:paraId="6B17CCAA" w14:textId="29FA4A9F" w:rsidR="002D2138" w:rsidRPr="002529A0" w:rsidRDefault="002D2138" w:rsidP="002D2138">
      <w:pPr>
        <w:pStyle w:val="Akapitzlist"/>
        <w:spacing w:after="0" w:line="360" w:lineRule="auto"/>
        <w:jc w:val="both"/>
        <w:rPr>
          <w:sz w:val="20"/>
          <w:szCs w:val="20"/>
        </w:rPr>
      </w:pPr>
      <w:r w:rsidRPr="002529A0">
        <w:rPr>
          <w:sz w:val="20"/>
          <w:szCs w:val="20"/>
        </w:rPr>
        <w:t>X: 5856642.4; Y: 6481362.5</w:t>
      </w:r>
    </w:p>
    <w:p w14:paraId="020D7228" w14:textId="0F99EEA1" w:rsidR="002D2138" w:rsidRPr="002529A0" w:rsidRDefault="002D2138" w:rsidP="002D2138">
      <w:pPr>
        <w:pStyle w:val="Akapitzlist"/>
        <w:spacing w:after="0" w:line="360" w:lineRule="auto"/>
        <w:jc w:val="both"/>
        <w:rPr>
          <w:sz w:val="20"/>
          <w:szCs w:val="20"/>
        </w:rPr>
      </w:pPr>
      <w:r w:rsidRPr="002529A0">
        <w:rPr>
          <w:sz w:val="20"/>
          <w:szCs w:val="20"/>
        </w:rPr>
        <w:t>X: 5856639.4; Y: 6481370.3</w:t>
      </w:r>
    </w:p>
    <w:bookmarkEnd w:id="20"/>
    <w:p w14:paraId="1E1D7627" w14:textId="0F367E0F" w:rsidR="002D2138" w:rsidRPr="002529A0" w:rsidRDefault="002D2138" w:rsidP="002D2138">
      <w:pPr>
        <w:pStyle w:val="Akapitzlist"/>
        <w:spacing w:after="0" w:line="360" w:lineRule="auto"/>
        <w:jc w:val="both"/>
        <w:rPr>
          <w:sz w:val="20"/>
          <w:szCs w:val="20"/>
        </w:rPr>
      </w:pPr>
      <w:r w:rsidRPr="002529A0">
        <w:rPr>
          <w:sz w:val="20"/>
          <w:szCs w:val="20"/>
        </w:rPr>
        <w:t>oraz</w:t>
      </w:r>
    </w:p>
    <w:p w14:paraId="05AE4D14" w14:textId="257FF256" w:rsidR="002D2138" w:rsidRPr="002529A0" w:rsidRDefault="002D2138" w:rsidP="002D2138">
      <w:pPr>
        <w:pStyle w:val="Akapitzlist"/>
        <w:numPr>
          <w:ilvl w:val="0"/>
          <w:numId w:val="23"/>
        </w:numPr>
        <w:spacing w:after="0" w:line="360" w:lineRule="auto"/>
        <w:jc w:val="both"/>
        <w:rPr>
          <w:sz w:val="20"/>
          <w:szCs w:val="20"/>
        </w:rPr>
      </w:pPr>
      <w:r w:rsidRPr="002529A0">
        <w:rPr>
          <w:sz w:val="20"/>
          <w:szCs w:val="20"/>
        </w:rPr>
        <w:t xml:space="preserve">X: </w:t>
      </w:r>
      <w:r w:rsidR="00E44E1D" w:rsidRPr="002529A0">
        <w:rPr>
          <w:sz w:val="20"/>
          <w:szCs w:val="20"/>
        </w:rPr>
        <w:t>5856346.4</w:t>
      </w:r>
      <w:r w:rsidRPr="002529A0">
        <w:rPr>
          <w:sz w:val="20"/>
          <w:szCs w:val="20"/>
        </w:rPr>
        <w:t xml:space="preserve">; Y: </w:t>
      </w:r>
      <w:r w:rsidR="00E44E1D" w:rsidRPr="002529A0">
        <w:rPr>
          <w:sz w:val="20"/>
          <w:szCs w:val="20"/>
        </w:rPr>
        <w:t>6481328.3</w:t>
      </w:r>
    </w:p>
    <w:p w14:paraId="0ACFA441" w14:textId="451073E1" w:rsidR="002D2138" w:rsidRPr="002529A0" w:rsidRDefault="002D2138" w:rsidP="002D2138">
      <w:pPr>
        <w:pStyle w:val="Akapitzlist"/>
        <w:spacing w:after="0" w:line="360" w:lineRule="auto"/>
        <w:jc w:val="both"/>
        <w:rPr>
          <w:sz w:val="20"/>
          <w:szCs w:val="20"/>
        </w:rPr>
      </w:pPr>
      <w:r w:rsidRPr="002529A0">
        <w:rPr>
          <w:sz w:val="20"/>
          <w:szCs w:val="20"/>
        </w:rPr>
        <w:t xml:space="preserve">X: </w:t>
      </w:r>
      <w:r w:rsidR="00E44E1D" w:rsidRPr="002529A0">
        <w:rPr>
          <w:sz w:val="20"/>
          <w:szCs w:val="20"/>
        </w:rPr>
        <w:t>5856345.0</w:t>
      </w:r>
      <w:r w:rsidRPr="002529A0">
        <w:rPr>
          <w:sz w:val="20"/>
          <w:szCs w:val="20"/>
        </w:rPr>
        <w:t xml:space="preserve">; Y: </w:t>
      </w:r>
      <w:r w:rsidR="00E44E1D" w:rsidRPr="002529A0">
        <w:rPr>
          <w:sz w:val="20"/>
          <w:szCs w:val="20"/>
        </w:rPr>
        <w:t>6481337.3</w:t>
      </w:r>
    </w:p>
    <w:p w14:paraId="5ADCF6A0" w14:textId="22587CA2" w:rsidR="002D2138" w:rsidRPr="002529A0" w:rsidRDefault="002D2138" w:rsidP="002D2138">
      <w:pPr>
        <w:pStyle w:val="Akapitzlist"/>
        <w:spacing w:after="0" w:line="360" w:lineRule="auto"/>
        <w:jc w:val="both"/>
        <w:rPr>
          <w:sz w:val="20"/>
          <w:szCs w:val="20"/>
        </w:rPr>
      </w:pPr>
      <w:r w:rsidRPr="002529A0">
        <w:rPr>
          <w:sz w:val="20"/>
          <w:szCs w:val="20"/>
        </w:rPr>
        <w:t xml:space="preserve">X: </w:t>
      </w:r>
      <w:r w:rsidR="00E44E1D" w:rsidRPr="002529A0">
        <w:rPr>
          <w:sz w:val="20"/>
          <w:szCs w:val="20"/>
        </w:rPr>
        <w:t>5856299.4</w:t>
      </w:r>
      <w:r w:rsidRPr="002529A0">
        <w:rPr>
          <w:sz w:val="20"/>
          <w:szCs w:val="20"/>
        </w:rPr>
        <w:t xml:space="preserve">; Y: </w:t>
      </w:r>
      <w:r w:rsidR="00E44E1D" w:rsidRPr="002529A0">
        <w:rPr>
          <w:sz w:val="20"/>
          <w:szCs w:val="20"/>
        </w:rPr>
        <w:t>6481320.3</w:t>
      </w:r>
    </w:p>
    <w:p w14:paraId="69EE4DFC" w14:textId="05D9CFDF" w:rsidR="002D2138" w:rsidRPr="002529A0" w:rsidRDefault="002D2138" w:rsidP="002D2138">
      <w:pPr>
        <w:pStyle w:val="Akapitzlist"/>
        <w:spacing w:after="0" w:line="360" w:lineRule="auto"/>
        <w:jc w:val="both"/>
        <w:rPr>
          <w:sz w:val="20"/>
          <w:szCs w:val="20"/>
        </w:rPr>
      </w:pPr>
      <w:r w:rsidRPr="002529A0">
        <w:rPr>
          <w:sz w:val="20"/>
          <w:szCs w:val="20"/>
        </w:rPr>
        <w:t xml:space="preserve">X: </w:t>
      </w:r>
      <w:r w:rsidR="002529A0" w:rsidRPr="002529A0">
        <w:rPr>
          <w:sz w:val="20"/>
          <w:szCs w:val="20"/>
        </w:rPr>
        <w:t>5856299.6</w:t>
      </w:r>
      <w:r w:rsidRPr="002529A0">
        <w:rPr>
          <w:sz w:val="20"/>
          <w:szCs w:val="20"/>
        </w:rPr>
        <w:t xml:space="preserve">; Y: </w:t>
      </w:r>
      <w:r w:rsidR="002529A0" w:rsidRPr="002529A0">
        <w:rPr>
          <w:sz w:val="20"/>
          <w:szCs w:val="20"/>
        </w:rPr>
        <w:t>6481330.1</w:t>
      </w:r>
    </w:p>
    <w:p w14:paraId="388EAC0A" w14:textId="77777777" w:rsidR="002D2138" w:rsidRPr="00CF0C02" w:rsidRDefault="002D2138" w:rsidP="002D2138">
      <w:pPr>
        <w:pStyle w:val="Akapitzlist"/>
        <w:spacing w:after="0" w:line="360" w:lineRule="auto"/>
        <w:jc w:val="both"/>
        <w:rPr>
          <w:color w:val="FF0000"/>
          <w:sz w:val="20"/>
          <w:szCs w:val="20"/>
        </w:rPr>
      </w:pPr>
    </w:p>
    <w:p w14:paraId="565EC276" w14:textId="6A026D9E" w:rsidR="00AB1F84" w:rsidRDefault="00AB1F84" w:rsidP="00794F7F">
      <w:pPr>
        <w:pStyle w:val="Nagwek2"/>
        <w:spacing w:line="360" w:lineRule="auto"/>
      </w:pPr>
      <w:bookmarkStart w:id="21" w:name="_Toc336206"/>
      <w:r w:rsidRPr="00AB1F84">
        <w:t>4. Charakterystyka wód objętych pozwoleniem wodnoprawnym</w:t>
      </w:r>
      <w:r>
        <w:t>.</w:t>
      </w:r>
      <w:bookmarkEnd w:id="21"/>
    </w:p>
    <w:p w14:paraId="225D0901" w14:textId="1B908077" w:rsidR="00AA1058" w:rsidRPr="00AA1058" w:rsidRDefault="00AA1058" w:rsidP="00AA1058">
      <w:pPr>
        <w:spacing w:after="0" w:line="360" w:lineRule="auto"/>
        <w:ind w:firstLine="708"/>
        <w:jc w:val="both"/>
        <w:rPr>
          <w:rFonts w:eastAsia="Times New Roman" w:cs="Times New Roman"/>
          <w:sz w:val="20"/>
          <w:szCs w:val="20"/>
          <w:lang w:eastAsia="pl-PL"/>
        </w:rPr>
      </w:pPr>
      <w:bookmarkStart w:id="22" w:name="_Toc336207"/>
      <w:r w:rsidRPr="00AA1058">
        <w:rPr>
          <w:rFonts w:eastAsia="Calibri" w:cs="Times New Roman"/>
          <w:sz w:val="20"/>
          <w:szCs w:val="20"/>
        </w:rPr>
        <w:t xml:space="preserve">Zamierzenie będzie realizowane na części działki stanowiącej Jezioro Żnińskie Małe. Zgodnie </w:t>
      </w:r>
      <w:r w:rsidR="007E6669">
        <w:rPr>
          <w:rFonts w:eastAsia="Calibri" w:cs="Times New Roman"/>
          <w:sz w:val="20"/>
          <w:szCs w:val="20"/>
        </w:rPr>
        <w:br/>
      </w:r>
      <w:r w:rsidRPr="00AA1058">
        <w:rPr>
          <w:rFonts w:eastAsia="Calibri" w:cs="Times New Roman"/>
          <w:sz w:val="20"/>
          <w:szCs w:val="20"/>
        </w:rPr>
        <w:t xml:space="preserve">z </w:t>
      </w:r>
      <w:r w:rsidR="00A1200B">
        <w:rPr>
          <w:rFonts w:eastAsia="Calibri" w:cs="Times New Roman"/>
          <w:sz w:val="20"/>
          <w:szCs w:val="20"/>
        </w:rPr>
        <w:t>„</w:t>
      </w:r>
      <w:r w:rsidRPr="00AA1058">
        <w:rPr>
          <w:rFonts w:eastAsia="Calibri" w:cs="Times New Roman"/>
          <w:i/>
          <w:iCs/>
          <w:sz w:val="20"/>
          <w:szCs w:val="20"/>
        </w:rPr>
        <w:t>Programem Ochrony Środowiska</w:t>
      </w:r>
      <w:r w:rsidR="00A1200B" w:rsidRPr="00A1200B">
        <w:rPr>
          <w:rFonts w:eastAsia="Calibri" w:cs="Times New Roman"/>
          <w:i/>
          <w:iCs/>
          <w:sz w:val="20"/>
          <w:szCs w:val="20"/>
        </w:rPr>
        <w:t xml:space="preserve"> dla Gminy Żnin na lata 2017-2020 z perspektywą do roku 2025</w:t>
      </w:r>
      <w:r w:rsidR="00A1200B">
        <w:rPr>
          <w:rFonts w:eastAsia="Calibri" w:cs="Times New Roman"/>
          <w:sz w:val="20"/>
          <w:szCs w:val="20"/>
        </w:rPr>
        <w:t>”</w:t>
      </w:r>
      <w:r w:rsidRPr="00AA1058">
        <w:rPr>
          <w:rFonts w:eastAsia="Calibri" w:cs="Times New Roman"/>
          <w:sz w:val="20"/>
          <w:szCs w:val="20"/>
        </w:rPr>
        <w:t xml:space="preserve"> powierzchnia jeziora wynosi </w:t>
      </w:r>
      <w:r w:rsidR="002F1112">
        <w:rPr>
          <w:rFonts w:eastAsia="Calibri" w:cs="Times New Roman"/>
          <w:sz w:val="20"/>
          <w:szCs w:val="20"/>
        </w:rPr>
        <w:t xml:space="preserve">około </w:t>
      </w:r>
      <w:r w:rsidRPr="00AA1058">
        <w:rPr>
          <w:rFonts w:eastAsia="Calibri" w:cs="Times New Roman"/>
          <w:sz w:val="20"/>
          <w:szCs w:val="20"/>
        </w:rPr>
        <w:t>135,1 ha, objętość 3 036,5 m</w:t>
      </w:r>
      <w:r w:rsidRPr="002D214C">
        <w:rPr>
          <w:rFonts w:eastAsia="Calibri" w:cs="Times New Roman"/>
          <w:sz w:val="20"/>
          <w:szCs w:val="20"/>
          <w:vertAlign w:val="superscript"/>
        </w:rPr>
        <w:t>3</w:t>
      </w:r>
      <w:r w:rsidRPr="00AA1058">
        <w:rPr>
          <w:rFonts w:eastAsia="Calibri" w:cs="Times New Roman"/>
          <w:sz w:val="20"/>
          <w:szCs w:val="20"/>
        </w:rPr>
        <w:t>, głębokość maksymalna wynosi 5,3 m, natomiast powierzchnia zlewni całkowitej wynosi 143,4 km</w:t>
      </w:r>
      <w:r w:rsidRPr="00AA1058">
        <w:rPr>
          <w:rFonts w:eastAsia="Calibri" w:cs="Times New Roman"/>
          <w:sz w:val="20"/>
          <w:szCs w:val="20"/>
          <w:vertAlign w:val="superscript"/>
        </w:rPr>
        <w:t>2</w:t>
      </w:r>
      <w:r w:rsidRPr="00AA1058">
        <w:rPr>
          <w:rFonts w:eastAsia="Calibri" w:cs="Times New Roman"/>
          <w:sz w:val="20"/>
          <w:szCs w:val="20"/>
        </w:rPr>
        <w:t>.</w:t>
      </w:r>
    </w:p>
    <w:p w14:paraId="44A2C969" w14:textId="77777777" w:rsidR="00845029" w:rsidRPr="006C68E6" w:rsidRDefault="00845029" w:rsidP="00845029">
      <w:pPr>
        <w:spacing w:after="0" w:line="360" w:lineRule="auto"/>
        <w:ind w:firstLine="708"/>
        <w:jc w:val="both"/>
        <w:rPr>
          <w:rFonts w:cs="Times New Roman"/>
          <w:color w:val="000000" w:themeColor="text1"/>
          <w:sz w:val="20"/>
          <w:szCs w:val="20"/>
        </w:rPr>
      </w:pPr>
    </w:p>
    <w:p w14:paraId="1E4E4703" w14:textId="4710041B" w:rsidR="005A3E1D" w:rsidRPr="00055854" w:rsidRDefault="00AB1F84" w:rsidP="00510A41">
      <w:pPr>
        <w:pStyle w:val="Nagwek2"/>
        <w:spacing w:line="360" w:lineRule="auto"/>
        <w:rPr>
          <w:rFonts w:cs="Times New Roman"/>
          <w:sz w:val="22"/>
          <w:szCs w:val="22"/>
        </w:rPr>
      </w:pPr>
      <w:r>
        <w:lastRenderedPageBreak/>
        <w:t xml:space="preserve">5. </w:t>
      </w:r>
      <w:r w:rsidR="005A3E1D" w:rsidRPr="00055854">
        <w:rPr>
          <w:rFonts w:cs="Times New Roman"/>
          <w:sz w:val="22"/>
          <w:szCs w:val="22"/>
        </w:rPr>
        <w:t>Uwarunkowania wynikające z krajowych oraz regionalnych dokumentów środowiskowych:</w:t>
      </w:r>
      <w:bookmarkEnd w:id="22"/>
    </w:p>
    <w:p w14:paraId="1822B766" w14:textId="7BBDF29A" w:rsidR="005A3E1D" w:rsidRPr="00845029" w:rsidRDefault="005A3E1D" w:rsidP="005A3E1D">
      <w:pPr>
        <w:spacing w:after="0" w:line="360" w:lineRule="auto"/>
        <w:jc w:val="both"/>
        <w:rPr>
          <w:rFonts w:cs="Times New Roman"/>
          <w:i/>
          <w:color w:val="000000" w:themeColor="text1"/>
          <w:sz w:val="20"/>
          <w:szCs w:val="20"/>
        </w:rPr>
      </w:pPr>
      <w:r w:rsidRPr="00845029">
        <w:rPr>
          <w:rFonts w:cs="Times New Roman"/>
          <w:sz w:val="20"/>
          <w:szCs w:val="20"/>
        </w:rPr>
        <w:tab/>
        <w:t xml:space="preserve">Zgodnie z art. 396 ustawy </w:t>
      </w:r>
      <w:r w:rsidRPr="00845029">
        <w:rPr>
          <w:rFonts w:cs="Times New Roman"/>
          <w:i/>
          <w:sz w:val="20"/>
          <w:szCs w:val="20"/>
        </w:rPr>
        <w:t xml:space="preserve">Prawo wodne, </w:t>
      </w:r>
      <w:r w:rsidRPr="00845029">
        <w:rPr>
          <w:rFonts w:cs="Times New Roman"/>
          <w:sz w:val="20"/>
          <w:szCs w:val="20"/>
        </w:rPr>
        <w:t xml:space="preserve">Pozwolenie wodnoprawne nie może naruszać zgodności </w:t>
      </w:r>
      <w:r w:rsidR="000E49EC">
        <w:rPr>
          <w:rFonts w:cs="Times New Roman"/>
          <w:sz w:val="20"/>
          <w:szCs w:val="20"/>
        </w:rPr>
        <w:br/>
      </w:r>
      <w:r w:rsidRPr="00845029">
        <w:rPr>
          <w:rFonts w:cs="Times New Roman"/>
          <w:sz w:val="20"/>
          <w:szCs w:val="20"/>
        </w:rPr>
        <w:t>z niektórymi dokumentami</w:t>
      </w:r>
      <w:r w:rsidR="00FE29F6" w:rsidRPr="00845029">
        <w:rPr>
          <w:rFonts w:cs="Times New Roman"/>
          <w:sz w:val="20"/>
          <w:szCs w:val="20"/>
        </w:rPr>
        <w:t xml:space="preserve"> </w:t>
      </w:r>
      <w:r w:rsidR="00FE29F6" w:rsidRPr="00845029">
        <w:rPr>
          <w:rFonts w:cs="Times New Roman"/>
          <w:color w:val="000000" w:themeColor="text1"/>
          <w:sz w:val="20"/>
          <w:szCs w:val="20"/>
        </w:rPr>
        <w:t>m.in. ustalenia z miejscowym planem zagospodarowania przestrzennego, decyzji o warunkach zabudowy</w:t>
      </w:r>
      <w:r w:rsidRPr="00845029">
        <w:rPr>
          <w:rFonts w:cs="Times New Roman"/>
          <w:sz w:val="20"/>
          <w:szCs w:val="20"/>
        </w:rPr>
        <w:t xml:space="preserve">. Zgodność przedsięwzięcia względem tych dokumentów musi zostać przedstawiona </w:t>
      </w:r>
      <w:r w:rsidR="000E49EC">
        <w:rPr>
          <w:rFonts w:cs="Times New Roman"/>
          <w:sz w:val="20"/>
          <w:szCs w:val="20"/>
        </w:rPr>
        <w:br/>
      </w:r>
      <w:r w:rsidRPr="00845029">
        <w:rPr>
          <w:rFonts w:cs="Times New Roman"/>
          <w:sz w:val="20"/>
          <w:szCs w:val="20"/>
        </w:rPr>
        <w:t>w operacie wodnoprawnym, do czego zobowiązuje art. 409 ust. 6 ww. ustawy</w:t>
      </w:r>
      <w:r w:rsidRPr="00845029">
        <w:rPr>
          <w:rFonts w:cs="Times New Roman"/>
          <w:i/>
          <w:sz w:val="20"/>
          <w:szCs w:val="20"/>
        </w:rPr>
        <w:t>.</w:t>
      </w:r>
    </w:p>
    <w:p w14:paraId="03E55DE5" w14:textId="1B67BAF5" w:rsidR="00755A2C" w:rsidRPr="00845029" w:rsidRDefault="00FE29F6" w:rsidP="00755A2C">
      <w:pPr>
        <w:spacing w:after="0" w:line="360" w:lineRule="auto"/>
        <w:jc w:val="both"/>
        <w:rPr>
          <w:rFonts w:cs="Times New Roman"/>
          <w:color w:val="000000" w:themeColor="text1"/>
          <w:sz w:val="20"/>
          <w:szCs w:val="20"/>
        </w:rPr>
      </w:pPr>
      <w:r w:rsidRPr="00845029">
        <w:rPr>
          <w:rFonts w:cs="Times New Roman"/>
          <w:color w:val="000000" w:themeColor="text1"/>
        </w:rPr>
        <w:tab/>
      </w:r>
      <w:r w:rsidR="00755A2C" w:rsidRPr="00845029">
        <w:rPr>
          <w:rFonts w:cs="Times New Roman"/>
          <w:color w:val="000000" w:themeColor="text1"/>
          <w:sz w:val="20"/>
          <w:szCs w:val="20"/>
        </w:rPr>
        <w:t>Zgodnie z art. 396 ust. 1 pkt. 7 ustawy</w:t>
      </w:r>
      <w:r w:rsidR="002F1112">
        <w:rPr>
          <w:rFonts w:cs="Times New Roman"/>
          <w:color w:val="000000" w:themeColor="text1"/>
          <w:sz w:val="20"/>
          <w:szCs w:val="20"/>
        </w:rPr>
        <w:t xml:space="preserve"> z dnia 20 lipca 2017 r.</w:t>
      </w:r>
      <w:r w:rsidR="00755A2C" w:rsidRPr="00845029">
        <w:rPr>
          <w:rFonts w:cs="Times New Roman"/>
          <w:color w:val="000000" w:themeColor="text1"/>
          <w:sz w:val="20"/>
          <w:szCs w:val="20"/>
        </w:rPr>
        <w:t xml:space="preserve"> </w:t>
      </w:r>
      <w:r w:rsidR="00755A2C" w:rsidRPr="00845029">
        <w:rPr>
          <w:rFonts w:cs="Times New Roman"/>
          <w:i/>
          <w:color w:val="000000" w:themeColor="text1"/>
          <w:sz w:val="20"/>
          <w:szCs w:val="20"/>
        </w:rPr>
        <w:t>Prawo wodne</w:t>
      </w:r>
      <w:r w:rsidR="00755A2C" w:rsidRPr="00845029">
        <w:rPr>
          <w:rFonts w:cs="Times New Roman"/>
          <w:color w:val="000000" w:themeColor="text1"/>
          <w:sz w:val="20"/>
          <w:szCs w:val="20"/>
        </w:rPr>
        <w:t>, część opisowa operatu wodnoprawnego powinna zawierać m.in. ustalenia z miejscowym planem zagospodarowania przestrzennego, decyzji o warunkach zabudowy.</w:t>
      </w:r>
    </w:p>
    <w:p w14:paraId="114FBD1C" w14:textId="3116DAB3" w:rsidR="00755A2C" w:rsidRPr="00845029" w:rsidRDefault="00755A2C" w:rsidP="00755A2C">
      <w:pPr>
        <w:spacing w:after="0" w:line="360" w:lineRule="auto"/>
        <w:jc w:val="both"/>
        <w:rPr>
          <w:rFonts w:cs="Times New Roman"/>
          <w:color w:val="000000" w:themeColor="text1"/>
          <w:sz w:val="20"/>
          <w:szCs w:val="20"/>
        </w:rPr>
      </w:pPr>
      <w:r w:rsidRPr="00845029">
        <w:rPr>
          <w:rFonts w:cs="Times New Roman"/>
          <w:color w:val="000000" w:themeColor="text1"/>
          <w:sz w:val="20"/>
          <w:szCs w:val="20"/>
        </w:rPr>
        <w:tab/>
      </w:r>
      <w:r w:rsidR="00334669">
        <w:rPr>
          <w:rFonts w:cs="Times New Roman"/>
          <w:color w:val="000000" w:themeColor="text1"/>
          <w:sz w:val="20"/>
          <w:szCs w:val="20"/>
        </w:rPr>
        <w:t xml:space="preserve">Działka o nr ewid. 840/3 obręb Żnin znajduje się częściowo na terenie miejscowego planu zagospodarowania przestrzennego, uchwalonego uchwałą Rady Miejskiej w Żninie nr XII/112/2015 z dnia </w:t>
      </w:r>
      <w:r w:rsidR="00334669">
        <w:rPr>
          <w:rFonts w:cs="Times New Roman"/>
          <w:color w:val="000000" w:themeColor="text1"/>
          <w:sz w:val="20"/>
          <w:szCs w:val="20"/>
        </w:rPr>
        <w:br/>
        <w:t xml:space="preserve">28 października 2015 r. </w:t>
      </w:r>
      <w:r w:rsidR="00334669" w:rsidRPr="00334669">
        <w:rPr>
          <w:rFonts w:cs="Times New Roman"/>
          <w:i/>
          <w:iCs/>
          <w:color w:val="000000" w:themeColor="text1"/>
          <w:sz w:val="20"/>
          <w:szCs w:val="20"/>
        </w:rPr>
        <w:t xml:space="preserve">w sprawie miejscowego planu zagospodarowania przestrzennego linii elektroenergetycznej 110 </w:t>
      </w:r>
      <w:proofErr w:type="spellStart"/>
      <w:r w:rsidR="00334669" w:rsidRPr="00334669">
        <w:rPr>
          <w:rFonts w:cs="Times New Roman"/>
          <w:i/>
          <w:iCs/>
          <w:color w:val="000000" w:themeColor="text1"/>
          <w:sz w:val="20"/>
          <w:szCs w:val="20"/>
        </w:rPr>
        <w:t>kV</w:t>
      </w:r>
      <w:proofErr w:type="spellEnd"/>
      <w:r w:rsidR="00334669" w:rsidRPr="00334669">
        <w:rPr>
          <w:rFonts w:cs="Times New Roman"/>
          <w:i/>
          <w:iCs/>
          <w:color w:val="000000" w:themeColor="text1"/>
          <w:sz w:val="20"/>
          <w:szCs w:val="20"/>
        </w:rPr>
        <w:t xml:space="preserve"> GPZ Pakość-GPZ Żnin na terenie gminy Żnin.</w:t>
      </w:r>
      <w:r w:rsidR="00160A02">
        <w:rPr>
          <w:rFonts w:cs="Times New Roman"/>
          <w:i/>
          <w:iCs/>
          <w:color w:val="000000" w:themeColor="text1"/>
          <w:sz w:val="20"/>
          <w:szCs w:val="20"/>
        </w:rPr>
        <w:t xml:space="preserve"> </w:t>
      </w:r>
      <w:r w:rsidR="00160A02" w:rsidRPr="00160A02">
        <w:rPr>
          <w:rFonts w:cs="Times New Roman"/>
          <w:color w:val="000000" w:themeColor="text1"/>
          <w:sz w:val="20"/>
          <w:szCs w:val="20"/>
        </w:rPr>
        <w:t>Niewielki zakres planowanej wycinki znajduje się na terenie oznaczonym ww. planie symbolem 1WS</w:t>
      </w:r>
      <w:r w:rsidR="00160A02">
        <w:rPr>
          <w:rFonts w:cs="Times New Roman"/>
          <w:color w:val="000000" w:themeColor="text1"/>
          <w:sz w:val="20"/>
          <w:szCs w:val="20"/>
        </w:rPr>
        <w:t xml:space="preserve"> – tereny wód powierzchniowych śródlądowych.</w:t>
      </w:r>
      <w:r w:rsidR="00CF0C02">
        <w:rPr>
          <w:rFonts w:cs="Times New Roman"/>
          <w:color w:val="000000" w:themeColor="text1"/>
          <w:sz w:val="20"/>
          <w:szCs w:val="20"/>
        </w:rPr>
        <w:t xml:space="preserve"> Należy wskazać, że planowane zamierzenie nie stoi w sprzeczności z ustaleniami ww. miejscowego planu zagospodarowania przestrzennego.</w:t>
      </w:r>
    </w:p>
    <w:p w14:paraId="3FA568C9" w14:textId="77777777" w:rsidR="00650AED" w:rsidRPr="005A3E1D" w:rsidRDefault="00650AED" w:rsidP="005A3E1D">
      <w:pPr>
        <w:spacing w:after="0" w:line="360" w:lineRule="auto"/>
        <w:jc w:val="both"/>
        <w:rPr>
          <w:rFonts w:cs="Times New Roman"/>
          <w:i/>
        </w:rPr>
      </w:pPr>
    </w:p>
    <w:p w14:paraId="1252BCD2" w14:textId="47B1AE0D" w:rsidR="00AB1F84" w:rsidRDefault="00AB1F84" w:rsidP="00C446DC">
      <w:pPr>
        <w:pStyle w:val="Nagwek3"/>
        <w:spacing w:line="360" w:lineRule="auto"/>
        <w:jc w:val="both"/>
      </w:pPr>
      <w:bookmarkStart w:id="23" w:name="_Toc336208"/>
      <w:r>
        <w:t>5.1</w:t>
      </w:r>
      <w:r w:rsidR="00F830B5" w:rsidRPr="00F830B5">
        <w:t xml:space="preserve"> </w:t>
      </w:r>
      <w:r w:rsidR="00311186">
        <w:t>Pl</w:t>
      </w:r>
      <w:r w:rsidR="00F830B5" w:rsidRPr="00F830B5">
        <w:t>anu gospodarowania wodami na obszarze dorzecza</w:t>
      </w:r>
      <w:r w:rsidR="00650AED">
        <w:t>.</w:t>
      </w:r>
      <w:bookmarkEnd w:id="23"/>
    </w:p>
    <w:p w14:paraId="7477909B" w14:textId="565C4DF5" w:rsidR="007E6669" w:rsidRPr="000E49EC" w:rsidRDefault="007E6669" w:rsidP="007E6669">
      <w:pPr>
        <w:widowControl w:val="0"/>
        <w:suppressAutoHyphens/>
        <w:autoSpaceDE w:val="0"/>
        <w:autoSpaceDN w:val="0"/>
        <w:spacing w:after="0" w:line="360" w:lineRule="auto"/>
        <w:ind w:firstLine="708"/>
        <w:jc w:val="both"/>
        <w:textAlignment w:val="baseline"/>
        <w:rPr>
          <w:rFonts w:eastAsia="Times New Roman"/>
          <w:sz w:val="20"/>
          <w:szCs w:val="20"/>
          <w:lang w:eastAsia="pl-PL"/>
        </w:rPr>
      </w:pPr>
      <w:r w:rsidRPr="000E49EC">
        <w:rPr>
          <w:rFonts w:eastAsia="Times New Roman"/>
          <w:kern w:val="3"/>
          <w:sz w:val="20"/>
          <w:szCs w:val="20"/>
          <w:lang w:eastAsia="zh-CN" w:bidi="hi-IN"/>
        </w:rPr>
        <w:t xml:space="preserve">Planowana inwestycja nie będzie negatywnie oddziaływać na wody powierzchniowe. </w:t>
      </w:r>
      <w:r w:rsidRPr="000E49EC">
        <w:rPr>
          <w:rFonts w:eastAsia="Times New Roman"/>
          <w:sz w:val="20"/>
          <w:szCs w:val="20"/>
          <w:lang w:eastAsia="pl-PL"/>
        </w:rPr>
        <w:t xml:space="preserve">Przedsięwzięcie znajduje się w obszarze naturalnej jednolitej części wód powierzchniowych oznaczonym europejskim kodem </w:t>
      </w:r>
      <w:r w:rsidRPr="000E49EC">
        <w:rPr>
          <w:sz w:val="20"/>
          <w:szCs w:val="20"/>
        </w:rPr>
        <w:t xml:space="preserve">PLLW10462 – </w:t>
      </w:r>
      <w:r w:rsidRPr="000E49EC">
        <w:rPr>
          <w:i/>
          <w:sz w:val="20"/>
          <w:szCs w:val="20"/>
        </w:rPr>
        <w:t>Żnińskie Małe</w:t>
      </w:r>
      <w:r w:rsidRPr="000E49EC">
        <w:rPr>
          <w:rFonts w:eastAsia="Times New Roman"/>
          <w:sz w:val="20"/>
          <w:szCs w:val="20"/>
          <w:lang w:eastAsia="pl-PL"/>
        </w:rPr>
        <w:t xml:space="preserve">, zaliczonym do regionu wodnego Warty. Zgodnie z rozporządzeniem Ministra Gospodarki Morskiej i Żeglugi Śródlądowej z dnia 11 października 2019 r. </w:t>
      </w:r>
      <w:r w:rsidRPr="000E49EC">
        <w:rPr>
          <w:rFonts w:eastAsia="Times New Roman"/>
          <w:i/>
          <w:iCs/>
          <w:sz w:val="20"/>
          <w:szCs w:val="20"/>
          <w:lang w:eastAsia="pl-PL"/>
        </w:rPr>
        <w:t>w sprawie klasyfikacji stanu ekologicznego, potencjału ekologicznego i stanu chemicznego oraz sposobu klasyfikacji stanu jednolitych części wód powierzchniowych, a także środowiskowych norm jakości dla substancji priorytetowych</w:t>
      </w:r>
      <w:r w:rsidRPr="000E49EC">
        <w:rPr>
          <w:rFonts w:eastAsia="Times New Roman"/>
          <w:sz w:val="20"/>
          <w:szCs w:val="20"/>
          <w:lang w:eastAsia="pl-PL"/>
        </w:rPr>
        <w:t xml:space="preserve">, stan tej JCWP oceniono jako zły. Rozpatrywana jednolita część wód powierzchniowych jest zagrożona ryzykiem nieosiągnięcia celów środowiskowych. Planowana inwestycja nie będzie oddziaływać na wody powierzchniowe i nie przyczyni się do zmiany obecnie występującego stanu ekologicznego JCWP, ale może wywrzeć pozytywny wpływ </w:t>
      </w:r>
      <w:r w:rsidR="00CA3FBF">
        <w:rPr>
          <w:rFonts w:eastAsia="Times New Roman"/>
          <w:sz w:val="20"/>
          <w:szCs w:val="20"/>
          <w:lang w:eastAsia="pl-PL"/>
        </w:rPr>
        <w:br/>
      </w:r>
      <w:r w:rsidRPr="000E49EC">
        <w:rPr>
          <w:rFonts w:eastAsia="Times New Roman"/>
          <w:sz w:val="20"/>
          <w:szCs w:val="20"/>
          <w:lang w:eastAsia="pl-PL"/>
        </w:rPr>
        <w:t>na poprawę wskaźników zanieczyszczeń.</w:t>
      </w:r>
    </w:p>
    <w:p w14:paraId="29F39228" w14:textId="41862B1C" w:rsidR="007E6669" w:rsidRPr="000E49EC" w:rsidRDefault="007E6669" w:rsidP="007E6669">
      <w:pPr>
        <w:spacing w:line="360" w:lineRule="auto"/>
        <w:ind w:firstLine="709"/>
        <w:jc w:val="both"/>
        <w:rPr>
          <w:rFonts w:eastAsia="Times New Roman"/>
          <w:color w:val="FF0000"/>
          <w:sz w:val="20"/>
          <w:szCs w:val="20"/>
          <w:lang w:eastAsia="pl-PL"/>
        </w:rPr>
      </w:pPr>
      <w:r w:rsidRPr="000E49EC">
        <w:rPr>
          <w:rFonts w:eastAsia="Times New Roman"/>
          <w:sz w:val="20"/>
          <w:szCs w:val="20"/>
          <w:lang w:eastAsia="pl-PL"/>
        </w:rPr>
        <w:t xml:space="preserve">W pierwszym cyklu planowania gospodarowania wodami w Polsce, cele środowiskowe </w:t>
      </w:r>
      <w:r w:rsidRPr="000E49EC">
        <w:rPr>
          <w:rFonts w:eastAsia="Times New Roman"/>
          <w:sz w:val="20"/>
          <w:szCs w:val="20"/>
          <w:lang w:eastAsia="pl-PL"/>
        </w:rPr>
        <w:br/>
        <w:t xml:space="preserve">dla części wód zostały oparte głównie na wartościach granicznych poszczególnych wskaźników fizyko - chemicznych, biologicznych i hydromorfologicznych określających stan ekologiczny wód powierzchniowych oraz wskaźników chemicznych świadczących o stanie chemicznym wody, odpowiadających warunkom osiągnięcia przez te wody dobrego stanu, z uwzględnieniem kategorii wód, wg rozporządzenia </w:t>
      </w:r>
      <w:r w:rsidRPr="000E49EC">
        <w:rPr>
          <w:rFonts w:eastAsia="Times New Roman"/>
          <w:iCs/>
          <w:sz w:val="20"/>
          <w:szCs w:val="20"/>
          <w:lang w:eastAsia="pl-PL"/>
        </w:rPr>
        <w:t>Ministra Gospodarki Morskiej i Żeglugi Śródlądowej z dnia 11 października 2019 r.</w:t>
      </w:r>
      <w:r w:rsidRPr="000E49EC">
        <w:rPr>
          <w:rFonts w:eastAsia="Times New Roman"/>
          <w:i/>
          <w:sz w:val="20"/>
          <w:szCs w:val="20"/>
          <w:lang w:eastAsia="pl-PL"/>
        </w:rPr>
        <w:t xml:space="preserve"> w sprawie klasyfikacji stanu ekologicznego, potencjału ekologicznego i stanu chemicznego oraz sposobu klasyfikacji stanu jednolitych części wód powierzchniowych, a także środowiskowych norm jakości dla substancji priorytetowych.</w:t>
      </w:r>
    </w:p>
    <w:p w14:paraId="14F37E3F" w14:textId="77777777" w:rsidR="009E60EC" w:rsidRPr="002E6ECC" w:rsidRDefault="009E60EC" w:rsidP="002E6ECC">
      <w:pPr>
        <w:spacing w:after="0" w:line="360" w:lineRule="auto"/>
        <w:ind w:firstLine="708"/>
        <w:jc w:val="both"/>
        <w:rPr>
          <w:rFonts w:cs="Times New Roman"/>
          <w:sz w:val="20"/>
          <w:szCs w:val="20"/>
        </w:rPr>
      </w:pPr>
    </w:p>
    <w:p w14:paraId="458B0763" w14:textId="032323DB" w:rsidR="00AB1F84" w:rsidRDefault="00F830B5" w:rsidP="00C446DC">
      <w:pPr>
        <w:pStyle w:val="Nagwek3"/>
        <w:spacing w:line="360" w:lineRule="auto"/>
        <w:jc w:val="both"/>
      </w:pPr>
      <w:bookmarkStart w:id="24" w:name="_Toc336209"/>
      <w:r>
        <w:lastRenderedPageBreak/>
        <w:t>5.2</w:t>
      </w:r>
      <w:r w:rsidRPr="00F830B5">
        <w:t xml:space="preserve"> </w:t>
      </w:r>
      <w:r w:rsidR="00311186" w:rsidRPr="00311186">
        <w:t xml:space="preserve">Planu </w:t>
      </w:r>
      <w:r w:rsidRPr="00F830B5">
        <w:t>zarządzania ryzykiem powodziowym</w:t>
      </w:r>
      <w:bookmarkEnd w:id="24"/>
    </w:p>
    <w:p w14:paraId="3FEF011A" w14:textId="638BD88C" w:rsidR="00755A2C" w:rsidRPr="00116A45" w:rsidRDefault="00755A2C" w:rsidP="00845029">
      <w:pPr>
        <w:spacing w:after="0" w:line="360" w:lineRule="auto"/>
        <w:ind w:firstLine="708"/>
        <w:jc w:val="both"/>
        <w:rPr>
          <w:rFonts w:cs="Times New Roman"/>
          <w:sz w:val="20"/>
          <w:szCs w:val="20"/>
        </w:rPr>
      </w:pPr>
      <w:r w:rsidRPr="00116A45">
        <w:rPr>
          <w:rFonts w:cs="Times New Roman"/>
          <w:i/>
          <w:sz w:val="20"/>
          <w:szCs w:val="20"/>
        </w:rPr>
        <w:t>Plan zarządzenia ryzykiem powodziowym</w:t>
      </w:r>
      <w:r w:rsidRPr="00116A45">
        <w:rPr>
          <w:rFonts w:cs="Times New Roman"/>
          <w:sz w:val="20"/>
          <w:szCs w:val="20"/>
        </w:rPr>
        <w:t xml:space="preserve"> jest dokumentem, którego obowiązek sporządzenia wynika </w:t>
      </w:r>
      <w:r w:rsidR="00845029">
        <w:rPr>
          <w:rFonts w:cs="Times New Roman"/>
          <w:sz w:val="20"/>
          <w:szCs w:val="20"/>
        </w:rPr>
        <w:br/>
      </w:r>
      <w:r w:rsidRPr="00116A45">
        <w:rPr>
          <w:rFonts w:cs="Times New Roman"/>
          <w:sz w:val="20"/>
          <w:szCs w:val="20"/>
        </w:rPr>
        <w:t xml:space="preserve">z Dyrektywy 2007/60/WE Parlamentu Europejskiego i Rady z dnia 23 października 2007 r. </w:t>
      </w:r>
      <w:r w:rsidRPr="00116A45">
        <w:rPr>
          <w:rFonts w:cs="Times New Roman"/>
          <w:i/>
          <w:sz w:val="20"/>
          <w:szCs w:val="20"/>
        </w:rPr>
        <w:t>w sprawie oceny ryzyka</w:t>
      </w:r>
      <w:r w:rsidR="002E6ECC">
        <w:rPr>
          <w:rFonts w:cs="Times New Roman"/>
          <w:i/>
          <w:sz w:val="20"/>
          <w:szCs w:val="20"/>
        </w:rPr>
        <w:t xml:space="preserve"> </w:t>
      </w:r>
      <w:r w:rsidRPr="00116A45">
        <w:rPr>
          <w:rFonts w:cs="Times New Roman"/>
          <w:i/>
          <w:sz w:val="20"/>
          <w:szCs w:val="20"/>
        </w:rPr>
        <w:t xml:space="preserve">powodziowego i zarządzania nim </w:t>
      </w:r>
      <w:r w:rsidRPr="00116A45">
        <w:rPr>
          <w:rFonts w:cs="Times New Roman"/>
          <w:sz w:val="20"/>
          <w:szCs w:val="20"/>
        </w:rPr>
        <w:t xml:space="preserve">(tzw. Dyrektywa Powodziowa). Plan został przyjęty rozporządzeniem Rady Ministrów z dnia 18 października 2016 r. </w:t>
      </w:r>
      <w:r w:rsidRPr="00116A45">
        <w:rPr>
          <w:rFonts w:cs="Times New Roman"/>
          <w:i/>
          <w:sz w:val="20"/>
          <w:szCs w:val="20"/>
        </w:rPr>
        <w:t xml:space="preserve">w sprawie przyjęcia planu zarządzania ryzykiem powodziowym </w:t>
      </w:r>
      <w:r w:rsidR="007E6669">
        <w:rPr>
          <w:rFonts w:cs="Times New Roman"/>
          <w:i/>
          <w:sz w:val="20"/>
          <w:szCs w:val="20"/>
        </w:rPr>
        <w:br/>
      </w:r>
      <w:r w:rsidRPr="00116A45">
        <w:rPr>
          <w:rFonts w:cs="Times New Roman"/>
          <w:i/>
          <w:sz w:val="20"/>
          <w:szCs w:val="20"/>
        </w:rPr>
        <w:t xml:space="preserve">w obszarze dorzecza </w:t>
      </w:r>
      <w:r w:rsidR="00FE7F8D">
        <w:rPr>
          <w:rFonts w:cs="Times New Roman"/>
          <w:i/>
          <w:sz w:val="20"/>
          <w:szCs w:val="20"/>
        </w:rPr>
        <w:t>Odry</w:t>
      </w:r>
      <w:r w:rsidRPr="00116A45">
        <w:rPr>
          <w:rFonts w:cs="Times New Roman"/>
          <w:sz w:val="20"/>
          <w:szCs w:val="20"/>
        </w:rPr>
        <w:t>.</w:t>
      </w:r>
    </w:p>
    <w:p w14:paraId="4F0A2760" w14:textId="41110710" w:rsidR="00755A2C" w:rsidRPr="00116A45" w:rsidRDefault="00755A2C" w:rsidP="00755A2C">
      <w:pPr>
        <w:spacing w:after="0" w:line="360" w:lineRule="auto"/>
        <w:jc w:val="both"/>
        <w:rPr>
          <w:rFonts w:cs="Times New Roman"/>
          <w:sz w:val="20"/>
          <w:szCs w:val="20"/>
        </w:rPr>
      </w:pPr>
      <w:r w:rsidRPr="00116A45">
        <w:rPr>
          <w:rFonts w:cs="Times New Roman"/>
          <w:sz w:val="20"/>
          <w:szCs w:val="20"/>
        </w:rPr>
        <w:tab/>
      </w:r>
      <w:r w:rsidRPr="00ED6464">
        <w:rPr>
          <w:rFonts w:cs="Times New Roman"/>
          <w:sz w:val="20"/>
          <w:szCs w:val="20"/>
        </w:rPr>
        <w:t xml:space="preserve">Przedmiotowa lokalizacja została zaliczona do regionu wodnego </w:t>
      </w:r>
      <w:r w:rsidR="00FE7F8D">
        <w:rPr>
          <w:rFonts w:cs="Times New Roman"/>
          <w:sz w:val="20"/>
          <w:szCs w:val="20"/>
        </w:rPr>
        <w:t>Odry</w:t>
      </w:r>
      <w:r w:rsidRPr="00ED6464">
        <w:rPr>
          <w:rFonts w:cs="Times New Roman"/>
          <w:sz w:val="20"/>
          <w:szCs w:val="20"/>
        </w:rPr>
        <w:t>.</w:t>
      </w:r>
      <w:r w:rsidRPr="00ED6464">
        <w:rPr>
          <w:rFonts w:cs="Times New Roman"/>
          <w:b/>
          <w:sz w:val="20"/>
          <w:szCs w:val="20"/>
        </w:rPr>
        <w:t xml:space="preserve"> </w:t>
      </w:r>
      <w:r w:rsidRPr="00ED6464">
        <w:rPr>
          <w:rFonts w:cs="Times New Roman"/>
          <w:sz w:val="20"/>
          <w:szCs w:val="20"/>
        </w:rPr>
        <w:t xml:space="preserve">Zgodnie z </w:t>
      </w:r>
      <w:r w:rsidRPr="00ED6464">
        <w:rPr>
          <w:rFonts w:cs="Times New Roman"/>
          <w:i/>
          <w:sz w:val="20"/>
          <w:szCs w:val="20"/>
        </w:rPr>
        <w:t xml:space="preserve">Mapą Zagrożenia Powodziowego, </w:t>
      </w:r>
      <w:r w:rsidRPr="00ED6464">
        <w:rPr>
          <w:rFonts w:cs="Times New Roman"/>
          <w:sz w:val="20"/>
          <w:szCs w:val="20"/>
        </w:rPr>
        <w:t>zawartej na stronie internetowej Informatycznego Systemu Osłony Kraju, przedmiotow</w:t>
      </w:r>
      <w:r w:rsidR="00ED6464" w:rsidRPr="00ED6464">
        <w:rPr>
          <w:rFonts w:cs="Times New Roman"/>
          <w:sz w:val="20"/>
          <w:szCs w:val="20"/>
        </w:rPr>
        <w:t>a</w:t>
      </w:r>
      <w:r w:rsidRPr="00ED6464">
        <w:rPr>
          <w:rFonts w:cs="Times New Roman"/>
          <w:sz w:val="20"/>
          <w:szCs w:val="20"/>
        </w:rPr>
        <w:t xml:space="preserve"> działk</w:t>
      </w:r>
      <w:r w:rsidR="00ED6464" w:rsidRPr="00ED6464">
        <w:rPr>
          <w:rFonts w:cs="Times New Roman"/>
          <w:sz w:val="20"/>
          <w:szCs w:val="20"/>
        </w:rPr>
        <w:t>a</w:t>
      </w:r>
      <w:r w:rsidRPr="00ED6464">
        <w:rPr>
          <w:rFonts w:cs="Times New Roman"/>
          <w:sz w:val="20"/>
          <w:szCs w:val="20"/>
        </w:rPr>
        <w:t xml:space="preserve">, na której </w:t>
      </w:r>
      <w:r w:rsidR="00FE7F8D">
        <w:rPr>
          <w:rFonts w:cs="Times New Roman"/>
          <w:sz w:val="20"/>
          <w:szCs w:val="20"/>
        </w:rPr>
        <w:t>zrealizowana</w:t>
      </w:r>
      <w:r w:rsidRPr="00ED6464">
        <w:rPr>
          <w:rFonts w:cs="Times New Roman"/>
          <w:sz w:val="20"/>
          <w:szCs w:val="20"/>
        </w:rPr>
        <w:t xml:space="preserve"> zostanie inwestycja</w:t>
      </w:r>
      <w:r w:rsidR="006A7564" w:rsidRPr="00ED6464">
        <w:rPr>
          <w:rFonts w:cs="Times New Roman"/>
          <w:sz w:val="20"/>
          <w:szCs w:val="20"/>
        </w:rPr>
        <w:t>,</w:t>
      </w:r>
      <w:r w:rsidRPr="00ED6464">
        <w:rPr>
          <w:rFonts w:cs="Times New Roman"/>
          <w:sz w:val="20"/>
          <w:szCs w:val="20"/>
        </w:rPr>
        <w:t xml:space="preserve"> nie </w:t>
      </w:r>
      <w:r w:rsidR="00ED6464" w:rsidRPr="00ED6464">
        <w:rPr>
          <w:rFonts w:cs="Times New Roman"/>
          <w:sz w:val="20"/>
          <w:szCs w:val="20"/>
        </w:rPr>
        <w:t>jest</w:t>
      </w:r>
      <w:r w:rsidRPr="00ED6464">
        <w:rPr>
          <w:rFonts w:cs="Times New Roman"/>
          <w:sz w:val="20"/>
          <w:szCs w:val="20"/>
        </w:rPr>
        <w:t xml:space="preserve"> położon</w:t>
      </w:r>
      <w:r w:rsidR="00FE7F8D">
        <w:rPr>
          <w:rFonts w:cs="Times New Roman"/>
          <w:sz w:val="20"/>
          <w:szCs w:val="20"/>
        </w:rPr>
        <w:t>a</w:t>
      </w:r>
      <w:r w:rsidRPr="00ED6464">
        <w:rPr>
          <w:rFonts w:cs="Times New Roman"/>
          <w:sz w:val="20"/>
          <w:szCs w:val="20"/>
        </w:rPr>
        <w:t xml:space="preserve"> na terenach szczególnego zagrożenia wystąpienia powodzi. Zgodnie z powyższym, nie występuje konieczność wskazywania dodatkowych rozwiązań </w:t>
      </w:r>
      <w:r w:rsidR="000E49EC">
        <w:rPr>
          <w:rFonts w:cs="Times New Roman"/>
          <w:sz w:val="20"/>
          <w:szCs w:val="20"/>
        </w:rPr>
        <w:br/>
      </w:r>
      <w:r w:rsidRPr="00ED6464">
        <w:rPr>
          <w:rFonts w:cs="Times New Roman"/>
          <w:sz w:val="20"/>
          <w:szCs w:val="20"/>
        </w:rPr>
        <w:t xml:space="preserve">w przedmiotowym zakresie. </w:t>
      </w:r>
    </w:p>
    <w:p w14:paraId="65F18463" w14:textId="77777777" w:rsidR="00C446DC" w:rsidRPr="00C446DC" w:rsidRDefault="00C446DC" w:rsidP="00C446DC">
      <w:pPr>
        <w:spacing w:after="0" w:line="360" w:lineRule="auto"/>
        <w:ind w:firstLine="708"/>
        <w:jc w:val="both"/>
        <w:rPr>
          <w:rFonts w:cs="Times New Roman"/>
        </w:rPr>
      </w:pPr>
    </w:p>
    <w:p w14:paraId="6AE7CF1F" w14:textId="3AE95A4E" w:rsidR="00F830B5" w:rsidRDefault="00F830B5" w:rsidP="00C446DC">
      <w:pPr>
        <w:pStyle w:val="Nagwek3"/>
        <w:spacing w:line="360" w:lineRule="auto"/>
        <w:jc w:val="both"/>
      </w:pPr>
      <w:bookmarkStart w:id="25" w:name="_Toc336210"/>
      <w:r>
        <w:t>5.2</w:t>
      </w:r>
      <w:r w:rsidRPr="00F830B5">
        <w:t xml:space="preserve"> </w:t>
      </w:r>
      <w:r w:rsidR="00311186" w:rsidRPr="00311186">
        <w:t xml:space="preserve">Planu </w:t>
      </w:r>
      <w:r w:rsidRPr="00F830B5">
        <w:t>przeciwdziałania skutkom suszy</w:t>
      </w:r>
      <w:bookmarkEnd w:id="25"/>
    </w:p>
    <w:p w14:paraId="70A6509D" w14:textId="0CA0E9DA" w:rsidR="00755A2C" w:rsidRPr="00FE7F8D" w:rsidRDefault="00755A2C" w:rsidP="00845029">
      <w:pPr>
        <w:spacing w:after="0" w:line="360" w:lineRule="auto"/>
        <w:ind w:firstLine="708"/>
        <w:jc w:val="both"/>
        <w:rPr>
          <w:rFonts w:cs="Times New Roman"/>
          <w:sz w:val="20"/>
          <w:szCs w:val="20"/>
        </w:rPr>
      </w:pPr>
      <w:r w:rsidRPr="00FE7F8D">
        <w:rPr>
          <w:rFonts w:cs="Times New Roman"/>
          <w:sz w:val="20"/>
          <w:szCs w:val="20"/>
        </w:rPr>
        <w:t xml:space="preserve">Organem właściwym do sporządzania </w:t>
      </w:r>
      <w:r w:rsidRPr="00FE7F8D">
        <w:rPr>
          <w:rFonts w:cs="Times New Roman"/>
          <w:i/>
          <w:sz w:val="20"/>
          <w:szCs w:val="20"/>
        </w:rPr>
        <w:t>Planu przeciwdziałania skutkom suszy</w:t>
      </w:r>
      <w:r w:rsidRPr="00FE7F8D">
        <w:rPr>
          <w:rFonts w:cs="Times New Roman"/>
          <w:sz w:val="20"/>
          <w:szCs w:val="20"/>
        </w:rPr>
        <w:t xml:space="preserve"> dla przedmiotowego obszaru jest Regionalny Zarząd Gospodarki Wodnej w </w:t>
      </w:r>
      <w:r w:rsidR="00FE7F8D" w:rsidRPr="00FE7F8D">
        <w:rPr>
          <w:rFonts w:cs="Times New Roman"/>
          <w:sz w:val="20"/>
          <w:szCs w:val="20"/>
        </w:rPr>
        <w:t>Bydgoszczy</w:t>
      </w:r>
      <w:r w:rsidRPr="00FE7F8D">
        <w:rPr>
          <w:rFonts w:cs="Times New Roman"/>
          <w:sz w:val="20"/>
          <w:szCs w:val="20"/>
        </w:rPr>
        <w:t xml:space="preserve">. </w:t>
      </w:r>
    </w:p>
    <w:p w14:paraId="46991DFF" w14:textId="7D5C40BE" w:rsidR="00755A2C" w:rsidRPr="005E559A" w:rsidRDefault="00755A2C" w:rsidP="00755A2C">
      <w:pPr>
        <w:spacing w:after="0" w:line="360" w:lineRule="auto"/>
        <w:ind w:firstLine="708"/>
        <w:jc w:val="both"/>
        <w:rPr>
          <w:rFonts w:cs="Times New Roman"/>
          <w:sz w:val="20"/>
          <w:szCs w:val="20"/>
        </w:rPr>
      </w:pPr>
      <w:r w:rsidRPr="005E559A">
        <w:rPr>
          <w:rFonts w:cs="Times New Roman"/>
          <w:sz w:val="20"/>
          <w:szCs w:val="20"/>
        </w:rPr>
        <w:t xml:space="preserve">Należy zaznaczyć, że przedmiotowe zamierzenie nie koliduje z działaniami mającymi zapobiegać występowaniu zjawiska suszy. </w:t>
      </w:r>
    </w:p>
    <w:p w14:paraId="4A424AEC" w14:textId="77777777" w:rsidR="00845029" w:rsidRPr="001C547B" w:rsidRDefault="00845029" w:rsidP="00755A2C">
      <w:pPr>
        <w:spacing w:after="0" w:line="360" w:lineRule="auto"/>
        <w:ind w:firstLine="708"/>
        <w:jc w:val="both"/>
        <w:rPr>
          <w:rFonts w:cs="Times New Roman"/>
          <w:sz w:val="20"/>
          <w:szCs w:val="20"/>
        </w:rPr>
      </w:pPr>
    </w:p>
    <w:p w14:paraId="556758B8" w14:textId="4418338F" w:rsidR="00F830B5" w:rsidRDefault="00F830B5" w:rsidP="00C446DC">
      <w:pPr>
        <w:pStyle w:val="Nagwek3"/>
        <w:spacing w:line="360" w:lineRule="auto"/>
        <w:jc w:val="both"/>
      </w:pPr>
      <w:bookmarkStart w:id="26" w:name="_Toc336211"/>
      <w:r>
        <w:t>5.4</w:t>
      </w:r>
      <w:r w:rsidRPr="00F830B5">
        <w:t xml:space="preserve"> </w:t>
      </w:r>
      <w:r w:rsidR="00311186">
        <w:t>P</w:t>
      </w:r>
      <w:r w:rsidRPr="00F830B5">
        <w:t>rogramu ochrony wód morskich</w:t>
      </w:r>
      <w:bookmarkEnd w:id="26"/>
    </w:p>
    <w:p w14:paraId="3D6CFA7E" w14:textId="77777777" w:rsidR="00755A2C" w:rsidRPr="00116A45" w:rsidRDefault="00755A2C" w:rsidP="00845029">
      <w:pPr>
        <w:spacing w:after="0" w:line="360" w:lineRule="auto"/>
        <w:ind w:firstLine="708"/>
        <w:jc w:val="both"/>
        <w:rPr>
          <w:rFonts w:cs="Times New Roman"/>
          <w:i/>
          <w:sz w:val="20"/>
          <w:szCs w:val="20"/>
        </w:rPr>
      </w:pPr>
      <w:r w:rsidRPr="00116A45">
        <w:rPr>
          <w:rFonts w:cs="Times New Roman"/>
          <w:i/>
          <w:sz w:val="20"/>
          <w:szCs w:val="20"/>
        </w:rPr>
        <w:t xml:space="preserve">Krajowy Program Ochrony Wód Morskich </w:t>
      </w:r>
      <w:r w:rsidRPr="00116A45">
        <w:rPr>
          <w:rFonts w:cs="Times New Roman"/>
          <w:sz w:val="20"/>
          <w:szCs w:val="20"/>
        </w:rPr>
        <w:t xml:space="preserve">został przyjęty przez Radę Ministrów dnia 2 grudnia 2016 r. </w:t>
      </w:r>
      <w:r>
        <w:rPr>
          <w:rFonts w:cs="Times New Roman"/>
          <w:sz w:val="20"/>
          <w:szCs w:val="20"/>
        </w:rPr>
        <w:br/>
      </w:r>
      <w:r w:rsidRPr="00116A45">
        <w:rPr>
          <w:rFonts w:cs="Times New Roman"/>
          <w:sz w:val="20"/>
          <w:szCs w:val="20"/>
        </w:rPr>
        <w:t xml:space="preserve">Jest to dokument o znaczeniu strategicznym dla gospodarki wodnej, który określa działania naprawcze zmierzające </w:t>
      </w:r>
      <w:r>
        <w:rPr>
          <w:rFonts w:cs="Times New Roman"/>
          <w:sz w:val="20"/>
          <w:szCs w:val="20"/>
        </w:rPr>
        <w:br/>
      </w:r>
      <w:r w:rsidRPr="00116A45">
        <w:rPr>
          <w:rFonts w:cs="Times New Roman"/>
          <w:sz w:val="20"/>
          <w:szCs w:val="20"/>
        </w:rPr>
        <w:t xml:space="preserve">do osiągnięcia w przyszłości dobrego stanu środowiska wód morskich. Przyjęty program wynika z obowiązku nałożonego Dyrektywą Unii Europejskiej </w:t>
      </w:r>
      <w:r w:rsidRPr="00116A45">
        <w:rPr>
          <w:rFonts w:cs="Times New Roman"/>
          <w:i/>
          <w:sz w:val="20"/>
          <w:szCs w:val="20"/>
        </w:rPr>
        <w:t xml:space="preserve">w sprawie strategii morskiej. </w:t>
      </w:r>
    </w:p>
    <w:p w14:paraId="18D29568" w14:textId="77777777" w:rsidR="00755A2C" w:rsidRPr="00C9041D" w:rsidRDefault="00755A2C" w:rsidP="00755A2C">
      <w:pPr>
        <w:spacing w:after="0" w:line="360" w:lineRule="auto"/>
        <w:jc w:val="both"/>
        <w:rPr>
          <w:rFonts w:cs="Times New Roman"/>
          <w:sz w:val="20"/>
          <w:szCs w:val="20"/>
        </w:rPr>
      </w:pPr>
      <w:r w:rsidRPr="00116A45">
        <w:rPr>
          <w:rFonts w:cs="Times New Roman"/>
          <w:sz w:val="20"/>
          <w:szCs w:val="20"/>
        </w:rPr>
        <w:tab/>
      </w:r>
      <w:r w:rsidRPr="00C9041D">
        <w:rPr>
          <w:rFonts w:cs="Times New Roman"/>
          <w:sz w:val="20"/>
          <w:szCs w:val="20"/>
        </w:rPr>
        <w:t xml:space="preserve">Przyjęte założenia techniczne oraz charakter inwestycji wykluczają możliwość powstania zanieczyszczeń mogących wpłynąć na środowisko wodne. Wobec powyższego nie istnieje ryzyko wystąpienia wpływu przedsięwzięcia na środowisko wód morskich. </w:t>
      </w:r>
    </w:p>
    <w:p w14:paraId="0F671C10" w14:textId="77777777" w:rsidR="00C446DC" w:rsidRPr="00C446DC" w:rsidRDefault="00C446DC" w:rsidP="00C446DC">
      <w:pPr>
        <w:spacing w:after="0" w:line="360" w:lineRule="auto"/>
        <w:jc w:val="both"/>
        <w:rPr>
          <w:rFonts w:cs="Times New Roman"/>
          <w:u w:val="single"/>
        </w:rPr>
      </w:pPr>
    </w:p>
    <w:p w14:paraId="393185E7" w14:textId="6C298B93" w:rsidR="00F830B5" w:rsidRDefault="00F830B5" w:rsidP="00C446DC">
      <w:pPr>
        <w:pStyle w:val="Nagwek3"/>
        <w:spacing w:line="360" w:lineRule="auto"/>
        <w:jc w:val="both"/>
      </w:pPr>
      <w:bookmarkStart w:id="27" w:name="_Toc336212"/>
      <w:r>
        <w:t xml:space="preserve">5.5 </w:t>
      </w:r>
      <w:r w:rsidR="00311186">
        <w:t>K</w:t>
      </w:r>
      <w:r w:rsidRPr="00F830B5">
        <w:t>rajowego programu oczyszczania ścieków komunalnych</w:t>
      </w:r>
      <w:bookmarkEnd w:id="27"/>
    </w:p>
    <w:p w14:paraId="5A717CA4" w14:textId="51332EEF" w:rsidR="00755A2C" w:rsidRPr="00116A45" w:rsidRDefault="00755A2C" w:rsidP="00B17507">
      <w:pPr>
        <w:spacing w:after="0" w:line="360" w:lineRule="auto"/>
        <w:ind w:firstLine="708"/>
        <w:jc w:val="both"/>
        <w:rPr>
          <w:rFonts w:cs="Times New Roman"/>
          <w:color w:val="FF0000"/>
          <w:sz w:val="20"/>
          <w:szCs w:val="20"/>
        </w:rPr>
      </w:pPr>
      <w:r w:rsidRPr="00116A45">
        <w:rPr>
          <w:rFonts w:cs="Times New Roman"/>
          <w:sz w:val="20"/>
          <w:szCs w:val="20"/>
        </w:rPr>
        <w:t xml:space="preserve">Rada Ministrów w dniu 21 kwietnia 2016 r. przyjęła aktualizację </w:t>
      </w:r>
      <w:r w:rsidRPr="00116A45">
        <w:rPr>
          <w:rFonts w:cs="Times New Roman"/>
          <w:i/>
          <w:sz w:val="20"/>
          <w:szCs w:val="20"/>
        </w:rPr>
        <w:t>Krajowego Programu Oczyszczania Ścieków Komunalnych na lata 201</w:t>
      </w:r>
      <w:r w:rsidR="0053366C">
        <w:rPr>
          <w:rFonts w:cs="Times New Roman"/>
          <w:i/>
          <w:sz w:val="20"/>
          <w:szCs w:val="20"/>
        </w:rPr>
        <w:t>5</w:t>
      </w:r>
      <w:r w:rsidRPr="00116A45">
        <w:rPr>
          <w:rFonts w:cs="Times New Roman"/>
          <w:i/>
          <w:sz w:val="20"/>
          <w:szCs w:val="20"/>
        </w:rPr>
        <w:t xml:space="preserve">–2021. </w:t>
      </w:r>
      <w:r w:rsidRPr="00116A45">
        <w:rPr>
          <w:rFonts w:cs="Times New Roman"/>
          <w:sz w:val="20"/>
          <w:szCs w:val="20"/>
        </w:rPr>
        <w:t xml:space="preserve">Dokument ten określa strategiczne działania, jakie należy podjąć </w:t>
      </w:r>
      <w:r w:rsidR="005E559A">
        <w:rPr>
          <w:rFonts w:cs="Times New Roman"/>
          <w:sz w:val="20"/>
          <w:szCs w:val="20"/>
        </w:rPr>
        <w:br/>
      </w:r>
      <w:r w:rsidRPr="00116A45">
        <w:rPr>
          <w:rFonts w:cs="Times New Roman"/>
          <w:sz w:val="20"/>
          <w:szCs w:val="20"/>
        </w:rPr>
        <w:t>w zakresie ochrony środowiska w kontekście zanieczyszczenia ściekami komunalnymi. Dokument ten zakłada przeprowadzenie na szeroką skalę modernizacji oraz realizacji nowych obiektów oczyszczalni ścieków, rozbudowę i modernizację sieci kanalizacyjnych.</w:t>
      </w:r>
    </w:p>
    <w:p w14:paraId="4EC77E5D" w14:textId="37A05DD3" w:rsidR="00755A2C" w:rsidRPr="006B622A" w:rsidRDefault="00755A2C" w:rsidP="00755A2C">
      <w:pPr>
        <w:spacing w:after="0" w:line="360" w:lineRule="auto"/>
        <w:ind w:firstLine="708"/>
        <w:jc w:val="both"/>
        <w:rPr>
          <w:rFonts w:cs="Times New Roman"/>
          <w:i/>
          <w:color w:val="FF0000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</w:rPr>
        <w:t xml:space="preserve">Należy </w:t>
      </w:r>
      <w:r w:rsidR="00B17507">
        <w:rPr>
          <w:rFonts w:cs="Times New Roman"/>
          <w:color w:val="000000" w:themeColor="text1"/>
          <w:sz w:val="20"/>
          <w:szCs w:val="20"/>
        </w:rPr>
        <w:t>podkreślić</w:t>
      </w:r>
      <w:r>
        <w:rPr>
          <w:rFonts w:cs="Times New Roman"/>
          <w:color w:val="000000" w:themeColor="text1"/>
          <w:sz w:val="20"/>
          <w:szCs w:val="20"/>
        </w:rPr>
        <w:t>, że p</w:t>
      </w:r>
      <w:r w:rsidRPr="00116A45">
        <w:rPr>
          <w:rFonts w:cs="Times New Roman"/>
          <w:color w:val="000000" w:themeColor="text1"/>
          <w:sz w:val="20"/>
          <w:szCs w:val="20"/>
        </w:rPr>
        <w:t>rzedmiotow</w:t>
      </w:r>
      <w:r>
        <w:rPr>
          <w:rFonts w:cs="Times New Roman"/>
          <w:color w:val="000000" w:themeColor="text1"/>
          <w:sz w:val="20"/>
          <w:szCs w:val="20"/>
        </w:rPr>
        <w:t>e</w:t>
      </w:r>
      <w:r w:rsidRPr="00116A45">
        <w:rPr>
          <w:rFonts w:cs="Times New Roman"/>
          <w:color w:val="000000" w:themeColor="text1"/>
          <w:sz w:val="20"/>
          <w:szCs w:val="20"/>
        </w:rPr>
        <w:t xml:space="preserve"> </w:t>
      </w:r>
      <w:r>
        <w:rPr>
          <w:rFonts w:cs="Times New Roman"/>
          <w:color w:val="000000" w:themeColor="text1"/>
          <w:sz w:val="20"/>
          <w:szCs w:val="20"/>
        </w:rPr>
        <w:t>zamierzenie (wycinka roślinności</w:t>
      </w:r>
      <w:r w:rsidR="007E6669">
        <w:rPr>
          <w:rFonts w:cs="Times New Roman"/>
          <w:color w:val="000000" w:themeColor="text1"/>
          <w:sz w:val="20"/>
          <w:szCs w:val="20"/>
        </w:rPr>
        <w:t>)</w:t>
      </w:r>
      <w:r w:rsidRPr="00116A45">
        <w:rPr>
          <w:rFonts w:cs="Times New Roman"/>
          <w:color w:val="000000" w:themeColor="text1"/>
          <w:sz w:val="20"/>
          <w:szCs w:val="20"/>
        </w:rPr>
        <w:t xml:space="preserve"> nie będzie </w:t>
      </w:r>
      <w:r>
        <w:rPr>
          <w:rFonts w:cs="Times New Roman"/>
          <w:color w:val="000000" w:themeColor="text1"/>
          <w:sz w:val="20"/>
          <w:szCs w:val="20"/>
        </w:rPr>
        <w:t>źródłem powstawania ścieków.</w:t>
      </w:r>
      <w:r w:rsidRPr="00116A45">
        <w:rPr>
          <w:rFonts w:cs="Times New Roman"/>
          <w:color w:val="000000" w:themeColor="text1"/>
          <w:sz w:val="20"/>
          <w:szCs w:val="20"/>
        </w:rPr>
        <w:t xml:space="preserve"> </w:t>
      </w:r>
    </w:p>
    <w:p w14:paraId="10DC6D6F" w14:textId="77777777" w:rsidR="00311186" w:rsidRPr="00311186" w:rsidRDefault="00311186" w:rsidP="00311186"/>
    <w:p w14:paraId="7FE0D0BE" w14:textId="7DECD273" w:rsidR="00F830B5" w:rsidRDefault="00F830B5" w:rsidP="005A3E1D">
      <w:pPr>
        <w:pStyle w:val="Nagwek3"/>
        <w:spacing w:line="360" w:lineRule="auto"/>
        <w:jc w:val="both"/>
      </w:pPr>
      <w:bookmarkStart w:id="28" w:name="_Toc336213"/>
      <w:r>
        <w:lastRenderedPageBreak/>
        <w:t>5.6</w:t>
      </w:r>
      <w:r w:rsidR="00B17507">
        <w:t xml:space="preserve"> </w:t>
      </w:r>
      <w:r w:rsidR="00311186">
        <w:t>P</w:t>
      </w:r>
      <w:r w:rsidRPr="00F830B5">
        <w:t>lanu lub programu rozwoju śródlądowych dróg wodnych o szczególnym</w:t>
      </w:r>
      <w:r>
        <w:t xml:space="preserve"> </w:t>
      </w:r>
      <w:r w:rsidRPr="00F830B5">
        <w:t>znaczeniu transportowym</w:t>
      </w:r>
      <w:r w:rsidR="005A3E1D">
        <w:t>.</w:t>
      </w:r>
      <w:bookmarkEnd w:id="28"/>
    </w:p>
    <w:p w14:paraId="0A6A938A" w14:textId="71544714" w:rsidR="00F830B5" w:rsidRPr="00B17507" w:rsidRDefault="00D34D7A" w:rsidP="00F830B5">
      <w:pPr>
        <w:rPr>
          <w:sz w:val="20"/>
          <w:szCs w:val="20"/>
        </w:rPr>
      </w:pPr>
      <w:r>
        <w:tab/>
      </w:r>
      <w:r w:rsidRPr="00B17507">
        <w:rPr>
          <w:sz w:val="20"/>
          <w:szCs w:val="20"/>
        </w:rPr>
        <w:t xml:space="preserve">Nie dotyczy ze względu na usytuowanie przedsięwzięcia. </w:t>
      </w:r>
    </w:p>
    <w:p w14:paraId="4937B9FC" w14:textId="77777777" w:rsidR="007E4E6F" w:rsidRPr="00F830B5" w:rsidRDefault="007E4E6F" w:rsidP="00F830B5"/>
    <w:p w14:paraId="77CE2D24" w14:textId="051A1972" w:rsidR="00F830B5" w:rsidRDefault="00F830B5" w:rsidP="005A3E1D">
      <w:pPr>
        <w:pStyle w:val="Nagwek2"/>
        <w:spacing w:line="360" w:lineRule="auto"/>
      </w:pPr>
      <w:bookmarkStart w:id="29" w:name="_Toc336214"/>
      <w:r>
        <w:t>6.</w:t>
      </w:r>
      <w:r w:rsidR="00B17507">
        <w:t xml:space="preserve"> </w:t>
      </w:r>
      <w:r>
        <w:t xml:space="preserve">Określenie wpływu planowanych do wykonania urządzeń wodnych lub korzystania </w:t>
      </w:r>
      <w:r w:rsidR="007E6669">
        <w:br/>
      </w:r>
      <w:r>
        <w:t>z</w:t>
      </w:r>
      <w:r w:rsidR="005A3E1D">
        <w:t xml:space="preserve"> </w:t>
      </w:r>
      <w:r>
        <w:t>wód na wody powierzchniowe oraz wody podziemne, w szczególności na stan tych wód i</w:t>
      </w:r>
      <w:r w:rsidR="005A3E1D">
        <w:t xml:space="preserve"> </w:t>
      </w:r>
      <w:r>
        <w:t>realizację celów środowiskowych dla nich określonych.</w:t>
      </w:r>
      <w:bookmarkEnd w:id="29"/>
    </w:p>
    <w:p w14:paraId="0F26860F" w14:textId="143517EC" w:rsidR="00B17507" w:rsidRDefault="00522AB9" w:rsidP="00052289">
      <w:pPr>
        <w:spacing w:after="0" w:line="360" w:lineRule="auto"/>
        <w:ind w:firstLine="708"/>
        <w:jc w:val="both"/>
        <w:rPr>
          <w:sz w:val="20"/>
          <w:szCs w:val="20"/>
        </w:rPr>
      </w:pPr>
      <w:r w:rsidRPr="00522AB9">
        <w:rPr>
          <w:sz w:val="20"/>
          <w:szCs w:val="20"/>
        </w:rPr>
        <w:t xml:space="preserve">Położenie przedsięwzięcia względem JCWP i JCWPd została przedstawiona w podrozdziale </w:t>
      </w:r>
      <w:r w:rsidR="00B17507">
        <w:rPr>
          <w:sz w:val="20"/>
          <w:szCs w:val="20"/>
        </w:rPr>
        <w:t>5</w:t>
      </w:r>
      <w:r w:rsidRPr="00522AB9">
        <w:rPr>
          <w:sz w:val="20"/>
          <w:szCs w:val="20"/>
        </w:rPr>
        <w:t xml:space="preserve">.1 </w:t>
      </w:r>
      <w:r w:rsidR="00052289">
        <w:rPr>
          <w:sz w:val="20"/>
          <w:szCs w:val="20"/>
        </w:rPr>
        <w:br/>
      </w:r>
      <w:r w:rsidRPr="00522AB9">
        <w:rPr>
          <w:sz w:val="20"/>
          <w:szCs w:val="20"/>
        </w:rPr>
        <w:t xml:space="preserve">wraz z analizą oddziaływania na części wód. Należy podkreślić, że eksploatacja przedsięwzięcia nie będzie powodowała dopływu zanieczyszczeń do wód podziemnych i powierzchniowych, przez co nie wpłynie </w:t>
      </w:r>
      <w:r w:rsidR="00052289">
        <w:rPr>
          <w:sz w:val="20"/>
          <w:szCs w:val="20"/>
        </w:rPr>
        <w:br/>
      </w:r>
      <w:r w:rsidRPr="00522AB9">
        <w:rPr>
          <w:sz w:val="20"/>
          <w:szCs w:val="20"/>
        </w:rPr>
        <w:t>na pogorszenie stanu chemicznego części tych wód. Planowana inwestycja nie będzie miała również negatywnego wpływu na cele środowiskowe dotyczące stanu ilościowego wód podziemnych i powierzchniowych.</w:t>
      </w:r>
    </w:p>
    <w:p w14:paraId="4E31DDA2" w14:textId="77777777" w:rsidR="0053366C" w:rsidRDefault="0053366C" w:rsidP="00B17507">
      <w:pPr>
        <w:spacing w:line="360" w:lineRule="auto"/>
        <w:ind w:firstLine="708"/>
        <w:jc w:val="both"/>
        <w:rPr>
          <w:sz w:val="20"/>
          <w:szCs w:val="20"/>
        </w:rPr>
      </w:pPr>
    </w:p>
    <w:p w14:paraId="2788DC22" w14:textId="4CF5A18C" w:rsidR="00F830B5" w:rsidRPr="00522AB9" w:rsidRDefault="00F830B5" w:rsidP="00052289">
      <w:pPr>
        <w:pStyle w:val="Nagwek2"/>
        <w:spacing w:before="0" w:line="360" w:lineRule="auto"/>
      </w:pPr>
      <w:r w:rsidRPr="00522AB9">
        <w:t>7.</w:t>
      </w:r>
      <w:r w:rsidR="00B17507">
        <w:t xml:space="preserve"> </w:t>
      </w:r>
      <w:r w:rsidRPr="00522AB9">
        <w:t xml:space="preserve">Wielkość przepływu nienaruszalnego, sposób jego obliczania oraz odczytywania </w:t>
      </w:r>
      <w:r w:rsidR="00C76C8B">
        <w:br/>
      </w:r>
      <w:r w:rsidRPr="00522AB9">
        <w:t>jego</w:t>
      </w:r>
      <w:r w:rsidR="00522AB9">
        <w:t xml:space="preserve"> </w:t>
      </w:r>
      <w:r w:rsidRPr="00522AB9">
        <w:t>wartości</w:t>
      </w:r>
      <w:r w:rsidR="00C76C8B">
        <w:t xml:space="preserve"> </w:t>
      </w:r>
      <w:r w:rsidRPr="00522AB9">
        <w:t>w miejscu korzystania z wód.</w:t>
      </w:r>
    </w:p>
    <w:p w14:paraId="703759DD" w14:textId="6A105CA7" w:rsidR="001223A4" w:rsidRDefault="008A7BF8" w:rsidP="006C1484">
      <w:pPr>
        <w:spacing w:line="360" w:lineRule="auto"/>
        <w:jc w:val="both"/>
        <w:rPr>
          <w:sz w:val="20"/>
          <w:szCs w:val="20"/>
        </w:rPr>
      </w:pPr>
      <w:r>
        <w:tab/>
      </w:r>
      <w:r w:rsidR="006C1484" w:rsidRPr="006C1484">
        <w:rPr>
          <w:sz w:val="20"/>
          <w:szCs w:val="20"/>
        </w:rPr>
        <w:t xml:space="preserve">Nie dotyczy. </w:t>
      </w:r>
    </w:p>
    <w:p w14:paraId="4EF382AF" w14:textId="16C608A1" w:rsidR="00F830B5" w:rsidRDefault="00F830B5" w:rsidP="00D32818">
      <w:pPr>
        <w:pStyle w:val="Nagwek2"/>
        <w:spacing w:line="360" w:lineRule="auto"/>
      </w:pPr>
      <w:bookmarkStart w:id="30" w:name="_Toc336215"/>
      <w:r>
        <w:t>8. Wielkość średniego niskiego przepływu z wielolecia (SNQ) lub zasobu wód podziemnych.</w:t>
      </w:r>
      <w:bookmarkEnd w:id="30"/>
    </w:p>
    <w:p w14:paraId="4645D1B1" w14:textId="16F23CE0" w:rsidR="00F830B5" w:rsidRDefault="00D32818" w:rsidP="00D32818">
      <w:pPr>
        <w:spacing w:line="360" w:lineRule="auto"/>
        <w:rPr>
          <w:sz w:val="20"/>
          <w:szCs w:val="20"/>
        </w:rPr>
      </w:pPr>
      <w:r>
        <w:tab/>
      </w:r>
      <w:r w:rsidRPr="00D32818">
        <w:rPr>
          <w:sz w:val="20"/>
          <w:szCs w:val="20"/>
        </w:rPr>
        <w:t>Nie dotyczy.</w:t>
      </w:r>
    </w:p>
    <w:p w14:paraId="6D523B9A" w14:textId="0FD90D62" w:rsidR="00F830B5" w:rsidRPr="00F830B5" w:rsidRDefault="00F830B5" w:rsidP="00B17507">
      <w:pPr>
        <w:pStyle w:val="Nagwek2"/>
        <w:spacing w:line="360" w:lineRule="auto"/>
      </w:pPr>
      <w:bookmarkStart w:id="31" w:name="_Toc336216"/>
      <w:r>
        <w:t>9.</w:t>
      </w:r>
      <w:r w:rsidRPr="00F830B5">
        <w:t xml:space="preserve"> </w:t>
      </w:r>
      <w:r w:rsidR="002254B8">
        <w:t>P</w:t>
      </w:r>
      <w:r>
        <w:t>lanowany okres rozruchu, sposób postępowania w przypadku rozruchu, zatrzymania</w:t>
      </w:r>
      <w:bookmarkStart w:id="32" w:name="_Toc536683808"/>
      <w:bookmarkStart w:id="33" w:name="_Toc336217"/>
      <w:bookmarkEnd w:id="31"/>
      <w:r w:rsidR="00B17507">
        <w:t xml:space="preserve"> </w:t>
      </w:r>
      <w:r>
        <w:t>działalności lub awarii urządzeń istotnych dla realizacji pozwolenia wodnoprawnego,</w:t>
      </w:r>
      <w:r w:rsidR="0053366C">
        <w:br/>
      </w:r>
      <w:r>
        <w:t>a</w:t>
      </w:r>
      <w:r w:rsidR="002254B8">
        <w:t xml:space="preserve"> </w:t>
      </w:r>
      <w:r>
        <w:t>także rozmiar i warunki korzystania z wód oraz urządzeń wodnych w tych sytuacjach</w:t>
      </w:r>
      <w:bookmarkStart w:id="34" w:name="_Toc336218"/>
      <w:bookmarkEnd w:id="32"/>
      <w:bookmarkEnd w:id="33"/>
      <w:r w:rsidR="00B17507">
        <w:t xml:space="preserve"> </w:t>
      </w:r>
      <w:r w:rsidR="0053366C">
        <w:br/>
      </w:r>
      <w:r>
        <w:t>wraz z</w:t>
      </w:r>
      <w:r w:rsidR="00D32818">
        <w:t xml:space="preserve"> </w:t>
      </w:r>
      <w:r>
        <w:t>maksymalnym, dopuszczalnym czasem ich trwania</w:t>
      </w:r>
      <w:bookmarkEnd w:id="34"/>
      <w:r w:rsidR="00B17507">
        <w:t>.</w:t>
      </w:r>
    </w:p>
    <w:p w14:paraId="0B0DB41F" w14:textId="0A3C0F1B" w:rsidR="0065657F" w:rsidRPr="00B17507" w:rsidRDefault="00B17507" w:rsidP="00B17507">
      <w:pPr>
        <w:spacing w:after="0" w:line="360" w:lineRule="auto"/>
        <w:ind w:firstLine="708"/>
        <w:jc w:val="both"/>
        <w:rPr>
          <w:rFonts w:cs="Times New Roman"/>
          <w:color w:val="000000" w:themeColor="text1"/>
          <w:sz w:val="20"/>
          <w:szCs w:val="20"/>
        </w:rPr>
      </w:pPr>
      <w:r>
        <w:rPr>
          <w:rFonts w:cs="Times New Roman"/>
          <w:color w:val="000000" w:themeColor="text1"/>
          <w:sz w:val="20"/>
          <w:szCs w:val="20"/>
        </w:rPr>
        <w:t>T</w:t>
      </w:r>
      <w:r w:rsidR="0065657F" w:rsidRPr="00DB38CC">
        <w:rPr>
          <w:rFonts w:cs="Times New Roman"/>
          <w:color w:val="000000" w:themeColor="text1"/>
          <w:sz w:val="20"/>
          <w:szCs w:val="20"/>
        </w:rPr>
        <w:t>ermin rozpoczęcia prac uzależniony jest przede wszystkim od wydanie niezbędnych pozwoleń i decyzji.</w:t>
      </w:r>
      <w:r>
        <w:rPr>
          <w:rFonts w:cs="Times New Roman"/>
          <w:color w:val="000000" w:themeColor="text1"/>
          <w:sz w:val="20"/>
          <w:szCs w:val="20"/>
        </w:rPr>
        <w:t xml:space="preserve"> </w:t>
      </w:r>
      <w:r w:rsidR="0065657F">
        <w:rPr>
          <w:rFonts w:cs="Times New Roman"/>
          <w:sz w:val="20"/>
          <w:szCs w:val="20"/>
        </w:rPr>
        <w:t xml:space="preserve">Należy podkreślić, że prowadzone prace będą wykonywane zgodnie z obowiązującymi przepisami i zasadami BHP. Do prowadzenia prac na etapie realizacji inwestycji będą używane </w:t>
      </w:r>
      <w:r w:rsidR="00CA3FBF">
        <w:rPr>
          <w:rFonts w:cs="Times New Roman"/>
          <w:sz w:val="20"/>
          <w:szCs w:val="20"/>
        </w:rPr>
        <w:t>lekkie maszyny</w:t>
      </w:r>
      <w:r w:rsidR="0065657F">
        <w:rPr>
          <w:rFonts w:cs="Times New Roman"/>
          <w:sz w:val="20"/>
          <w:szCs w:val="20"/>
        </w:rPr>
        <w:t xml:space="preserve"> </w:t>
      </w:r>
      <w:r w:rsidR="0065657F" w:rsidRPr="00875F41">
        <w:rPr>
          <w:rFonts w:cs="Times New Roman"/>
          <w:color w:val="000000" w:themeColor="text1"/>
          <w:sz w:val="20"/>
          <w:szCs w:val="20"/>
        </w:rPr>
        <w:t>budowlane</w:t>
      </w:r>
      <w:r w:rsidR="00052289">
        <w:rPr>
          <w:rFonts w:cs="Times New Roman"/>
          <w:color w:val="000000" w:themeColor="text1"/>
          <w:sz w:val="20"/>
          <w:szCs w:val="20"/>
        </w:rPr>
        <w:t xml:space="preserve">. </w:t>
      </w:r>
      <w:r w:rsidR="0065657F">
        <w:rPr>
          <w:rFonts w:cs="Times New Roman"/>
          <w:sz w:val="20"/>
          <w:szCs w:val="20"/>
        </w:rPr>
        <w:t xml:space="preserve">Jednakże prowadzenie </w:t>
      </w:r>
      <w:r w:rsidR="0065657F" w:rsidRPr="004F3D13">
        <w:rPr>
          <w:rFonts w:cs="Times New Roman"/>
          <w:sz w:val="20"/>
          <w:szCs w:val="20"/>
        </w:rPr>
        <w:t xml:space="preserve">robót nie będzie stanowić zagrożenia dla środowiska wodnego w rejonie inwestycji. Potencjalne zagrożenie dla wód podziemnych </w:t>
      </w:r>
      <w:r w:rsidR="0065657F">
        <w:rPr>
          <w:rFonts w:cs="Times New Roman"/>
          <w:sz w:val="20"/>
          <w:szCs w:val="20"/>
        </w:rPr>
        <w:t>i powierzchniowych</w:t>
      </w:r>
      <w:r w:rsidR="0065657F" w:rsidRPr="004F3D13">
        <w:rPr>
          <w:rFonts w:cs="Times New Roman"/>
          <w:sz w:val="20"/>
          <w:szCs w:val="20"/>
        </w:rPr>
        <w:t xml:space="preserve">, mogą stanowić awarie sprzętu, maszyn budowlanych </w:t>
      </w:r>
      <w:r w:rsidR="00052289">
        <w:rPr>
          <w:rFonts w:cs="Times New Roman"/>
          <w:sz w:val="20"/>
          <w:szCs w:val="20"/>
        </w:rPr>
        <w:br/>
      </w:r>
      <w:r w:rsidR="0065657F" w:rsidRPr="004F3D13">
        <w:rPr>
          <w:rFonts w:cs="Times New Roman"/>
          <w:sz w:val="20"/>
          <w:szCs w:val="20"/>
        </w:rPr>
        <w:t xml:space="preserve">i środków transportu – wycieki paliwa, oleju, płynów eksploatacyjnych. Jednakże przy wykonaniu wszystkich prac z należytą dbałością i ostrożnością, dbałością o właściwą eksploatację i konserwację sprzętu, maszyn budowlanych i środków transportu oraz szybkiej reakcji na ewentualne wycieki – wyeliminowane zostanie ryzyko negatywnego oddziaływania na środowisko wodne. Używany sprzęt będzie sprawny technicznie, będzie posiadał wszelkie wymagane przeglądy i atesty dopuszczające do użytkowania i pracy. Osoby wykonujące pracę będą dokonywały codziennego sprawdzania maszyn i urządzeń, wykorzystywanych do budowy. Tankowanie maszyn </w:t>
      </w:r>
      <w:r w:rsidR="0065657F" w:rsidRPr="004F3D13">
        <w:rPr>
          <w:rFonts w:cs="Times New Roman"/>
          <w:sz w:val="20"/>
          <w:szCs w:val="20"/>
        </w:rPr>
        <w:lastRenderedPageBreak/>
        <w:t xml:space="preserve">odbywać będzie się poza miejscem prowadzenia prac. Na terenie placu i w jej pobliżu nie będą magazynowane smary, oleje i inne produkty ropopochodne. Potencjalne naprawy sprzętu podczas budowy będą wykonywane </w:t>
      </w:r>
      <w:r w:rsidR="00052289">
        <w:rPr>
          <w:rFonts w:cs="Times New Roman"/>
          <w:sz w:val="20"/>
          <w:szCs w:val="20"/>
        </w:rPr>
        <w:br/>
      </w:r>
      <w:r w:rsidR="0065657F" w:rsidRPr="004F3D13">
        <w:rPr>
          <w:rFonts w:cs="Times New Roman"/>
          <w:sz w:val="20"/>
          <w:szCs w:val="20"/>
        </w:rPr>
        <w:t>poza jej obszarem.</w:t>
      </w:r>
    </w:p>
    <w:p w14:paraId="27C3C116" w14:textId="2DF765E7" w:rsidR="0065657F" w:rsidRDefault="0065657F" w:rsidP="0065657F">
      <w:pPr>
        <w:spacing w:after="0" w:line="360" w:lineRule="auto"/>
        <w:ind w:firstLine="708"/>
        <w:jc w:val="both"/>
        <w:rPr>
          <w:rFonts w:cs="Times New Roman"/>
          <w:sz w:val="20"/>
          <w:szCs w:val="20"/>
        </w:rPr>
      </w:pPr>
      <w:r w:rsidRPr="00493253">
        <w:rPr>
          <w:rFonts w:cs="Times New Roman"/>
          <w:sz w:val="20"/>
          <w:szCs w:val="20"/>
        </w:rPr>
        <w:t>Ze względu na charakter przedmiotowego zamierzenia nie przewiduje się wystąpienia awarii.</w:t>
      </w:r>
      <w:r>
        <w:rPr>
          <w:rFonts w:cs="Times New Roman"/>
          <w:sz w:val="20"/>
          <w:szCs w:val="20"/>
        </w:rPr>
        <w:t xml:space="preserve"> Prawidłowe wykonanie prac, zgodnych z dokumentacja techniczną oraz coroczna konserwacja nie będzie powodowało zagrożenia dla środowiska.</w:t>
      </w:r>
    </w:p>
    <w:p w14:paraId="3CCE2D96" w14:textId="08A08E7E" w:rsidR="00F830B5" w:rsidRDefault="00F830B5" w:rsidP="00AB1F84">
      <w:pPr>
        <w:rPr>
          <w:b/>
        </w:rPr>
      </w:pPr>
    </w:p>
    <w:p w14:paraId="12873691" w14:textId="1BEA098D" w:rsidR="00F830B5" w:rsidRPr="00AB1F84" w:rsidRDefault="00F830B5" w:rsidP="002F1CA3">
      <w:pPr>
        <w:pStyle w:val="Nagwek2"/>
        <w:spacing w:line="360" w:lineRule="auto"/>
      </w:pPr>
      <w:bookmarkStart w:id="35" w:name="_Toc336219"/>
      <w:r>
        <w:t xml:space="preserve">10. </w:t>
      </w:r>
      <w:r w:rsidR="00311186">
        <w:t>I</w:t>
      </w:r>
      <w:r w:rsidRPr="00F830B5">
        <w:t xml:space="preserve">nformację o formach ochrony przyrody utworzonych lub ustanowionych </w:t>
      </w:r>
      <w:r w:rsidR="00311186">
        <w:br/>
      </w:r>
      <w:r w:rsidRPr="00F830B5">
        <w:t>na</w:t>
      </w:r>
      <w:r w:rsidR="00311186">
        <w:t xml:space="preserve"> </w:t>
      </w:r>
      <w:r w:rsidRPr="00F830B5">
        <w:t>podstawie przepisów ustawy z dnia 16 kwietnia 2004 r. o ochronie przyrody,</w:t>
      </w:r>
      <w:r w:rsidR="00311186">
        <w:t xml:space="preserve"> </w:t>
      </w:r>
      <w:r w:rsidRPr="00F830B5">
        <w:t>występujących w zasięgu oddziaływania zamierzonego korzystania z wód lub</w:t>
      </w:r>
      <w:r w:rsidR="00C76C8B">
        <w:t xml:space="preserve"> </w:t>
      </w:r>
      <w:r w:rsidRPr="00F830B5">
        <w:t>planowanych do wykonania urządzeń wodnych.</w:t>
      </w:r>
      <w:bookmarkEnd w:id="35"/>
    </w:p>
    <w:p w14:paraId="3A8BAE99" w14:textId="170D136C" w:rsidR="00755A2C" w:rsidRPr="00303849" w:rsidRDefault="00755A2C" w:rsidP="0053366C">
      <w:pPr>
        <w:spacing w:after="0" w:line="360" w:lineRule="auto"/>
        <w:ind w:firstLine="644"/>
        <w:jc w:val="both"/>
        <w:rPr>
          <w:rFonts w:cs="Times New Roman"/>
          <w:sz w:val="20"/>
          <w:szCs w:val="20"/>
        </w:rPr>
      </w:pPr>
      <w:r w:rsidRPr="00303849">
        <w:rPr>
          <w:rFonts w:cs="Times New Roman"/>
          <w:sz w:val="20"/>
          <w:szCs w:val="20"/>
        </w:rPr>
        <w:t>Najbliżej położonymi od granic przedmiotow</w:t>
      </w:r>
      <w:r w:rsidR="00303849">
        <w:rPr>
          <w:rFonts w:cs="Times New Roman"/>
          <w:sz w:val="20"/>
          <w:szCs w:val="20"/>
        </w:rPr>
        <w:t>ej</w:t>
      </w:r>
      <w:r w:rsidRPr="00303849">
        <w:rPr>
          <w:rFonts w:cs="Times New Roman"/>
          <w:sz w:val="20"/>
          <w:szCs w:val="20"/>
        </w:rPr>
        <w:t xml:space="preserve"> </w:t>
      </w:r>
      <w:r w:rsidR="00303849">
        <w:rPr>
          <w:rFonts w:cs="Times New Roman"/>
          <w:sz w:val="20"/>
          <w:szCs w:val="20"/>
        </w:rPr>
        <w:t>inwestycji</w:t>
      </w:r>
      <w:r w:rsidRPr="00303849">
        <w:rPr>
          <w:rFonts w:cs="Times New Roman"/>
          <w:sz w:val="20"/>
          <w:szCs w:val="20"/>
        </w:rPr>
        <w:t xml:space="preserve"> formami ochrony przyrody (zgodnie</w:t>
      </w:r>
      <w:r w:rsidR="002D7C55" w:rsidRPr="00303849">
        <w:rPr>
          <w:rFonts w:cs="Times New Roman"/>
          <w:sz w:val="20"/>
          <w:szCs w:val="20"/>
        </w:rPr>
        <w:t xml:space="preserve"> </w:t>
      </w:r>
      <w:r w:rsidR="00303849">
        <w:rPr>
          <w:rFonts w:cs="Times New Roman"/>
          <w:sz w:val="20"/>
          <w:szCs w:val="20"/>
        </w:rPr>
        <w:br/>
      </w:r>
      <w:r w:rsidRPr="00303849">
        <w:rPr>
          <w:rFonts w:cs="Times New Roman"/>
          <w:sz w:val="20"/>
          <w:szCs w:val="20"/>
        </w:rPr>
        <w:t xml:space="preserve">z </w:t>
      </w:r>
      <w:r w:rsidRPr="00303849">
        <w:rPr>
          <w:rFonts w:cs="Times New Roman"/>
          <w:i/>
          <w:sz w:val="20"/>
          <w:szCs w:val="20"/>
        </w:rPr>
        <w:t>geoserwis.gdos.gov.pl</w:t>
      </w:r>
      <w:r w:rsidRPr="00303849">
        <w:rPr>
          <w:rFonts w:cs="Times New Roman"/>
          <w:sz w:val="20"/>
          <w:szCs w:val="20"/>
        </w:rPr>
        <w:t>) są:</w:t>
      </w:r>
    </w:p>
    <w:p w14:paraId="2D2E77CF" w14:textId="05AE2CB2" w:rsidR="00755A2C" w:rsidRPr="00303849" w:rsidRDefault="00755A2C" w:rsidP="00755A2C">
      <w:pPr>
        <w:pStyle w:val="Akapitzlist"/>
        <w:numPr>
          <w:ilvl w:val="0"/>
          <w:numId w:val="6"/>
        </w:numPr>
        <w:spacing w:line="360" w:lineRule="auto"/>
        <w:rPr>
          <w:rFonts w:eastAsia="Calibri" w:cs="Times New Roman"/>
          <w:sz w:val="20"/>
          <w:szCs w:val="20"/>
        </w:rPr>
      </w:pPr>
      <w:r w:rsidRPr="00303849">
        <w:rPr>
          <w:rFonts w:eastAsia="Calibri" w:cs="Times New Roman"/>
          <w:sz w:val="20"/>
          <w:szCs w:val="20"/>
        </w:rPr>
        <w:t xml:space="preserve">Obszar Chronionego Krajobrazu </w:t>
      </w:r>
      <w:r w:rsidR="00052289" w:rsidRPr="00303849">
        <w:rPr>
          <w:rFonts w:eastAsia="Calibri" w:cs="Times New Roman"/>
          <w:i/>
          <w:sz w:val="20"/>
          <w:szCs w:val="20"/>
        </w:rPr>
        <w:t>Jezior Żnińskich</w:t>
      </w:r>
      <w:r w:rsidRPr="00303849">
        <w:rPr>
          <w:rFonts w:eastAsia="Calibri" w:cs="Times New Roman"/>
          <w:sz w:val="20"/>
          <w:szCs w:val="20"/>
        </w:rPr>
        <w:t xml:space="preserve"> – </w:t>
      </w:r>
      <w:r w:rsidR="00052289" w:rsidRPr="00303849">
        <w:rPr>
          <w:rFonts w:eastAsia="Calibri" w:cs="Times New Roman"/>
          <w:sz w:val="20"/>
          <w:szCs w:val="20"/>
        </w:rPr>
        <w:t>w obszarze,</w:t>
      </w:r>
    </w:p>
    <w:p w14:paraId="05F56BA7" w14:textId="36F4703E" w:rsidR="00303849" w:rsidRPr="00303849" w:rsidRDefault="00303849" w:rsidP="00755A2C">
      <w:pPr>
        <w:pStyle w:val="Akapitzlist"/>
        <w:numPr>
          <w:ilvl w:val="0"/>
          <w:numId w:val="6"/>
        </w:numPr>
        <w:spacing w:line="360" w:lineRule="auto"/>
        <w:rPr>
          <w:rFonts w:eastAsia="Calibri" w:cs="Times New Roman"/>
          <w:sz w:val="20"/>
          <w:szCs w:val="20"/>
        </w:rPr>
      </w:pPr>
      <w:r w:rsidRPr="00303849">
        <w:rPr>
          <w:rFonts w:eastAsia="Calibri" w:cs="Times New Roman"/>
          <w:sz w:val="20"/>
          <w:szCs w:val="20"/>
        </w:rPr>
        <w:t xml:space="preserve">Specjalny Obszar Ochrony </w:t>
      </w:r>
      <w:r w:rsidRPr="00303849">
        <w:rPr>
          <w:rFonts w:eastAsia="Calibri" w:cs="Times New Roman"/>
          <w:i/>
          <w:iCs/>
          <w:sz w:val="20"/>
          <w:szCs w:val="20"/>
        </w:rPr>
        <w:t>Ostoja Barcińsko-Gąsawska</w:t>
      </w:r>
      <w:r w:rsidRPr="00303849">
        <w:rPr>
          <w:rFonts w:eastAsia="Calibri" w:cs="Times New Roman"/>
          <w:sz w:val="20"/>
          <w:szCs w:val="20"/>
        </w:rPr>
        <w:t xml:space="preserve"> PLH040028 – ok. 3,6 km,</w:t>
      </w:r>
    </w:p>
    <w:p w14:paraId="6AB7110B" w14:textId="55E11E35" w:rsidR="00755A2C" w:rsidRPr="00303849" w:rsidRDefault="00755A2C" w:rsidP="00303849">
      <w:pPr>
        <w:pStyle w:val="Akapitzlist"/>
        <w:numPr>
          <w:ilvl w:val="0"/>
          <w:numId w:val="6"/>
        </w:numPr>
        <w:spacing w:after="0" w:line="360" w:lineRule="auto"/>
        <w:rPr>
          <w:rFonts w:eastAsia="Calibri" w:cs="Times New Roman"/>
          <w:sz w:val="20"/>
          <w:szCs w:val="20"/>
        </w:rPr>
      </w:pPr>
      <w:r w:rsidRPr="00303849">
        <w:rPr>
          <w:rFonts w:eastAsia="Calibri" w:cs="Times New Roman"/>
          <w:sz w:val="20"/>
          <w:szCs w:val="20"/>
        </w:rPr>
        <w:t xml:space="preserve">Obszar Chronionego Krajobrazu </w:t>
      </w:r>
      <w:r w:rsidR="00052289" w:rsidRPr="00303849">
        <w:rPr>
          <w:rFonts w:eastAsia="Calibri" w:cs="Times New Roman"/>
          <w:i/>
          <w:sz w:val="20"/>
          <w:szCs w:val="20"/>
        </w:rPr>
        <w:t xml:space="preserve">Jezior Żędowskich </w:t>
      </w:r>
      <w:r w:rsidRPr="00303849">
        <w:rPr>
          <w:rFonts w:eastAsia="Calibri" w:cs="Times New Roman"/>
          <w:sz w:val="20"/>
          <w:szCs w:val="20"/>
        </w:rPr>
        <w:t xml:space="preserve">– ok. </w:t>
      </w:r>
      <w:r w:rsidR="00052289" w:rsidRPr="00303849">
        <w:rPr>
          <w:rFonts w:eastAsia="Calibri" w:cs="Times New Roman"/>
          <w:sz w:val="20"/>
          <w:szCs w:val="20"/>
        </w:rPr>
        <w:t>4,5</w:t>
      </w:r>
      <w:r w:rsidRPr="00303849">
        <w:rPr>
          <w:rFonts w:eastAsia="Calibri" w:cs="Times New Roman"/>
          <w:sz w:val="20"/>
          <w:szCs w:val="20"/>
        </w:rPr>
        <w:t xml:space="preserve"> km</w:t>
      </w:r>
      <w:r w:rsidR="00303849">
        <w:rPr>
          <w:rFonts w:eastAsia="Calibri" w:cs="Times New Roman"/>
          <w:sz w:val="20"/>
          <w:szCs w:val="20"/>
        </w:rPr>
        <w:t>.</w:t>
      </w:r>
    </w:p>
    <w:p w14:paraId="21DEF9A0" w14:textId="7D4371E1" w:rsidR="00303849" w:rsidRPr="001458D0" w:rsidRDefault="00CA3FBF" w:rsidP="00303849">
      <w:pPr>
        <w:spacing w:after="0" w:line="360" w:lineRule="auto"/>
        <w:jc w:val="both"/>
        <w:rPr>
          <w:rFonts w:cs="Times New Roman"/>
          <w:sz w:val="20"/>
          <w:szCs w:val="20"/>
        </w:rPr>
      </w:pPr>
      <w:bookmarkStart w:id="36" w:name="_Toc504569533"/>
      <w:bookmarkStart w:id="37" w:name="_Hlk536794039"/>
      <w:r>
        <w:rPr>
          <w:sz w:val="20"/>
          <w:szCs w:val="20"/>
        </w:rPr>
        <w:tab/>
      </w:r>
      <w:r w:rsidR="00BE7EBA" w:rsidRPr="00BE7EBA">
        <w:rPr>
          <w:sz w:val="20"/>
          <w:szCs w:val="20"/>
        </w:rPr>
        <w:t xml:space="preserve">Przedmiotowy teren położony jest w granicach Obszaru Chronionego Krajobrazu </w:t>
      </w:r>
      <w:r w:rsidR="00BE7EBA" w:rsidRPr="00BE7EBA">
        <w:rPr>
          <w:i/>
          <w:sz w:val="20"/>
          <w:szCs w:val="20"/>
        </w:rPr>
        <w:t>Jezior Żnińskich</w:t>
      </w:r>
      <w:r w:rsidR="00BE7EBA" w:rsidRPr="00BE7EBA">
        <w:rPr>
          <w:sz w:val="20"/>
          <w:szCs w:val="20"/>
        </w:rPr>
        <w:t xml:space="preserve">, </w:t>
      </w:r>
      <w:r w:rsidR="00303849">
        <w:rPr>
          <w:sz w:val="20"/>
          <w:szCs w:val="20"/>
        </w:rPr>
        <w:br/>
      </w:r>
      <w:r w:rsidR="00BE7EBA" w:rsidRPr="00BE7EBA">
        <w:rPr>
          <w:sz w:val="20"/>
          <w:szCs w:val="20"/>
        </w:rPr>
        <w:t xml:space="preserve">dla którego obowiązują przepisy zawarte w uchwale nr </w:t>
      </w:r>
      <w:r w:rsidR="00303849" w:rsidRPr="003449D7">
        <w:rPr>
          <w:rFonts w:cs="Times New Roman"/>
          <w:sz w:val="20"/>
          <w:szCs w:val="20"/>
        </w:rPr>
        <w:t xml:space="preserve">XLIX/810/18 </w:t>
      </w:r>
      <w:r w:rsidR="00303849" w:rsidRPr="001458D0">
        <w:rPr>
          <w:rFonts w:cs="Times New Roman"/>
          <w:sz w:val="20"/>
          <w:szCs w:val="20"/>
        </w:rPr>
        <w:t xml:space="preserve">Sejmiku Województwa Kujawsko-Pomorskiego </w:t>
      </w:r>
      <w:r w:rsidR="00303849" w:rsidRPr="003449D7">
        <w:rPr>
          <w:rFonts w:cs="Times New Roman"/>
          <w:sz w:val="20"/>
          <w:szCs w:val="20"/>
        </w:rPr>
        <w:t>dnia 24 września 2018 r.</w:t>
      </w:r>
      <w:r w:rsidR="00303849">
        <w:rPr>
          <w:rFonts w:cs="Times New Roman"/>
          <w:sz w:val="20"/>
          <w:szCs w:val="20"/>
        </w:rPr>
        <w:t xml:space="preserve"> </w:t>
      </w:r>
      <w:r w:rsidR="00303849" w:rsidRPr="003449D7">
        <w:rPr>
          <w:rFonts w:cs="Times New Roman"/>
          <w:i/>
          <w:iCs/>
          <w:sz w:val="20"/>
          <w:szCs w:val="20"/>
        </w:rPr>
        <w:t>w sprawie Obszaru Chronionego Krajobrazu Jezior Żnińskich</w:t>
      </w:r>
      <w:r w:rsidR="00303849" w:rsidRPr="001458D0">
        <w:rPr>
          <w:rFonts w:cs="Times New Roman"/>
          <w:sz w:val="20"/>
          <w:szCs w:val="20"/>
        </w:rPr>
        <w:t xml:space="preserve">. Zgodnie </w:t>
      </w:r>
      <w:r w:rsidR="00303849">
        <w:rPr>
          <w:rFonts w:cs="Times New Roman"/>
          <w:sz w:val="20"/>
          <w:szCs w:val="20"/>
        </w:rPr>
        <w:br/>
      </w:r>
      <w:r w:rsidR="00303849" w:rsidRPr="001458D0">
        <w:rPr>
          <w:rFonts w:cs="Times New Roman"/>
          <w:sz w:val="20"/>
          <w:szCs w:val="20"/>
        </w:rPr>
        <w:t xml:space="preserve">z </w:t>
      </w:r>
      <w:r w:rsidR="00303849">
        <w:rPr>
          <w:rFonts w:cs="Times New Roman"/>
          <w:sz w:val="20"/>
          <w:szCs w:val="20"/>
        </w:rPr>
        <w:t>u</w:t>
      </w:r>
      <w:r w:rsidR="00303849" w:rsidRPr="001458D0">
        <w:rPr>
          <w:rFonts w:cs="Times New Roman"/>
          <w:sz w:val="20"/>
          <w:szCs w:val="20"/>
        </w:rPr>
        <w:t>chwałą Obszar został ustanowiony w celu ochrony „</w:t>
      </w:r>
      <w:r w:rsidR="00303849" w:rsidRPr="001458D0">
        <w:rPr>
          <w:rFonts w:cs="Times New Roman"/>
          <w:i/>
          <w:sz w:val="20"/>
          <w:szCs w:val="20"/>
        </w:rPr>
        <w:t>wyróżniającego się krajobrazu o zróżnicowanych ekosystemach, wartościowe ze względu na możliwość zaspokajania potrzeb związanych z turystyką i wypoczynkiem lub pełnioną funkcją korytarza ekologicznych</w:t>
      </w:r>
      <w:r w:rsidR="00303849" w:rsidRPr="001458D0">
        <w:rPr>
          <w:rFonts w:cs="Times New Roman"/>
          <w:sz w:val="20"/>
          <w:szCs w:val="20"/>
        </w:rPr>
        <w:t xml:space="preserve">”. Nadzór nad Obszarem </w:t>
      </w:r>
      <w:r w:rsidR="00303849" w:rsidRPr="001458D0">
        <w:rPr>
          <w:rFonts w:cs="Times New Roman"/>
          <w:i/>
          <w:sz w:val="20"/>
          <w:szCs w:val="20"/>
        </w:rPr>
        <w:t>Jezior Żnińskich</w:t>
      </w:r>
      <w:r w:rsidR="00303849" w:rsidRPr="001458D0">
        <w:rPr>
          <w:rFonts w:cs="Times New Roman"/>
          <w:sz w:val="20"/>
          <w:szCs w:val="20"/>
        </w:rPr>
        <w:t xml:space="preserve"> sprawuje </w:t>
      </w:r>
      <w:r w:rsidR="00303849">
        <w:rPr>
          <w:rFonts w:cs="Times New Roman"/>
          <w:sz w:val="20"/>
          <w:szCs w:val="20"/>
        </w:rPr>
        <w:t>Zarząd</w:t>
      </w:r>
      <w:r w:rsidR="00303849" w:rsidRPr="001458D0">
        <w:rPr>
          <w:rFonts w:cs="Times New Roman"/>
          <w:sz w:val="20"/>
          <w:szCs w:val="20"/>
        </w:rPr>
        <w:t xml:space="preserve"> Województwa Kujawsko-Pomorskiego. </w:t>
      </w:r>
    </w:p>
    <w:p w14:paraId="021B4346" w14:textId="77777777" w:rsidR="00303849" w:rsidRPr="00F77865" w:rsidRDefault="00303849" w:rsidP="00303849">
      <w:pPr>
        <w:spacing w:after="0" w:line="360" w:lineRule="auto"/>
        <w:ind w:firstLine="708"/>
        <w:jc w:val="both"/>
        <w:rPr>
          <w:rFonts w:cs="Times New Roman"/>
          <w:sz w:val="20"/>
          <w:szCs w:val="20"/>
        </w:rPr>
      </w:pPr>
      <w:r w:rsidRPr="001458D0">
        <w:rPr>
          <w:rFonts w:cs="Times New Roman"/>
          <w:sz w:val="20"/>
          <w:szCs w:val="20"/>
        </w:rPr>
        <w:t>W granicach Obszaru obowiązują ustalenia dotyczące czynnej ochrony ekosystemów</w:t>
      </w:r>
      <w:r>
        <w:rPr>
          <w:rFonts w:cs="Times New Roman"/>
          <w:sz w:val="20"/>
          <w:szCs w:val="20"/>
        </w:rPr>
        <w:t xml:space="preserve"> wodnych</w:t>
      </w:r>
      <w:r w:rsidRPr="001458D0">
        <w:rPr>
          <w:rFonts w:cs="Times New Roman"/>
          <w:sz w:val="20"/>
          <w:szCs w:val="20"/>
        </w:rPr>
        <w:t xml:space="preserve"> tj.:</w:t>
      </w:r>
      <w:r w:rsidRPr="00F77865">
        <w:rPr>
          <w:rFonts w:cs="Times New Roman"/>
          <w:i/>
          <w:sz w:val="20"/>
          <w:szCs w:val="20"/>
        </w:rPr>
        <w:br/>
      </w:r>
      <w:r>
        <w:rPr>
          <w:rFonts w:cs="Times New Roman"/>
          <w:i/>
          <w:sz w:val="20"/>
          <w:szCs w:val="20"/>
        </w:rPr>
        <w:t xml:space="preserve">a) </w:t>
      </w:r>
      <w:r w:rsidRPr="00F77865">
        <w:rPr>
          <w:rFonts w:cs="Times New Roman"/>
          <w:i/>
          <w:sz w:val="20"/>
          <w:szCs w:val="20"/>
        </w:rPr>
        <w:t>zachowanie istniejących zbiorników wodnych, w tym starorzeczy oraz cieków z pasem roślinności okalającej,</w:t>
      </w:r>
    </w:p>
    <w:p w14:paraId="6AF0873B" w14:textId="77777777" w:rsidR="00303849" w:rsidRPr="00F77865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F77865">
        <w:rPr>
          <w:rFonts w:cs="Times New Roman"/>
          <w:i/>
          <w:sz w:val="20"/>
          <w:szCs w:val="20"/>
        </w:rPr>
        <w:t>b)</w:t>
      </w:r>
      <w:r>
        <w:rPr>
          <w:rFonts w:cs="Times New Roman"/>
          <w:i/>
          <w:sz w:val="20"/>
          <w:szCs w:val="20"/>
        </w:rPr>
        <w:t xml:space="preserve"> </w:t>
      </w:r>
      <w:r w:rsidRPr="00F77865">
        <w:rPr>
          <w:rFonts w:cs="Times New Roman"/>
          <w:i/>
          <w:sz w:val="20"/>
          <w:szCs w:val="20"/>
        </w:rPr>
        <w:t>stabilizacja poziomu lustra wody w jeziorach,</w:t>
      </w:r>
    </w:p>
    <w:p w14:paraId="2880C21F" w14:textId="77777777" w:rsidR="00303849" w:rsidRPr="00F77865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F77865">
        <w:rPr>
          <w:rFonts w:cs="Times New Roman"/>
          <w:i/>
          <w:sz w:val="20"/>
          <w:szCs w:val="20"/>
        </w:rPr>
        <w:t>c)</w:t>
      </w:r>
      <w:r>
        <w:rPr>
          <w:rFonts w:cs="Times New Roman"/>
          <w:i/>
          <w:sz w:val="20"/>
          <w:szCs w:val="20"/>
        </w:rPr>
        <w:t xml:space="preserve"> </w:t>
      </w:r>
      <w:r w:rsidRPr="00F77865">
        <w:rPr>
          <w:rFonts w:cs="Times New Roman"/>
          <w:i/>
          <w:sz w:val="20"/>
          <w:szCs w:val="20"/>
        </w:rPr>
        <w:t>zachowanie naturalnej dostępności do linii brzegowej rzek i jezior</w:t>
      </w:r>
      <w:r>
        <w:rPr>
          <w:rFonts w:cs="Times New Roman"/>
          <w:i/>
          <w:sz w:val="20"/>
          <w:szCs w:val="20"/>
        </w:rPr>
        <w:t>,</w:t>
      </w:r>
    </w:p>
    <w:p w14:paraId="6EA3E804" w14:textId="77777777" w:rsidR="00303849" w:rsidRPr="00F77865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F77865">
        <w:rPr>
          <w:rFonts w:cs="Times New Roman"/>
          <w:i/>
          <w:sz w:val="20"/>
          <w:szCs w:val="20"/>
        </w:rPr>
        <w:t>d)</w:t>
      </w:r>
      <w:r>
        <w:rPr>
          <w:rFonts w:cs="Times New Roman"/>
          <w:i/>
          <w:sz w:val="20"/>
          <w:szCs w:val="20"/>
        </w:rPr>
        <w:t xml:space="preserve"> </w:t>
      </w:r>
      <w:r w:rsidRPr="00F77865">
        <w:rPr>
          <w:rFonts w:cs="Times New Roman"/>
          <w:i/>
          <w:sz w:val="20"/>
          <w:szCs w:val="20"/>
        </w:rPr>
        <w:t>retencjonowanie wód dla realizacji celów ekologicznych,</w:t>
      </w:r>
    </w:p>
    <w:p w14:paraId="2108C99B" w14:textId="77777777" w:rsidR="00303849" w:rsidRPr="00F77865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F77865">
        <w:rPr>
          <w:rFonts w:cs="Times New Roman"/>
          <w:i/>
          <w:sz w:val="20"/>
          <w:szCs w:val="20"/>
        </w:rPr>
        <w:t>e)</w:t>
      </w:r>
      <w:r>
        <w:rPr>
          <w:rFonts w:cs="Times New Roman"/>
          <w:i/>
          <w:sz w:val="20"/>
          <w:szCs w:val="20"/>
        </w:rPr>
        <w:t xml:space="preserve"> </w:t>
      </w:r>
      <w:r w:rsidRPr="00F77865">
        <w:rPr>
          <w:rFonts w:cs="Times New Roman"/>
          <w:i/>
          <w:sz w:val="20"/>
          <w:szCs w:val="20"/>
        </w:rPr>
        <w:t xml:space="preserve">dla ochrony przed zanieczyszczeniami obszarowymi wprowadzanie zadrzewień i </w:t>
      </w:r>
      <w:proofErr w:type="spellStart"/>
      <w:r w:rsidRPr="00F77865">
        <w:rPr>
          <w:rFonts w:cs="Times New Roman"/>
          <w:i/>
          <w:sz w:val="20"/>
          <w:szCs w:val="20"/>
        </w:rPr>
        <w:t>zakrzewień</w:t>
      </w:r>
      <w:proofErr w:type="spellEnd"/>
      <w:r w:rsidRPr="00F77865">
        <w:rPr>
          <w:rFonts w:cs="Times New Roman"/>
          <w:i/>
          <w:sz w:val="20"/>
          <w:szCs w:val="20"/>
        </w:rPr>
        <w:t xml:space="preserve"> na tereny</w:t>
      </w:r>
      <w:r>
        <w:rPr>
          <w:rFonts w:cs="Times New Roman"/>
          <w:i/>
          <w:sz w:val="20"/>
          <w:szCs w:val="20"/>
        </w:rPr>
        <w:t xml:space="preserve"> </w:t>
      </w:r>
      <w:r w:rsidRPr="00F77865">
        <w:rPr>
          <w:rFonts w:cs="Times New Roman"/>
          <w:i/>
          <w:sz w:val="20"/>
          <w:szCs w:val="20"/>
        </w:rPr>
        <w:t>nadbrzeżne oraz w bezpośrednich zlewniach jezior,</w:t>
      </w:r>
    </w:p>
    <w:p w14:paraId="692B055D" w14:textId="77777777" w:rsidR="00303849" w:rsidRPr="00F77865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F77865">
        <w:rPr>
          <w:rFonts w:cs="Times New Roman"/>
          <w:i/>
          <w:sz w:val="20"/>
          <w:szCs w:val="20"/>
        </w:rPr>
        <w:t>f)</w:t>
      </w:r>
      <w:r>
        <w:rPr>
          <w:rFonts w:cs="Times New Roman"/>
          <w:i/>
          <w:sz w:val="20"/>
          <w:szCs w:val="20"/>
        </w:rPr>
        <w:t xml:space="preserve"> </w:t>
      </w:r>
      <w:r w:rsidRPr="00F77865">
        <w:rPr>
          <w:rFonts w:cs="Times New Roman"/>
          <w:i/>
          <w:sz w:val="20"/>
          <w:szCs w:val="20"/>
        </w:rPr>
        <w:t>rekultywacja zdegradowanych jezior.</w:t>
      </w:r>
    </w:p>
    <w:p w14:paraId="3279BA9F" w14:textId="77777777" w:rsidR="00303849" w:rsidRPr="001458D0" w:rsidRDefault="00303849" w:rsidP="00303849">
      <w:pPr>
        <w:spacing w:after="0" w:line="36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 w:rsidRPr="001458D0">
        <w:rPr>
          <w:rFonts w:cs="Times New Roman"/>
          <w:sz w:val="20"/>
          <w:szCs w:val="20"/>
        </w:rPr>
        <w:t xml:space="preserve">W granicach Obszaru Chronionego Krajobrazu ww. </w:t>
      </w:r>
      <w:r w:rsidRPr="00080E7D">
        <w:rPr>
          <w:rFonts w:cs="Times New Roman"/>
          <w:sz w:val="20"/>
          <w:szCs w:val="20"/>
        </w:rPr>
        <w:t>uchwała zakazuje:</w:t>
      </w:r>
    </w:p>
    <w:p w14:paraId="02F92694" w14:textId="77777777" w:rsidR="00303849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7B3208">
        <w:rPr>
          <w:rFonts w:cs="Times New Roman"/>
          <w:i/>
          <w:sz w:val="20"/>
          <w:szCs w:val="20"/>
        </w:rPr>
        <w:t>1)</w:t>
      </w:r>
      <w:r>
        <w:rPr>
          <w:rFonts w:cs="Times New Roman"/>
          <w:i/>
          <w:sz w:val="20"/>
          <w:szCs w:val="20"/>
        </w:rPr>
        <w:t xml:space="preserve"> </w:t>
      </w:r>
      <w:r w:rsidRPr="007B3208">
        <w:rPr>
          <w:rFonts w:cs="Times New Roman"/>
          <w:i/>
          <w:sz w:val="20"/>
          <w:szCs w:val="20"/>
        </w:rPr>
        <w:t xml:space="preserve">zabijania dziko występujących zwierząt, niszczenia ich nor, legowisk, innych schronień i miejsc rozrodu </w:t>
      </w:r>
      <w:r>
        <w:rPr>
          <w:rFonts w:cs="Times New Roman"/>
          <w:i/>
          <w:sz w:val="20"/>
          <w:szCs w:val="20"/>
        </w:rPr>
        <w:br/>
      </w:r>
      <w:r w:rsidRPr="007B3208">
        <w:rPr>
          <w:rFonts w:cs="Times New Roman"/>
          <w:i/>
          <w:sz w:val="20"/>
          <w:szCs w:val="20"/>
        </w:rPr>
        <w:t xml:space="preserve">oraz tarlisk, złożonej ikry, z wyjątkiem amatorskiego połowu ryb oraz wykonywania czynności związanych </w:t>
      </w:r>
      <w:r>
        <w:rPr>
          <w:rFonts w:cs="Times New Roman"/>
          <w:i/>
          <w:sz w:val="20"/>
          <w:szCs w:val="20"/>
        </w:rPr>
        <w:br/>
      </w:r>
      <w:r w:rsidRPr="007B3208">
        <w:rPr>
          <w:rFonts w:cs="Times New Roman"/>
          <w:i/>
          <w:sz w:val="20"/>
          <w:szCs w:val="20"/>
        </w:rPr>
        <w:t>z racjonalną gospodarką rolną, leśną, rybacką i łowiecką;</w:t>
      </w:r>
    </w:p>
    <w:p w14:paraId="2B49B3D0" w14:textId="77777777" w:rsidR="00303849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7B3208">
        <w:rPr>
          <w:rFonts w:cs="Times New Roman"/>
          <w:i/>
          <w:sz w:val="20"/>
          <w:szCs w:val="20"/>
        </w:rPr>
        <w:lastRenderedPageBreak/>
        <w:t>2)</w:t>
      </w:r>
      <w:r>
        <w:rPr>
          <w:rFonts w:cs="Times New Roman"/>
          <w:i/>
          <w:sz w:val="20"/>
          <w:szCs w:val="20"/>
        </w:rPr>
        <w:t xml:space="preserve"> </w:t>
      </w:r>
      <w:r w:rsidRPr="007B3208">
        <w:rPr>
          <w:rFonts w:cs="Times New Roman"/>
          <w:i/>
          <w:sz w:val="20"/>
          <w:szCs w:val="20"/>
        </w:rPr>
        <w:t>realizacji przedsięwzięć mogących znacząco oddziaływać na środowisko w rozumieniu przepisów ustawy z dnia 3 października 2008 r. o udostępnianiu informacji o środowisku i jego ochronie, udziale społeczeństwa w ochronie środowiska oraz o ocenach oddziaływania na środowisko;</w:t>
      </w:r>
    </w:p>
    <w:p w14:paraId="4584074F" w14:textId="77777777" w:rsidR="00303849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7B3208">
        <w:rPr>
          <w:rFonts w:cs="Times New Roman"/>
          <w:i/>
          <w:sz w:val="20"/>
          <w:szCs w:val="20"/>
        </w:rPr>
        <w:t>3)</w:t>
      </w:r>
      <w:r>
        <w:rPr>
          <w:rFonts w:cs="Times New Roman"/>
          <w:i/>
          <w:sz w:val="20"/>
          <w:szCs w:val="20"/>
        </w:rPr>
        <w:t xml:space="preserve"> </w:t>
      </w:r>
      <w:r w:rsidRPr="007B3208">
        <w:rPr>
          <w:rFonts w:cs="Times New Roman"/>
          <w:i/>
          <w:sz w:val="20"/>
          <w:szCs w:val="20"/>
        </w:rPr>
        <w:t xml:space="preserve">likwidowania i niszczenia zadrzewień śródpolnych, przydrożnych i nadwodnych, jeżeli nie wynikają </w:t>
      </w:r>
      <w:r>
        <w:rPr>
          <w:rFonts w:cs="Times New Roman"/>
          <w:i/>
          <w:sz w:val="20"/>
          <w:szCs w:val="20"/>
        </w:rPr>
        <w:br/>
      </w:r>
      <w:r w:rsidRPr="007B3208">
        <w:rPr>
          <w:rFonts w:cs="Times New Roman"/>
          <w:i/>
          <w:sz w:val="20"/>
          <w:szCs w:val="20"/>
        </w:rPr>
        <w:t xml:space="preserve">one z potrzeby ochrony przeciwpowodziowej i zapewnienia bezpieczeństwa ruchu drogowego lub wodnego </w:t>
      </w:r>
      <w:r>
        <w:rPr>
          <w:rFonts w:cs="Times New Roman"/>
          <w:i/>
          <w:sz w:val="20"/>
          <w:szCs w:val="20"/>
        </w:rPr>
        <w:br/>
      </w:r>
      <w:r w:rsidRPr="007B3208">
        <w:rPr>
          <w:rFonts w:cs="Times New Roman"/>
          <w:i/>
          <w:sz w:val="20"/>
          <w:szCs w:val="20"/>
        </w:rPr>
        <w:t>lub budowy, odbudowy, utrzymania, remontów lub naprawy urządzeń wodnych;</w:t>
      </w:r>
    </w:p>
    <w:p w14:paraId="75193CE2" w14:textId="77777777" w:rsidR="00303849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7B3208">
        <w:rPr>
          <w:rFonts w:cs="Times New Roman"/>
          <w:i/>
          <w:sz w:val="20"/>
          <w:szCs w:val="20"/>
        </w:rPr>
        <w:t>4)</w:t>
      </w:r>
      <w:r>
        <w:rPr>
          <w:rFonts w:cs="Times New Roman"/>
          <w:i/>
          <w:sz w:val="20"/>
          <w:szCs w:val="20"/>
        </w:rPr>
        <w:t xml:space="preserve"> </w:t>
      </w:r>
      <w:r w:rsidRPr="007B3208">
        <w:rPr>
          <w:rFonts w:cs="Times New Roman"/>
          <w:i/>
          <w:sz w:val="20"/>
          <w:szCs w:val="20"/>
        </w:rPr>
        <w:t xml:space="preserve">wykonywania prac ziemnych trwale zniekształcających rzeźbę terenu, z wyjątkiem prac związanych </w:t>
      </w:r>
      <w:r>
        <w:rPr>
          <w:rFonts w:cs="Times New Roman"/>
          <w:i/>
          <w:sz w:val="20"/>
          <w:szCs w:val="20"/>
        </w:rPr>
        <w:br/>
      </w:r>
      <w:r w:rsidRPr="007B3208">
        <w:rPr>
          <w:rFonts w:cs="Times New Roman"/>
          <w:i/>
          <w:sz w:val="20"/>
          <w:szCs w:val="20"/>
        </w:rPr>
        <w:t xml:space="preserve">z zabezpieczeniem przeciwsztormowym, przeciwpowodziowym lub </w:t>
      </w:r>
      <w:proofErr w:type="spellStart"/>
      <w:r w:rsidRPr="007B3208">
        <w:rPr>
          <w:rFonts w:cs="Times New Roman"/>
          <w:i/>
          <w:sz w:val="20"/>
          <w:szCs w:val="20"/>
        </w:rPr>
        <w:t>przeciwosuwiskowym</w:t>
      </w:r>
      <w:proofErr w:type="spellEnd"/>
      <w:r w:rsidRPr="007B3208">
        <w:rPr>
          <w:rFonts w:cs="Times New Roman"/>
          <w:i/>
          <w:sz w:val="20"/>
          <w:szCs w:val="20"/>
        </w:rPr>
        <w:t xml:space="preserve"> lub utrzymaniem, budową, odbudową, naprawą lub remontem urządzeń wodnych;</w:t>
      </w:r>
    </w:p>
    <w:p w14:paraId="6441AC7A" w14:textId="77777777" w:rsidR="00303849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7B3208">
        <w:rPr>
          <w:rFonts w:cs="Times New Roman"/>
          <w:i/>
          <w:sz w:val="20"/>
          <w:szCs w:val="20"/>
        </w:rPr>
        <w:t>5)</w:t>
      </w:r>
      <w:r>
        <w:rPr>
          <w:rFonts w:cs="Times New Roman"/>
          <w:i/>
          <w:sz w:val="20"/>
          <w:szCs w:val="20"/>
        </w:rPr>
        <w:t xml:space="preserve"> </w:t>
      </w:r>
      <w:r w:rsidRPr="007B3208">
        <w:rPr>
          <w:rFonts w:cs="Times New Roman"/>
          <w:i/>
          <w:sz w:val="20"/>
          <w:szCs w:val="20"/>
        </w:rPr>
        <w:t>dokonywania zmian stosunków wodnych, jeżeli służą innym celom niż ochrona przyrody lub zrównoważone wykorzystanie użytków rolnych i leśnych oraz racjonalna gospodarka wodna lub rybacka;</w:t>
      </w:r>
    </w:p>
    <w:p w14:paraId="4682A042" w14:textId="77777777" w:rsidR="00303849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7B3208">
        <w:rPr>
          <w:rFonts w:cs="Times New Roman"/>
          <w:i/>
          <w:sz w:val="20"/>
          <w:szCs w:val="20"/>
        </w:rPr>
        <w:t>6)</w:t>
      </w:r>
      <w:r>
        <w:rPr>
          <w:rFonts w:cs="Times New Roman"/>
          <w:i/>
          <w:sz w:val="20"/>
          <w:szCs w:val="20"/>
        </w:rPr>
        <w:t xml:space="preserve"> </w:t>
      </w:r>
      <w:r w:rsidRPr="007B3208">
        <w:rPr>
          <w:rFonts w:cs="Times New Roman"/>
          <w:i/>
          <w:sz w:val="20"/>
          <w:szCs w:val="20"/>
        </w:rPr>
        <w:t>likwidowania naturalnych zbiorników wodnych, starorzeczy i obszarów wodno-błotnych;</w:t>
      </w:r>
    </w:p>
    <w:p w14:paraId="1C4AD8F3" w14:textId="77777777" w:rsidR="00303849" w:rsidRPr="007B3208" w:rsidRDefault="00303849" w:rsidP="00303849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7B3208">
        <w:rPr>
          <w:rFonts w:cs="Times New Roman"/>
          <w:i/>
          <w:sz w:val="20"/>
          <w:szCs w:val="20"/>
        </w:rPr>
        <w:t>7)</w:t>
      </w:r>
      <w:r>
        <w:rPr>
          <w:rFonts w:cs="Times New Roman"/>
          <w:i/>
          <w:sz w:val="20"/>
          <w:szCs w:val="20"/>
        </w:rPr>
        <w:t xml:space="preserve"> </w:t>
      </w:r>
      <w:r w:rsidRPr="007B3208">
        <w:rPr>
          <w:rFonts w:cs="Times New Roman"/>
          <w:i/>
          <w:sz w:val="20"/>
          <w:szCs w:val="20"/>
        </w:rPr>
        <w:t>budowania nowych obiektów budowlanych w pasie szerokości 100 m od:</w:t>
      </w:r>
    </w:p>
    <w:p w14:paraId="7E719500" w14:textId="77777777" w:rsidR="00303849" w:rsidRPr="007B3208" w:rsidRDefault="00303849" w:rsidP="00303849">
      <w:pPr>
        <w:spacing w:after="0" w:line="360" w:lineRule="auto"/>
        <w:ind w:firstLine="708"/>
        <w:jc w:val="both"/>
        <w:rPr>
          <w:rFonts w:cs="Times New Roman"/>
          <w:i/>
          <w:sz w:val="20"/>
          <w:szCs w:val="20"/>
        </w:rPr>
      </w:pPr>
      <w:r w:rsidRPr="007B3208">
        <w:rPr>
          <w:rFonts w:cs="Times New Roman"/>
          <w:i/>
          <w:sz w:val="20"/>
          <w:szCs w:val="20"/>
        </w:rPr>
        <w:t>a)</w:t>
      </w:r>
      <w:r>
        <w:rPr>
          <w:rFonts w:cs="Times New Roman"/>
          <w:i/>
          <w:sz w:val="20"/>
          <w:szCs w:val="20"/>
        </w:rPr>
        <w:t xml:space="preserve"> </w:t>
      </w:r>
      <w:r w:rsidRPr="007B3208">
        <w:rPr>
          <w:rFonts w:cs="Times New Roman"/>
          <w:i/>
          <w:sz w:val="20"/>
          <w:szCs w:val="20"/>
        </w:rPr>
        <w:t>linii brzegów rzek, jezior i innych naturalnych zbiorników wodnych,</w:t>
      </w:r>
    </w:p>
    <w:p w14:paraId="666E2014" w14:textId="77777777" w:rsidR="00303849" w:rsidRPr="007B3208" w:rsidRDefault="00303849" w:rsidP="00303849">
      <w:pPr>
        <w:spacing w:after="0" w:line="360" w:lineRule="auto"/>
        <w:ind w:firstLine="708"/>
        <w:jc w:val="both"/>
        <w:rPr>
          <w:rFonts w:cs="Times New Roman"/>
          <w:i/>
          <w:sz w:val="20"/>
          <w:szCs w:val="20"/>
        </w:rPr>
      </w:pPr>
      <w:r w:rsidRPr="007B3208">
        <w:rPr>
          <w:rFonts w:cs="Times New Roman"/>
          <w:i/>
          <w:sz w:val="20"/>
          <w:szCs w:val="20"/>
        </w:rPr>
        <w:t>b)</w:t>
      </w:r>
      <w:r>
        <w:rPr>
          <w:rFonts w:cs="Times New Roman"/>
          <w:i/>
          <w:sz w:val="20"/>
          <w:szCs w:val="20"/>
        </w:rPr>
        <w:t xml:space="preserve"> </w:t>
      </w:r>
      <w:r w:rsidRPr="007B3208">
        <w:rPr>
          <w:rFonts w:cs="Times New Roman"/>
          <w:i/>
          <w:sz w:val="20"/>
          <w:szCs w:val="20"/>
        </w:rPr>
        <w:t xml:space="preserve">zasięgu lustra wody w sztucznych zbiornikach wodnych usytuowanych na wodach płynących </w:t>
      </w:r>
      <w:r>
        <w:rPr>
          <w:rFonts w:cs="Times New Roman"/>
          <w:i/>
          <w:sz w:val="20"/>
          <w:szCs w:val="20"/>
        </w:rPr>
        <w:br/>
      </w:r>
      <w:r>
        <w:rPr>
          <w:rFonts w:cs="Times New Roman"/>
          <w:i/>
          <w:sz w:val="20"/>
          <w:szCs w:val="20"/>
        </w:rPr>
        <w:tab/>
      </w:r>
      <w:r w:rsidRPr="007B3208">
        <w:rPr>
          <w:rFonts w:cs="Times New Roman"/>
          <w:i/>
          <w:sz w:val="20"/>
          <w:szCs w:val="20"/>
        </w:rPr>
        <w:t xml:space="preserve">przy normalnym poziomie piętrzenia określonym w pozwoleniu wodnoprawnym, o którym mowa </w:t>
      </w:r>
      <w:r>
        <w:rPr>
          <w:rFonts w:cs="Times New Roman"/>
          <w:i/>
          <w:sz w:val="20"/>
          <w:szCs w:val="20"/>
        </w:rPr>
        <w:br/>
      </w:r>
      <w:r>
        <w:rPr>
          <w:rFonts w:cs="Times New Roman"/>
          <w:i/>
          <w:sz w:val="20"/>
          <w:szCs w:val="20"/>
        </w:rPr>
        <w:tab/>
      </w:r>
      <w:r w:rsidRPr="007B3208">
        <w:rPr>
          <w:rFonts w:cs="Times New Roman"/>
          <w:i/>
          <w:sz w:val="20"/>
          <w:szCs w:val="20"/>
        </w:rPr>
        <w:t>w art. 389 pkt 1 ustawy z dnia 20 lipca 2017 r. - Prawo wodne</w:t>
      </w:r>
      <w:r>
        <w:rPr>
          <w:rFonts w:cs="Times New Roman"/>
          <w:i/>
          <w:sz w:val="20"/>
          <w:szCs w:val="20"/>
        </w:rPr>
        <w:t>,</w:t>
      </w:r>
    </w:p>
    <w:p w14:paraId="29D17B81" w14:textId="77777777" w:rsidR="00303849" w:rsidRPr="007B3208" w:rsidRDefault="00303849" w:rsidP="00303849">
      <w:pPr>
        <w:spacing w:after="0" w:line="360" w:lineRule="auto"/>
        <w:ind w:firstLine="708"/>
        <w:jc w:val="both"/>
        <w:rPr>
          <w:rFonts w:cs="Times New Roman"/>
          <w:i/>
          <w:sz w:val="20"/>
          <w:szCs w:val="20"/>
        </w:rPr>
      </w:pPr>
      <w:r w:rsidRPr="007B3208">
        <w:rPr>
          <w:rFonts w:cs="Times New Roman"/>
          <w:i/>
          <w:sz w:val="20"/>
          <w:szCs w:val="20"/>
        </w:rPr>
        <w:t xml:space="preserve">- z wyjątkiem urządzeń wodnych oraz obiektów służących prowadzeniu racjonalnej gospodarki rolnej, </w:t>
      </w:r>
      <w:r>
        <w:rPr>
          <w:rFonts w:cs="Times New Roman"/>
          <w:i/>
          <w:sz w:val="20"/>
          <w:szCs w:val="20"/>
        </w:rPr>
        <w:tab/>
      </w:r>
      <w:r w:rsidRPr="007B3208">
        <w:rPr>
          <w:rFonts w:cs="Times New Roman"/>
          <w:i/>
          <w:sz w:val="20"/>
          <w:szCs w:val="20"/>
        </w:rPr>
        <w:t>leśnej lub rybackiej.</w:t>
      </w:r>
    </w:p>
    <w:p w14:paraId="647BCE57" w14:textId="77777777" w:rsidR="00303849" w:rsidRPr="001458D0" w:rsidRDefault="00303849" w:rsidP="00303849">
      <w:pPr>
        <w:spacing w:after="0" w:line="360" w:lineRule="auto"/>
        <w:ind w:firstLine="708"/>
        <w:jc w:val="both"/>
        <w:rPr>
          <w:rFonts w:cs="Times New Roman"/>
          <w:sz w:val="20"/>
          <w:szCs w:val="20"/>
        </w:rPr>
      </w:pPr>
      <w:r w:rsidRPr="001458D0">
        <w:rPr>
          <w:rFonts w:cs="Times New Roman"/>
          <w:sz w:val="20"/>
          <w:szCs w:val="20"/>
        </w:rPr>
        <w:t xml:space="preserve">Usunięcie części roślinności wodnej nie stoi w sprzeczności z zakazami obowiązującymi </w:t>
      </w:r>
      <w:r>
        <w:rPr>
          <w:rFonts w:cs="Times New Roman"/>
          <w:sz w:val="20"/>
          <w:szCs w:val="20"/>
        </w:rPr>
        <w:t>na</w:t>
      </w:r>
      <w:r w:rsidRPr="001458D0">
        <w:rPr>
          <w:rFonts w:cs="Times New Roman"/>
          <w:sz w:val="20"/>
          <w:szCs w:val="20"/>
        </w:rPr>
        <w:t xml:space="preserve"> Obszarze Chronionego Krajobrazu </w:t>
      </w:r>
      <w:r w:rsidRPr="001458D0">
        <w:rPr>
          <w:rFonts w:cs="Times New Roman"/>
          <w:i/>
          <w:sz w:val="20"/>
          <w:szCs w:val="20"/>
        </w:rPr>
        <w:t>Jezior Żnińskich</w:t>
      </w:r>
      <w:r w:rsidRPr="001458D0">
        <w:rPr>
          <w:rFonts w:cs="Times New Roman"/>
          <w:sz w:val="20"/>
          <w:szCs w:val="20"/>
        </w:rPr>
        <w:t>. Roślinność przeznaczona do usunięcia porasta płycizny</w:t>
      </w:r>
      <w:r>
        <w:rPr>
          <w:rFonts w:cs="Times New Roman"/>
          <w:sz w:val="20"/>
          <w:szCs w:val="20"/>
        </w:rPr>
        <w:t xml:space="preserve"> </w:t>
      </w:r>
      <w:r w:rsidRPr="001458D0">
        <w:rPr>
          <w:rFonts w:cs="Times New Roman"/>
          <w:sz w:val="20"/>
          <w:szCs w:val="20"/>
        </w:rPr>
        <w:t>w granicach akwenu oraz w niewielkim stopniu północno-wschodni brzeg Jeziora Żnińskiego Małego</w:t>
      </w:r>
      <w:r>
        <w:rPr>
          <w:rFonts w:cs="Times New Roman"/>
          <w:sz w:val="20"/>
          <w:szCs w:val="20"/>
        </w:rPr>
        <w:t>.</w:t>
      </w:r>
    </w:p>
    <w:p w14:paraId="714A86A7" w14:textId="1F74BA01" w:rsidR="00BE7EBA" w:rsidRDefault="00BE7EBA" w:rsidP="00303849">
      <w:pPr>
        <w:spacing w:after="0" w:line="360" w:lineRule="auto"/>
        <w:ind w:firstLine="708"/>
        <w:jc w:val="both"/>
        <w:rPr>
          <w:rFonts w:eastAsia="Times New Roman"/>
          <w:sz w:val="20"/>
          <w:szCs w:val="20"/>
          <w:lang w:eastAsia="pl-PL"/>
        </w:rPr>
      </w:pPr>
      <w:r w:rsidRPr="00EE631C">
        <w:rPr>
          <w:rFonts w:eastAsia="Times New Roman"/>
          <w:sz w:val="20"/>
          <w:szCs w:val="20"/>
          <w:lang w:eastAsia="pl-PL"/>
        </w:rPr>
        <w:t xml:space="preserve">Podsumowując, planowane do przeprowadzenia usuwanie trzcinowisk nie jest zabiegiem, </w:t>
      </w:r>
      <w:r w:rsidRPr="00EE631C">
        <w:rPr>
          <w:rFonts w:eastAsia="Times New Roman"/>
          <w:sz w:val="20"/>
          <w:szCs w:val="20"/>
          <w:lang w:eastAsia="pl-PL"/>
        </w:rPr>
        <w:br/>
        <w:t xml:space="preserve">który naruszałby założenia przedmiotowej uchwały. Należy również zaznaczyć, w kontekście punktu 5, </w:t>
      </w:r>
      <w:r w:rsidR="00CF06BA" w:rsidRPr="00EE631C">
        <w:rPr>
          <w:rFonts w:eastAsia="Times New Roman"/>
          <w:sz w:val="20"/>
          <w:szCs w:val="20"/>
          <w:lang w:eastAsia="pl-PL"/>
        </w:rPr>
        <w:br/>
      </w:r>
      <w:r w:rsidRPr="00EE631C">
        <w:rPr>
          <w:rFonts w:eastAsia="Times New Roman"/>
          <w:sz w:val="20"/>
          <w:szCs w:val="20"/>
          <w:lang w:eastAsia="pl-PL"/>
        </w:rPr>
        <w:t xml:space="preserve">że w ramach zamierzenia nie będą dokonywane zmiany w stosunkach wodnych, a wyłącznie przywrócenie stanu pierwotnego brzegu jeziora. Prowadzone procesy mieszczą się w definicji racjonalnej gospodarki wodnej </w:t>
      </w:r>
      <w:r w:rsidR="00CF06BA" w:rsidRPr="00EE631C">
        <w:rPr>
          <w:rFonts w:eastAsia="Times New Roman"/>
          <w:sz w:val="20"/>
          <w:szCs w:val="20"/>
          <w:lang w:eastAsia="pl-PL"/>
        </w:rPr>
        <w:br/>
      </w:r>
      <w:r w:rsidRPr="00EE631C">
        <w:rPr>
          <w:rFonts w:eastAsia="Times New Roman"/>
          <w:sz w:val="20"/>
          <w:szCs w:val="20"/>
          <w:lang w:eastAsia="pl-PL"/>
        </w:rPr>
        <w:t xml:space="preserve">tym samy nie naruszają zapisów </w:t>
      </w:r>
      <w:r w:rsidRPr="00EE631C">
        <w:rPr>
          <w:rFonts w:eastAsia="Times New Roman"/>
          <w:iCs/>
          <w:sz w:val="20"/>
          <w:szCs w:val="20"/>
          <w:lang w:eastAsia="pl-PL"/>
        </w:rPr>
        <w:t>ww. uchwały oraz ustawy</w:t>
      </w:r>
      <w:r w:rsidR="00EE631C">
        <w:rPr>
          <w:rFonts w:eastAsia="Times New Roman"/>
          <w:iCs/>
          <w:sz w:val="20"/>
          <w:szCs w:val="20"/>
          <w:lang w:eastAsia="pl-PL"/>
        </w:rPr>
        <w:t xml:space="preserve"> z dnia 16 kwietnia 2004r. </w:t>
      </w:r>
      <w:r w:rsidRPr="00EE631C">
        <w:rPr>
          <w:rFonts w:eastAsia="Times New Roman"/>
          <w:iCs/>
          <w:sz w:val="20"/>
          <w:szCs w:val="20"/>
          <w:lang w:eastAsia="pl-PL"/>
        </w:rPr>
        <w:t>o</w:t>
      </w:r>
      <w:r w:rsidRPr="00EE631C">
        <w:rPr>
          <w:rFonts w:eastAsia="Times New Roman"/>
          <w:i/>
          <w:sz w:val="20"/>
          <w:szCs w:val="20"/>
          <w:lang w:eastAsia="pl-PL"/>
        </w:rPr>
        <w:t xml:space="preserve"> ochronie przyrody. </w:t>
      </w:r>
      <w:r w:rsidRPr="00EE631C">
        <w:rPr>
          <w:rFonts w:eastAsia="Times New Roman"/>
          <w:sz w:val="20"/>
          <w:szCs w:val="20"/>
          <w:lang w:eastAsia="pl-PL"/>
        </w:rPr>
        <w:t xml:space="preserve"> </w:t>
      </w:r>
    </w:p>
    <w:p w14:paraId="5C10762E" w14:textId="103B4A67" w:rsidR="00CA3FBF" w:rsidRPr="00EE631C" w:rsidRDefault="00CA3FBF" w:rsidP="00303849">
      <w:pPr>
        <w:spacing w:after="0" w:line="360" w:lineRule="auto"/>
        <w:ind w:firstLine="708"/>
        <w:jc w:val="both"/>
        <w:rPr>
          <w:color w:val="FF0000"/>
          <w:sz w:val="20"/>
          <w:szCs w:val="20"/>
        </w:rPr>
      </w:pPr>
      <w:r>
        <w:rPr>
          <w:rFonts w:eastAsia="Times New Roman"/>
          <w:sz w:val="20"/>
          <w:szCs w:val="20"/>
          <w:lang w:eastAsia="pl-PL"/>
        </w:rPr>
        <w:t xml:space="preserve">Należy wskazać, że Wnioskodawca na podstawie </w:t>
      </w:r>
      <w:r w:rsidRPr="00CA3FBF">
        <w:rPr>
          <w:rFonts w:eastAsia="Times New Roman"/>
          <w:sz w:val="20"/>
          <w:szCs w:val="20"/>
          <w:lang w:eastAsia="pl-PL"/>
        </w:rPr>
        <w:t xml:space="preserve">art. 118 ust. 1 ustawy z dnia 16 kwietnia 2004 r. </w:t>
      </w:r>
      <w:r>
        <w:rPr>
          <w:rFonts w:eastAsia="Times New Roman"/>
          <w:sz w:val="20"/>
          <w:szCs w:val="20"/>
          <w:lang w:eastAsia="pl-PL"/>
        </w:rPr>
        <w:br/>
      </w:r>
      <w:r w:rsidRPr="00967FF6">
        <w:rPr>
          <w:rFonts w:eastAsia="Times New Roman"/>
          <w:i/>
          <w:iCs/>
          <w:sz w:val="20"/>
          <w:szCs w:val="20"/>
          <w:lang w:eastAsia="pl-PL"/>
        </w:rPr>
        <w:t>o ochronie przyrody</w:t>
      </w:r>
      <w:r>
        <w:rPr>
          <w:rFonts w:eastAsia="Times New Roman"/>
          <w:sz w:val="20"/>
          <w:szCs w:val="20"/>
          <w:lang w:eastAsia="pl-PL"/>
        </w:rPr>
        <w:t xml:space="preserve"> wystąpił do Regionalnego Dyrektora Ochrony Środowiska w Bydgoszczy</w:t>
      </w:r>
      <w:r w:rsidR="00967FF6">
        <w:rPr>
          <w:rFonts w:eastAsia="Times New Roman"/>
          <w:sz w:val="20"/>
          <w:szCs w:val="20"/>
          <w:lang w:eastAsia="pl-PL"/>
        </w:rPr>
        <w:t xml:space="preserve"> z wnioskiem </w:t>
      </w:r>
      <w:r w:rsidR="00967FF6">
        <w:rPr>
          <w:rFonts w:eastAsia="Times New Roman"/>
          <w:sz w:val="20"/>
          <w:szCs w:val="20"/>
          <w:lang w:eastAsia="pl-PL"/>
        </w:rPr>
        <w:br/>
        <w:t xml:space="preserve">o </w:t>
      </w:r>
      <w:r w:rsidR="00967FF6" w:rsidRPr="00967FF6">
        <w:rPr>
          <w:rFonts w:eastAsia="Times New Roman"/>
          <w:sz w:val="20"/>
          <w:szCs w:val="20"/>
          <w:lang w:eastAsia="pl-PL"/>
        </w:rPr>
        <w:t xml:space="preserve">określenie możliwości oraz warunków przeprowadzenia </w:t>
      </w:r>
      <w:r w:rsidR="00967FF6">
        <w:rPr>
          <w:rFonts w:eastAsia="Times New Roman"/>
          <w:sz w:val="20"/>
          <w:szCs w:val="20"/>
          <w:lang w:eastAsia="pl-PL"/>
        </w:rPr>
        <w:t>przedmiotowych</w:t>
      </w:r>
      <w:r w:rsidR="00967FF6" w:rsidRPr="00967FF6">
        <w:rPr>
          <w:rFonts w:eastAsia="Times New Roman"/>
          <w:sz w:val="20"/>
          <w:szCs w:val="20"/>
          <w:lang w:eastAsia="pl-PL"/>
        </w:rPr>
        <w:t xml:space="preserve"> prac na części działki o nr ewid. 840/3 obręb Żnin.</w:t>
      </w:r>
    </w:p>
    <w:p w14:paraId="4C0BA729" w14:textId="5FE51125" w:rsidR="00522AB9" w:rsidRDefault="00522AB9" w:rsidP="0065657F">
      <w:pPr>
        <w:spacing w:after="0" w:line="360" w:lineRule="auto"/>
        <w:jc w:val="both"/>
        <w:rPr>
          <w:rFonts w:cs="Times New Roman"/>
          <w:sz w:val="20"/>
          <w:szCs w:val="20"/>
        </w:rPr>
      </w:pPr>
    </w:p>
    <w:p w14:paraId="50BF34D4" w14:textId="77777777" w:rsidR="002529A0" w:rsidRDefault="002529A0">
      <w:pPr>
        <w:rPr>
          <w:rFonts w:eastAsiaTheme="majorEastAsia" w:cs="Times New Roman"/>
          <w:b/>
          <w:sz w:val="20"/>
          <w:szCs w:val="20"/>
        </w:rPr>
      </w:pPr>
      <w:bookmarkStart w:id="38" w:name="_Toc535920436"/>
      <w:bookmarkStart w:id="39" w:name="_Toc336220"/>
      <w:bookmarkEnd w:id="36"/>
      <w:bookmarkEnd w:id="37"/>
      <w:r>
        <w:rPr>
          <w:rFonts w:cs="Times New Roman"/>
          <w:sz w:val="20"/>
          <w:szCs w:val="20"/>
        </w:rPr>
        <w:br w:type="page"/>
      </w:r>
    </w:p>
    <w:p w14:paraId="00873704" w14:textId="424AF5A9" w:rsidR="00522AB9" w:rsidRPr="00116A45" w:rsidRDefault="00522AB9" w:rsidP="00967FF6">
      <w:pPr>
        <w:pStyle w:val="Nagwek2"/>
        <w:spacing w:line="360" w:lineRule="auto"/>
        <w:rPr>
          <w:rFonts w:cs="Times New Roman"/>
          <w:i/>
          <w:sz w:val="20"/>
          <w:szCs w:val="20"/>
        </w:rPr>
      </w:pPr>
      <w:r w:rsidRPr="00116A45">
        <w:rPr>
          <w:rFonts w:cs="Times New Roman"/>
          <w:sz w:val="20"/>
          <w:szCs w:val="20"/>
        </w:rPr>
        <w:lastRenderedPageBreak/>
        <w:t>11. Podstawowe ustawy i akty wykonawcze związane ze sporządzeniem „</w:t>
      </w:r>
      <w:r w:rsidRPr="00116A45">
        <w:rPr>
          <w:rFonts w:cs="Times New Roman"/>
          <w:i/>
          <w:sz w:val="20"/>
          <w:szCs w:val="20"/>
        </w:rPr>
        <w:t>Operatu...”</w:t>
      </w:r>
      <w:bookmarkEnd w:id="38"/>
      <w:bookmarkEnd w:id="39"/>
    </w:p>
    <w:p w14:paraId="5E5655A4" w14:textId="6F753FA5" w:rsidR="00522AB9" w:rsidRPr="00EE631C" w:rsidRDefault="00522AB9" w:rsidP="00967FF6">
      <w:pPr>
        <w:numPr>
          <w:ilvl w:val="0"/>
          <w:numId w:val="8"/>
        </w:numPr>
        <w:spacing w:after="0" w:line="360" w:lineRule="auto"/>
        <w:jc w:val="both"/>
        <w:rPr>
          <w:rFonts w:cs="Times New Roman"/>
          <w:sz w:val="20"/>
          <w:szCs w:val="20"/>
        </w:rPr>
      </w:pPr>
      <w:r w:rsidRPr="00EE631C">
        <w:rPr>
          <w:rFonts w:cs="Times New Roman"/>
          <w:sz w:val="20"/>
          <w:szCs w:val="20"/>
        </w:rPr>
        <w:t xml:space="preserve">Ustawa z dnia 20 lipca 2017 r. – </w:t>
      </w:r>
      <w:r w:rsidRPr="00EE631C">
        <w:rPr>
          <w:rFonts w:cs="Times New Roman"/>
          <w:i/>
          <w:sz w:val="20"/>
          <w:szCs w:val="20"/>
        </w:rPr>
        <w:t>Prawo wodne</w:t>
      </w:r>
      <w:r w:rsidR="00EE631C" w:rsidRPr="00EE631C">
        <w:rPr>
          <w:rFonts w:cs="Times New Roman"/>
          <w:i/>
          <w:sz w:val="20"/>
          <w:szCs w:val="20"/>
        </w:rPr>
        <w:t>,</w:t>
      </w:r>
    </w:p>
    <w:p w14:paraId="31204F78" w14:textId="76804E5B" w:rsidR="00522AB9" w:rsidRPr="00EE631C" w:rsidRDefault="00522AB9" w:rsidP="00967FF6">
      <w:pPr>
        <w:numPr>
          <w:ilvl w:val="0"/>
          <w:numId w:val="8"/>
        </w:numPr>
        <w:spacing w:after="0" w:line="360" w:lineRule="auto"/>
        <w:jc w:val="both"/>
        <w:rPr>
          <w:rFonts w:cs="Times New Roman"/>
          <w:sz w:val="20"/>
          <w:szCs w:val="20"/>
        </w:rPr>
      </w:pPr>
      <w:r w:rsidRPr="00EE631C">
        <w:rPr>
          <w:rFonts w:cs="Times New Roman"/>
          <w:sz w:val="20"/>
          <w:szCs w:val="20"/>
        </w:rPr>
        <w:t xml:space="preserve">Ustawa z dnia 16 kwietnia 2004 r.- </w:t>
      </w:r>
      <w:r w:rsidRPr="00EE631C">
        <w:rPr>
          <w:rFonts w:cs="Times New Roman"/>
          <w:i/>
          <w:iCs/>
          <w:sz w:val="20"/>
          <w:szCs w:val="20"/>
        </w:rPr>
        <w:t>o ochronie przyrody</w:t>
      </w:r>
      <w:r w:rsidR="00EE631C" w:rsidRPr="00EE631C">
        <w:rPr>
          <w:rFonts w:cs="Times New Roman"/>
          <w:sz w:val="20"/>
          <w:szCs w:val="20"/>
        </w:rPr>
        <w:t>,</w:t>
      </w:r>
    </w:p>
    <w:p w14:paraId="3F957A32" w14:textId="10C6C631" w:rsidR="00522AB9" w:rsidRPr="00EE631C" w:rsidRDefault="00522AB9" w:rsidP="00967FF6">
      <w:pPr>
        <w:numPr>
          <w:ilvl w:val="0"/>
          <w:numId w:val="8"/>
        </w:numPr>
        <w:spacing w:after="0" w:line="360" w:lineRule="auto"/>
        <w:jc w:val="both"/>
        <w:rPr>
          <w:rFonts w:cs="Times New Roman"/>
          <w:sz w:val="20"/>
          <w:szCs w:val="20"/>
        </w:rPr>
      </w:pPr>
      <w:r w:rsidRPr="00EE631C">
        <w:rPr>
          <w:rFonts w:cs="Times New Roman"/>
          <w:sz w:val="20"/>
          <w:szCs w:val="20"/>
        </w:rPr>
        <w:t xml:space="preserve">Rozporządzenie Rady Ministrów z dnia </w:t>
      </w:r>
      <w:r w:rsidR="00EE631C" w:rsidRPr="00EE631C">
        <w:rPr>
          <w:rFonts w:cs="Times New Roman"/>
          <w:sz w:val="20"/>
          <w:szCs w:val="20"/>
        </w:rPr>
        <w:t>10</w:t>
      </w:r>
      <w:r w:rsidRPr="00EE631C">
        <w:rPr>
          <w:rFonts w:cs="Times New Roman"/>
          <w:sz w:val="20"/>
          <w:szCs w:val="20"/>
        </w:rPr>
        <w:t xml:space="preserve"> </w:t>
      </w:r>
      <w:r w:rsidR="00EE631C" w:rsidRPr="00EE631C">
        <w:rPr>
          <w:rFonts w:cs="Times New Roman"/>
          <w:sz w:val="20"/>
          <w:szCs w:val="20"/>
        </w:rPr>
        <w:t>września</w:t>
      </w:r>
      <w:r w:rsidRPr="00EE631C">
        <w:rPr>
          <w:rFonts w:cs="Times New Roman"/>
          <w:sz w:val="20"/>
          <w:szCs w:val="20"/>
        </w:rPr>
        <w:t xml:space="preserve"> 201</w:t>
      </w:r>
      <w:r w:rsidR="00EE631C" w:rsidRPr="00EE631C">
        <w:rPr>
          <w:rFonts w:cs="Times New Roman"/>
          <w:sz w:val="20"/>
          <w:szCs w:val="20"/>
        </w:rPr>
        <w:t>9</w:t>
      </w:r>
      <w:r w:rsidRPr="00EE631C">
        <w:rPr>
          <w:rFonts w:cs="Times New Roman"/>
          <w:sz w:val="20"/>
          <w:szCs w:val="20"/>
        </w:rPr>
        <w:t xml:space="preserve"> r. </w:t>
      </w:r>
      <w:r w:rsidRPr="00EE631C">
        <w:rPr>
          <w:rFonts w:cs="Times New Roman"/>
          <w:i/>
          <w:sz w:val="20"/>
          <w:szCs w:val="20"/>
        </w:rPr>
        <w:t>w sprawie przedsięwzięć mogących zawsze znacząco oddziaływać na środowisko</w:t>
      </w:r>
      <w:r w:rsidR="00EE631C" w:rsidRPr="00EE631C">
        <w:rPr>
          <w:rFonts w:cs="Times New Roman"/>
          <w:i/>
          <w:sz w:val="20"/>
          <w:szCs w:val="20"/>
        </w:rPr>
        <w:t>,</w:t>
      </w:r>
    </w:p>
    <w:p w14:paraId="647DB491" w14:textId="415ADB1D" w:rsidR="00522AB9" w:rsidRPr="00EE631C" w:rsidRDefault="00522AB9" w:rsidP="00967FF6">
      <w:pPr>
        <w:numPr>
          <w:ilvl w:val="0"/>
          <w:numId w:val="8"/>
        </w:numPr>
        <w:spacing w:after="0" w:line="360" w:lineRule="auto"/>
        <w:jc w:val="both"/>
        <w:rPr>
          <w:rFonts w:cs="Times New Roman"/>
          <w:sz w:val="20"/>
          <w:szCs w:val="20"/>
        </w:rPr>
      </w:pPr>
      <w:r w:rsidRPr="00EE631C">
        <w:rPr>
          <w:rFonts w:cs="Times New Roman"/>
          <w:sz w:val="20"/>
          <w:szCs w:val="20"/>
        </w:rPr>
        <w:t xml:space="preserve">Rozporządzenie Rady Ministrów z dnia 18 października 2016 r. </w:t>
      </w:r>
      <w:r w:rsidRPr="00EE631C">
        <w:rPr>
          <w:rFonts w:cs="Times New Roman"/>
          <w:i/>
          <w:sz w:val="20"/>
          <w:szCs w:val="20"/>
        </w:rPr>
        <w:t xml:space="preserve">w sprawie planu gospodarowania wodami </w:t>
      </w:r>
      <w:r w:rsidRPr="00EE631C">
        <w:rPr>
          <w:rFonts w:cs="Times New Roman"/>
          <w:i/>
          <w:sz w:val="20"/>
          <w:szCs w:val="20"/>
        </w:rPr>
        <w:br/>
        <w:t xml:space="preserve">na obszarze dorzecza </w:t>
      </w:r>
      <w:r w:rsidR="00EE631C">
        <w:rPr>
          <w:rFonts w:cs="Times New Roman"/>
          <w:i/>
          <w:sz w:val="20"/>
          <w:szCs w:val="20"/>
        </w:rPr>
        <w:t>Odry</w:t>
      </w:r>
      <w:r w:rsidRPr="00EE631C">
        <w:rPr>
          <w:rFonts w:cs="Times New Roman"/>
          <w:sz w:val="20"/>
          <w:szCs w:val="20"/>
        </w:rPr>
        <w:t>,</w:t>
      </w:r>
    </w:p>
    <w:p w14:paraId="1C53E21B" w14:textId="77777777" w:rsidR="007E7E15" w:rsidRPr="007E7E15" w:rsidRDefault="007E7E15" w:rsidP="00967FF6">
      <w:pPr>
        <w:numPr>
          <w:ilvl w:val="0"/>
          <w:numId w:val="8"/>
        </w:numPr>
        <w:spacing w:after="0" w:line="360" w:lineRule="auto"/>
        <w:jc w:val="both"/>
        <w:rPr>
          <w:rFonts w:cs="Times New Roman"/>
          <w:sz w:val="20"/>
          <w:szCs w:val="20"/>
        </w:rPr>
      </w:pPr>
      <w:r w:rsidRPr="00E04C04">
        <w:rPr>
          <w:rFonts w:cs="Times New Roman"/>
          <w:sz w:val="20"/>
          <w:szCs w:val="20"/>
        </w:rPr>
        <w:t>Rozporządzenie</w:t>
      </w:r>
      <w:r>
        <w:rPr>
          <w:rFonts w:cs="Times New Roman"/>
          <w:sz w:val="20"/>
          <w:szCs w:val="20"/>
        </w:rPr>
        <w:t xml:space="preserve"> </w:t>
      </w:r>
      <w:r w:rsidRPr="00E04C04">
        <w:rPr>
          <w:rFonts w:cs="Times New Roman"/>
          <w:sz w:val="20"/>
          <w:szCs w:val="20"/>
        </w:rPr>
        <w:t xml:space="preserve">Dyrektora Regionalnego Zarządu Gospodarki Wodnej </w:t>
      </w:r>
      <w:r>
        <w:rPr>
          <w:rFonts w:cs="Times New Roman"/>
          <w:sz w:val="20"/>
          <w:szCs w:val="20"/>
        </w:rPr>
        <w:t>w</w:t>
      </w:r>
      <w:r w:rsidRPr="00E04C04">
        <w:rPr>
          <w:rFonts w:cs="Times New Roman"/>
          <w:sz w:val="20"/>
          <w:szCs w:val="20"/>
        </w:rPr>
        <w:t xml:space="preserve"> Poznaniu</w:t>
      </w:r>
      <w:r>
        <w:rPr>
          <w:rFonts w:cs="Times New Roman"/>
          <w:sz w:val="20"/>
          <w:szCs w:val="20"/>
        </w:rPr>
        <w:t xml:space="preserve"> </w:t>
      </w:r>
      <w:r w:rsidR="00E04C04" w:rsidRPr="00E04C04">
        <w:rPr>
          <w:rFonts w:cs="Times New Roman"/>
          <w:sz w:val="20"/>
          <w:szCs w:val="20"/>
        </w:rPr>
        <w:t>z dnia 2 kwietnia 2014 r.</w:t>
      </w:r>
      <w:r w:rsidR="00E04C04">
        <w:rPr>
          <w:rFonts w:cs="Times New Roman"/>
          <w:sz w:val="20"/>
          <w:szCs w:val="20"/>
        </w:rPr>
        <w:t xml:space="preserve"> </w:t>
      </w:r>
      <w:r w:rsidRPr="007E7E15">
        <w:rPr>
          <w:rFonts w:cs="Times New Roman"/>
          <w:i/>
          <w:iCs/>
          <w:sz w:val="20"/>
          <w:szCs w:val="20"/>
        </w:rPr>
        <w:t>w sprawie warunków korzystania z wód regionu wodnego Warty</w:t>
      </w:r>
      <w:r>
        <w:rPr>
          <w:rFonts w:cs="Times New Roman"/>
          <w:i/>
          <w:iCs/>
          <w:sz w:val="20"/>
          <w:szCs w:val="20"/>
        </w:rPr>
        <w:t>,</w:t>
      </w:r>
    </w:p>
    <w:p w14:paraId="1B89173F" w14:textId="3321ABCE" w:rsidR="00522AB9" w:rsidRPr="00E04C04" w:rsidRDefault="007E7E15" w:rsidP="00E04C04">
      <w:pPr>
        <w:numPr>
          <w:ilvl w:val="0"/>
          <w:numId w:val="8"/>
        </w:numPr>
        <w:spacing w:after="0" w:line="360" w:lineRule="auto"/>
        <w:jc w:val="both"/>
        <w:rPr>
          <w:rFonts w:cs="Times New Roman"/>
          <w:sz w:val="20"/>
          <w:szCs w:val="20"/>
        </w:rPr>
      </w:pPr>
      <w:r w:rsidRPr="00E04C04">
        <w:rPr>
          <w:rFonts w:cs="Times New Roman"/>
          <w:sz w:val="20"/>
          <w:szCs w:val="20"/>
        </w:rPr>
        <w:t xml:space="preserve"> </w:t>
      </w:r>
      <w:r w:rsidR="00522AB9" w:rsidRPr="00E04C04">
        <w:rPr>
          <w:rFonts w:cs="Times New Roman"/>
          <w:sz w:val="20"/>
          <w:szCs w:val="20"/>
        </w:rPr>
        <w:t xml:space="preserve">Rozporządzenie Rady Ministrów z dnia 18 października 2016 r. </w:t>
      </w:r>
      <w:r w:rsidR="00522AB9" w:rsidRPr="00E04C04">
        <w:rPr>
          <w:rFonts w:cs="Times New Roman"/>
          <w:i/>
          <w:sz w:val="20"/>
          <w:szCs w:val="20"/>
        </w:rPr>
        <w:t xml:space="preserve">w sprawie przyjęcia planu zarządzania ryzykiem powodziowym </w:t>
      </w:r>
      <w:r>
        <w:rPr>
          <w:rFonts w:cs="Times New Roman"/>
          <w:i/>
          <w:sz w:val="20"/>
          <w:szCs w:val="20"/>
        </w:rPr>
        <w:t>dla obszaru</w:t>
      </w:r>
      <w:r w:rsidR="00522AB9" w:rsidRPr="00E04C04">
        <w:rPr>
          <w:rFonts w:cs="Times New Roman"/>
          <w:i/>
          <w:sz w:val="20"/>
          <w:szCs w:val="20"/>
        </w:rPr>
        <w:t xml:space="preserve"> dorzecza </w:t>
      </w:r>
      <w:r>
        <w:rPr>
          <w:rFonts w:cs="Times New Roman"/>
          <w:i/>
          <w:sz w:val="20"/>
          <w:szCs w:val="20"/>
        </w:rPr>
        <w:t>Odry.</w:t>
      </w:r>
    </w:p>
    <w:p w14:paraId="754D8235" w14:textId="77777777" w:rsidR="00522AB9" w:rsidRPr="00116A45" w:rsidRDefault="00522AB9" w:rsidP="00C50748">
      <w:pPr>
        <w:spacing w:after="0" w:line="360" w:lineRule="auto"/>
        <w:ind w:left="720"/>
        <w:jc w:val="both"/>
        <w:rPr>
          <w:rFonts w:cs="Times New Roman"/>
          <w:sz w:val="20"/>
          <w:szCs w:val="20"/>
        </w:rPr>
      </w:pPr>
    </w:p>
    <w:p w14:paraId="39891F8B" w14:textId="77777777" w:rsidR="00522AB9" w:rsidRPr="00116A45" w:rsidRDefault="00522AB9" w:rsidP="00C50748">
      <w:pPr>
        <w:pStyle w:val="Nagwek2"/>
        <w:spacing w:line="360" w:lineRule="auto"/>
        <w:rPr>
          <w:rFonts w:cs="Times New Roman"/>
          <w:sz w:val="20"/>
          <w:szCs w:val="20"/>
        </w:rPr>
      </w:pPr>
      <w:bookmarkStart w:id="40" w:name="_Toc504569534"/>
      <w:bookmarkStart w:id="41" w:name="_Toc535920437"/>
      <w:bookmarkStart w:id="42" w:name="_Toc336221"/>
      <w:r w:rsidRPr="00116A45">
        <w:rPr>
          <w:rFonts w:cs="Times New Roman"/>
          <w:sz w:val="20"/>
          <w:szCs w:val="20"/>
        </w:rPr>
        <w:t>12. Wytyczne i materiały uzupełniające.</w:t>
      </w:r>
      <w:bookmarkEnd w:id="40"/>
      <w:bookmarkEnd w:id="41"/>
      <w:bookmarkEnd w:id="42"/>
    </w:p>
    <w:p w14:paraId="7F2C481E" w14:textId="5C1BC492" w:rsidR="00522AB9" w:rsidRPr="00CF06BA" w:rsidRDefault="00522AB9" w:rsidP="00C50748">
      <w:pPr>
        <w:numPr>
          <w:ilvl w:val="0"/>
          <w:numId w:val="9"/>
        </w:num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CF06BA">
        <w:rPr>
          <w:rFonts w:cs="Times New Roman"/>
          <w:i/>
          <w:sz w:val="20"/>
          <w:szCs w:val="20"/>
        </w:rPr>
        <w:t xml:space="preserve">Krajowy Program Ochrony Wód Morskich – </w:t>
      </w:r>
      <w:r w:rsidRPr="00CF06BA">
        <w:rPr>
          <w:rFonts w:cs="Times New Roman"/>
          <w:sz w:val="20"/>
          <w:szCs w:val="20"/>
        </w:rPr>
        <w:t>KZGW, 2016,</w:t>
      </w:r>
    </w:p>
    <w:p w14:paraId="099DD8E5" w14:textId="7C081854" w:rsidR="008A7BF8" w:rsidRPr="001E0024" w:rsidRDefault="00522AB9" w:rsidP="00C50748">
      <w:pPr>
        <w:numPr>
          <w:ilvl w:val="0"/>
          <w:numId w:val="9"/>
        </w:numPr>
        <w:spacing w:after="0" w:line="360" w:lineRule="auto"/>
        <w:jc w:val="both"/>
        <w:rPr>
          <w:rFonts w:cs="Times New Roman"/>
          <w:i/>
          <w:sz w:val="20"/>
          <w:szCs w:val="20"/>
        </w:rPr>
      </w:pPr>
      <w:r w:rsidRPr="00116A45">
        <w:rPr>
          <w:rFonts w:cs="Times New Roman"/>
          <w:i/>
          <w:sz w:val="20"/>
          <w:szCs w:val="20"/>
        </w:rPr>
        <w:t xml:space="preserve">Krajowy Program Oczyszczania Ścieków Komunalnych na lata 2015 – 2021 </w:t>
      </w:r>
      <w:r w:rsidRPr="00116A45">
        <w:rPr>
          <w:rFonts w:cs="Times New Roman"/>
          <w:sz w:val="20"/>
          <w:szCs w:val="20"/>
        </w:rPr>
        <w:t xml:space="preserve">Ministerstwo Środowiska, </w:t>
      </w:r>
      <w:r w:rsidR="00C50748">
        <w:rPr>
          <w:rFonts w:cs="Times New Roman"/>
          <w:sz w:val="20"/>
          <w:szCs w:val="20"/>
        </w:rPr>
        <w:br/>
      </w:r>
      <w:r w:rsidRPr="00116A45">
        <w:rPr>
          <w:rFonts w:cs="Times New Roman"/>
          <w:sz w:val="20"/>
          <w:szCs w:val="20"/>
        </w:rPr>
        <w:t>2015</w:t>
      </w:r>
      <w:bookmarkStart w:id="43" w:name="_Toc336222"/>
      <w:r w:rsidR="00C50748">
        <w:rPr>
          <w:rFonts w:cs="Times New Roman"/>
          <w:sz w:val="20"/>
          <w:szCs w:val="20"/>
        </w:rPr>
        <w:t xml:space="preserve"> r.</w:t>
      </w:r>
    </w:p>
    <w:p w14:paraId="56A834C4" w14:textId="032BF16C" w:rsidR="001E0024" w:rsidRDefault="001E0024" w:rsidP="001E0024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</w:p>
    <w:p w14:paraId="47D9709C" w14:textId="77777777" w:rsidR="001E0024" w:rsidRPr="008A7BF8" w:rsidRDefault="001E0024" w:rsidP="001E0024">
      <w:pPr>
        <w:spacing w:after="0" w:line="360" w:lineRule="auto"/>
        <w:jc w:val="both"/>
        <w:rPr>
          <w:rFonts w:cs="Times New Roman"/>
          <w:i/>
          <w:sz w:val="20"/>
          <w:szCs w:val="20"/>
        </w:rPr>
      </w:pPr>
    </w:p>
    <w:bookmarkEnd w:id="43"/>
    <w:p w14:paraId="5EEDB24C" w14:textId="5E3B6425" w:rsidR="00C94E9C" w:rsidRPr="00C94E9C" w:rsidRDefault="00C94E9C" w:rsidP="00C94E9C">
      <w:pPr>
        <w:spacing w:after="0" w:line="360" w:lineRule="auto"/>
        <w:ind w:firstLine="708"/>
        <w:jc w:val="right"/>
        <w:rPr>
          <w:rFonts w:cs="Times New Roman"/>
          <w:b/>
          <w:sz w:val="20"/>
          <w:szCs w:val="20"/>
        </w:rPr>
      </w:pPr>
    </w:p>
    <w:p w14:paraId="69005760" w14:textId="77777777" w:rsidR="00C94E9C" w:rsidRDefault="00C94E9C" w:rsidP="00C94E9C">
      <w:pPr>
        <w:spacing w:after="0" w:line="360" w:lineRule="auto"/>
        <w:ind w:firstLine="708"/>
        <w:jc w:val="right"/>
        <w:rPr>
          <w:rFonts w:cs="Times New Roman"/>
          <w:b/>
        </w:rPr>
      </w:pPr>
    </w:p>
    <w:p w14:paraId="1D6D8E81" w14:textId="77777777" w:rsidR="00967FF6" w:rsidRDefault="00967FF6">
      <w:pPr>
        <w:rPr>
          <w:rFonts w:cs="Times New Roman"/>
          <w:b/>
        </w:rPr>
      </w:pPr>
      <w:r>
        <w:rPr>
          <w:rFonts w:cs="Times New Roman"/>
          <w:b/>
        </w:rPr>
        <w:br w:type="page"/>
      </w:r>
    </w:p>
    <w:p w14:paraId="3BBF7789" w14:textId="277DBAA2" w:rsidR="00610196" w:rsidRPr="00610196" w:rsidRDefault="00610196" w:rsidP="00610196">
      <w:pPr>
        <w:spacing w:after="0" w:line="360" w:lineRule="auto"/>
        <w:ind w:firstLine="708"/>
        <w:jc w:val="center"/>
        <w:rPr>
          <w:rFonts w:cs="Times New Roman"/>
          <w:b/>
        </w:rPr>
      </w:pPr>
      <w:r w:rsidRPr="00610196">
        <w:rPr>
          <w:rFonts w:cs="Times New Roman"/>
          <w:b/>
        </w:rPr>
        <w:lastRenderedPageBreak/>
        <w:t>Streszczenie w języku niespecjalistycznym</w:t>
      </w:r>
    </w:p>
    <w:p w14:paraId="400F4AE0" w14:textId="75ACE14D" w:rsidR="00967FF6" w:rsidRPr="00DE6258" w:rsidRDefault="00967FF6" w:rsidP="00967FF6">
      <w:pPr>
        <w:spacing w:after="0" w:line="360" w:lineRule="auto"/>
        <w:jc w:val="both"/>
        <w:rPr>
          <w:rFonts w:eastAsia="Calibri" w:cs="Times New Roman"/>
          <w:sz w:val="20"/>
          <w:szCs w:val="20"/>
        </w:rPr>
      </w:pPr>
      <w:r>
        <w:rPr>
          <w:rFonts w:eastAsia="Calibri" w:cs="Times New Roman"/>
          <w:sz w:val="20"/>
          <w:szCs w:val="20"/>
        </w:rPr>
        <w:tab/>
      </w:r>
      <w:r w:rsidRPr="00DE6258">
        <w:rPr>
          <w:rFonts w:eastAsia="Calibri" w:cs="Times New Roman"/>
          <w:sz w:val="20"/>
          <w:szCs w:val="20"/>
        </w:rPr>
        <w:t xml:space="preserve">Celem niniejszego opracowania jest stworzenie podstaw prawnych do uzyskania zgody wodnoprawnej na wycinkę roślinności z brzegu Jeziora </w:t>
      </w:r>
      <w:r w:rsidRPr="00DE6258">
        <w:rPr>
          <w:rFonts w:eastAsia="Calibri" w:cs="Times New Roman"/>
          <w:i/>
          <w:iCs/>
          <w:sz w:val="20"/>
          <w:szCs w:val="20"/>
        </w:rPr>
        <w:t>Żnińskiego Małego</w:t>
      </w:r>
      <w:r w:rsidRPr="00DE6258">
        <w:rPr>
          <w:rFonts w:eastAsia="Calibri" w:cs="Times New Roman"/>
          <w:sz w:val="20"/>
          <w:szCs w:val="20"/>
        </w:rPr>
        <w:t>. Przedmiotowy operat wodnoprawny dotyczy pozwolenia wodnoprawnego na szczególne korzystanie z wód</w:t>
      </w:r>
      <w:r w:rsidRPr="00DE6258">
        <w:rPr>
          <w:rFonts w:eastAsia="Calibri" w:cs="Times New Roman"/>
          <w:i/>
          <w:sz w:val="20"/>
          <w:szCs w:val="20"/>
        </w:rPr>
        <w:t xml:space="preserve">. </w:t>
      </w:r>
      <w:r w:rsidRPr="00DE6258">
        <w:rPr>
          <w:rFonts w:eastAsia="Calibri" w:cs="Times New Roman"/>
          <w:sz w:val="20"/>
          <w:szCs w:val="20"/>
        </w:rPr>
        <w:t xml:space="preserve">Zgodnie z ustawą z dnia 20 lipca 2017 r. </w:t>
      </w:r>
      <w:r w:rsidRPr="00DE6258">
        <w:rPr>
          <w:rFonts w:eastAsia="Calibri" w:cs="Times New Roman"/>
          <w:i/>
          <w:sz w:val="20"/>
          <w:szCs w:val="20"/>
        </w:rPr>
        <w:t xml:space="preserve">Prawo wodne, </w:t>
      </w:r>
      <w:r w:rsidRPr="00DE6258">
        <w:rPr>
          <w:rFonts w:eastAsia="Calibri" w:cs="Times New Roman"/>
          <w:sz w:val="20"/>
          <w:szCs w:val="20"/>
        </w:rPr>
        <w:t>która</w:t>
      </w:r>
      <w:r w:rsidRPr="00DE6258">
        <w:rPr>
          <w:rFonts w:eastAsia="Calibri" w:cs="Times New Roman"/>
          <w:i/>
          <w:sz w:val="20"/>
          <w:szCs w:val="20"/>
        </w:rPr>
        <w:t xml:space="preserve"> </w:t>
      </w:r>
      <w:r w:rsidRPr="00DE6258">
        <w:rPr>
          <w:rFonts w:eastAsia="Calibri" w:cs="Times New Roman"/>
          <w:sz w:val="20"/>
          <w:szCs w:val="20"/>
        </w:rPr>
        <w:t xml:space="preserve">stanowi, że pozwolenie wodnoprawne wymagane jest między innymi na szczególne korzystanie </w:t>
      </w:r>
      <w:r>
        <w:rPr>
          <w:rFonts w:eastAsia="Calibri" w:cs="Times New Roman"/>
          <w:sz w:val="20"/>
          <w:szCs w:val="20"/>
        </w:rPr>
        <w:br/>
      </w:r>
      <w:r w:rsidRPr="00DE6258">
        <w:rPr>
          <w:rFonts w:eastAsia="Calibri" w:cs="Times New Roman"/>
          <w:sz w:val="20"/>
          <w:szCs w:val="20"/>
        </w:rPr>
        <w:t>z wód (art. 389 pkt 2).</w:t>
      </w:r>
      <w:r w:rsidRPr="00DE6258">
        <w:rPr>
          <w:rFonts w:eastAsia="Calibri" w:cs="Times New Roman"/>
          <w:i/>
          <w:sz w:val="20"/>
          <w:szCs w:val="20"/>
        </w:rPr>
        <w:t xml:space="preserve"> </w:t>
      </w:r>
    </w:p>
    <w:p w14:paraId="25B83C6F" w14:textId="77777777" w:rsidR="00967FF6" w:rsidRPr="005541A3" w:rsidRDefault="00967FF6" w:rsidP="00967FF6">
      <w:pPr>
        <w:spacing w:after="0" w:line="360" w:lineRule="auto"/>
        <w:ind w:firstLine="708"/>
        <w:jc w:val="both"/>
        <w:rPr>
          <w:rFonts w:eastAsia="Calibri" w:cs="Times New Roman"/>
          <w:i/>
          <w:sz w:val="20"/>
          <w:szCs w:val="20"/>
        </w:rPr>
      </w:pPr>
      <w:r w:rsidRPr="00DE6258">
        <w:rPr>
          <w:rFonts w:eastAsia="Calibri" w:cs="Times New Roman"/>
          <w:sz w:val="20"/>
          <w:szCs w:val="20"/>
        </w:rPr>
        <w:t>Zgodnie z art. 34 pkt. 8 ww. ustawy</w:t>
      </w:r>
      <w:r w:rsidRPr="00DE6258">
        <w:rPr>
          <w:rFonts w:eastAsia="Calibri" w:cs="Times New Roman"/>
          <w:i/>
          <w:sz w:val="20"/>
          <w:szCs w:val="20"/>
        </w:rPr>
        <w:t xml:space="preserve"> szczególnym korzystaniem z wód jest korzystanie z wód wykraczające poza powszechne korzystanie z wód oraz zwykłe korzystanie z wód, obejmujące wydobywanie z wód powierzchniowych, w tym z morskich wód wewnętrznych wraz z wodami wewnętrznymi Zatoki Gdańskiej oraz wód morza terytorialnego, kamienia, żwiru, piasku oraz innych materiałów, </w:t>
      </w:r>
      <w:r w:rsidRPr="00DE6258">
        <w:rPr>
          <w:rFonts w:eastAsia="Calibri" w:cs="Times New Roman"/>
          <w:b/>
          <w:i/>
          <w:sz w:val="20"/>
          <w:szCs w:val="20"/>
        </w:rPr>
        <w:t>a także wycinanie roślin z wód lub brzegu.</w:t>
      </w:r>
      <w:r w:rsidRPr="00DE6258">
        <w:rPr>
          <w:rFonts w:eastAsia="Calibri" w:cs="Times New Roman"/>
          <w:color w:val="FF0000"/>
          <w:sz w:val="20"/>
          <w:szCs w:val="20"/>
        </w:rPr>
        <w:t xml:space="preserve">  </w:t>
      </w:r>
    </w:p>
    <w:p w14:paraId="27F325A0" w14:textId="0FF8983E" w:rsidR="00967FF6" w:rsidRPr="00DE6258" w:rsidRDefault="00967FF6" w:rsidP="00967FF6">
      <w:pPr>
        <w:spacing w:after="0" w:line="360" w:lineRule="auto"/>
        <w:jc w:val="both"/>
        <w:rPr>
          <w:rFonts w:eastAsia="Calibri" w:cs="Times New Roman"/>
          <w:sz w:val="20"/>
          <w:szCs w:val="20"/>
        </w:rPr>
      </w:pPr>
      <w:r w:rsidRPr="00DE6258">
        <w:rPr>
          <w:rFonts w:eastAsia="Calibri" w:cs="Times New Roman"/>
          <w:color w:val="FF0000"/>
          <w:sz w:val="20"/>
          <w:szCs w:val="20"/>
        </w:rPr>
        <w:tab/>
      </w:r>
      <w:r w:rsidRPr="00DE6258">
        <w:rPr>
          <w:rFonts w:eastAsia="Calibri" w:cs="Times New Roman"/>
          <w:sz w:val="20"/>
          <w:szCs w:val="20"/>
        </w:rPr>
        <w:t xml:space="preserve">Trzcinowiska planowane do usunięcia nie są cennym elementem środowiska przyrodniczego, </w:t>
      </w:r>
      <w:r>
        <w:rPr>
          <w:rFonts w:eastAsia="Calibri" w:cs="Times New Roman"/>
          <w:sz w:val="20"/>
          <w:szCs w:val="20"/>
        </w:rPr>
        <w:br/>
      </w:r>
      <w:r w:rsidRPr="00DE6258">
        <w:rPr>
          <w:rFonts w:eastAsia="Calibri" w:cs="Times New Roman"/>
          <w:sz w:val="20"/>
          <w:szCs w:val="20"/>
        </w:rPr>
        <w:t xml:space="preserve">nie stwierdzono w ich obszarze występowania gatunków prawnie chronionych. Ich usunięcie nie stoi </w:t>
      </w:r>
      <w:r w:rsidR="00E61E2F">
        <w:rPr>
          <w:rFonts w:eastAsia="Calibri" w:cs="Times New Roman"/>
          <w:sz w:val="20"/>
          <w:szCs w:val="20"/>
        </w:rPr>
        <w:br/>
      </w:r>
      <w:r w:rsidRPr="00DE6258">
        <w:rPr>
          <w:rFonts w:eastAsia="Calibri" w:cs="Times New Roman"/>
          <w:sz w:val="20"/>
          <w:szCs w:val="20"/>
        </w:rPr>
        <w:t xml:space="preserve">w sprzeczności z przepisami uchwały nr XLIX/810/18 Sejmiku Województwa Kujawsko-Pomorskiego z dnia </w:t>
      </w:r>
      <w:r w:rsidR="00E61E2F">
        <w:rPr>
          <w:rFonts w:eastAsia="Calibri" w:cs="Times New Roman"/>
          <w:sz w:val="20"/>
          <w:szCs w:val="20"/>
        </w:rPr>
        <w:br/>
      </w:r>
      <w:r w:rsidRPr="00DE6258">
        <w:rPr>
          <w:rFonts w:eastAsia="Calibri" w:cs="Times New Roman"/>
          <w:sz w:val="20"/>
          <w:szCs w:val="20"/>
        </w:rPr>
        <w:t xml:space="preserve">24 września 2018 r. </w:t>
      </w:r>
      <w:r w:rsidRPr="00DE6258">
        <w:rPr>
          <w:rFonts w:eastAsia="Calibri" w:cs="Times New Roman"/>
          <w:i/>
          <w:sz w:val="20"/>
          <w:szCs w:val="20"/>
        </w:rPr>
        <w:t>w sprawie Obszaru Chronionego Krajobrazu Jezior Żnińskich.</w:t>
      </w:r>
    </w:p>
    <w:p w14:paraId="35F7208D" w14:textId="77777777" w:rsidR="00967FF6" w:rsidRPr="00DE6258" w:rsidRDefault="00967FF6" w:rsidP="00967FF6">
      <w:pPr>
        <w:spacing w:after="0" w:line="360" w:lineRule="auto"/>
        <w:ind w:firstLine="708"/>
        <w:jc w:val="both"/>
        <w:rPr>
          <w:rFonts w:eastAsia="Calibri" w:cs="Times New Roman"/>
          <w:i/>
          <w:sz w:val="20"/>
          <w:szCs w:val="20"/>
        </w:rPr>
      </w:pPr>
      <w:r w:rsidRPr="00DE6258">
        <w:rPr>
          <w:rFonts w:eastAsia="Calibri" w:cs="Times New Roman"/>
          <w:sz w:val="20"/>
          <w:szCs w:val="20"/>
        </w:rPr>
        <w:t xml:space="preserve">Należy wskazać, że przedmiotowe zamierzenie nie kwalifikuje przedmiotowego przedsięwzięcia </w:t>
      </w:r>
      <w:r>
        <w:rPr>
          <w:rFonts w:eastAsia="Calibri" w:cs="Times New Roman"/>
          <w:sz w:val="20"/>
          <w:szCs w:val="20"/>
        </w:rPr>
        <w:br/>
      </w:r>
      <w:r w:rsidRPr="00DE6258">
        <w:rPr>
          <w:rFonts w:eastAsia="Calibri" w:cs="Times New Roman"/>
          <w:sz w:val="20"/>
          <w:szCs w:val="20"/>
        </w:rPr>
        <w:t xml:space="preserve">do grupy przedsięwzięć wymienionych w rozporządzeniu Rady Ministrów z dnia 10 września 2019 r. </w:t>
      </w:r>
      <w:r w:rsidRPr="00DE6258">
        <w:rPr>
          <w:rFonts w:eastAsia="Calibri" w:cs="Times New Roman"/>
          <w:i/>
          <w:sz w:val="20"/>
          <w:szCs w:val="20"/>
        </w:rPr>
        <w:t xml:space="preserve">w sprawie przedsięwzięć mogących znacząco oddziaływać na środowisko. </w:t>
      </w:r>
    </w:p>
    <w:p w14:paraId="0EAB2D25" w14:textId="203EC60B" w:rsidR="00967FF6" w:rsidRPr="00DE6258" w:rsidRDefault="00967FF6" w:rsidP="00967FF6">
      <w:pPr>
        <w:spacing w:after="0" w:line="36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 w:rsidRPr="00DE6258">
        <w:rPr>
          <w:rFonts w:cs="Times New Roman"/>
          <w:sz w:val="20"/>
          <w:szCs w:val="20"/>
        </w:rPr>
        <w:t xml:space="preserve">W miejscu styku plaży z brzegiem Jeziora Żnińskiego Małego konieczna będzie wycinka roślinności. </w:t>
      </w:r>
      <w:r>
        <w:rPr>
          <w:rFonts w:cs="Times New Roman"/>
          <w:sz w:val="20"/>
          <w:szCs w:val="20"/>
        </w:rPr>
        <w:br/>
      </w:r>
      <w:r w:rsidRPr="00DE6258">
        <w:rPr>
          <w:rFonts w:cs="Times New Roman"/>
          <w:sz w:val="20"/>
          <w:szCs w:val="20"/>
        </w:rPr>
        <w:t xml:space="preserve">Na części działki o nr ewid. 840/3 (Jezioro Żnińskie Małe) wycinkę trzcinowisk do głębokości ok. 1,0 - 1,1 m należy wykonać ręcznie poprzez </w:t>
      </w:r>
      <w:r w:rsidRPr="000B0603">
        <w:rPr>
          <w:rFonts w:cs="Times New Roman"/>
          <w:sz w:val="20"/>
          <w:szCs w:val="20"/>
        </w:rPr>
        <w:t xml:space="preserve">trzciny za pomocą koparki z wysięgnikiem, co umożliwi </w:t>
      </w:r>
      <w:r>
        <w:rPr>
          <w:rFonts w:cs="Times New Roman"/>
          <w:sz w:val="20"/>
          <w:szCs w:val="20"/>
        </w:rPr>
        <w:t>usuwanie</w:t>
      </w:r>
      <w:r w:rsidRPr="000B0603">
        <w:rPr>
          <w:rFonts w:cs="Times New Roman"/>
          <w:sz w:val="20"/>
          <w:szCs w:val="20"/>
        </w:rPr>
        <w:t xml:space="preserve"> trzcin </w:t>
      </w:r>
      <w:r>
        <w:rPr>
          <w:rFonts w:cs="Times New Roman"/>
          <w:sz w:val="20"/>
          <w:szCs w:val="20"/>
        </w:rPr>
        <w:br/>
      </w:r>
      <w:r w:rsidRPr="000B0603">
        <w:rPr>
          <w:rFonts w:cs="Times New Roman"/>
          <w:sz w:val="20"/>
          <w:szCs w:val="20"/>
        </w:rPr>
        <w:t>wraz z systemem korzeniowym.</w:t>
      </w:r>
      <w:r>
        <w:rPr>
          <w:rFonts w:cs="Times New Roman"/>
          <w:sz w:val="20"/>
          <w:szCs w:val="20"/>
        </w:rPr>
        <w:t xml:space="preserve"> </w:t>
      </w:r>
      <w:r w:rsidRPr="00DE6258">
        <w:rPr>
          <w:rFonts w:cs="Times New Roman"/>
          <w:sz w:val="20"/>
          <w:szCs w:val="20"/>
        </w:rPr>
        <w:t xml:space="preserve">Z dna jeziora zostaną również usunięte kłącza trzciny. Powstała biomasa zostanie zebrana i zutylizowana zgodnie z obowiązującymi przepisami prawa. Należy zaznaczyć, że sprzęt, który zostanie użyty do powyższych prac </w:t>
      </w:r>
      <w:r>
        <w:rPr>
          <w:rFonts w:cs="Times New Roman"/>
          <w:sz w:val="20"/>
          <w:szCs w:val="20"/>
        </w:rPr>
        <w:t>(</w:t>
      </w:r>
      <w:r w:rsidRPr="00DE6258">
        <w:rPr>
          <w:rFonts w:cs="Times New Roman"/>
          <w:sz w:val="20"/>
          <w:szCs w:val="20"/>
        </w:rPr>
        <w:t xml:space="preserve">lekkie pojazdy budowlane), będzie w pełni sprawny technicznie, bez wycieków olejów czy paliwa. </w:t>
      </w:r>
    </w:p>
    <w:p w14:paraId="57EFA94D" w14:textId="3019F031" w:rsidR="00967FF6" w:rsidRDefault="00967FF6" w:rsidP="00967FF6">
      <w:pPr>
        <w:spacing w:after="0" w:line="36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 w:rsidRPr="00DE6258">
        <w:rPr>
          <w:rFonts w:cs="Times New Roman"/>
          <w:sz w:val="20"/>
          <w:szCs w:val="20"/>
        </w:rPr>
        <w:t xml:space="preserve">Planowany do przeprowadzenia proces usunięcia trzcinowisk z części brzegów Jeziora </w:t>
      </w:r>
      <w:r w:rsidRPr="00E61E2F">
        <w:rPr>
          <w:rFonts w:cs="Times New Roman"/>
          <w:i/>
          <w:iCs/>
          <w:sz w:val="20"/>
          <w:szCs w:val="20"/>
        </w:rPr>
        <w:t>Żnińskiego Małego</w:t>
      </w:r>
      <w:r w:rsidRPr="00DE6258">
        <w:rPr>
          <w:rFonts w:cs="Times New Roman"/>
          <w:sz w:val="20"/>
          <w:szCs w:val="20"/>
        </w:rPr>
        <w:t xml:space="preserve"> niewątpliwie przyczyni się do poprawy estetyki zbiornika wodnego i jego brzegu, co bezsprzecznie wpłynie na zwiększenie zainteresowania jeziorem jako miejscem wypoczynku</w:t>
      </w:r>
      <w:r>
        <w:rPr>
          <w:rFonts w:cs="Times New Roman"/>
          <w:sz w:val="20"/>
          <w:szCs w:val="20"/>
        </w:rPr>
        <w:t xml:space="preserve"> </w:t>
      </w:r>
      <w:r w:rsidRPr="00DE6258">
        <w:rPr>
          <w:rFonts w:cs="Times New Roman"/>
          <w:sz w:val="20"/>
          <w:szCs w:val="20"/>
        </w:rPr>
        <w:t xml:space="preserve">dla mieszkańców Żnina </w:t>
      </w:r>
      <w:r>
        <w:rPr>
          <w:rFonts w:cs="Times New Roman"/>
          <w:sz w:val="20"/>
          <w:szCs w:val="20"/>
        </w:rPr>
        <w:br/>
      </w:r>
      <w:r w:rsidRPr="00DE6258">
        <w:rPr>
          <w:rFonts w:cs="Times New Roman"/>
          <w:sz w:val="20"/>
          <w:szCs w:val="20"/>
        </w:rPr>
        <w:t xml:space="preserve">i okolicznych miejscowości.   </w:t>
      </w:r>
    </w:p>
    <w:p w14:paraId="67F608C9" w14:textId="25ABE7C2" w:rsidR="00E61E2F" w:rsidRPr="00DE6258" w:rsidRDefault="00E61E2F" w:rsidP="00E61E2F">
      <w:pPr>
        <w:spacing w:after="0" w:line="360" w:lineRule="auto"/>
        <w:ind w:firstLine="708"/>
        <w:jc w:val="both"/>
        <w:rPr>
          <w:rFonts w:eastAsia="Calibri" w:cs="Times New Roman"/>
          <w:color w:val="000000"/>
          <w:sz w:val="20"/>
          <w:szCs w:val="20"/>
        </w:rPr>
      </w:pPr>
      <w:r w:rsidRPr="00DE6258">
        <w:rPr>
          <w:rFonts w:eastAsia="Calibri" w:cs="Times New Roman"/>
          <w:color w:val="000000"/>
          <w:sz w:val="20"/>
          <w:szCs w:val="20"/>
        </w:rPr>
        <w:t>W myśl zapisów art. 397 ust. 3 pkt. 1 lit. a ustawy</w:t>
      </w:r>
      <w:r>
        <w:rPr>
          <w:rFonts w:eastAsia="Calibri" w:cs="Times New Roman"/>
          <w:color w:val="000000"/>
          <w:sz w:val="20"/>
          <w:szCs w:val="20"/>
        </w:rPr>
        <w:t xml:space="preserve"> z dnia 20 lipca 2017 r.</w:t>
      </w:r>
      <w:r w:rsidRPr="00DE6258">
        <w:rPr>
          <w:rFonts w:eastAsia="Calibri" w:cs="Times New Roman"/>
          <w:color w:val="000000"/>
          <w:sz w:val="20"/>
          <w:szCs w:val="20"/>
        </w:rPr>
        <w:t xml:space="preserve"> </w:t>
      </w:r>
      <w:r w:rsidRPr="00DE6258">
        <w:rPr>
          <w:rFonts w:eastAsia="Calibri" w:cs="Times New Roman"/>
          <w:i/>
          <w:color w:val="000000"/>
          <w:sz w:val="20"/>
          <w:szCs w:val="20"/>
        </w:rPr>
        <w:t>Prawo wodne</w:t>
      </w:r>
      <w:r w:rsidRPr="00DE6258">
        <w:rPr>
          <w:rFonts w:eastAsia="Calibri" w:cs="Times New Roman"/>
          <w:color w:val="000000"/>
          <w:sz w:val="20"/>
          <w:szCs w:val="20"/>
        </w:rPr>
        <w:t xml:space="preserve"> organem właściwym w sprawie pozwolenia wodnoprawnego dla przedmiotowej inwestycji jest Dyrektor Regionalnego Zarządu Gospodarki Wodnej Wód Polskich. W związku z powyższym organem właściwym do wydania pozwolenia wodnoprawnego dla przedmiotowego zamierzenia jest Dyrektor Regionalnego Zarządu Gospodarki Wodnej Wód Polskich w Bydgoszczy.</w:t>
      </w:r>
    </w:p>
    <w:p w14:paraId="41172884" w14:textId="4C83C1C1" w:rsidR="00967FF6" w:rsidRPr="00DE6258" w:rsidRDefault="00967FF6" w:rsidP="00967FF6">
      <w:pPr>
        <w:spacing w:after="0" w:line="360" w:lineRule="auto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ab/>
      </w:r>
      <w:r w:rsidRPr="00967FF6">
        <w:rPr>
          <w:rFonts w:cs="Times New Roman"/>
          <w:sz w:val="20"/>
          <w:szCs w:val="20"/>
        </w:rPr>
        <w:t>Podmiotem ubiegającym się o uzyskanie zgody wodnoprawnej na szczególne korzystanie z wód jest:</w:t>
      </w:r>
      <w:r>
        <w:rPr>
          <w:rFonts w:cs="Times New Roman"/>
          <w:sz w:val="20"/>
          <w:szCs w:val="20"/>
        </w:rPr>
        <w:t xml:space="preserve"> </w:t>
      </w:r>
      <w:r w:rsidRPr="00967FF6">
        <w:rPr>
          <w:rFonts w:cs="Times New Roman"/>
          <w:sz w:val="20"/>
          <w:szCs w:val="20"/>
        </w:rPr>
        <w:t>Urząd Miejski w Żninie</w:t>
      </w:r>
      <w:r>
        <w:rPr>
          <w:rFonts w:cs="Times New Roman"/>
          <w:sz w:val="20"/>
          <w:szCs w:val="20"/>
        </w:rPr>
        <w:t xml:space="preserve">, </w:t>
      </w:r>
      <w:r w:rsidRPr="00967FF6">
        <w:rPr>
          <w:rFonts w:cs="Times New Roman"/>
          <w:sz w:val="20"/>
          <w:szCs w:val="20"/>
        </w:rPr>
        <w:t>ul. 700-lecia 39</w:t>
      </w:r>
      <w:r>
        <w:rPr>
          <w:rFonts w:cs="Times New Roman"/>
          <w:sz w:val="20"/>
          <w:szCs w:val="20"/>
        </w:rPr>
        <w:t xml:space="preserve">, </w:t>
      </w:r>
      <w:r w:rsidRPr="00967FF6">
        <w:rPr>
          <w:rFonts w:cs="Times New Roman"/>
          <w:sz w:val="20"/>
          <w:szCs w:val="20"/>
        </w:rPr>
        <w:t>88-400 Żnin</w:t>
      </w:r>
      <w:r>
        <w:rPr>
          <w:rFonts w:cs="Times New Roman"/>
          <w:sz w:val="20"/>
          <w:szCs w:val="20"/>
        </w:rPr>
        <w:t>.</w:t>
      </w:r>
    </w:p>
    <w:p w14:paraId="308006F2" w14:textId="77777777" w:rsidR="00967FF6" w:rsidRDefault="00967FF6" w:rsidP="00967FF6">
      <w:pPr>
        <w:spacing w:after="0" w:line="360" w:lineRule="auto"/>
        <w:jc w:val="both"/>
        <w:rPr>
          <w:rFonts w:cs="Times New Roman"/>
        </w:rPr>
      </w:pPr>
    </w:p>
    <w:p w14:paraId="6F12B155" w14:textId="77777777" w:rsidR="00610196" w:rsidRDefault="00610196" w:rsidP="00610196">
      <w:pPr>
        <w:spacing w:after="0" w:line="360" w:lineRule="auto"/>
        <w:jc w:val="both"/>
        <w:rPr>
          <w:rFonts w:cs="Times New Roman"/>
        </w:rPr>
      </w:pPr>
    </w:p>
    <w:p w14:paraId="354849DD" w14:textId="773E11AD" w:rsidR="00765FD5" w:rsidRPr="009E60EC" w:rsidRDefault="00765FD5" w:rsidP="00765FD5">
      <w:pPr>
        <w:pStyle w:val="Akapitzlist"/>
        <w:spacing w:line="360" w:lineRule="auto"/>
        <w:jc w:val="both"/>
        <w:rPr>
          <w:rFonts w:cs="Times New Roman"/>
          <w:sz w:val="20"/>
          <w:szCs w:val="20"/>
        </w:rPr>
      </w:pPr>
    </w:p>
    <w:sectPr w:rsidR="00765FD5" w:rsidRPr="009E60EC" w:rsidSect="00CF06BA">
      <w:footerReference w:type="default" r:id="rId13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CAB23" w14:textId="77777777" w:rsidR="00765FD5" w:rsidRDefault="00765FD5" w:rsidP="00E50FE0">
      <w:pPr>
        <w:spacing w:after="0" w:line="240" w:lineRule="auto"/>
      </w:pPr>
      <w:r>
        <w:separator/>
      </w:r>
    </w:p>
  </w:endnote>
  <w:endnote w:type="continuationSeparator" w:id="0">
    <w:p w14:paraId="08693EDA" w14:textId="77777777" w:rsidR="00765FD5" w:rsidRDefault="00765FD5" w:rsidP="00E50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22951286"/>
      <w:docPartObj>
        <w:docPartGallery w:val="Page Numbers (Bottom of Page)"/>
        <w:docPartUnique/>
      </w:docPartObj>
    </w:sdtPr>
    <w:sdtEndPr/>
    <w:sdtContent>
      <w:p w14:paraId="3541292E" w14:textId="628E42C8" w:rsidR="00CF06BA" w:rsidRDefault="00CF06B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587538A" w14:textId="2C511FA2" w:rsidR="00E61E2F" w:rsidRPr="009F0FDC" w:rsidRDefault="00E61E2F" w:rsidP="00E61E2F">
    <w:pPr>
      <w:widowControl w:val="0"/>
      <w:tabs>
        <w:tab w:val="center" w:pos="4536"/>
        <w:tab w:val="right" w:pos="9072"/>
      </w:tabs>
      <w:suppressAutoHyphens/>
      <w:autoSpaceDN w:val="0"/>
      <w:spacing w:before="240" w:line="240" w:lineRule="auto"/>
      <w:contextualSpacing/>
      <w:jc w:val="center"/>
      <w:textAlignment w:val="baseline"/>
      <w:rPr>
        <w:rFonts w:eastAsia="SimSun" w:cs="Mangal"/>
        <w:kern w:val="3"/>
        <w:sz w:val="18"/>
        <w:szCs w:val="21"/>
        <w:lang w:eastAsia="zh-CN" w:bidi="hi-IN"/>
      </w:rPr>
    </w:pPr>
    <w:r>
      <w:rPr>
        <w:rFonts w:eastAsia="SimSun" w:cs="Mangal"/>
        <w:noProof/>
        <w:kern w:val="3"/>
        <w:sz w:val="18"/>
        <w:szCs w:val="21"/>
        <w:lang w:eastAsia="zh-CN" w:bidi="hi-IN"/>
      </w:rPr>
      <w:drawing>
        <wp:anchor distT="0" distB="0" distL="114300" distR="114300" simplePos="0" relativeHeight="251659264" behindDoc="0" locked="0" layoutInCell="1" allowOverlap="1" wp14:anchorId="75096C29" wp14:editId="3584377A">
          <wp:simplePos x="0" y="0"/>
          <wp:positionH relativeFrom="margin">
            <wp:posOffset>0</wp:posOffset>
          </wp:positionH>
          <wp:positionV relativeFrom="paragraph">
            <wp:posOffset>52070</wp:posOffset>
          </wp:positionV>
          <wp:extent cx="1478915" cy="522605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915" cy="522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0FDC">
      <w:rPr>
        <w:rFonts w:eastAsia="SimSun" w:cs="Mangal"/>
        <w:kern w:val="3"/>
        <w:sz w:val="18"/>
        <w:szCs w:val="21"/>
        <w:lang w:eastAsia="zh-CN" w:bidi="hi-IN"/>
      </w:rPr>
      <w:t>EkoPolska Mojzesowicz Sp.k.</w:t>
    </w:r>
  </w:p>
  <w:p w14:paraId="339C8550" w14:textId="77777777" w:rsidR="00E61E2F" w:rsidRPr="009F0FDC" w:rsidRDefault="00E61E2F" w:rsidP="00E61E2F">
    <w:pPr>
      <w:widowControl w:val="0"/>
      <w:tabs>
        <w:tab w:val="center" w:pos="4536"/>
        <w:tab w:val="right" w:pos="9072"/>
      </w:tabs>
      <w:suppressAutoHyphens/>
      <w:autoSpaceDN w:val="0"/>
      <w:spacing w:line="240" w:lineRule="auto"/>
      <w:contextualSpacing/>
      <w:jc w:val="center"/>
      <w:textAlignment w:val="baseline"/>
      <w:rPr>
        <w:rFonts w:eastAsia="SimSun" w:cs="Mangal"/>
        <w:kern w:val="3"/>
        <w:sz w:val="18"/>
        <w:szCs w:val="21"/>
        <w:lang w:eastAsia="zh-CN" w:bidi="hi-IN"/>
      </w:rPr>
    </w:pPr>
    <w:r w:rsidRPr="009F0FDC">
      <w:rPr>
        <w:rFonts w:eastAsia="SimSun" w:cs="Mangal"/>
        <w:kern w:val="3"/>
        <w:sz w:val="18"/>
        <w:szCs w:val="21"/>
        <w:lang w:eastAsia="zh-CN" w:bidi="hi-IN"/>
      </w:rPr>
      <w:t>e-mail: sekretariat@ekopolska.org.pl</w:t>
    </w:r>
  </w:p>
  <w:p w14:paraId="16B32009" w14:textId="77777777" w:rsidR="00E61E2F" w:rsidRPr="009F0FDC" w:rsidRDefault="00E61E2F" w:rsidP="00E61E2F">
    <w:pPr>
      <w:widowControl w:val="0"/>
      <w:tabs>
        <w:tab w:val="right" w:pos="9072"/>
      </w:tabs>
      <w:suppressAutoHyphens/>
      <w:autoSpaceDN w:val="0"/>
      <w:spacing w:line="240" w:lineRule="auto"/>
      <w:contextualSpacing/>
      <w:jc w:val="center"/>
      <w:textAlignment w:val="baseline"/>
      <w:rPr>
        <w:rFonts w:eastAsia="SimSun" w:cs="Mangal"/>
        <w:kern w:val="3"/>
        <w:sz w:val="18"/>
        <w:szCs w:val="21"/>
        <w:lang w:eastAsia="zh-CN" w:bidi="hi-IN"/>
      </w:rPr>
    </w:pPr>
    <w:r w:rsidRPr="009F0FDC">
      <w:rPr>
        <w:rFonts w:eastAsia="SimSun" w:cs="Mangal"/>
        <w:kern w:val="3"/>
        <w:sz w:val="18"/>
        <w:szCs w:val="21"/>
        <w:lang w:eastAsia="zh-CN" w:bidi="hi-IN"/>
      </w:rPr>
      <w:t>telefon: 698 185 023</w:t>
    </w:r>
  </w:p>
  <w:p w14:paraId="46A4779B" w14:textId="77777777" w:rsidR="00610196" w:rsidRDefault="0061019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D80143" w14:textId="77777777" w:rsidR="00765FD5" w:rsidRDefault="00765FD5" w:rsidP="00E50FE0">
      <w:pPr>
        <w:spacing w:after="0" w:line="240" w:lineRule="auto"/>
      </w:pPr>
      <w:r>
        <w:separator/>
      </w:r>
    </w:p>
  </w:footnote>
  <w:footnote w:type="continuationSeparator" w:id="0">
    <w:p w14:paraId="1E6BF002" w14:textId="77777777" w:rsidR="00765FD5" w:rsidRDefault="00765FD5" w:rsidP="00E50F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D2B13"/>
    <w:multiLevelType w:val="hybridMultilevel"/>
    <w:tmpl w:val="5BBA723A"/>
    <w:lvl w:ilvl="0" w:tplc="0415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897442"/>
    <w:multiLevelType w:val="hybridMultilevel"/>
    <w:tmpl w:val="783E53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3451F"/>
    <w:multiLevelType w:val="hybridMultilevel"/>
    <w:tmpl w:val="8D08F6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324DF"/>
    <w:multiLevelType w:val="hybridMultilevel"/>
    <w:tmpl w:val="72FCB59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6946E2"/>
    <w:multiLevelType w:val="singleLevel"/>
    <w:tmpl w:val="EB440F26"/>
    <w:lvl w:ilvl="0">
      <w:start w:val="2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</w:rPr>
    </w:lvl>
  </w:abstractNum>
  <w:abstractNum w:abstractNumId="5" w15:restartNumberingAfterBreak="0">
    <w:nsid w:val="308523A8"/>
    <w:multiLevelType w:val="hybridMultilevel"/>
    <w:tmpl w:val="D5081F88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1E5F82"/>
    <w:multiLevelType w:val="hybridMultilevel"/>
    <w:tmpl w:val="182E1CB8"/>
    <w:lvl w:ilvl="0" w:tplc="6AC0E022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F33F7A"/>
    <w:multiLevelType w:val="hybridMultilevel"/>
    <w:tmpl w:val="BF8C0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113ED"/>
    <w:multiLevelType w:val="hybridMultilevel"/>
    <w:tmpl w:val="9990A3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786958"/>
    <w:multiLevelType w:val="multilevel"/>
    <w:tmpl w:val="6A442D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0" w15:restartNumberingAfterBreak="0">
    <w:nsid w:val="3AB56B21"/>
    <w:multiLevelType w:val="hybridMultilevel"/>
    <w:tmpl w:val="5DA628C8"/>
    <w:lvl w:ilvl="0" w:tplc="C6BA4F9E">
      <w:start w:val="1"/>
      <w:numFmt w:val="bullet"/>
      <w:lvlText w:val="~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47927"/>
    <w:multiLevelType w:val="hybridMultilevel"/>
    <w:tmpl w:val="5AAA84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915D4F"/>
    <w:multiLevelType w:val="hybridMultilevel"/>
    <w:tmpl w:val="DC52EF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B07A39"/>
    <w:multiLevelType w:val="hybridMultilevel"/>
    <w:tmpl w:val="ED5EEE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872F3F"/>
    <w:multiLevelType w:val="hybridMultilevel"/>
    <w:tmpl w:val="EA9ABD1C"/>
    <w:lvl w:ilvl="0" w:tplc="E49E20C8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9A7576"/>
    <w:multiLevelType w:val="hybridMultilevel"/>
    <w:tmpl w:val="3BDE07F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61295B"/>
    <w:multiLevelType w:val="hybridMultilevel"/>
    <w:tmpl w:val="8DC08C38"/>
    <w:lvl w:ilvl="0" w:tplc="0415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55991FEB"/>
    <w:multiLevelType w:val="hybridMultilevel"/>
    <w:tmpl w:val="14D4559C"/>
    <w:lvl w:ilvl="0" w:tplc="E95E751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1F7B1E"/>
    <w:multiLevelType w:val="hybridMultilevel"/>
    <w:tmpl w:val="B29460D0"/>
    <w:lvl w:ilvl="0" w:tplc="C6BA4F9E">
      <w:start w:val="1"/>
      <w:numFmt w:val="bullet"/>
      <w:lvlText w:val="~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9" w15:restartNumberingAfterBreak="0">
    <w:nsid w:val="6B2F3BAF"/>
    <w:multiLevelType w:val="hybridMultilevel"/>
    <w:tmpl w:val="BB6CB16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D83979"/>
    <w:multiLevelType w:val="hybridMultilevel"/>
    <w:tmpl w:val="CC14DA28"/>
    <w:lvl w:ilvl="0" w:tplc="C6BA4F9E">
      <w:start w:val="1"/>
      <w:numFmt w:val="bullet"/>
      <w:lvlText w:val="~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38A5408"/>
    <w:multiLevelType w:val="hybridMultilevel"/>
    <w:tmpl w:val="0B10AC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0E0455"/>
    <w:multiLevelType w:val="hybridMultilevel"/>
    <w:tmpl w:val="56300C06"/>
    <w:lvl w:ilvl="0" w:tplc="C6BA4F9E">
      <w:start w:val="1"/>
      <w:numFmt w:val="bullet"/>
      <w:lvlText w:val="~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6"/>
  </w:num>
  <w:num w:numId="4">
    <w:abstractNumId w:val="0"/>
  </w:num>
  <w:num w:numId="5">
    <w:abstractNumId w:val="9"/>
  </w:num>
  <w:num w:numId="6">
    <w:abstractNumId w:val="18"/>
  </w:num>
  <w:num w:numId="7">
    <w:abstractNumId w:val="12"/>
  </w:num>
  <w:num w:numId="8">
    <w:abstractNumId w:val="22"/>
  </w:num>
  <w:num w:numId="9">
    <w:abstractNumId w:val="20"/>
  </w:num>
  <w:num w:numId="10">
    <w:abstractNumId w:val="7"/>
  </w:num>
  <w:num w:numId="11">
    <w:abstractNumId w:val="19"/>
  </w:num>
  <w:num w:numId="12">
    <w:abstractNumId w:val="8"/>
  </w:num>
  <w:num w:numId="13">
    <w:abstractNumId w:val="6"/>
  </w:num>
  <w:num w:numId="14">
    <w:abstractNumId w:val="2"/>
  </w:num>
  <w:num w:numId="15">
    <w:abstractNumId w:val="3"/>
  </w:num>
  <w:num w:numId="16">
    <w:abstractNumId w:val="4"/>
  </w:num>
  <w:num w:numId="17">
    <w:abstractNumId w:val="5"/>
  </w:num>
  <w:num w:numId="18">
    <w:abstractNumId w:val="14"/>
  </w:num>
  <w:num w:numId="19">
    <w:abstractNumId w:val="17"/>
  </w:num>
  <w:num w:numId="20">
    <w:abstractNumId w:val="21"/>
  </w:num>
  <w:num w:numId="21">
    <w:abstractNumId w:val="13"/>
  </w:num>
  <w:num w:numId="22">
    <w:abstractNumId w:val="10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2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299"/>
    <w:rsid w:val="00001C96"/>
    <w:rsid w:val="00001E90"/>
    <w:rsid w:val="00002BC1"/>
    <w:rsid w:val="00012E54"/>
    <w:rsid w:val="00013460"/>
    <w:rsid w:val="0001360D"/>
    <w:rsid w:val="000210A6"/>
    <w:rsid w:val="00022722"/>
    <w:rsid w:val="00026365"/>
    <w:rsid w:val="00030DD7"/>
    <w:rsid w:val="0003295D"/>
    <w:rsid w:val="00032AD9"/>
    <w:rsid w:val="00033B78"/>
    <w:rsid w:val="00033C4A"/>
    <w:rsid w:val="00034AC3"/>
    <w:rsid w:val="000416E4"/>
    <w:rsid w:val="00042B6E"/>
    <w:rsid w:val="000438EC"/>
    <w:rsid w:val="000448E1"/>
    <w:rsid w:val="000463F5"/>
    <w:rsid w:val="00047224"/>
    <w:rsid w:val="00052289"/>
    <w:rsid w:val="00053560"/>
    <w:rsid w:val="00054ADD"/>
    <w:rsid w:val="00055854"/>
    <w:rsid w:val="00055F49"/>
    <w:rsid w:val="00057927"/>
    <w:rsid w:val="00060B4E"/>
    <w:rsid w:val="0006207B"/>
    <w:rsid w:val="00062B14"/>
    <w:rsid w:val="00063985"/>
    <w:rsid w:val="00065361"/>
    <w:rsid w:val="00065AB8"/>
    <w:rsid w:val="0007503E"/>
    <w:rsid w:val="00076984"/>
    <w:rsid w:val="0007750B"/>
    <w:rsid w:val="000817B2"/>
    <w:rsid w:val="00083ACA"/>
    <w:rsid w:val="00083B32"/>
    <w:rsid w:val="000850E7"/>
    <w:rsid w:val="000860A3"/>
    <w:rsid w:val="000904C1"/>
    <w:rsid w:val="00091167"/>
    <w:rsid w:val="00095A75"/>
    <w:rsid w:val="000979C4"/>
    <w:rsid w:val="00097F0B"/>
    <w:rsid w:val="000A19A8"/>
    <w:rsid w:val="000A5686"/>
    <w:rsid w:val="000A64C9"/>
    <w:rsid w:val="000B0603"/>
    <w:rsid w:val="000B588E"/>
    <w:rsid w:val="000B5C6E"/>
    <w:rsid w:val="000C1DA5"/>
    <w:rsid w:val="000D2182"/>
    <w:rsid w:val="000D4DA6"/>
    <w:rsid w:val="000E23E5"/>
    <w:rsid w:val="000E49EC"/>
    <w:rsid w:val="000F2077"/>
    <w:rsid w:val="000F25BC"/>
    <w:rsid w:val="000F50C6"/>
    <w:rsid w:val="000F69CF"/>
    <w:rsid w:val="001065F7"/>
    <w:rsid w:val="001073FB"/>
    <w:rsid w:val="0012173B"/>
    <w:rsid w:val="001223A4"/>
    <w:rsid w:val="00124952"/>
    <w:rsid w:val="00124D1B"/>
    <w:rsid w:val="001273CC"/>
    <w:rsid w:val="00131276"/>
    <w:rsid w:val="00134652"/>
    <w:rsid w:val="00141768"/>
    <w:rsid w:val="0014254D"/>
    <w:rsid w:val="00145A61"/>
    <w:rsid w:val="00146CB8"/>
    <w:rsid w:val="001471F6"/>
    <w:rsid w:val="001517AB"/>
    <w:rsid w:val="001539B4"/>
    <w:rsid w:val="00160A02"/>
    <w:rsid w:val="00164D73"/>
    <w:rsid w:val="00167D2F"/>
    <w:rsid w:val="00170EFC"/>
    <w:rsid w:val="00172F93"/>
    <w:rsid w:val="00180FE9"/>
    <w:rsid w:val="001819F8"/>
    <w:rsid w:val="0019104D"/>
    <w:rsid w:val="0019329C"/>
    <w:rsid w:val="00193368"/>
    <w:rsid w:val="0019363F"/>
    <w:rsid w:val="0019779C"/>
    <w:rsid w:val="001A0631"/>
    <w:rsid w:val="001A1358"/>
    <w:rsid w:val="001B3823"/>
    <w:rsid w:val="001B7A04"/>
    <w:rsid w:val="001C19E5"/>
    <w:rsid w:val="001C1D2C"/>
    <w:rsid w:val="001D01A0"/>
    <w:rsid w:val="001D412A"/>
    <w:rsid w:val="001D69DF"/>
    <w:rsid w:val="001E0024"/>
    <w:rsid w:val="001E38B4"/>
    <w:rsid w:val="001F1183"/>
    <w:rsid w:val="001F30B4"/>
    <w:rsid w:val="00201389"/>
    <w:rsid w:val="0021054E"/>
    <w:rsid w:val="00211822"/>
    <w:rsid w:val="00212704"/>
    <w:rsid w:val="0021509F"/>
    <w:rsid w:val="00221FA1"/>
    <w:rsid w:val="002254B8"/>
    <w:rsid w:val="002314CE"/>
    <w:rsid w:val="00237393"/>
    <w:rsid w:val="002473ED"/>
    <w:rsid w:val="002525AD"/>
    <w:rsid w:val="002529A0"/>
    <w:rsid w:val="00252CEF"/>
    <w:rsid w:val="0025452A"/>
    <w:rsid w:val="00256BDB"/>
    <w:rsid w:val="00261BA1"/>
    <w:rsid w:val="00263C70"/>
    <w:rsid w:val="00267582"/>
    <w:rsid w:val="002679D9"/>
    <w:rsid w:val="002753F0"/>
    <w:rsid w:val="00280457"/>
    <w:rsid w:val="00284EBC"/>
    <w:rsid w:val="0028651E"/>
    <w:rsid w:val="00291503"/>
    <w:rsid w:val="00291F4B"/>
    <w:rsid w:val="00293525"/>
    <w:rsid w:val="002941FC"/>
    <w:rsid w:val="002A03D6"/>
    <w:rsid w:val="002A0A00"/>
    <w:rsid w:val="002B1D3D"/>
    <w:rsid w:val="002B66BE"/>
    <w:rsid w:val="002B693B"/>
    <w:rsid w:val="002C02F7"/>
    <w:rsid w:val="002C3EF1"/>
    <w:rsid w:val="002C414F"/>
    <w:rsid w:val="002C7E86"/>
    <w:rsid w:val="002D0A62"/>
    <w:rsid w:val="002D2138"/>
    <w:rsid w:val="002D214C"/>
    <w:rsid w:val="002D6916"/>
    <w:rsid w:val="002D7C55"/>
    <w:rsid w:val="002E0F0C"/>
    <w:rsid w:val="002E3ABF"/>
    <w:rsid w:val="002E4DE6"/>
    <w:rsid w:val="002E55A3"/>
    <w:rsid w:val="002E5AA2"/>
    <w:rsid w:val="002E6ECC"/>
    <w:rsid w:val="002F0E99"/>
    <w:rsid w:val="002F1112"/>
    <w:rsid w:val="002F1CA3"/>
    <w:rsid w:val="002F23FC"/>
    <w:rsid w:val="002F649D"/>
    <w:rsid w:val="002F6CA5"/>
    <w:rsid w:val="0030118B"/>
    <w:rsid w:val="00301B15"/>
    <w:rsid w:val="00303849"/>
    <w:rsid w:val="0030404D"/>
    <w:rsid w:val="0030479A"/>
    <w:rsid w:val="0030500D"/>
    <w:rsid w:val="0030520C"/>
    <w:rsid w:val="00310207"/>
    <w:rsid w:val="00311186"/>
    <w:rsid w:val="00317DC1"/>
    <w:rsid w:val="003200C0"/>
    <w:rsid w:val="00324CBD"/>
    <w:rsid w:val="00334669"/>
    <w:rsid w:val="00335F9A"/>
    <w:rsid w:val="003362FB"/>
    <w:rsid w:val="003409FC"/>
    <w:rsid w:val="00340CBE"/>
    <w:rsid w:val="003419B0"/>
    <w:rsid w:val="00346127"/>
    <w:rsid w:val="003536FF"/>
    <w:rsid w:val="003564B3"/>
    <w:rsid w:val="00357BEE"/>
    <w:rsid w:val="00371D1C"/>
    <w:rsid w:val="00372A86"/>
    <w:rsid w:val="00376B97"/>
    <w:rsid w:val="00383E98"/>
    <w:rsid w:val="00385058"/>
    <w:rsid w:val="003A6655"/>
    <w:rsid w:val="003A7DC8"/>
    <w:rsid w:val="003B0736"/>
    <w:rsid w:val="003B2463"/>
    <w:rsid w:val="003B3DBA"/>
    <w:rsid w:val="003B4623"/>
    <w:rsid w:val="003B6250"/>
    <w:rsid w:val="003C0D80"/>
    <w:rsid w:val="003C1D5F"/>
    <w:rsid w:val="003C3179"/>
    <w:rsid w:val="003C705E"/>
    <w:rsid w:val="003D1614"/>
    <w:rsid w:val="003D3D1B"/>
    <w:rsid w:val="003D3D24"/>
    <w:rsid w:val="003D750D"/>
    <w:rsid w:val="003E2233"/>
    <w:rsid w:val="003E74A7"/>
    <w:rsid w:val="003F03BF"/>
    <w:rsid w:val="003F19E9"/>
    <w:rsid w:val="0040471A"/>
    <w:rsid w:val="00430D61"/>
    <w:rsid w:val="0043129F"/>
    <w:rsid w:val="00434581"/>
    <w:rsid w:val="00440265"/>
    <w:rsid w:val="004424EA"/>
    <w:rsid w:val="004431E5"/>
    <w:rsid w:val="00445292"/>
    <w:rsid w:val="00446366"/>
    <w:rsid w:val="00454C19"/>
    <w:rsid w:val="00456C65"/>
    <w:rsid w:val="00460CCC"/>
    <w:rsid w:val="004610F0"/>
    <w:rsid w:val="00470B3F"/>
    <w:rsid w:val="004727B8"/>
    <w:rsid w:val="004816DD"/>
    <w:rsid w:val="00487790"/>
    <w:rsid w:val="00492F17"/>
    <w:rsid w:val="004948B3"/>
    <w:rsid w:val="00495D3B"/>
    <w:rsid w:val="004A0222"/>
    <w:rsid w:val="004A1DC5"/>
    <w:rsid w:val="004B10DD"/>
    <w:rsid w:val="004B2ECD"/>
    <w:rsid w:val="004B751A"/>
    <w:rsid w:val="004C222F"/>
    <w:rsid w:val="004C226B"/>
    <w:rsid w:val="004C4173"/>
    <w:rsid w:val="004C5A27"/>
    <w:rsid w:val="004C62A7"/>
    <w:rsid w:val="004D0091"/>
    <w:rsid w:val="004D46CD"/>
    <w:rsid w:val="004E6152"/>
    <w:rsid w:val="00505488"/>
    <w:rsid w:val="00510A41"/>
    <w:rsid w:val="00511248"/>
    <w:rsid w:val="00512321"/>
    <w:rsid w:val="0052112E"/>
    <w:rsid w:val="005225C9"/>
    <w:rsid w:val="00522AB9"/>
    <w:rsid w:val="00525B97"/>
    <w:rsid w:val="0053366C"/>
    <w:rsid w:val="00541A49"/>
    <w:rsid w:val="00542873"/>
    <w:rsid w:val="005471AA"/>
    <w:rsid w:val="00553EAC"/>
    <w:rsid w:val="00554196"/>
    <w:rsid w:val="005541A3"/>
    <w:rsid w:val="005578C6"/>
    <w:rsid w:val="00561154"/>
    <w:rsid w:val="00561AD4"/>
    <w:rsid w:val="00563AD0"/>
    <w:rsid w:val="00565230"/>
    <w:rsid w:val="00566406"/>
    <w:rsid w:val="00567223"/>
    <w:rsid w:val="00570605"/>
    <w:rsid w:val="00597369"/>
    <w:rsid w:val="005A0782"/>
    <w:rsid w:val="005A1BB5"/>
    <w:rsid w:val="005A3E1D"/>
    <w:rsid w:val="005A56A0"/>
    <w:rsid w:val="005A6F0A"/>
    <w:rsid w:val="005C15E1"/>
    <w:rsid w:val="005C4BCA"/>
    <w:rsid w:val="005D033C"/>
    <w:rsid w:val="005D31A4"/>
    <w:rsid w:val="005E0508"/>
    <w:rsid w:val="005E1135"/>
    <w:rsid w:val="005E189B"/>
    <w:rsid w:val="005E2ABC"/>
    <w:rsid w:val="005E50AD"/>
    <w:rsid w:val="005E559A"/>
    <w:rsid w:val="005E6E23"/>
    <w:rsid w:val="005E790B"/>
    <w:rsid w:val="005E7AE7"/>
    <w:rsid w:val="005F189B"/>
    <w:rsid w:val="005F2AA2"/>
    <w:rsid w:val="005F4237"/>
    <w:rsid w:val="005F5D51"/>
    <w:rsid w:val="006020EB"/>
    <w:rsid w:val="00602DCE"/>
    <w:rsid w:val="00605F51"/>
    <w:rsid w:val="00610196"/>
    <w:rsid w:val="0061113F"/>
    <w:rsid w:val="00611719"/>
    <w:rsid w:val="0061747E"/>
    <w:rsid w:val="00626EE0"/>
    <w:rsid w:val="00627B78"/>
    <w:rsid w:val="00631730"/>
    <w:rsid w:val="006458A0"/>
    <w:rsid w:val="00645ADE"/>
    <w:rsid w:val="00646E29"/>
    <w:rsid w:val="00647734"/>
    <w:rsid w:val="0065024A"/>
    <w:rsid w:val="0065076E"/>
    <w:rsid w:val="00650AED"/>
    <w:rsid w:val="00653746"/>
    <w:rsid w:val="0065380A"/>
    <w:rsid w:val="0065657F"/>
    <w:rsid w:val="00657FAF"/>
    <w:rsid w:val="00665231"/>
    <w:rsid w:val="00670608"/>
    <w:rsid w:val="006715F0"/>
    <w:rsid w:val="006755B5"/>
    <w:rsid w:val="00676196"/>
    <w:rsid w:val="00676711"/>
    <w:rsid w:val="0068030B"/>
    <w:rsid w:val="006818D4"/>
    <w:rsid w:val="006919DA"/>
    <w:rsid w:val="006928D2"/>
    <w:rsid w:val="00695391"/>
    <w:rsid w:val="00695C08"/>
    <w:rsid w:val="006A7564"/>
    <w:rsid w:val="006B003F"/>
    <w:rsid w:val="006B1287"/>
    <w:rsid w:val="006B6893"/>
    <w:rsid w:val="006B6CF5"/>
    <w:rsid w:val="006B7D92"/>
    <w:rsid w:val="006C034E"/>
    <w:rsid w:val="006C1484"/>
    <w:rsid w:val="006C555A"/>
    <w:rsid w:val="006C64D6"/>
    <w:rsid w:val="006C78D1"/>
    <w:rsid w:val="006D0E26"/>
    <w:rsid w:val="006D2BEC"/>
    <w:rsid w:val="006D3AA5"/>
    <w:rsid w:val="006D3C3D"/>
    <w:rsid w:val="006D3DDD"/>
    <w:rsid w:val="006D4C13"/>
    <w:rsid w:val="006E764A"/>
    <w:rsid w:val="006E7E2D"/>
    <w:rsid w:val="006F0E7D"/>
    <w:rsid w:val="006F2ECC"/>
    <w:rsid w:val="006F37A1"/>
    <w:rsid w:val="00705F7D"/>
    <w:rsid w:val="00714B28"/>
    <w:rsid w:val="007151BE"/>
    <w:rsid w:val="00716590"/>
    <w:rsid w:val="00716BB4"/>
    <w:rsid w:val="00723E01"/>
    <w:rsid w:val="00732801"/>
    <w:rsid w:val="007337C9"/>
    <w:rsid w:val="00734644"/>
    <w:rsid w:val="0073739F"/>
    <w:rsid w:val="0073768F"/>
    <w:rsid w:val="0074296B"/>
    <w:rsid w:val="00750977"/>
    <w:rsid w:val="00752A47"/>
    <w:rsid w:val="00755A2C"/>
    <w:rsid w:val="007600C3"/>
    <w:rsid w:val="00760A03"/>
    <w:rsid w:val="00765FD5"/>
    <w:rsid w:val="007666B2"/>
    <w:rsid w:val="00770672"/>
    <w:rsid w:val="0077094C"/>
    <w:rsid w:val="00772136"/>
    <w:rsid w:val="007842FA"/>
    <w:rsid w:val="007856CB"/>
    <w:rsid w:val="007904E6"/>
    <w:rsid w:val="0079424E"/>
    <w:rsid w:val="00794F7F"/>
    <w:rsid w:val="00795EEA"/>
    <w:rsid w:val="007966DB"/>
    <w:rsid w:val="0079712D"/>
    <w:rsid w:val="00797CD1"/>
    <w:rsid w:val="007A3602"/>
    <w:rsid w:val="007A69D9"/>
    <w:rsid w:val="007B1FC1"/>
    <w:rsid w:val="007B32CE"/>
    <w:rsid w:val="007B4024"/>
    <w:rsid w:val="007B5491"/>
    <w:rsid w:val="007C1404"/>
    <w:rsid w:val="007C474C"/>
    <w:rsid w:val="007D0852"/>
    <w:rsid w:val="007D2B81"/>
    <w:rsid w:val="007D2BAF"/>
    <w:rsid w:val="007D2FBB"/>
    <w:rsid w:val="007D769E"/>
    <w:rsid w:val="007E1AC2"/>
    <w:rsid w:val="007E393E"/>
    <w:rsid w:val="007E4E6F"/>
    <w:rsid w:val="007E55E2"/>
    <w:rsid w:val="007E6669"/>
    <w:rsid w:val="007E6B1A"/>
    <w:rsid w:val="007E7CE4"/>
    <w:rsid w:val="007E7E15"/>
    <w:rsid w:val="007F2F4B"/>
    <w:rsid w:val="007F77B6"/>
    <w:rsid w:val="00800851"/>
    <w:rsid w:val="00801BF5"/>
    <w:rsid w:val="00803A64"/>
    <w:rsid w:val="0080755B"/>
    <w:rsid w:val="0081328A"/>
    <w:rsid w:val="00822CF5"/>
    <w:rsid w:val="00822E2F"/>
    <w:rsid w:val="00824AAB"/>
    <w:rsid w:val="0082597F"/>
    <w:rsid w:val="00826048"/>
    <w:rsid w:val="008261CD"/>
    <w:rsid w:val="00826D7E"/>
    <w:rsid w:val="008412EC"/>
    <w:rsid w:val="0084473D"/>
    <w:rsid w:val="00845029"/>
    <w:rsid w:val="008454EB"/>
    <w:rsid w:val="00847ACE"/>
    <w:rsid w:val="00854FED"/>
    <w:rsid w:val="008557FB"/>
    <w:rsid w:val="008621A7"/>
    <w:rsid w:val="00862542"/>
    <w:rsid w:val="008627B1"/>
    <w:rsid w:val="008650C1"/>
    <w:rsid w:val="00865EC2"/>
    <w:rsid w:val="008665CD"/>
    <w:rsid w:val="00866F96"/>
    <w:rsid w:val="00873FB0"/>
    <w:rsid w:val="00874D32"/>
    <w:rsid w:val="00891991"/>
    <w:rsid w:val="008A2162"/>
    <w:rsid w:val="008A2F1E"/>
    <w:rsid w:val="008A7BF8"/>
    <w:rsid w:val="008B3EAE"/>
    <w:rsid w:val="008C3E79"/>
    <w:rsid w:val="008C4021"/>
    <w:rsid w:val="008C6D75"/>
    <w:rsid w:val="008D03C0"/>
    <w:rsid w:val="008D4DBB"/>
    <w:rsid w:val="008E25F4"/>
    <w:rsid w:val="008E5038"/>
    <w:rsid w:val="008E6157"/>
    <w:rsid w:val="008F1CB4"/>
    <w:rsid w:val="008F2BE7"/>
    <w:rsid w:val="008F49AB"/>
    <w:rsid w:val="009012A6"/>
    <w:rsid w:val="00901496"/>
    <w:rsid w:val="00901551"/>
    <w:rsid w:val="00901927"/>
    <w:rsid w:val="00901D88"/>
    <w:rsid w:val="009202BD"/>
    <w:rsid w:val="0092438A"/>
    <w:rsid w:val="00925311"/>
    <w:rsid w:val="00926C9E"/>
    <w:rsid w:val="00927673"/>
    <w:rsid w:val="00927F79"/>
    <w:rsid w:val="00930000"/>
    <w:rsid w:val="00941069"/>
    <w:rsid w:val="009421DE"/>
    <w:rsid w:val="00942EBC"/>
    <w:rsid w:val="00952C2B"/>
    <w:rsid w:val="009561B0"/>
    <w:rsid w:val="00957387"/>
    <w:rsid w:val="009575F7"/>
    <w:rsid w:val="00960B51"/>
    <w:rsid w:val="00960C12"/>
    <w:rsid w:val="00967FF6"/>
    <w:rsid w:val="00974CA7"/>
    <w:rsid w:val="00980322"/>
    <w:rsid w:val="009856BE"/>
    <w:rsid w:val="00985DE8"/>
    <w:rsid w:val="0098696F"/>
    <w:rsid w:val="0099406D"/>
    <w:rsid w:val="009A0391"/>
    <w:rsid w:val="009A2828"/>
    <w:rsid w:val="009A2A93"/>
    <w:rsid w:val="009A2DDA"/>
    <w:rsid w:val="009A5625"/>
    <w:rsid w:val="009A62C2"/>
    <w:rsid w:val="009B0810"/>
    <w:rsid w:val="009B6D76"/>
    <w:rsid w:val="009B7600"/>
    <w:rsid w:val="009B7B76"/>
    <w:rsid w:val="009C12AC"/>
    <w:rsid w:val="009C1DD7"/>
    <w:rsid w:val="009D158D"/>
    <w:rsid w:val="009D2CD9"/>
    <w:rsid w:val="009D70EC"/>
    <w:rsid w:val="009D7532"/>
    <w:rsid w:val="009E0598"/>
    <w:rsid w:val="009E1C1D"/>
    <w:rsid w:val="009E2C23"/>
    <w:rsid w:val="009E461A"/>
    <w:rsid w:val="009E604F"/>
    <w:rsid w:val="009E60EC"/>
    <w:rsid w:val="009F4B1D"/>
    <w:rsid w:val="009F508B"/>
    <w:rsid w:val="009F66B4"/>
    <w:rsid w:val="00A012BC"/>
    <w:rsid w:val="00A0361F"/>
    <w:rsid w:val="00A1200B"/>
    <w:rsid w:val="00A3209E"/>
    <w:rsid w:val="00A3267C"/>
    <w:rsid w:val="00A32791"/>
    <w:rsid w:val="00A37875"/>
    <w:rsid w:val="00A40299"/>
    <w:rsid w:val="00A43AD5"/>
    <w:rsid w:val="00A469D9"/>
    <w:rsid w:val="00A47B20"/>
    <w:rsid w:val="00A50DCC"/>
    <w:rsid w:val="00A54B3A"/>
    <w:rsid w:val="00A562D3"/>
    <w:rsid w:val="00A600FC"/>
    <w:rsid w:val="00A63D7E"/>
    <w:rsid w:val="00A64F3E"/>
    <w:rsid w:val="00A66B72"/>
    <w:rsid w:val="00A708BB"/>
    <w:rsid w:val="00A71099"/>
    <w:rsid w:val="00A73D9D"/>
    <w:rsid w:val="00A74525"/>
    <w:rsid w:val="00A764FB"/>
    <w:rsid w:val="00A81F0F"/>
    <w:rsid w:val="00A83203"/>
    <w:rsid w:val="00A924B7"/>
    <w:rsid w:val="00A92C0D"/>
    <w:rsid w:val="00A94363"/>
    <w:rsid w:val="00AA0B8C"/>
    <w:rsid w:val="00AA1058"/>
    <w:rsid w:val="00AA44E1"/>
    <w:rsid w:val="00AB03C0"/>
    <w:rsid w:val="00AB1F84"/>
    <w:rsid w:val="00AC023E"/>
    <w:rsid w:val="00AC06B5"/>
    <w:rsid w:val="00AC0E68"/>
    <w:rsid w:val="00AC1645"/>
    <w:rsid w:val="00AC1BBC"/>
    <w:rsid w:val="00AC287D"/>
    <w:rsid w:val="00AC7439"/>
    <w:rsid w:val="00AD169D"/>
    <w:rsid w:val="00AD333E"/>
    <w:rsid w:val="00AD4F75"/>
    <w:rsid w:val="00AD5051"/>
    <w:rsid w:val="00AE19B8"/>
    <w:rsid w:val="00AE632E"/>
    <w:rsid w:val="00AF5792"/>
    <w:rsid w:val="00AF59B6"/>
    <w:rsid w:val="00AF5A0F"/>
    <w:rsid w:val="00AF6A86"/>
    <w:rsid w:val="00B02F1A"/>
    <w:rsid w:val="00B04158"/>
    <w:rsid w:val="00B05DA7"/>
    <w:rsid w:val="00B07054"/>
    <w:rsid w:val="00B07D79"/>
    <w:rsid w:val="00B10FE1"/>
    <w:rsid w:val="00B1115F"/>
    <w:rsid w:val="00B11CAB"/>
    <w:rsid w:val="00B153EC"/>
    <w:rsid w:val="00B17507"/>
    <w:rsid w:val="00B32FE9"/>
    <w:rsid w:val="00B368B9"/>
    <w:rsid w:val="00B36C75"/>
    <w:rsid w:val="00B37578"/>
    <w:rsid w:val="00B37A05"/>
    <w:rsid w:val="00B46270"/>
    <w:rsid w:val="00B50C27"/>
    <w:rsid w:val="00B55EE4"/>
    <w:rsid w:val="00B60288"/>
    <w:rsid w:val="00B615C1"/>
    <w:rsid w:val="00B64CF2"/>
    <w:rsid w:val="00B65AAE"/>
    <w:rsid w:val="00B80D13"/>
    <w:rsid w:val="00B865A9"/>
    <w:rsid w:val="00B86E58"/>
    <w:rsid w:val="00B8730B"/>
    <w:rsid w:val="00B9198A"/>
    <w:rsid w:val="00B919A8"/>
    <w:rsid w:val="00B92E1D"/>
    <w:rsid w:val="00B94B3C"/>
    <w:rsid w:val="00B97C39"/>
    <w:rsid w:val="00BA3269"/>
    <w:rsid w:val="00BA35E1"/>
    <w:rsid w:val="00BA56B3"/>
    <w:rsid w:val="00BA67E5"/>
    <w:rsid w:val="00BA6E78"/>
    <w:rsid w:val="00BA7ED1"/>
    <w:rsid w:val="00BB16BF"/>
    <w:rsid w:val="00BB3993"/>
    <w:rsid w:val="00BB3BA3"/>
    <w:rsid w:val="00BB4FAD"/>
    <w:rsid w:val="00BB570E"/>
    <w:rsid w:val="00BB7B3B"/>
    <w:rsid w:val="00BC149F"/>
    <w:rsid w:val="00BC1EA2"/>
    <w:rsid w:val="00BC26B7"/>
    <w:rsid w:val="00BC2A94"/>
    <w:rsid w:val="00BC3178"/>
    <w:rsid w:val="00BD6DEF"/>
    <w:rsid w:val="00BE0C09"/>
    <w:rsid w:val="00BE4433"/>
    <w:rsid w:val="00BE519F"/>
    <w:rsid w:val="00BE7B25"/>
    <w:rsid w:val="00BE7EBA"/>
    <w:rsid w:val="00C04628"/>
    <w:rsid w:val="00C07174"/>
    <w:rsid w:val="00C14A17"/>
    <w:rsid w:val="00C17A75"/>
    <w:rsid w:val="00C218D4"/>
    <w:rsid w:val="00C253A6"/>
    <w:rsid w:val="00C254B8"/>
    <w:rsid w:val="00C2720E"/>
    <w:rsid w:val="00C30C8C"/>
    <w:rsid w:val="00C34011"/>
    <w:rsid w:val="00C36788"/>
    <w:rsid w:val="00C411E6"/>
    <w:rsid w:val="00C41A02"/>
    <w:rsid w:val="00C425AD"/>
    <w:rsid w:val="00C446DC"/>
    <w:rsid w:val="00C50748"/>
    <w:rsid w:val="00C50FD0"/>
    <w:rsid w:val="00C547A7"/>
    <w:rsid w:val="00C55354"/>
    <w:rsid w:val="00C57ABE"/>
    <w:rsid w:val="00C60861"/>
    <w:rsid w:val="00C60B3B"/>
    <w:rsid w:val="00C63942"/>
    <w:rsid w:val="00C67E10"/>
    <w:rsid w:val="00C7057E"/>
    <w:rsid w:val="00C76C8B"/>
    <w:rsid w:val="00C84340"/>
    <w:rsid w:val="00C85316"/>
    <w:rsid w:val="00C87B2D"/>
    <w:rsid w:val="00C9041D"/>
    <w:rsid w:val="00C914C8"/>
    <w:rsid w:val="00C941F1"/>
    <w:rsid w:val="00C94E9C"/>
    <w:rsid w:val="00C96353"/>
    <w:rsid w:val="00C97BAE"/>
    <w:rsid w:val="00CA0313"/>
    <w:rsid w:val="00CA2C3E"/>
    <w:rsid w:val="00CA3FBF"/>
    <w:rsid w:val="00CA5528"/>
    <w:rsid w:val="00CA55E4"/>
    <w:rsid w:val="00CA6F82"/>
    <w:rsid w:val="00CB00AB"/>
    <w:rsid w:val="00CB0FF2"/>
    <w:rsid w:val="00CB2A5C"/>
    <w:rsid w:val="00CB4849"/>
    <w:rsid w:val="00CB75D6"/>
    <w:rsid w:val="00CB78A4"/>
    <w:rsid w:val="00CD3CD5"/>
    <w:rsid w:val="00CD5AF9"/>
    <w:rsid w:val="00CD642E"/>
    <w:rsid w:val="00CD7BA3"/>
    <w:rsid w:val="00CE5A81"/>
    <w:rsid w:val="00CF06BA"/>
    <w:rsid w:val="00CF0C02"/>
    <w:rsid w:val="00CF3A7B"/>
    <w:rsid w:val="00D02A77"/>
    <w:rsid w:val="00D16536"/>
    <w:rsid w:val="00D224A2"/>
    <w:rsid w:val="00D26B7C"/>
    <w:rsid w:val="00D311FE"/>
    <w:rsid w:val="00D32818"/>
    <w:rsid w:val="00D34C35"/>
    <w:rsid w:val="00D34D7A"/>
    <w:rsid w:val="00D36784"/>
    <w:rsid w:val="00D423A8"/>
    <w:rsid w:val="00D46C2F"/>
    <w:rsid w:val="00D46C8C"/>
    <w:rsid w:val="00D46FD5"/>
    <w:rsid w:val="00D50A8A"/>
    <w:rsid w:val="00D53BFE"/>
    <w:rsid w:val="00D571A1"/>
    <w:rsid w:val="00D6440B"/>
    <w:rsid w:val="00D65135"/>
    <w:rsid w:val="00D702D7"/>
    <w:rsid w:val="00D74EFD"/>
    <w:rsid w:val="00D852D8"/>
    <w:rsid w:val="00DB33EB"/>
    <w:rsid w:val="00DB7B10"/>
    <w:rsid w:val="00DC004C"/>
    <w:rsid w:val="00DC1297"/>
    <w:rsid w:val="00DC2CF0"/>
    <w:rsid w:val="00DC385A"/>
    <w:rsid w:val="00DC3C47"/>
    <w:rsid w:val="00DC4F1B"/>
    <w:rsid w:val="00DD02AD"/>
    <w:rsid w:val="00DD09BC"/>
    <w:rsid w:val="00DD10ED"/>
    <w:rsid w:val="00DD3397"/>
    <w:rsid w:val="00DD5B10"/>
    <w:rsid w:val="00DD71A9"/>
    <w:rsid w:val="00DE2365"/>
    <w:rsid w:val="00DE27D1"/>
    <w:rsid w:val="00DE2E25"/>
    <w:rsid w:val="00DE6258"/>
    <w:rsid w:val="00DF7664"/>
    <w:rsid w:val="00E0216A"/>
    <w:rsid w:val="00E04C04"/>
    <w:rsid w:val="00E07ADF"/>
    <w:rsid w:val="00E16F05"/>
    <w:rsid w:val="00E21276"/>
    <w:rsid w:val="00E25B69"/>
    <w:rsid w:val="00E26568"/>
    <w:rsid w:val="00E27CD8"/>
    <w:rsid w:val="00E27FAA"/>
    <w:rsid w:val="00E305CE"/>
    <w:rsid w:val="00E33A37"/>
    <w:rsid w:val="00E36FF4"/>
    <w:rsid w:val="00E3718F"/>
    <w:rsid w:val="00E403D4"/>
    <w:rsid w:val="00E409CF"/>
    <w:rsid w:val="00E40D32"/>
    <w:rsid w:val="00E44E1D"/>
    <w:rsid w:val="00E45658"/>
    <w:rsid w:val="00E4679C"/>
    <w:rsid w:val="00E47B59"/>
    <w:rsid w:val="00E47DA4"/>
    <w:rsid w:val="00E50FE0"/>
    <w:rsid w:val="00E528D1"/>
    <w:rsid w:val="00E52B81"/>
    <w:rsid w:val="00E561F6"/>
    <w:rsid w:val="00E60FF4"/>
    <w:rsid w:val="00E61E2F"/>
    <w:rsid w:val="00E63278"/>
    <w:rsid w:val="00E654D2"/>
    <w:rsid w:val="00E810E0"/>
    <w:rsid w:val="00E84C7A"/>
    <w:rsid w:val="00E916ED"/>
    <w:rsid w:val="00E973AD"/>
    <w:rsid w:val="00E9760C"/>
    <w:rsid w:val="00EA534C"/>
    <w:rsid w:val="00EA7521"/>
    <w:rsid w:val="00EB16B0"/>
    <w:rsid w:val="00EB6FB2"/>
    <w:rsid w:val="00EC016E"/>
    <w:rsid w:val="00EC345D"/>
    <w:rsid w:val="00EC3658"/>
    <w:rsid w:val="00EC3E77"/>
    <w:rsid w:val="00EC764A"/>
    <w:rsid w:val="00EC7C21"/>
    <w:rsid w:val="00ED444D"/>
    <w:rsid w:val="00ED6464"/>
    <w:rsid w:val="00EE631C"/>
    <w:rsid w:val="00EF3849"/>
    <w:rsid w:val="00EF78F9"/>
    <w:rsid w:val="00F01ED1"/>
    <w:rsid w:val="00F0498D"/>
    <w:rsid w:val="00F04CF0"/>
    <w:rsid w:val="00F05976"/>
    <w:rsid w:val="00F1023F"/>
    <w:rsid w:val="00F21DB3"/>
    <w:rsid w:val="00F21F35"/>
    <w:rsid w:val="00F2221E"/>
    <w:rsid w:val="00F3682A"/>
    <w:rsid w:val="00F4004D"/>
    <w:rsid w:val="00F415B6"/>
    <w:rsid w:val="00F419D9"/>
    <w:rsid w:val="00F41B22"/>
    <w:rsid w:val="00F461A0"/>
    <w:rsid w:val="00F51674"/>
    <w:rsid w:val="00F54BF9"/>
    <w:rsid w:val="00F61213"/>
    <w:rsid w:val="00F6272F"/>
    <w:rsid w:val="00F64793"/>
    <w:rsid w:val="00F66AAD"/>
    <w:rsid w:val="00F70C0D"/>
    <w:rsid w:val="00F71F13"/>
    <w:rsid w:val="00F7211A"/>
    <w:rsid w:val="00F72E72"/>
    <w:rsid w:val="00F74080"/>
    <w:rsid w:val="00F775FB"/>
    <w:rsid w:val="00F77C9D"/>
    <w:rsid w:val="00F8256F"/>
    <w:rsid w:val="00F82DFC"/>
    <w:rsid w:val="00F830B5"/>
    <w:rsid w:val="00F854D1"/>
    <w:rsid w:val="00F8626D"/>
    <w:rsid w:val="00F92606"/>
    <w:rsid w:val="00F97D24"/>
    <w:rsid w:val="00FA1E4E"/>
    <w:rsid w:val="00FA3A8B"/>
    <w:rsid w:val="00FA52D7"/>
    <w:rsid w:val="00FA68F0"/>
    <w:rsid w:val="00FA714E"/>
    <w:rsid w:val="00FB5CAD"/>
    <w:rsid w:val="00FB7CCF"/>
    <w:rsid w:val="00FC1020"/>
    <w:rsid w:val="00FC24DA"/>
    <w:rsid w:val="00FD095A"/>
    <w:rsid w:val="00FD0E8E"/>
    <w:rsid w:val="00FD40AE"/>
    <w:rsid w:val="00FD6A3A"/>
    <w:rsid w:val="00FD6DBF"/>
    <w:rsid w:val="00FE29F6"/>
    <w:rsid w:val="00FE2CAC"/>
    <w:rsid w:val="00FE70D2"/>
    <w:rsid w:val="00FE7F8D"/>
    <w:rsid w:val="00FF0456"/>
    <w:rsid w:val="00FF5E18"/>
    <w:rsid w:val="00FF6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01716F4C"/>
  <w15:chartTrackingRefBased/>
  <w15:docId w15:val="{D51D3A37-1058-4D9E-B236-EE3CCFBA3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B5491"/>
  </w:style>
  <w:style w:type="paragraph" w:styleId="Nagwek1">
    <w:name w:val="heading 1"/>
    <w:basedOn w:val="Normalny"/>
    <w:next w:val="Normalny"/>
    <w:link w:val="Nagwek1Znak"/>
    <w:uiPriority w:val="9"/>
    <w:qFormat/>
    <w:rsid w:val="00E21276"/>
    <w:pPr>
      <w:keepNext/>
      <w:keepLines/>
      <w:spacing w:before="240" w:after="0" w:line="480" w:lineRule="auto"/>
      <w:outlineLvl w:val="0"/>
    </w:pPr>
    <w:rPr>
      <w:rFonts w:eastAsiaTheme="majorEastAsia" w:cstheme="majorBidi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0498D"/>
    <w:pPr>
      <w:keepNext/>
      <w:keepLines/>
      <w:spacing w:before="40" w:after="0"/>
      <w:jc w:val="both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A0361F"/>
    <w:pPr>
      <w:keepNext/>
      <w:keepLines/>
      <w:spacing w:before="40" w:after="0"/>
      <w:outlineLvl w:val="2"/>
    </w:pPr>
    <w:rPr>
      <w:rFonts w:eastAsiaTheme="majorEastAsia" w:cstheme="majorBidi"/>
      <w:b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50F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50F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50FE0"/>
    <w:rPr>
      <w:vertAlign w:val="superscript"/>
    </w:rPr>
  </w:style>
  <w:style w:type="table" w:styleId="Tabela-Siatka">
    <w:name w:val="Table Grid"/>
    <w:basedOn w:val="Standardowy"/>
    <w:uiPriority w:val="39"/>
    <w:rsid w:val="00021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D40A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3768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768F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F0498D"/>
    <w:rPr>
      <w:rFonts w:ascii="Times New Roman" w:eastAsiaTheme="majorEastAsia" w:hAnsi="Times New Roman" w:cstheme="majorBidi"/>
      <w:b/>
      <w:sz w:val="24"/>
      <w:szCs w:val="26"/>
    </w:rPr>
  </w:style>
  <w:style w:type="paragraph" w:styleId="Nagwek">
    <w:name w:val="header"/>
    <w:basedOn w:val="Normalny"/>
    <w:link w:val="NagwekZnak"/>
    <w:uiPriority w:val="99"/>
    <w:unhideWhenUsed/>
    <w:rsid w:val="00563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3AD0"/>
  </w:style>
  <w:style w:type="paragraph" w:styleId="Stopka">
    <w:name w:val="footer"/>
    <w:basedOn w:val="Normalny"/>
    <w:link w:val="StopkaZnak"/>
    <w:uiPriority w:val="99"/>
    <w:unhideWhenUsed/>
    <w:rsid w:val="00563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3AD0"/>
  </w:style>
  <w:style w:type="character" w:customStyle="1" w:styleId="Nagwek1Znak">
    <w:name w:val="Nagłówek 1 Znak"/>
    <w:basedOn w:val="Domylnaczcionkaakapitu"/>
    <w:link w:val="Nagwek1"/>
    <w:uiPriority w:val="9"/>
    <w:rsid w:val="00E21276"/>
    <w:rPr>
      <w:rFonts w:ascii="Times New Roman" w:eastAsiaTheme="majorEastAsia" w:hAnsi="Times New Roman" w:cstheme="majorBidi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A0361F"/>
    <w:rPr>
      <w:rFonts w:eastAsiaTheme="majorEastAsia" w:cstheme="majorBidi"/>
      <w:b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0498D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218D4"/>
    <w:pPr>
      <w:tabs>
        <w:tab w:val="right" w:leader="dot" w:pos="9062"/>
      </w:tabs>
      <w:spacing w:after="100"/>
    </w:pPr>
    <w:rPr>
      <w:rFonts w:cs="Times New Roman"/>
      <w:b/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4C222F"/>
    <w:pPr>
      <w:tabs>
        <w:tab w:val="left" w:pos="660"/>
        <w:tab w:val="right" w:leader="dot" w:pos="9062"/>
      </w:tabs>
      <w:spacing w:after="100" w:line="276" w:lineRule="auto"/>
      <w:ind w:left="220"/>
      <w:jc w:val="both"/>
    </w:pPr>
    <w:rPr>
      <w:rFonts w:cs="Times New Roman"/>
      <w:noProof/>
    </w:rPr>
  </w:style>
  <w:style w:type="paragraph" w:styleId="Spistreci3">
    <w:name w:val="toc 3"/>
    <w:basedOn w:val="Normalny"/>
    <w:next w:val="Normalny"/>
    <w:autoRedefine/>
    <w:uiPriority w:val="39"/>
    <w:unhideWhenUsed/>
    <w:rsid w:val="00F0498D"/>
    <w:pPr>
      <w:spacing w:after="100"/>
      <w:ind w:left="440"/>
    </w:pPr>
  </w:style>
  <w:style w:type="character" w:styleId="Hipercze">
    <w:name w:val="Hyperlink"/>
    <w:basedOn w:val="Domylnaczcionkaakapitu"/>
    <w:uiPriority w:val="99"/>
    <w:unhideWhenUsed/>
    <w:rsid w:val="00F0498D"/>
    <w:rPr>
      <w:color w:val="0563C1" w:themeColor="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3D3D2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02BC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02B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A6F0A"/>
    <w:rPr>
      <w:color w:val="605E5C"/>
      <w:shd w:val="clear" w:color="auto" w:fill="E1DFDD"/>
    </w:rPr>
  </w:style>
  <w:style w:type="paragraph" w:customStyle="1" w:styleId="Standard">
    <w:name w:val="Standard"/>
    <w:rsid w:val="00DE6258"/>
    <w:pPr>
      <w:widowControl w:val="0"/>
      <w:suppressAutoHyphens/>
      <w:spacing w:after="0" w:line="240" w:lineRule="auto"/>
      <w:textAlignment w:val="baseline"/>
    </w:pPr>
    <w:rPr>
      <w:rFonts w:eastAsia="SimSun" w:cs="Tahoma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34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784565-9F2F-4BFA-BA34-47D2CD40F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16</Pages>
  <Words>4403</Words>
  <Characters>26420</Characters>
  <Application>Microsoft Office Word</Application>
  <DocSecurity>0</DocSecurity>
  <Lines>220</Lines>
  <Paragraphs>61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Murawski</dc:creator>
  <cp:keywords/>
  <dc:description/>
  <cp:lastModifiedBy>EkoPolska</cp:lastModifiedBy>
  <cp:revision>10</cp:revision>
  <cp:lastPrinted>2019-02-07T07:50:00Z</cp:lastPrinted>
  <dcterms:created xsi:type="dcterms:W3CDTF">2020-08-24T10:18:00Z</dcterms:created>
  <dcterms:modified xsi:type="dcterms:W3CDTF">2020-09-25T12:24:00Z</dcterms:modified>
</cp:coreProperties>
</file>