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7E666CF8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D81CDF" w:rsidRPr="00FF01C0">
        <w:rPr>
          <w:rFonts w:ascii="Arial" w:eastAsia="Times New Roman" w:hAnsi="Arial" w:cs="Arial"/>
          <w:lang w:eastAsia="pl-PL"/>
        </w:rPr>
        <w:t>02.12</w:t>
      </w:r>
      <w:r w:rsidRPr="00FF01C0">
        <w:rPr>
          <w:rFonts w:ascii="Arial" w:eastAsia="Times New Roman" w:hAnsi="Arial" w:cs="Arial"/>
          <w:lang w:eastAsia="pl-PL"/>
        </w:rPr>
        <w:t>.2022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17A0FC29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632863" w:rsidRPr="00FF01C0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D81CDF" w:rsidRPr="00FF01C0">
        <w:rPr>
          <w:rFonts w:ascii="Arial" w:eastAsia="Times New Roman" w:hAnsi="Arial" w:cs="Arial"/>
          <w:bCs/>
          <w:snapToGrid w:val="0"/>
          <w:lang w:eastAsia="pl-PL"/>
        </w:rPr>
        <w:t>41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.2022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4DC4646" w14:textId="1E60616E" w:rsidR="006B059D" w:rsidRPr="00FF01C0" w:rsidRDefault="00CB7E30" w:rsidP="00D81CDF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F01C0">
        <w:rPr>
          <w:rFonts w:ascii="Arial" w:eastAsia="Calibri" w:hAnsi="Arial" w:cs="Arial"/>
          <w:b/>
        </w:rPr>
        <w:t>Dotyczy:</w:t>
      </w:r>
      <w:r w:rsidRPr="00FF01C0">
        <w:rPr>
          <w:rFonts w:ascii="Arial" w:eastAsia="Calibri" w:hAnsi="Arial" w:cs="Arial"/>
        </w:rPr>
        <w:t xml:space="preserve"> </w:t>
      </w:r>
      <w:bookmarkStart w:id="0" w:name="_Hlk90368808"/>
      <w:r w:rsidR="00D81CDF" w:rsidRPr="00FF01C0">
        <w:rPr>
          <w:rFonts w:ascii="Arial" w:eastAsia="Times New Roman" w:hAnsi="Arial" w:cs="Arial"/>
          <w:b/>
          <w:bCs/>
          <w:lang w:eastAsia="pl-PL"/>
        </w:rPr>
        <w:t>Dzierżawa i konserwacja urządzeń kserograficznych i urządzeń wielofunkcyjnych  dla potrzeb Starostwa Powiatowego w Wołominie</w:t>
      </w:r>
      <w:r w:rsidR="007A2503" w:rsidRPr="00FF01C0">
        <w:rPr>
          <w:rFonts w:ascii="Arial" w:eastAsia="Times New Roman" w:hAnsi="Arial" w:cs="Arial"/>
          <w:b/>
          <w:bCs/>
          <w:lang w:eastAsia="ar-SA"/>
        </w:rPr>
        <w:t>.</w:t>
      </w:r>
      <w:bookmarkEnd w:id="0"/>
    </w:p>
    <w:p w14:paraId="3B6233BF" w14:textId="5C702380" w:rsidR="00CB7E30" w:rsidRPr="00FF01C0" w:rsidRDefault="00CB7E30" w:rsidP="00FF01C0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FF01C0">
        <w:rPr>
          <w:rFonts w:ascii="Arial" w:eastAsia="Calibri" w:hAnsi="Arial" w:cs="Arial"/>
          <w:u w:val="single"/>
        </w:rPr>
        <w:t>a</w:t>
      </w:r>
      <w:r w:rsidRPr="00FF01C0">
        <w:rPr>
          <w:rFonts w:ascii="Arial" w:eastAsia="Calibri" w:hAnsi="Arial" w:cs="Arial"/>
          <w:u w:val="single"/>
        </w:rPr>
        <w:t xml:space="preserve">rt. </w:t>
      </w:r>
      <w:r w:rsidR="004B4C39" w:rsidRPr="00FF01C0">
        <w:rPr>
          <w:rFonts w:ascii="Arial" w:eastAsia="Calibri" w:hAnsi="Arial" w:cs="Arial"/>
          <w:u w:val="single"/>
        </w:rPr>
        <w:t>284</w:t>
      </w:r>
      <w:r w:rsidRPr="00FF01C0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FF01C0">
        <w:rPr>
          <w:rFonts w:ascii="Arial" w:eastAsia="Calibri" w:hAnsi="Arial" w:cs="Arial"/>
          <w:u w:val="single"/>
        </w:rPr>
        <w:t xml:space="preserve">. – </w:t>
      </w:r>
      <w:r w:rsidRPr="00FF01C0">
        <w:rPr>
          <w:rFonts w:ascii="Arial" w:eastAsia="Calibri" w:hAnsi="Arial" w:cs="Arial"/>
          <w:u w:val="single"/>
        </w:rPr>
        <w:t>Prawo zamówień publicznych (</w:t>
      </w:r>
      <w:proofErr w:type="spellStart"/>
      <w:r w:rsidR="006B059D" w:rsidRPr="00FF01C0">
        <w:rPr>
          <w:rFonts w:ascii="Arial" w:eastAsia="Calibri" w:hAnsi="Arial" w:cs="Arial"/>
          <w:u w:val="single"/>
        </w:rPr>
        <w:t>t.j</w:t>
      </w:r>
      <w:proofErr w:type="spellEnd"/>
      <w:r w:rsidR="006B059D" w:rsidRPr="00FF01C0">
        <w:rPr>
          <w:rFonts w:ascii="Arial" w:eastAsia="Calibri" w:hAnsi="Arial" w:cs="Arial"/>
          <w:u w:val="single"/>
        </w:rPr>
        <w:t xml:space="preserve">.: </w:t>
      </w:r>
      <w:r w:rsidRPr="00FF01C0">
        <w:rPr>
          <w:rFonts w:ascii="Arial" w:eastAsia="Calibri" w:hAnsi="Arial" w:cs="Arial"/>
          <w:u w:val="single"/>
        </w:rPr>
        <w:t>Dz.U.</w:t>
      </w:r>
      <w:r w:rsidR="00B70DDD" w:rsidRPr="00FF01C0">
        <w:rPr>
          <w:rFonts w:ascii="Arial" w:eastAsia="Calibri" w:hAnsi="Arial" w:cs="Arial"/>
          <w:u w:val="single"/>
        </w:rPr>
        <w:t xml:space="preserve"> </w:t>
      </w:r>
      <w:r w:rsidR="006B059D" w:rsidRPr="00FF01C0">
        <w:rPr>
          <w:rFonts w:ascii="Arial" w:eastAsia="Calibri" w:hAnsi="Arial" w:cs="Arial"/>
          <w:u w:val="single"/>
        </w:rPr>
        <w:t>z 202</w:t>
      </w:r>
      <w:r w:rsidR="00632863" w:rsidRPr="00FF01C0">
        <w:rPr>
          <w:rFonts w:ascii="Arial" w:eastAsia="Calibri" w:hAnsi="Arial" w:cs="Arial"/>
          <w:u w:val="single"/>
        </w:rPr>
        <w:t>2</w:t>
      </w:r>
      <w:r w:rsidR="006B059D" w:rsidRPr="00FF01C0">
        <w:rPr>
          <w:rFonts w:ascii="Arial" w:eastAsia="Calibri" w:hAnsi="Arial" w:cs="Arial"/>
          <w:u w:val="single"/>
        </w:rPr>
        <w:t xml:space="preserve"> r., </w:t>
      </w:r>
      <w:r w:rsidRPr="00FF01C0">
        <w:rPr>
          <w:rFonts w:ascii="Arial" w:eastAsia="Calibri" w:hAnsi="Arial" w:cs="Arial"/>
          <w:u w:val="single"/>
        </w:rPr>
        <w:t xml:space="preserve">poz. </w:t>
      </w:r>
      <w:r w:rsidR="00632863" w:rsidRPr="00FF01C0">
        <w:rPr>
          <w:rFonts w:ascii="Arial" w:eastAsia="Calibri" w:hAnsi="Arial" w:cs="Arial"/>
          <w:u w:val="single"/>
        </w:rPr>
        <w:t>1710</w:t>
      </w:r>
      <w:r w:rsidR="006B059D" w:rsidRPr="00FF01C0">
        <w:rPr>
          <w:rFonts w:ascii="Arial" w:eastAsia="Calibri" w:hAnsi="Arial" w:cs="Arial"/>
          <w:u w:val="single"/>
        </w:rPr>
        <w:t xml:space="preserve"> z </w:t>
      </w:r>
      <w:proofErr w:type="spellStart"/>
      <w:r w:rsidR="006B059D" w:rsidRPr="00FF01C0">
        <w:rPr>
          <w:rFonts w:ascii="Arial" w:eastAsia="Calibri" w:hAnsi="Arial" w:cs="Arial"/>
          <w:u w:val="single"/>
        </w:rPr>
        <w:t>późn</w:t>
      </w:r>
      <w:proofErr w:type="spellEnd"/>
      <w:r w:rsidR="006B059D" w:rsidRPr="00FF01C0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>) – dalej</w:t>
      </w:r>
      <w:r w:rsidR="00B70DDD" w:rsidRPr="00FF01C0">
        <w:rPr>
          <w:rFonts w:ascii="Arial" w:eastAsia="Calibri" w:hAnsi="Arial" w:cs="Arial"/>
          <w:u w:val="single"/>
        </w:rPr>
        <w:t>:</w:t>
      </w:r>
      <w:r w:rsidRPr="00FF01C0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FF01C0">
        <w:rPr>
          <w:rFonts w:ascii="Arial" w:eastAsia="Calibri" w:hAnsi="Arial" w:cs="Arial"/>
          <w:u w:val="single"/>
        </w:rPr>
        <w:t>oskiem o wyjaśnienie treści SWZ</w:t>
      </w:r>
      <w:r w:rsidRPr="00FF01C0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FF01C0" w:rsidRDefault="00CB7E30" w:rsidP="006B059D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FF01C0" w:rsidRDefault="00CB7E30" w:rsidP="006B059D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FF01C0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FF01C0" w:rsidRDefault="00CB7E30" w:rsidP="006B059D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1F9DA27A" w14:textId="6B8CD039" w:rsidR="00FF01C0" w:rsidRPr="00FF01C0" w:rsidRDefault="00FF01C0" w:rsidP="00FF01C0">
      <w:pPr>
        <w:pStyle w:val="Zwykytekst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FF01C0">
        <w:rPr>
          <w:rFonts w:ascii="Arial" w:hAnsi="Arial" w:cs="Arial"/>
        </w:rPr>
        <w:t>Proszę o informacje czy urządzenia A3 maja być zaopatrzone w karty zbliżeniowe czy tylko w czytnik kart?</w:t>
      </w:r>
    </w:p>
    <w:p w14:paraId="7D6EEB86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234E5F47" w14:textId="5F360905" w:rsidR="00FF01C0" w:rsidRPr="00FF01C0" w:rsidRDefault="00FF01C0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Odp. </w:t>
      </w:r>
      <w:r w:rsidRPr="00FF01C0">
        <w:rPr>
          <w:rFonts w:ascii="Arial" w:hAnsi="Arial" w:cs="Arial"/>
        </w:rPr>
        <w:t xml:space="preserve">Zamawiający wymaga dostarczenia urządzenia A3  wyposażone w czytnik kart wraz ty tymi kartami. </w:t>
      </w:r>
    </w:p>
    <w:p w14:paraId="10A9FA57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63F5A363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  <w:r w:rsidRPr="00FF01C0">
        <w:rPr>
          <w:rFonts w:ascii="Arial" w:hAnsi="Arial" w:cs="Arial"/>
        </w:rPr>
        <w:t>2.</w:t>
      </w:r>
      <w:r w:rsidRPr="00FF01C0">
        <w:rPr>
          <w:rFonts w:ascii="Arial" w:hAnsi="Arial" w:cs="Arial"/>
        </w:rPr>
        <w:tab/>
        <w:t>Czy urządzenia A3 powinny posiadać podstawę?</w:t>
      </w:r>
    </w:p>
    <w:p w14:paraId="6189E740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02797DBC" w14:textId="38634E1E" w:rsidR="00FF01C0" w:rsidRPr="00FF01C0" w:rsidRDefault="00FF01C0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Odp. </w:t>
      </w:r>
      <w:r w:rsidRPr="00FF01C0">
        <w:rPr>
          <w:rFonts w:ascii="Arial" w:hAnsi="Arial" w:cs="Arial"/>
        </w:rPr>
        <w:t>Praktycznie wszystkie urządzenia A3 umieszczone są na korytarzach, jeżeli proponowane urządzenia są małych wymiarów pod względem wysokości, wymagana jest podstawa.</w:t>
      </w:r>
    </w:p>
    <w:p w14:paraId="09D955F7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71C38ED7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  <w:r w:rsidRPr="00FF01C0">
        <w:rPr>
          <w:rFonts w:ascii="Arial" w:hAnsi="Arial" w:cs="Arial"/>
        </w:rPr>
        <w:t>3.</w:t>
      </w:r>
      <w:r w:rsidRPr="00FF01C0">
        <w:rPr>
          <w:rFonts w:ascii="Arial" w:hAnsi="Arial" w:cs="Arial"/>
        </w:rPr>
        <w:tab/>
        <w:t>Jaka fizycznie ma być ilość urządzeń A3 kolor i urządzeń A4 kolor ponieważ są rozbieżności pomiędzy OPZ , a formularzem ofertowym i umową.</w:t>
      </w:r>
    </w:p>
    <w:p w14:paraId="764BC215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53619797" w14:textId="4D0FDCDD" w:rsidR="00FF01C0" w:rsidRPr="00FF01C0" w:rsidRDefault="00FF01C0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Odp. </w:t>
      </w:r>
      <w:r w:rsidRPr="00FF01C0">
        <w:rPr>
          <w:rFonts w:ascii="Arial" w:hAnsi="Arial" w:cs="Arial"/>
        </w:rPr>
        <w:t xml:space="preserve">Wystąpił błąd w SWZ, a mianowicie  Rozdziale II punkt 1 w Wykazie urządzeń które zamawiający będzie dzierżawił od Wykonawcy nastąpił błąd w podpunkcie 25 i 26. Wymagane urządzenie to  Kolorowe A3. </w:t>
      </w:r>
    </w:p>
    <w:p w14:paraId="62014E5A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6727AC02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  <w:r w:rsidRPr="00FF01C0">
        <w:rPr>
          <w:rFonts w:ascii="Arial" w:hAnsi="Arial" w:cs="Arial"/>
        </w:rPr>
        <w:t xml:space="preserve">Prawidłowa ilość urządzeń to: </w:t>
      </w:r>
    </w:p>
    <w:p w14:paraId="77FEB658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  <w:r w:rsidRPr="00FF01C0">
        <w:rPr>
          <w:rFonts w:ascii="Arial" w:hAnsi="Arial" w:cs="Arial"/>
        </w:rPr>
        <w:t>Kolorowe A3 – 26</w:t>
      </w:r>
    </w:p>
    <w:p w14:paraId="01A64436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  <w:r w:rsidRPr="00FF01C0">
        <w:rPr>
          <w:rFonts w:ascii="Arial" w:hAnsi="Arial" w:cs="Arial"/>
        </w:rPr>
        <w:t>Czarno-Białe A3 – 1</w:t>
      </w:r>
    </w:p>
    <w:p w14:paraId="62937101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  <w:r w:rsidRPr="00FF01C0">
        <w:rPr>
          <w:rFonts w:ascii="Arial" w:hAnsi="Arial" w:cs="Arial"/>
        </w:rPr>
        <w:t>Kolorowe A4 – 10</w:t>
      </w:r>
    </w:p>
    <w:p w14:paraId="4D6325B4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  <w:r w:rsidRPr="00FF01C0">
        <w:rPr>
          <w:rFonts w:ascii="Arial" w:hAnsi="Arial" w:cs="Arial"/>
        </w:rPr>
        <w:t>Czarno-Białe A4 – 6</w:t>
      </w:r>
    </w:p>
    <w:p w14:paraId="6FAA56BC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74CE5D29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  <w:r w:rsidRPr="00FF01C0">
        <w:rPr>
          <w:rFonts w:ascii="Arial" w:hAnsi="Arial" w:cs="Arial"/>
        </w:rPr>
        <w:t>4.</w:t>
      </w:r>
      <w:r w:rsidRPr="00FF01C0">
        <w:rPr>
          <w:rFonts w:ascii="Arial" w:hAnsi="Arial" w:cs="Arial"/>
        </w:rPr>
        <w:tab/>
        <w:t>Jaka fizyczna ilość kart ma być dostarczona dla pracowników 50 czy 250.</w:t>
      </w:r>
    </w:p>
    <w:p w14:paraId="2BD8D945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913EAC8" w14:textId="1973E28D" w:rsidR="00FF01C0" w:rsidRPr="00FF01C0" w:rsidRDefault="00FF01C0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Odp. Z</w:t>
      </w:r>
      <w:r w:rsidRPr="00FF01C0">
        <w:rPr>
          <w:rFonts w:ascii="Arial" w:hAnsi="Arial" w:cs="Arial"/>
        </w:rPr>
        <w:t>godnie z SWZ wymagane jest dostarczenie 250 kart.</w:t>
      </w:r>
    </w:p>
    <w:p w14:paraId="4C22D5C5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6F6FBB9C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2C7D2FBB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52F15344" w14:textId="74147E7E" w:rsidR="00FF01C0" w:rsidRPr="00FF01C0" w:rsidRDefault="00FF01C0" w:rsidP="00FF01C0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 xml:space="preserve">.: Dz.U. z 2022 r., poz. 1710 z </w:t>
      </w:r>
      <w:proofErr w:type="spellStart"/>
      <w:r w:rsidRPr="00FF01C0">
        <w:rPr>
          <w:rFonts w:ascii="Arial" w:eastAsia="Calibri" w:hAnsi="Arial" w:cs="Arial"/>
          <w:u w:val="single"/>
        </w:rPr>
        <w:t>późn</w:t>
      </w:r>
      <w:proofErr w:type="spellEnd"/>
      <w:r w:rsidRPr="00FF01C0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7456F065" w14:textId="00C4F10E" w:rsidR="00FF01C0" w:rsidRPr="00FF01C0" w:rsidRDefault="00FF01C0" w:rsidP="00FF01C0">
      <w:pPr>
        <w:pStyle w:val="Zwykytekst"/>
        <w:rPr>
          <w:rFonts w:ascii="Arial" w:hAnsi="Arial" w:cs="Arial"/>
        </w:rPr>
      </w:pPr>
      <w:r w:rsidRPr="00FF01C0">
        <w:rPr>
          <w:rFonts w:ascii="Arial" w:hAnsi="Arial" w:cs="Arial"/>
        </w:rPr>
        <w:t>Dodatkowy punkt do specyfikacji urządzeń formatu A3</w:t>
      </w:r>
      <w:r w:rsidRPr="00FF01C0">
        <w:rPr>
          <w:rFonts w:ascii="Arial" w:hAnsi="Arial" w:cs="Arial"/>
        </w:rPr>
        <w:t>:</w:t>
      </w:r>
    </w:p>
    <w:p w14:paraId="465137C5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D55BC1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  <w:r w:rsidRPr="00FF01C0">
        <w:rPr>
          <w:rFonts w:ascii="Arial" w:hAnsi="Arial" w:cs="Arial"/>
        </w:rPr>
        <w:t>Urządzenia A3 muszą być wyposażone w minimum 2 szuflady po jednej na arkusze formatu A3 i A4.</w:t>
      </w:r>
    </w:p>
    <w:p w14:paraId="45E58E75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693AB55" w14:textId="35E66BD5" w:rsidR="00FC5ECA" w:rsidRP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F01C0">
        <w:rPr>
          <w:rFonts w:ascii="Arial" w:eastAsia="Times New Roman" w:hAnsi="Arial" w:cs="Arial"/>
          <w:b/>
          <w:bCs/>
        </w:rPr>
        <w:t>Jednocześnie Zamawiający informuje, że przesuwa termin składania ofert na dzień 07.12.2022 r. godz. 10.00, otwarcia – 07.12.2022 r. godz. 10.10.</w:t>
      </w: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0446F321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…………………………………….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4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5"/>
  </w:num>
  <w:num w:numId="7" w16cid:durableId="920138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C7D7C"/>
    <w:rsid w:val="00AD543C"/>
    <w:rsid w:val="00B70DDD"/>
    <w:rsid w:val="00BD5913"/>
    <w:rsid w:val="00CB7E30"/>
    <w:rsid w:val="00D50C3A"/>
    <w:rsid w:val="00D81CDF"/>
    <w:rsid w:val="00E97A69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2022-12-02T08:31:00Z</cp:lastPrinted>
  <dcterms:created xsi:type="dcterms:W3CDTF">2022-12-02T08:15:00Z</dcterms:created>
  <dcterms:modified xsi:type="dcterms:W3CDTF">2022-12-02T08:34:00Z</dcterms:modified>
</cp:coreProperties>
</file>