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484" w:rsidRDefault="006B6484"/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9B5760" w:rsidRPr="008837EA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9B5760" w:rsidRPr="008837EA" w:rsidRDefault="009B5760" w:rsidP="009B5760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60FD4" w:rsidRPr="00A60FD4" w:rsidRDefault="00A60FD4" w:rsidP="00A60FD4">
      <w:pPr>
        <w:ind w:right="220"/>
        <w:jc w:val="center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eastAsia="hi-IN" w:bidi="hi-IN"/>
          <w14:ligatures w14:val="standardContextual"/>
        </w:rPr>
      </w:pPr>
      <w:bookmarkStart w:id="0" w:name="_Hlk131663644"/>
      <w:bookmarkStart w:id="1" w:name="_Hlk170812397"/>
      <w:r w:rsidRPr="00A60FD4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„</w:t>
      </w:r>
      <w:r w:rsidRPr="00A60FD4">
        <w:rPr>
          <w:rFonts w:ascii="Arial" w:hAnsi="Arial" w:cs="Arial"/>
          <w:b/>
          <w:bCs/>
          <w:color w:val="000000"/>
          <w:kern w:val="2"/>
          <w:sz w:val="24"/>
          <w:szCs w:val="24"/>
          <w:u w:color="000000"/>
          <w14:ligatures w14:val="standardContextual"/>
        </w:rPr>
        <w:t xml:space="preserve">Transport uczniów niepełnosprawnych z terenu gminy Złocieniec </w:t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u w:color="000000"/>
          <w14:ligatures w14:val="standardContextual"/>
        </w:rPr>
        <w:br/>
      </w:r>
      <w:r w:rsidRPr="00A60FD4">
        <w:rPr>
          <w:rFonts w:ascii="Arial" w:hAnsi="Arial" w:cs="Arial"/>
          <w:b/>
          <w:bCs/>
          <w:color w:val="000000"/>
          <w:kern w:val="2"/>
          <w:sz w:val="24"/>
          <w:szCs w:val="24"/>
          <w:u w:color="000000"/>
          <w14:ligatures w14:val="standardContextual"/>
        </w:rPr>
        <w:t xml:space="preserve">do przedszkoli, szkół i placówek </w:t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u w:color="000000"/>
          <w14:ligatures w14:val="standardContextual"/>
        </w:rPr>
        <w:br/>
      </w:r>
      <w:r w:rsidRPr="00A60FD4">
        <w:rPr>
          <w:rFonts w:ascii="Arial" w:hAnsi="Arial" w:cs="Arial"/>
          <w:b/>
          <w:bCs/>
          <w:color w:val="000000"/>
          <w:kern w:val="2"/>
          <w:sz w:val="24"/>
          <w:szCs w:val="24"/>
          <w:u w:color="000000"/>
          <w14:ligatures w14:val="standardContextual"/>
        </w:rPr>
        <w:t>zapewniających odpowiednią formę kształcenia w 2025 roku</w:t>
      </w:r>
      <w:r w:rsidRPr="00A60FD4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eastAsia="hi-IN" w:bidi="hi-IN"/>
          <w14:ligatures w14:val="standardContextual"/>
        </w:rPr>
        <w:t>”</w:t>
      </w:r>
      <w:bookmarkEnd w:id="0"/>
      <w:bookmarkEnd w:id="1"/>
    </w:p>
    <w:p w:rsidR="009B5760" w:rsidRPr="006A2E9A" w:rsidRDefault="009B5760" w:rsidP="009B5760">
      <w:pPr>
        <w:shd w:val="clear" w:color="auto" w:fill="FFFFFF"/>
        <w:ind w:right="2"/>
        <w:jc w:val="center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>w stosunku do wykonawcy</w:t>
      </w:r>
      <w:r>
        <w:rPr>
          <w:rFonts w:ascii="Arial" w:hAnsi="Arial" w:cs="Arial"/>
          <w:b/>
          <w:sz w:val="24"/>
          <w:szCs w:val="24"/>
        </w:rPr>
        <w:t>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>w sytuacjach określonych w Rozdziale V pkt 3 Specyfikacji Warunków Zamówienia.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737BC6" w:rsidRDefault="009B5760" w:rsidP="009B5760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9B5760" w:rsidRPr="00CC6F31" w:rsidRDefault="009B5760" w:rsidP="009B5760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C6F31">
        <w:rPr>
          <w:rFonts w:ascii="Arial" w:hAnsi="Arial" w:cs="Arial"/>
          <w:b/>
          <w:color w:val="FF0000"/>
          <w:sz w:val="20"/>
          <w:szCs w:val="20"/>
          <w:u w:val="single"/>
        </w:rPr>
        <w:t>Uwaga !</w:t>
      </w:r>
    </w:p>
    <w:p w:rsidR="009B5760" w:rsidRPr="00CC6F31" w:rsidRDefault="009B5760" w:rsidP="009B5760">
      <w:pPr>
        <w:spacing w:after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CC6F31">
        <w:rPr>
          <w:rFonts w:ascii="Arial" w:hAnsi="Arial" w:cs="Arial"/>
          <w:b/>
          <w:color w:val="FF0000"/>
          <w:sz w:val="20"/>
          <w:szCs w:val="20"/>
          <w:u w:val="single"/>
        </w:rPr>
        <w:t>Należy sporządzić i przekazać</w:t>
      </w:r>
      <w:r w:rsidRPr="00CC6F31">
        <w:rPr>
          <w:rFonts w:ascii="Arial" w:hAnsi="Arial" w:cs="Arial"/>
          <w:color w:val="FF0000"/>
          <w:sz w:val="20"/>
          <w:szCs w:val="20"/>
        </w:rPr>
        <w:t xml:space="preserve"> zgodnie z </w:t>
      </w:r>
      <w:r w:rsidRPr="00CC6F31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 w:rsidRPr="00CC6F31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9B5760" w:rsidRPr="00CC6F31" w:rsidRDefault="009B5760" w:rsidP="009B5760">
      <w:pPr>
        <w:pStyle w:val="Tekstpodstawowywcity3"/>
        <w:ind w:left="0"/>
        <w:jc w:val="both"/>
        <w:rPr>
          <w:rFonts w:ascii="Arial" w:hAnsi="Arial" w:cs="Arial"/>
          <w:b/>
          <w:color w:val="FF0000"/>
          <w:u w:val="single"/>
        </w:rPr>
      </w:pPr>
    </w:p>
    <w:p w:rsidR="009B5760" w:rsidRDefault="009B5760"/>
    <w:sectPr w:rsidR="009B5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070" w:rsidRDefault="009C3070" w:rsidP="009B5760">
      <w:pPr>
        <w:spacing w:after="0" w:line="240" w:lineRule="auto"/>
      </w:pPr>
      <w:r>
        <w:separator/>
      </w:r>
    </w:p>
  </w:endnote>
  <w:endnote w:type="continuationSeparator" w:id="0">
    <w:p w:rsidR="009C3070" w:rsidRDefault="009C3070" w:rsidP="009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070" w:rsidRDefault="009C3070" w:rsidP="009B5760">
      <w:pPr>
        <w:spacing w:after="0" w:line="240" w:lineRule="auto"/>
      </w:pPr>
      <w:r>
        <w:separator/>
      </w:r>
    </w:p>
  </w:footnote>
  <w:footnote w:type="continuationSeparator" w:id="0">
    <w:p w:rsidR="009C3070" w:rsidRDefault="009C3070" w:rsidP="009B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FD4" w:rsidRDefault="00A60FD4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F47A9E">
      <w:rPr>
        <w:rFonts w:ascii="Verdana" w:eastAsia="Calibri" w:hAnsi="Verdana" w:cs="Arial"/>
        <w:noProof/>
        <w:sz w:val="18"/>
        <w:szCs w:val="20"/>
      </w:rPr>
      <w:drawing>
        <wp:anchor distT="0" distB="0" distL="114935" distR="114935" simplePos="0" relativeHeight="251659264" behindDoc="0" locked="0" layoutInCell="1" allowOverlap="1" wp14:anchorId="186B0E64" wp14:editId="5E13DBE8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523240" cy="657225"/>
          <wp:effectExtent l="0" t="0" r="0" b="9525"/>
          <wp:wrapTight wrapText="bothSides">
            <wp:wrapPolygon edited="0">
              <wp:start x="0" y="0"/>
              <wp:lineTo x="0" y="21287"/>
              <wp:lineTo x="20447" y="21287"/>
              <wp:lineTo x="20447" y="0"/>
              <wp:lineTo x="0" y="0"/>
            </wp:wrapPolygon>
          </wp:wrapTight>
          <wp:docPr id="1089181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FD4" w:rsidRDefault="00A60FD4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A60FD4" w:rsidRDefault="00A60FD4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9B5760" w:rsidRPr="009B5760" w:rsidRDefault="009B5760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>BZP.271.1</w:t>
    </w:r>
    <w:r w:rsidR="00A60FD4">
      <w:rPr>
        <w:rFonts w:cstheme="minorHAnsi"/>
        <w:b/>
        <w:bCs/>
        <w:kern w:val="2"/>
        <w:sz w:val="24"/>
        <w:szCs w:val="24"/>
        <w14:ligatures w14:val="standardContextual"/>
      </w:rPr>
      <w:t>5</w:t>
    </w: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 xml:space="preserve">.2024                                                                                                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załącznik nr 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C3BF9"/>
    <w:rsid w:val="001E4C47"/>
    <w:rsid w:val="002D2610"/>
    <w:rsid w:val="006B6484"/>
    <w:rsid w:val="00994CBC"/>
    <w:rsid w:val="009B5760"/>
    <w:rsid w:val="009C3070"/>
    <w:rsid w:val="00A60FD4"/>
    <w:rsid w:val="00CC6F31"/>
    <w:rsid w:val="00E73070"/>
    <w:rsid w:val="00EA2444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CEB2AF-B9FC-4752-981D-633F3AF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9B57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60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9B57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7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7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760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9B57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2024-11-20T15:36:00Z</dcterms:created>
  <dcterms:modified xsi:type="dcterms:W3CDTF">2024-11-22T06:11:00Z</dcterms:modified>
</cp:coreProperties>
</file>