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C7" w:rsidRDefault="002456C7" w:rsidP="00FA3009">
      <w:pPr>
        <w:ind w:left="720"/>
        <w:jc w:val="center"/>
        <w:rPr>
          <w:b/>
          <w:bCs/>
          <w:i/>
        </w:rPr>
      </w:pPr>
    </w:p>
    <w:p w:rsidR="002456C7" w:rsidRDefault="002456C7" w:rsidP="00FA3009">
      <w:pPr>
        <w:ind w:left="720"/>
        <w:jc w:val="center"/>
        <w:rPr>
          <w:b/>
          <w:bCs/>
          <w:i/>
        </w:rPr>
      </w:pPr>
    </w:p>
    <w:p w:rsidR="00B50EC2" w:rsidRPr="007070B3" w:rsidRDefault="00B50EC2" w:rsidP="00FA3009">
      <w:pPr>
        <w:ind w:left="720"/>
        <w:jc w:val="center"/>
        <w:rPr>
          <w:rFonts w:ascii="Arial" w:hAnsi="Arial" w:cs="Arial"/>
          <w:bCs/>
          <w:sz w:val="20"/>
          <w:szCs w:val="20"/>
        </w:rPr>
      </w:pPr>
      <w:r w:rsidRPr="007070B3">
        <w:rPr>
          <w:rFonts w:ascii="Arial" w:hAnsi="Arial" w:cs="Arial"/>
          <w:b/>
          <w:bCs/>
          <w:i/>
          <w:sz w:val="20"/>
          <w:szCs w:val="20"/>
        </w:rPr>
        <w:t>Załącznik 1 –</w:t>
      </w:r>
      <w:r w:rsidR="003C652D" w:rsidRPr="007070B3">
        <w:rPr>
          <w:rFonts w:ascii="Arial" w:hAnsi="Arial" w:cs="Arial"/>
          <w:b/>
          <w:bCs/>
          <w:i/>
          <w:sz w:val="20"/>
          <w:szCs w:val="20"/>
        </w:rPr>
        <w:t xml:space="preserve">Wykaz łącz oraz </w:t>
      </w:r>
      <w:r w:rsidRPr="007070B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5248B" w:rsidRPr="007070B3">
        <w:rPr>
          <w:rFonts w:ascii="Arial" w:hAnsi="Arial" w:cs="Arial"/>
          <w:b/>
          <w:bCs/>
          <w:i/>
          <w:sz w:val="20"/>
          <w:szCs w:val="20"/>
        </w:rPr>
        <w:t>Formularz cenowy</w:t>
      </w:r>
    </w:p>
    <w:p w:rsidR="00B50EC2" w:rsidRPr="007070B3" w:rsidRDefault="00B50EC2" w:rsidP="00FA3009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2456C7" w:rsidRPr="007070B3" w:rsidRDefault="002456C7" w:rsidP="00FA3009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2456C7" w:rsidRPr="007070B3" w:rsidRDefault="002456C7" w:rsidP="00FA3009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2456C7" w:rsidRPr="007070B3" w:rsidRDefault="002456C7" w:rsidP="00FA3009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B50EC2" w:rsidRPr="007070B3" w:rsidRDefault="00FA3009" w:rsidP="00FA3009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7070B3">
        <w:rPr>
          <w:rFonts w:ascii="Arial" w:hAnsi="Arial" w:cs="Arial"/>
          <w:b/>
          <w:bCs/>
          <w:sz w:val="20"/>
          <w:szCs w:val="20"/>
        </w:rPr>
        <w:t>§ 1</w:t>
      </w:r>
    </w:p>
    <w:p w:rsidR="00B50EC2" w:rsidRPr="007070B3" w:rsidRDefault="003C652D" w:rsidP="00FA3009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7070B3">
        <w:rPr>
          <w:rFonts w:ascii="Arial" w:hAnsi="Arial" w:cs="Arial"/>
          <w:b/>
          <w:bCs/>
          <w:sz w:val="20"/>
          <w:szCs w:val="20"/>
        </w:rPr>
        <w:t>Miejsce świadczenia Usług</w:t>
      </w:r>
      <w:r w:rsidR="00F90596" w:rsidRPr="007070B3">
        <w:rPr>
          <w:rFonts w:ascii="Arial" w:hAnsi="Arial" w:cs="Arial"/>
          <w:b/>
          <w:bCs/>
          <w:sz w:val="20"/>
          <w:szCs w:val="20"/>
        </w:rPr>
        <w:t>,</w:t>
      </w:r>
      <w:r w:rsidR="00FA3009" w:rsidRPr="007070B3">
        <w:rPr>
          <w:rFonts w:ascii="Arial" w:hAnsi="Arial" w:cs="Arial"/>
          <w:b/>
          <w:bCs/>
          <w:sz w:val="20"/>
          <w:szCs w:val="20"/>
        </w:rPr>
        <w:t xml:space="preserve"> przepływności łącz</w:t>
      </w:r>
      <w:r w:rsidR="00F90596" w:rsidRPr="007070B3">
        <w:rPr>
          <w:rFonts w:ascii="Arial" w:hAnsi="Arial" w:cs="Arial"/>
          <w:b/>
          <w:bCs/>
          <w:sz w:val="20"/>
          <w:szCs w:val="20"/>
        </w:rPr>
        <w:t xml:space="preserve"> oraz ceny</w:t>
      </w:r>
    </w:p>
    <w:p w:rsidR="00FA3009" w:rsidRPr="007070B3" w:rsidRDefault="00FA3009" w:rsidP="00FA3009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56C7" w:rsidRPr="007070B3" w:rsidRDefault="002456C7" w:rsidP="00FA3009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485" w:type="dxa"/>
        <w:tblInd w:w="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76"/>
        <w:gridCol w:w="1374"/>
        <w:gridCol w:w="3774"/>
        <w:gridCol w:w="1374"/>
        <w:gridCol w:w="1231"/>
        <w:gridCol w:w="1289"/>
        <w:gridCol w:w="1733"/>
      </w:tblGrid>
      <w:tr w:rsidR="00706757" w:rsidRPr="007070B3" w:rsidTr="00A47742">
        <w:trPr>
          <w:trHeight w:val="4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06757" w:rsidRPr="007070B3" w:rsidRDefault="00706757" w:rsidP="00FA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Typ łącza - styku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757" w:rsidRPr="007070B3" w:rsidRDefault="00706757" w:rsidP="00FA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Punkt 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57" w:rsidRPr="007070B3" w:rsidRDefault="00706757" w:rsidP="00FA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Przepływność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757" w:rsidRPr="007070B3" w:rsidRDefault="00706757" w:rsidP="00FA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Punkt 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757" w:rsidRPr="007070B3" w:rsidRDefault="00706757" w:rsidP="0070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Przepływność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757" w:rsidRPr="007070B3" w:rsidRDefault="00706757" w:rsidP="0070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757" w:rsidRPr="007070B3" w:rsidRDefault="007B7B85" w:rsidP="0070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Liczba</w:t>
            </w:r>
            <w:r w:rsidRPr="007070B3">
              <w:rPr>
                <w:rFonts w:ascii="Arial" w:hAnsi="Arial" w:cs="Arial"/>
                <w:sz w:val="20"/>
                <w:szCs w:val="20"/>
              </w:rPr>
              <w:br/>
            </w:r>
            <w:r w:rsidR="00706757" w:rsidRPr="007070B3">
              <w:rPr>
                <w:rFonts w:ascii="Arial" w:hAnsi="Arial" w:cs="Arial"/>
                <w:sz w:val="20"/>
                <w:szCs w:val="20"/>
              </w:rPr>
              <w:t>miesięcy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757" w:rsidRPr="007070B3" w:rsidRDefault="00706757" w:rsidP="0070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DB4413" w:rsidRPr="007070B3" w:rsidTr="00A47742">
        <w:trPr>
          <w:trHeight w:val="31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IPVPN</w:t>
            </w:r>
          </w:p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MPLS</w:t>
            </w:r>
            <w:r w:rsidR="00521D25" w:rsidRPr="007070B3">
              <w:rPr>
                <w:rFonts w:ascii="Arial" w:hAnsi="Arial" w:cs="Arial"/>
                <w:sz w:val="20"/>
                <w:szCs w:val="20"/>
              </w:rPr>
              <w:t>-Ethernet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Gronowa 22ab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4A04EA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DB4413" w:rsidRPr="007070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4413" w:rsidRPr="007070B3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FA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13" w:rsidRPr="007070B3" w:rsidRDefault="00BF75AD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B4413" w:rsidRPr="007070B3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DB4413" w:rsidRPr="007070B3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F835B0" w:rsidP="00E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413" w:rsidRPr="007070B3" w:rsidTr="00A47742">
        <w:trPr>
          <w:trHeight w:val="315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FA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ul. Libelta 16/20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7070B3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F835B0" w:rsidP="00E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413" w:rsidRPr="007070B3" w:rsidTr="00A47742">
        <w:trPr>
          <w:trHeight w:val="315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FA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u</w:t>
            </w:r>
            <w:r w:rsidR="007070B3">
              <w:rPr>
                <w:rFonts w:ascii="Arial" w:hAnsi="Arial" w:cs="Arial"/>
                <w:sz w:val="20"/>
                <w:szCs w:val="20"/>
              </w:rPr>
              <w:t>l. 28 czerwca 56r nr 404 (WCWI-</w:t>
            </w:r>
            <w:r w:rsidRPr="007070B3">
              <w:rPr>
                <w:rFonts w:ascii="Arial" w:hAnsi="Arial" w:cs="Arial"/>
                <w:sz w:val="20"/>
                <w:szCs w:val="20"/>
              </w:rPr>
              <w:t>UMP)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13" w:rsidRPr="007070B3" w:rsidRDefault="00BF75AD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B4413" w:rsidRPr="007070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4413" w:rsidRPr="007070B3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F835B0" w:rsidP="002E2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413" w:rsidRPr="007070B3" w:rsidTr="00A47742">
        <w:trPr>
          <w:trHeight w:val="315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3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 xml:space="preserve">ul. Kolorowa 8 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7070B3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F835B0" w:rsidP="002E2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413" w:rsidRPr="007070B3" w:rsidTr="00A47742">
        <w:trPr>
          <w:trHeight w:val="31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35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ul. Gorzysława 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7070B3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F835B0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413" w:rsidRPr="007070B3" w:rsidRDefault="00DB4413" w:rsidP="006C7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57" w:rsidRPr="007070B3" w:rsidTr="00A47742">
        <w:trPr>
          <w:gridBefore w:val="4"/>
          <w:wBefore w:w="7858" w:type="dxa"/>
          <w:trHeight w:val="315"/>
        </w:trPr>
        <w:tc>
          <w:tcPr>
            <w:tcW w:w="1374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06757" w:rsidRPr="007070B3" w:rsidRDefault="00706757" w:rsidP="002E2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757" w:rsidRPr="007070B3" w:rsidRDefault="00706757" w:rsidP="002E2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0B3">
              <w:rPr>
                <w:rFonts w:ascii="Arial" w:hAnsi="Arial" w:cs="Arial"/>
                <w:sz w:val="20"/>
                <w:szCs w:val="20"/>
              </w:rPr>
              <w:t>Łącznie wartość umowy brutto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757" w:rsidRPr="007070B3" w:rsidRDefault="00706757" w:rsidP="002E2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0EC2" w:rsidRPr="007070B3" w:rsidRDefault="00B50EC2" w:rsidP="00FA300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5D1219" w:rsidRPr="007070B3" w:rsidRDefault="005D1219" w:rsidP="00FA300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456C7" w:rsidRPr="007070B3" w:rsidRDefault="002456C7" w:rsidP="00FA300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456C7" w:rsidRPr="007070B3" w:rsidRDefault="002456C7" w:rsidP="00FA300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E2ED8" w:rsidRPr="007070B3" w:rsidRDefault="002E2ED8" w:rsidP="00FA300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E2ED8" w:rsidRPr="007070B3" w:rsidRDefault="002E2ED8" w:rsidP="00FA3009">
      <w:pPr>
        <w:ind w:left="7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E4C0D" w:rsidRPr="007070B3" w:rsidRDefault="00FE4C0D" w:rsidP="00FA3009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5735"/>
        <w:gridCol w:w="6145"/>
      </w:tblGrid>
      <w:tr w:rsidR="00B50EC2" w:rsidRPr="007070B3" w:rsidTr="00FE4C0D">
        <w:tc>
          <w:tcPr>
            <w:tcW w:w="5735" w:type="dxa"/>
          </w:tcPr>
          <w:p w:rsidR="00B50EC2" w:rsidRPr="007070B3" w:rsidRDefault="00B50EC2" w:rsidP="00FE4C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70B3">
              <w:rPr>
                <w:rFonts w:ascii="Arial" w:hAnsi="Arial" w:cs="Arial"/>
                <w:bCs/>
                <w:sz w:val="20"/>
                <w:szCs w:val="20"/>
              </w:rPr>
              <w:t>W imieniu Operatora</w:t>
            </w:r>
          </w:p>
        </w:tc>
        <w:tc>
          <w:tcPr>
            <w:tcW w:w="6145" w:type="dxa"/>
          </w:tcPr>
          <w:p w:rsidR="00B50EC2" w:rsidRPr="007070B3" w:rsidRDefault="00B50EC2" w:rsidP="00FE4C0D">
            <w:pPr>
              <w:ind w:left="-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70B3">
              <w:rPr>
                <w:rFonts w:ascii="Arial" w:hAnsi="Arial" w:cs="Arial"/>
                <w:bCs/>
                <w:sz w:val="20"/>
                <w:szCs w:val="20"/>
              </w:rPr>
              <w:t>W imieniu Abonenta</w:t>
            </w:r>
          </w:p>
        </w:tc>
      </w:tr>
      <w:tr w:rsidR="00B50EC2" w:rsidRPr="007070B3" w:rsidTr="00FE4C0D">
        <w:trPr>
          <w:trHeight w:val="852"/>
        </w:trPr>
        <w:tc>
          <w:tcPr>
            <w:tcW w:w="5735" w:type="dxa"/>
          </w:tcPr>
          <w:p w:rsidR="00B50EC2" w:rsidRPr="007070B3" w:rsidRDefault="00B50EC2" w:rsidP="00FE4C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6221" w:rsidRPr="007070B3" w:rsidRDefault="002A6221" w:rsidP="00FE4C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6221" w:rsidRPr="007070B3" w:rsidRDefault="002A6221" w:rsidP="00FE4C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6221" w:rsidRPr="007070B3" w:rsidRDefault="002A6221" w:rsidP="00FE4C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0EC2" w:rsidRPr="007070B3" w:rsidRDefault="00B50EC2" w:rsidP="00FE4C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70B3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6145" w:type="dxa"/>
          </w:tcPr>
          <w:p w:rsidR="00B50EC2" w:rsidRPr="007070B3" w:rsidRDefault="00B50EC2" w:rsidP="00FE4C0D">
            <w:pPr>
              <w:ind w:left="-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6221" w:rsidRPr="007070B3" w:rsidRDefault="002A6221" w:rsidP="00FE4C0D">
            <w:pPr>
              <w:ind w:left="-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6221" w:rsidRPr="007070B3" w:rsidRDefault="002A6221" w:rsidP="00FE4C0D">
            <w:pPr>
              <w:ind w:left="-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6221" w:rsidRPr="007070B3" w:rsidRDefault="002A6221" w:rsidP="00FE4C0D">
            <w:pPr>
              <w:ind w:left="-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0EC2" w:rsidRPr="007070B3" w:rsidRDefault="00B50EC2" w:rsidP="00FE4C0D">
            <w:pPr>
              <w:ind w:left="-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70B3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</w:tc>
      </w:tr>
    </w:tbl>
    <w:p w:rsidR="00B50EC2" w:rsidRPr="00F356C7" w:rsidRDefault="00B50EC2" w:rsidP="0033129D"/>
    <w:sectPr w:rsidR="00B50EC2" w:rsidRPr="00F356C7" w:rsidSect="00922288">
      <w:footerReference w:type="default" r:id="rId8"/>
      <w:pgSz w:w="16838" w:h="11906" w:orient="landscape" w:code="9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4C" w:rsidRDefault="00B47F4C">
      <w:r>
        <w:separator/>
      </w:r>
    </w:p>
  </w:endnote>
  <w:endnote w:type="continuationSeparator" w:id="0">
    <w:p w:rsidR="00B47F4C" w:rsidRDefault="00B4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FF" w:rsidRDefault="00AA75F9" w:rsidP="005A5ABF">
    <w:pPr>
      <w:pStyle w:val="Stopka"/>
      <w:jc w:val="center"/>
    </w:pPr>
    <w:r>
      <w:rPr>
        <w:rStyle w:val="Numerstrony"/>
      </w:rPr>
      <w:fldChar w:fldCharType="begin"/>
    </w:r>
    <w:r w:rsidR="009E54F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65E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4C" w:rsidRDefault="00B47F4C">
      <w:r>
        <w:separator/>
      </w:r>
    </w:p>
  </w:footnote>
  <w:footnote w:type="continuationSeparator" w:id="0">
    <w:p w:rsidR="00B47F4C" w:rsidRDefault="00B4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E61"/>
    <w:multiLevelType w:val="multilevel"/>
    <w:tmpl w:val="569E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53EC4E9A"/>
    <w:multiLevelType w:val="hybridMultilevel"/>
    <w:tmpl w:val="1256C1E0"/>
    <w:lvl w:ilvl="0" w:tplc="5EC8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33E9C"/>
    <w:multiLevelType w:val="multilevel"/>
    <w:tmpl w:val="CDDA9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C2"/>
    <w:rsid w:val="000D7181"/>
    <w:rsid w:val="000E32A6"/>
    <w:rsid w:val="00183F1F"/>
    <w:rsid w:val="001B07F5"/>
    <w:rsid w:val="001B407C"/>
    <w:rsid w:val="001E085E"/>
    <w:rsid w:val="001F1F64"/>
    <w:rsid w:val="00212641"/>
    <w:rsid w:val="0022334A"/>
    <w:rsid w:val="00243F2C"/>
    <w:rsid w:val="002446EA"/>
    <w:rsid w:val="002456C7"/>
    <w:rsid w:val="00265501"/>
    <w:rsid w:val="002853AD"/>
    <w:rsid w:val="002A6221"/>
    <w:rsid w:val="002E2ED8"/>
    <w:rsid w:val="0033129D"/>
    <w:rsid w:val="00332665"/>
    <w:rsid w:val="00357BDE"/>
    <w:rsid w:val="003753C2"/>
    <w:rsid w:val="003C652D"/>
    <w:rsid w:val="00427F34"/>
    <w:rsid w:val="00494AF5"/>
    <w:rsid w:val="004A04EA"/>
    <w:rsid w:val="004D740E"/>
    <w:rsid w:val="00504013"/>
    <w:rsid w:val="005125F4"/>
    <w:rsid w:val="00515C4B"/>
    <w:rsid w:val="00521D25"/>
    <w:rsid w:val="00597C58"/>
    <w:rsid w:val="005A5ABF"/>
    <w:rsid w:val="005B2D73"/>
    <w:rsid w:val="005D1219"/>
    <w:rsid w:val="006554E3"/>
    <w:rsid w:val="006769B8"/>
    <w:rsid w:val="006C74B6"/>
    <w:rsid w:val="006E79B9"/>
    <w:rsid w:val="00706757"/>
    <w:rsid w:val="007070B3"/>
    <w:rsid w:val="00746F6D"/>
    <w:rsid w:val="007B7B85"/>
    <w:rsid w:val="00852E7D"/>
    <w:rsid w:val="008F5DBD"/>
    <w:rsid w:val="00922288"/>
    <w:rsid w:val="00986368"/>
    <w:rsid w:val="009A179C"/>
    <w:rsid w:val="009D0E52"/>
    <w:rsid w:val="009E54FF"/>
    <w:rsid w:val="00A02EF6"/>
    <w:rsid w:val="00A47742"/>
    <w:rsid w:val="00A65EE5"/>
    <w:rsid w:val="00AA75F9"/>
    <w:rsid w:val="00AB2E3F"/>
    <w:rsid w:val="00AF2056"/>
    <w:rsid w:val="00B11684"/>
    <w:rsid w:val="00B47F4C"/>
    <w:rsid w:val="00B50D13"/>
    <w:rsid w:val="00B50EC2"/>
    <w:rsid w:val="00B90CAA"/>
    <w:rsid w:val="00B930D8"/>
    <w:rsid w:val="00B946B5"/>
    <w:rsid w:val="00BB0120"/>
    <w:rsid w:val="00BE3FC3"/>
    <w:rsid w:val="00BF11FE"/>
    <w:rsid w:val="00BF75AD"/>
    <w:rsid w:val="00C2272F"/>
    <w:rsid w:val="00C5248B"/>
    <w:rsid w:val="00C54D8D"/>
    <w:rsid w:val="00C5718F"/>
    <w:rsid w:val="00C956DA"/>
    <w:rsid w:val="00D66F7C"/>
    <w:rsid w:val="00DB4413"/>
    <w:rsid w:val="00DE2113"/>
    <w:rsid w:val="00DF086D"/>
    <w:rsid w:val="00E41EF0"/>
    <w:rsid w:val="00E90DC9"/>
    <w:rsid w:val="00E911BE"/>
    <w:rsid w:val="00EA6564"/>
    <w:rsid w:val="00EC120B"/>
    <w:rsid w:val="00EF3B18"/>
    <w:rsid w:val="00F835B0"/>
    <w:rsid w:val="00F90596"/>
    <w:rsid w:val="00F9654D"/>
    <w:rsid w:val="00FA3009"/>
    <w:rsid w:val="00FE1F65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DD581"/>
  <w15:docId w15:val="{B3C90F8D-5641-4690-A6EE-E16DF2E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0E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50EC2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styleId="Numerstrony">
    <w:name w:val="page number"/>
    <w:basedOn w:val="Domylnaczcionkaakapitu"/>
    <w:rsid w:val="00B50EC2"/>
  </w:style>
  <w:style w:type="paragraph" w:styleId="Tekstdymka">
    <w:name w:val="Balloon Text"/>
    <w:basedOn w:val="Normalny"/>
    <w:link w:val="TekstdymkaZnak"/>
    <w:semiHidden/>
    <w:unhideWhenUsed/>
    <w:rsid w:val="00FE1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E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4F97-6F3E-43A3-B2D5-A4822376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Szczegółowy opis i cennik łącz</vt:lpstr>
    </vt:vector>
  </TitlesOfParts>
  <Company>Pozserwis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Szczegółowy opis i cennik łącz</dc:title>
  <dc:creator>emipot</dc:creator>
  <cp:lastModifiedBy>Emil Potrząsaj</cp:lastModifiedBy>
  <cp:revision>6</cp:revision>
  <cp:lastPrinted>2020-03-13T14:44:00Z</cp:lastPrinted>
  <dcterms:created xsi:type="dcterms:W3CDTF">2022-01-28T12:16:00Z</dcterms:created>
  <dcterms:modified xsi:type="dcterms:W3CDTF">2022-03-10T08:37:00Z</dcterms:modified>
</cp:coreProperties>
</file>