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4E6F02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0826133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87739A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7 kwietnia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87739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39A" w:rsidRPr="0087739A" w:rsidRDefault="0018046D" w:rsidP="00877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739A" w:rsidRPr="0087739A">
        <w:rPr>
          <w:rFonts w:ascii="Times New Roman" w:eastAsia="Times New Roman" w:hAnsi="Times New Roman" w:cs="Times New Roman"/>
          <w:b/>
          <w:lang w:eastAsia="pl-PL"/>
        </w:rPr>
        <w:t>ROZBUDOWĘ LABORATORIUM KRYMINALISTYCZNEGO</w:t>
      </w:r>
    </w:p>
    <w:p w:rsidR="00C36990" w:rsidRDefault="0087739A" w:rsidP="00877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39A">
        <w:rPr>
          <w:rFonts w:ascii="Times New Roman" w:eastAsia="Times New Roman" w:hAnsi="Times New Roman" w:cs="Times New Roman"/>
          <w:b/>
          <w:lang w:eastAsia="pl-PL"/>
        </w:rPr>
        <w:t xml:space="preserve">KWP W BIAŁYMSTOKU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="006F308E">
        <w:rPr>
          <w:rFonts w:ascii="Times New Roman" w:eastAsia="Times New Roman" w:hAnsi="Times New Roman" w:cs="Times New Roman"/>
          <w:lang w:eastAsia="pl-PL"/>
        </w:rPr>
        <w:t>/C/2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87739A" w:rsidRDefault="0018046D" w:rsidP="008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87739A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87739A">
        <w:rPr>
          <w:rFonts w:ascii="Times New Roman" w:hAnsi="Times New Roman" w:cs="Times New Roman"/>
          <w:i/>
        </w:rPr>
        <w:t>1129</w:t>
      </w:r>
      <w:r w:rsidR="006F308E">
        <w:rPr>
          <w:rFonts w:ascii="Times New Roman" w:hAnsi="Times New Roman" w:cs="Times New Roman"/>
          <w:i/>
        </w:rPr>
        <w:t xml:space="preserve">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>cy udziela następujących wyjaśnień</w:t>
      </w:r>
      <w:r w:rsidR="0087739A">
        <w:rPr>
          <w:rFonts w:ascii="Times New Roman" w:eastAsia="Times New Roman" w:hAnsi="Times New Roman" w:cs="Times New Roman"/>
          <w:lang w:eastAsia="pl-PL"/>
        </w:rPr>
        <w:t>:</w:t>
      </w:r>
    </w:p>
    <w:p w:rsidR="0087739A" w:rsidRDefault="0087739A" w:rsidP="008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39A" w:rsidRPr="0087739A" w:rsidRDefault="0087739A" w:rsidP="00877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739A">
        <w:rPr>
          <w:rFonts w:ascii="Times New Roman" w:hAnsi="Times New Roman" w:cs="Times New Roman"/>
          <w:b/>
        </w:rPr>
        <w:t>Pytanie:</w:t>
      </w:r>
    </w:p>
    <w:p w:rsidR="0087739A" w:rsidRDefault="0087739A" w:rsidP="00877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39A">
        <w:rPr>
          <w:rFonts w:ascii="Times New Roman" w:hAnsi="Times New Roman" w:cs="Times New Roman"/>
        </w:rPr>
        <w:t>Czy dla drzwi i okien aluminiowych, dla których wymagana jest klasa antywłamaniowa RC2, należy dostarczyć certyfikaty, wydane przez jednostkę certyfikującą posiadającą akredytację Polskiego Centrum Akredytacji, potwierdzające spełnienie przez wyrób wymagań klasy 2 (RC2) wg PN-EN 1627?</w:t>
      </w:r>
    </w:p>
    <w:p w:rsidR="0087739A" w:rsidRPr="0087739A" w:rsidRDefault="0087739A" w:rsidP="008773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12A7" w:rsidRPr="008212A7" w:rsidRDefault="008212A7" w:rsidP="008773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212A7">
        <w:rPr>
          <w:rFonts w:ascii="Times New Roman" w:hAnsi="Times New Roman" w:cs="Times New Roman"/>
          <w:b/>
        </w:rPr>
        <w:t>Odpowiedź:</w:t>
      </w:r>
    </w:p>
    <w:p w:rsidR="007A43D9" w:rsidRPr="0087739A" w:rsidRDefault="0087739A" w:rsidP="008773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739A">
        <w:rPr>
          <w:rFonts w:ascii="Times New Roman" w:hAnsi="Times New Roman" w:cs="Times New Roman"/>
        </w:rPr>
        <w:t>Na wszystkie materiały wbudowane należy przedst</w:t>
      </w:r>
      <w:r>
        <w:rPr>
          <w:rFonts w:ascii="Times New Roman" w:hAnsi="Times New Roman" w:cs="Times New Roman"/>
        </w:rPr>
        <w:t>a</w:t>
      </w:r>
      <w:r w:rsidRPr="0087739A">
        <w:rPr>
          <w:rFonts w:ascii="Times New Roman" w:hAnsi="Times New Roman" w:cs="Times New Roman"/>
        </w:rPr>
        <w:t>wić cer</w:t>
      </w:r>
      <w:r>
        <w:rPr>
          <w:rFonts w:ascii="Times New Roman" w:hAnsi="Times New Roman" w:cs="Times New Roman"/>
        </w:rPr>
        <w:t>tyfikaty, potwierdzające spełnie</w:t>
      </w:r>
      <w:r w:rsidRPr="0087739A">
        <w:rPr>
          <w:rFonts w:ascii="Times New Roman" w:hAnsi="Times New Roman" w:cs="Times New Roman"/>
        </w:rPr>
        <w:t>nie przez wyrób deklarowanych parametrów.</w:t>
      </w:r>
    </w:p>
    <w:p w:rsidR="007A43D9" w:rsidRPr="007A43D9" w:rsidRDefault="007A43D9" w:rsidP="007A43D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F0F49" w:rsidRPr="00DF0F49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="00BF30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BF30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na oryginale)</w:t>
      </w:r>
    </w:p>
    <w:p w:rsidR="002435EA" w:rsidRDefault="002435EA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2" w:rsidRDefault="004E6F02" w:rsidP="00417235">
      <w:pPr>
        <w:spacing w:after="0" w:line="240" w:lineRule="auto"/>
      </w:pPr>
      <w:r>
        <w:separator/>
      </w:r>
    </w:p>
  </w:endnote>
  <w:endnote w:type="continuationSeparator" w:id="0">
    <w:p w:rsidR="004E6F02" w:rsidRDefault="004E6F02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2" w:rsidRDefault="004E6F02" w:rsidP="00417235">
      <w:pPr>
        <w:spacing w:after="0" w:line="240" w:lineRule="auto"/>
      </w:pPr>
      <w:r>
        <w:separator/>
      </w:r>
    </w:p>
  </w:footnote>
  <w:footnote w:type="continuationSeparator" w:id="0">
    <w:p w:rsidR="004E6F02" w:rsidRDefault="004E6F02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4E6F02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A14F3"/>
    <w:rsid w:val="005B589A"/>
    <w:rsid w:val="005F1166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164D4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7739A"/>
    <w:rsid w:val="008A7860"/>
    <w:rsid w:val="008C4FCC"/>
    <w:rsid w:val="008C6685"/>
    <w:rsid w:val="008C740F"/>
    <w:rsid w:val="008C7931"/>
    <w:rsid w:val="008D4CA5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3084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F0F49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A783-C1F9-4209-BFFB-6A920CE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91</cp:revision>
  <cp:lastPrinted>2022-04-07T06:37:00Z</cp:lastPrinted>
  <dcterms:created xsi:type="dcterms:W3CDTF">2017-07-05T07:20:00Z</dcterms:created>
  <dcterms:modified xsi:type="dcterms:W3CDTF">2022-04-07T06:42:00Z</dcterms:modified>
</cp:coreProperties>
</file>