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49A693AA" w:rsidR="004E6BC3" w:rsidRPr="00866283" w:rsidRDefault="005F40DC" w:rsidP="00866283">
      <w:pPr>
        <w:pStyle w:val="Nagwek"/>
        <w:tabs>
          <w:tab w:val="left" w:pos="567"/>
        </w:tabs>
        <w:spacing w:after="120"/>
        <w:ind w:left="567"/>
        <w:rPr>
          <w:spacing w:val="-2"/>
        </w:rPr>
      </w:pPr>
      <w:r w:rsidRPr="00866283">
        <w:rPr>
          <w:spacing w:val="-2"/>
        </w:rPr>
        <w:t>Przedsiębiors</w:t>
      </w:r>
      <w:r w:rsidR="00423A39" w:rsidRPr="00866283">
        <w:rPr>
          <w:spacing w:val="-2"/>
        </w:rPr>
        <w:t>two Wodociągów</w:t>
      </w:r>
      <w:r w:rsidR="00866283" w:rsidRPr="00866283">
        <w:rPr>
          <w:spacing w:val="-2"/>
        </w:rPr>
        <w:t xml:space="preserve"> </w:t>
      </w:r>
      <w:r w:rsidR="00423A39" w:rsidRPr="00866283">
        <w:rPr>
          <w:spacing w:val="-2"/>
        </w:rPr>
        <w:t>i Kanalizacji Spółka</w:t>
      </w:r>
      <w:r w:rsidRPr="00866283">
        <w:rPr>
          <w:spacing w:val="-2"/>
        </w:rPr>
        <w:t xml:space="preserve"> z o.o. </w:t>
      </w:r>
      <w:r w:rsidR="001F0AFD" w:rsidRPr="00866283">
        <w:rPr>
          <w:spacing w:val="-2"/>
        </w:rPr>
        <w:t xml:space="preserve">z siedzibą </w:t>
      </w:r>
      <w:r w:rsidRPr="00866283">
        <w:rPr>
          <w:spacing w:val="-2"/>
        </w:rPr>
        <w:t xml:space="preserve">w Kaliszu prosi </w:t>
      </w:r>
      <w:r w:rsidR="00A36DFE" w:rsidRPr="00866283">
        <w:rPr>
          <w:spacing w:val="-2"/>
        </w:rPr>
        <w:br/>
        <w:t>o przedstawienie</w:t>
      </w:r>
      <w:r w:rsidRPr="00866283">
        <w:rPr>
          <w:spacing w:val="-2"/>
        </w:rPr>
        <w:t xml:space="preserve"> oferty </w:t>
      </w:r>
      <w:r w:rsidR="00A36DFE" w:rsidRPr="00866283">
        <w:rPr>
          <w:spacing w:val="-2"/>
        </w:rPr>
        <w:t>na</w:t>
      </w:r>
      <w:r w:rsidR="004E6BC3" w:rsidRPr="00866283">
        <w:rPr>
          <w:spacing w:val="-2"/>
        </w:rPr>
        <w:t xml:space="preserve"> </w:t>
      </w:r>
      <w:r w:rsidR="001B3DE5">
        <w:rPr>
          <w:spacing w:val="-2"/>
        </w:rPr>
        <w:t>b</w:t>
      </w:r>
      <w:r w:rsidR="001B3DE5" w:rsidRPr="001B3DE5">
        <w:rPr>
          <w:spacing w:val="-2"/>
        </w:rPr>
        <w:t>udow</w:t>
      </w:r>
      <w:r w:rsidR="001B3DE5">
        <w:rPr>
          <w:spacing w:val="-2"/>
        </w:rPr>
        <w:t>ę</w:t>
      </w:r>
      <w:r w:rsidR="001B3DE5" w:rsidRPr="001B3DE5">
        <w:rPr>
          <w:spacing w:val="-2"/>
        </w:rPr>
        <w:t xml:space="preserve"> kanalizacji sanitarnej w ul. Kulisiewicza</w:t>
      </w:r>
      <w:r w:rsidR="001B3DE5">
        <w:rPr>
          <w:spacing w:val="-2"/>
        </w:rPr>
        <w:t xml:space="preserve"> w Kaliszu</w:t>
      </w:r>
      <w:r w:rsidR="00FC365E" w:rsidRPr="00866283">
        <w:rPr>
          <w:spacing w:val="-2"/>
        </w:rPr>
        <w:t>.</w:t>
      </w:r>
    </w:p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015ECD94" w14:textId="2E538B3D" w:rsidR="001B3DE5" w:rsidRDefault="001B3DE5" w:rsidP="00866283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66969809"/>
      <w:bookmarkStart w:id="1" w:name="_Hlk111549226"/>
      <w:r>
        <w:rPr>
          <w:rFonts w:ascii="Times New Roman" w:hAnsi="Times New Roman"/>
          <w:sz w:val="24"/>
          <w:szCs w:val="24"/>
        </w:rPr>
        <w:t>Zadanie 1</w:t>
      </w:r>
    </w:p>
    <w:p w14:paraId="1F68132D" w14:textId="172F8CEF" w:rsidR="006A584F" w:rsidRDefault="001B3DE5" w:rsidP="0086628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B3DE5">
        <w:rPr>
          <w:rFonts w:ascii="Times New Roman" w:hAnsi="Times New Roman"/>
          <w:sz w:val="24"/>
          <w:szCs w:val="24"/>
        </w:rPr>
        <w:t xml:space="preserve">Budowa kanalizacji sanitarnej w ul. Kulisiewicza </w:t>
      </w:r>
      <w:r w:rsidR="006A584F">
        <w:rPr>
          <w:rFonts w:ascii="Times New Roman" w:hAnsi="Times New Roman"/>
          <w:sz w:val="24"/>
          <w:szCs w:val="24"/>
        </w:rPr>
        <w:t>w Kaliszu</w:t>
      </w:r>
      <w:r w:rsidR="00163F8F">
        <w:rPr>
          <w:rFonts w:ascii="Times New Roman" w:hAnsi="Times New Roman"/>
          <w:sz w:val="24"/>
          <w:szCs w:val="24"/>
        </w:rPr>
        <w:t>.</w:t>
      </w:r>
    </w:p>
    <w:p w14:paraId="65C16D02" w14:textId="69718A75" w:rsidR="00B568D4" w:rsidRDefault="00A429FA" w:rsidP="00B568D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C365E" w:rsidRPr="009C7121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e należy wykonać</w:t>
      </w:r>
      <w:r w:rsidR="00FC365E" w:rsidRPr="009C7121">
        <w:rPr>
          <w:rFonts w:ascii="Times New Roman" w:hAnsi="Times New Roman"/>
          <w:sz w:val="24"/>
          <w:szCs w:val="24"/>
        </w:rPr>
        <w:t xml:space="preserve"> zgodnie z projektem</w:t>
      </w:r>
      <w:bookmarkStart w:id="2" w:name="_Hlk111550427"/>
      <w:r w:rsidR="00FC365E" w:rsidRPr="009C7121">
        <w:rPr>
          <w:rFonts w:ascii="Times New Roman" w:hAnsi="Times New Roman"/>
          <w:sz w:val="24"/>
          <w:szCs w:val="24"/>
        </w:rPr>
        <w:t>:</w:t>
      </w:r>
      <w:r w:rsidR="00B568D4">
        <w:rPr>
          <w:rFonts w:ascii="Times New Roman" w:hAnsi="Times New Roman"/>
          <w:sz w:val="24"/>
          <w:szCs w:val="24"/>
        </w:rPr>
        <w:t xml:space="preserve"> </w:t>
      </w:r>
      <w:r w:rsidR="00B568D4" w:rsidRPr="00B568D4">
        <w:rPr>
          <w:rFonts w:ascii="Times New Roman" w:hAnsi="Times New Roman"/>
          <w:sz w:val="24"/>
          <w:szCs w:val="24"/>
        </w:rPr>
        <w:t xml:space="preserve">„Budowa kanalizacji sanitarnej </w:t>
      </w:r>
      <w:proofErr w:type="spellStart"/>
      <w:r w:rsidR="00B568D4" w:rsidRPr="00B568D4">
        <w:rPr>
          <w:rFonts w:ascii="Times New Roman" w:hAnsi="Times New Roman"/>
          <w:sz w:val="24"/>
          <w:szCs w:val="24"/>
        </w:rPr>
        <w:t>grawitacyjno</w:t>
      </w:r>
      <w:proofErr w:type="spellEnd"/>
      <w:r w:rsidR="00B568D4" w:rsidRPr="00B568D4">
        <w:rPr>
          <w:rFonts w:ascii="Times New Roman" w:hAnsi="Times New Roman"/>
          <w:sz w:val="24"/>
          <w:szCs w:val="24"/>
        </w:rPr>
        <w:t xml:space="preserve"> – tłocznej wraz z przepompownią (tłocznią) opracowanym przez Pracownie Projektową Sieci </w:t>
      </w:r>
      <w:r w:rsidR="00B568D4">
        <w:rPr>
          <w:rFonts w:ascii="Times New Roman" w:hAnsi="Times New Roman"/>
          <w:sz w:val="24"/>
          <w:szCs w:val="24"/>
        </w:rPr>
        <w:t xml:space="preserve">                   </w:t>
      </w:r>
      <w:r w:rsidR="00B568D4" w:rsidRPr="00B568D4">
        <w:rPr>
          <w:rFonts w:ascii="Times New Roman" w:hAnsi="Times New Roman"/>
          <w:sz w:val="24"/>
          <w:szCs w:val="24"/>
        </w:rPr>
        <w:t>i Instalacji Sanitarnych  - czerwiec 2022r.</w:t>
      </w:r>
    </w:p>
    <w:bookmarkEnd w:id="2"/>
    <w:p w14:paraId="6968FDE3" w14:textId="418C4428" w:rsidR="00B568D4" w:rsidRDefault="00B568D4" w:rsidP="00B568D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2</w:t>
      </w:r>
    </w:p>
    <w:p w14:paraId="3D1F9643" w14:textId="0D1E73B1" w:rsidR="00B568D4" w:rsidRPr="00B568D4" w:rsidRDefault="00B568D4" w:rsidP="00B568D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568D4">
        <w:rPr>
          <w:rFonts w:ascii="Times New Roman" w:hAnsi="Times New Roman"/>
          <w:sz w:val="24"/>
          <w:szCs w:val="24"/>
        </w:rPr>
        <w:t>Rozbiórka estakady.</w:t>
      </w:r>
    </w:p>
    <w:p w14:paraId="64490A97" w14:textId="404C5AB9" w:rsidR="00B568D4" w:rsidRPr="00B568D4" w:rsidRDefault="00B568D4" w:rsidP="00B568D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568D4">
        <w:rPr>
          <w:rFonts w:ascii="Times New Roman" w:hAnsi="Times New Roman"/>
          <w:sz w:val="24"/>
          <w:szCs w:val="24"/>
        </w:rPr>
        <w:t>Prace należy wykonać zgodnie z projektem:</w:t>
      </w:r>
      <w:r w:rsidRPr="00B568D4">
        <w:rPr>
          <w:sz w:val="24"/>
          <w:szCs w:val="24"/>
        </w:rPr>
        <w:t xml:space="preserve"> </w:t>
      </w:r>
      <w:bookmarkStart w:id="3" w:name="_Hlk111550505"/>
      <w:r w:rsidRPr="00B568D4">
        <w:rPr>
          <w:rFonts w:ascii="Times New Roman" w:hAnsi="Times New Roman"/>
          <w:sz w:val="24"/>
          <w:szCs w:val="24"/>
        </w:rPr>
        <w:t>„Rozbiórka estakady</w:t>
      </w:r>
      <w:r w:rsidR="009B676D">
        <w:rPr>
          <w:rFonts w:ascii="Times New Roman" w:hAnsi="Times New Roman"/>
          <w:sz w:val="24"/>
          <w:szCs w:val="24"/>
        </w:rPr>
        <w:t xml:space="preserve"> </w:t>
      </w:r>
      <w:r w:rsidRPr="00B568D4">
        <w:rPr>
          <w:rFonts w:ascii="Times New Roman" w:hAnsi="Times New Roman"/>
          <w:sz w:val="24"/>
          <w:szCs w:val="24"/>
        </w:rPr>
        <w:t>z rurociągiem wodociągowym dn200 przez rzekę Krępicę w rejonie ul. Kulisiewicza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8D4">
        <w:rPr>
          <w:rFonts w:ascii="Times New Roman" w:hAnsi="Times New Roman"/>
          <w:sz w:val="24"/>
          <w:szCs w:val="24"/>
        </w:rPr>
        <w:t xml:space="preserve">w Kaliszu” opracowanym </w:t>
      </w:r>
      <w:r w:rsidR="009B676D">
        <w:rPr>
          <w:rFonts w:ascii="Times New Roman" w:hAnsi="Times New Roman"/>
          <w:sz w:val="24"/>
          <w:szCs w:val="24"/>
        </w:rPr>
        <w:t xml:space="preserve">przez </w:t>
      </w:r>
      <w:r w:rsidRPr="00B568D4">
        <w:rPr>
          <w:rFonts w:ascii="Times New Roman" w:hAnsi="Times New Roman"/>
          <w:sz w:val="24"/>
          <w:szCs w:val="24"/>
        </w:rPr>
        <w:t>Usługi Projektowo-Budowlane – wrzesień 2021</w:t>
      </w:r>
      <w:r>
        <w:rPr>
          <w:rFonts w:ascii="Times New Roman" w:hAnsi="Times New Roman"/>
          <w:sz w:val="24"/>
          <w:szCs w:val="24"/>
        </w:rPr>
        <w:t>r.</w:t>
      </w:r>
    </w:p>
    <w:bookmarkEnd w:id="3"/>
    <w:p w14:paraId="13BDBADD" w14:textId="487FC9AE" w:rsidR="009C7121" w:rsidRPr="00B568D4" w:rsidRDefault="009C7121" w:rsidP="00B568D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0AADFB6E" w14:textId="18862DA1" w:rsidR="00163F8F" w:rsidRDefault="00163F8F" w:rsidP="00176CAB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</w:t>
      </w:r>
    </w:p>
    <w:p w14:paraId="2C7EC946" w14:textId="77777777" w:rsidR="00163F8F" w:rsidRPr="00163F8F" w:rsidRDefault="00163F8F" w:rsidP="00176CAB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t xml:space="preserve">Budowa kanalizacji sanitarnej grawitacyjnej Ø200PVC-U o długości 33,00m. </w:t>
      </w:r>
      <w:r w:rsidRPr="00163F8F">
        <w:rPr>
          <w:rFonts w:ascii="Times New Roman" w:hAnsi="Times New Roman"/>
          <w:sz w:val="24"/>
          <w:szCs w:val="24"/>
        </w:rPr>
        <w:br/>
        <w:t>Materiał: Ø200PCV-U ze ścianką litą klasy S wg PN-EN1401:1999 o średnicy Dz200x5,9mm.</w:t>
      </w:r>
    </w:p>
    <w:p w14:paraId="16FC4AF7" w14:textId="77777777" w:rsidR="00163F8F" w:rsidRPr="00176CAB" w:rsidRDefault="00163F8F" w:rsidP="00176CAB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176CAB">
        <w:rPr>
          <w:rFonts w:ascii="Times New Roman" w:hAnsi="Times New Roman"/>
          <w:spacing w:val="-4"/>
          <w:sz w:val="24"/>
          <w:szCs w:val="24"/>
        </w:rPr>
        <w:t>Budowa rurociągu tłocznego Dz110 x 6,6mm PE100RC SDR17 PN10 o długości 95,00m.</w:t>
      </w:r>
    </w:p>
    <w:p w14:paraId="67D4929C" w14:textId="006D5BC5" w:rsidR="00163F8F" w:rsidRPr="00163F8F" w:rsidRDefault="00163F8F" w:rsidP="00176CAB">
      <w:pPr>
        <w:pStyle w:val="Akapitzlist"/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t xml:space="preserve">Wykonanie projektu organizacji ruchu na czas prowadzenia robót zgodnie z decyzją ZDM w Kaliszu. </w:t>
      </w:r>
    </w:p>
    <w:p w14:paraId="6109634E" w14:textId="77777777" w:rsidR="00163F8F" w:rsidRPr="00163F8F" w:rsidRDefault="00163F8F" w:rsidP="00176CAB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t>Montaż i uruchomienie tłoczni ścieków wraz z szafką sterowniczą, którą należy wykonać w sposób umożliwiający włączenie do monitoringu.</w:t>
      </w:r>
    </w:p>
    <w:p w14:paraId="4033921C" w14:textId="77777777" w:rsidR="00163F8F" w:rsidRPr="00163F8F" w:rsidRDefault="00163F8F" w:rsidP="00176CAB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t>Wykonanie wewnętrznej linii zasilającej tłoczni ścieków – zgodnie z projektem branży elektrycznej opracowanym przez Wiktora Leśniewskiego.</w:t>
      </w:r>
    </w:p>
    <w:p w14:paraId="15790FCB" w14:textId="77777777" w:rsidR="00163F8F" w:rsidRPr="00163F8F" w:rsidRDefault="00163F8F" w:rsidP="00176CAB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t xml:space="preserve">Całkowity odbiór inwestycji nastąpi po przyłączeniu zasilania tłoczni ścieków przez </w:t>
      </w:r>
      <w:r w:rsidRPr="00163F8F">
        <w:rPr>
          <w:rFonts w:ascii="Times New Roman" w:hAnsi="Times New Roman"/>
          <w:sz w:val="24"/>
          <w:szCs w:val="24"/>
        </w:rPr>
        <w:br/>
        <w:t>Energa Operator S.A. i pozytywnym wykonaniu rozruchu tłoczni ścieków.</w:t>
      </w:r>
    </w:p>
    <w:p w14:paraId="605FAD7E" w14:textId="77777777" w:rsidR="00163F8F" w:rsidRPr="00163F8F" w:rsidRDefault="00163F8F" w:rsidP="00176CAB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t>Wykonanie odtworzenia nawierzchni zgodnie z opracowanym projektem i uzyskanie odbioru pasa drogowego w ZDM w Kaliszu.</w:t>
      </w:r>
    </w:p>
    <w:p w14:paraId="518FB74E" w14:textId="352CE2AE" w:rsidR="00163F8F" w:rsidRPr="00163F8F" w:rsidRDefault="00163F8F" w:rsidP="00176CAB">
      <w:pPr>
        <w:widowControl w:val="0"/>
        <w:numPr>
          <w:ilvl w:val="0"/>
          <w:numId w:val="26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t xml:space="preserve">Wykonanie </w:t>
      </w:r>
      <w:proofErr w:type="spellStart"/>
      <w:r w:rsidRPr="00163F8F">
        <w:rPr>
          <w:rFonts w:ascii="Times New Roman" w:hAnsi="Times New Roman"/>
          <w:sz w:val="24"/>
          <w:szCs w:val="24"/>
        </w:rPr>
        <w:t>odtworzeń</w:t>
      </w:r>
      <w:proofErr w:type="spellEnd"/>
      <w:r w:rsidRPr="00163F8F">
        <w:rPr>
          <w:rFonts w:ascii="Times New Roman" w:hAnsi="Times New Roman"/>
          <w:sz w:val="24"/>
          <w:szCs w:val="24"/>
        </w:rPr>
        <w:t xml:space="preserve"> nawierzchni do stanu pierwotnego na terenie będącym we władaniu ZDM w Kaliszu, Miasta Kalisza i Spółdzielni Domów Jednorodzinnych </w:t>
      </w:r>
      <w:r w:rsidR="00176CAB">
        <w:rPr>
          <w:rFonts w:ascii="Times New Roman" w:hAnsi="Times New Roman"/>
          <w:sz w:val="24"/>
          <w:szCs w:val="24"/>
        </w:rPr>
        <w:br/>
      </w:r>
      <w:r w:rsidRPr="00163F8F">
        <w:rPr>
          <w:rFonts w:ascii="Times New Roman" w:hAnsi="Times New Roman"/>
          <w:sz w:val="24"/>
          <w:szCs w:val="24"/>
        </w:rPr>
        <w:t>w likwidacji im. T. Kulisiewicza – uzyskanie protokołów odbioru.</w:t>
      </w:r>
    </w:p>
    <w:p w14:paraId="117800D5" w14:textId="521A2A15" w:rsidR="00163F8F" w:rsidRDefault="00163F8F" w:rsidP="00176CAB">
      <w:pPr>
        <w:widowControl w:val="0"/>
        <w:numPr>
          <w:ilvl w:val="0"/>
          <w:numId w:val="26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F8F">
        <w:rPr>
          <w:rFonts w:ascii="Times New Roman" w:hAnsi="Times New Roman"/>
          <w:sz w:val="24"/>
          <w:szCs w:val="24"/>
        </w:rPr>
        <w:lastRenderedPageBreak/>
        <w:t xml:space="preserve">Wykonanie geodezyjnej inwentaryzacji powykonawczej sieci kanalizacji sanitarnej – inwentaryzację należy dostarczyć w wersji papierowej (2 egzemplarze) i cyfrowej </w:t>
      </w:r>
      <w:r w:rsidR="00176CAB">
        <w:rPr>
          <w:rFonts w:ascii="Times New Roman" w:hAnsi="Times New Roman"/>
          <w:sz w:val="24"/>
          <w:szCs w:val="24"/>
        </w:rPr>
        <w:br/>
      </w:r>
      <w:r w:rsidRPr="00163F8F">
        <w:rPr>
          <w:rFonts w:ascii="Times New Roman" w:hAnsi="Times New Roman"/>
          <w:sz w:val="24"/>
          <w:szCs w:val="24"/>
        </w:rPr>
        <w:t xml:space="preserve">w formacie </w:t>
      </w:r>
      <w:proofErr w:type="spellStart"/>
      <w:r w:rsidRPr="00163F8F">
        <w:rPr>
          <w:rFonts w:ascii="Times New Roman" w:hAnsi="Times New Roman"/>
          <w:sz w:val="24"/>
          <w:szCs w:val="24"/>
        </w:rPr>
        <w:t>dxf</w:t>
      </w:r>
      <w:proofErr w:type="spellEnd"/>
      <w:r w:rsidRPr="00163F8F">
        <w:rPr>
          <w:rFonts w:ascii="Times New Roman" w:hAnsi="Times New Roman"/>
          <w:sz w:val="24"/>
          <w:szCs w:val="24"/>
        </w:rPr>
        <w:t xml:space="preserve"> oraz txt.</w:t>
      </w:r>
    </w:p>
    <w:p w14:paraId="50CD369A" w14:textId="59EF290D" w:rsidR="00176CAB" w:rsidRDefault="00176CAB" w:rsidP="00176CAB">
      <w:pPr>
        <w:widowControl w:val="0"/>
        <w:spacing w:after="24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2</w:t>
      </w:r>
    </w:p>
    <w:p w14:paraId="5B0B88B0" w14:textId="490B93F3" w:rsidR="00176CAB" w:rsidRPr="00176CAB" w:rsidRDefault="00176CAB" w:rsidP="00687A99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76CAB">
        <w:rPr>
          <w:rFonts w:ascii="Times New Roman" w:hAnsi="Times New Roman"/>
          <w:sz w:val="24"/>
          <w:szCs w:val="24"/>
        </w:rPr>
        <w:t>Wykonanie rozbiórki estakady wraz z rurociągiem DN200 w izolacji termicznej z wełny mineralnej o długości ok. 54m.</w:t>
      </w:r>
    </w:p>
    <w:p w14:paraId="6487AC6A" w14:textId="52BBABCF" w:rsidR="00176CAB" w:rsidRPr="00021DEE" w:rsidRDefault="00146D30" w:rsidP="00687A99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21DEE">
        <w:rPr>
          <w:rFonts w:ascii="Times New Roman" w:hAnsi="Times New Roman"/>
          <w:sz w:val="24"/>
          <w:szCs w:val="24"/>
        </w:rPr>
        <w:t>Uporządkowanie i odtworzenie do stanu pierwotnego ternu po rozbiórce.</w:t>
      </w:r>
    </w:p>
    <w:p w14:paraId="43EE4E9A" w14:textId="04BAFE0B" w:rsidR="00176CAB" w:rsidRPr="00176CAB" w:rsidRDefault="00146D30" w:rsidP="00687A99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21DEE">
        <w:rPr>
          <w:rFonts w:ascii="Times New Roman" w:hAnsi="Times New Roman"/>
          <w:sz w:val="24"/>
          <w:szCs w:val="24"/>
        </w:rPr>
        <w:t xml:space="preserve">Uzyskanie protokołu </w:t>
      </w:r>
      <w:r w:rsidR="00176CAB" w:rsidRPr="00176CAB">
        <w:rPr>
          <w:rFonts w:ascii="Times New Roman" w:hAnsi="Times New Roman"/>
          <w:sz w:val="24"/>
          <w:szCs w:val="24"/>
        </w:rPr>
        <w:t>odbioru końcowego w Nadzorze Wodnym w Kaliszu.</w:t>
      </w:r>
    </w:p>
    <w:p w14:paraId="284A3999" w14:textId="5C37A233" w:rsidR="00176CAB" w:rsidRPr="00176CAB" w:rsidRDefault="00176CAB" w:rsidP="00687A99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76CAB">
        <w:rPr>
          <w:rFonts w:ascii="Times New Roman" w:hAnsi="Times New Roman"/>
          <w:sz w:val="24"/>
          <w:szCs w:val="24"/>
        </w:rPr>
        <w:t xml:space="preserve">Wykonanie geodezyjnej inwentaryzacji powykonawczej po rozbiórce estakady wraz </w:t>
      </w:r>
      <w:r w:rsidR="00687A99">
        <w:rPr>
          <w:rFonts w:ascii="Times New Roman" w:hAnsi="Times New Roman"/>
          <w:sz w:val="24"/>
          <w:szCs w:val="24"/>
        </w:rPr>
        <w:br/>
      </w:r>
      <w:r w:rsidRPr="00176CAB">
        <w:rPr>
          <w:rFonts w:ascii="Times New Roman" w:hAnsi="Times New Roman"/>
          <w:sz w:val="24"/>
          <w:szCs w:val="24"/>
        </w:rPr>
        <w:t xml:space="preserve">z rurociągiem – inwentaryzację należy dostarczyć w wersji papierowej (2 egzemplarze) i cyfrowej w formacie </w:t>
      </w:r>
      <w:proofErr w:type="spellStart"/>
      <w:r w:rsidRPr="00176CAB">
        <w:rPr>
          <w:rFonts w:ascii="Times New Roman" w:hAnsi="Times New Roman"/>
          <w:sz w:val="24"/>
          <w:szCs w:val="24"/>
        </w:rPr>
        <w:t>dxf</w:t>
      </w:r>
      <w:proofErr w:type="spellEnd"/>
      <w:r w:rsidRPr="00176CAB">
        <w:rPr>
          <w:rFonts w:ascii="Times New Roman" w:hAnsi="Times New Roman"/>
          <w:sz w:val="24"/>
          <w:szCs w:val="24"/>
        </w:rPr>
        <w:t xml:space="preserve"> oraz txt.</w:t>
      </w:r>
    </w:p>
    <w:p w14:paraId="6563CBCB" w14:textId="77777777" w:rsidR="00163F8F" w:rsidRDefault="00163F8F" w:rsidP="00176CAB">
      <w:pPr>
        <w:widowControl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48241A15" w14:textId="0DCA4E76" w:rsidR="009B6229" w:rsidRPr="007C54BB" w:rsidRDefault="009B6229" w:rsidP="009B6229">
      <w:pPr>
        <w:pStyle w:val="Style11"/>
        <w:tabs>
          <w:tab w:val="left" w:pos="567"/>
        </w:tabs>
        <w:spacing w:after="120" w:line="276" w:lineRule="auto"/>
        <w:ind w:firstLine="567"/>
        <w:rPr>
          <w:rFonts w:ascii="Times New Roman" w:hAnsi="Times New Roman" w:cs="Times New Roman"/>
          <w:u w:val="single"/>
        </w:rPr>
      </w:pPr>
      <w:r w:rsidRPr="007C54BB">
        <w:rPr>
          <w:rFonts w:ascii="Times New Roman" w:hAnsi="Times New Roman" w:cs="Times New Roman"/>
          <w:u w:val="single"/>
        </w:rPr>
        <w:t>Do obowiązków Wykonawcy</w:t>
      </w:r>
      <w:r w:rsidR="005E6FC7">
        <w:rPr>
          <w:rFonts w:ascii="Times New Roman" w:hAnsi="Times New Roman" w:cs="Times New Roman"/>
          <w:u w:val="single"/>
        </w:rPr>
        <w:t xml:space="preserve"> ponadto</w:t>
      </w:r>
      <w:r w:rsidRPr="007C54BB">
        <w:rPr>
          <w:rFonts w:ascii="Times New Roman" w:hAnsi="Times New Roman" w:cs="Times New Roman"/>
          <w:u w:val="single"/>
        </w:rPr>
        <w:t xml:space="preserve"> należy:</w:t>
      </w:r>
      <w:bookmarkStart w:id="4" w:name="_Hlk66966839"/>
    </w:p>
    <w:p w14:paraId="008C8331" w14:textId="7CA83856" w:rsidR="009B6229" w:rsidRPr="00BC2D4F" w:rsidRDefault="009B6229" w:rsidP="0042725B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rPr>
          <w:rFonts w:ascii="Times New Roman" w:hAnsi="Times New Roman" w:cs="Times New Roman"/>
        </w:rPr>
      </w:pPr>
      <w:r w:rsidRPr="00BC2D4F">
        <w:rPr>
          <w:rFonts w:ascii="Times New Roman" w:hAnsi="Times New Roman" w:cs="Times New Roman"/>
        </w:rPr>
        <w:t xml:space="preserve">Prowadzenie prac przy zapewnieniu ciągłości </w:t>
      </w:r>
      <w:r w:rsidR="00A70C2D" w:rsidRPr="00BC2D4F">
        <w:rPr>
          <w:rFonts w:ascii="Times New Roman" w:hAnsi="Times New Roman" w:cs="Times New Roman"/>
        </w:rPr>
        <w:t xml:space="preserve">odbioru ścieków od </w:t>
      </w:r>
      <w:r w:rsidRPr="00BC2D4F">
        <w:rPr>
          <w:rFonts w:ascii="Times New Roman" w:hAnsi="Times New Roman" w:cs="Times New Roman"/>
        </w:rPr>
        <w:t>odbiorców.</w:t>
      </w:r>
    </w:p>
    <w:p w14:paraId="5C863E24" w14:textId="2E58A8AA" w:rsidR="007A0387" w:rsidRPr="00BC2D4F" w:rsidRDefault="007A0387" w:rsidP="007A0387">
      <w:pPr>
        <w:pStyle w:val="Akapitzlist"/>
        <w:numPr>
          <w:ilvl w:val="0"/>
          <w:numId w:val="30"/>
        </w:numPr>
        <w:spacing w:after="0"/>
        <w:ind w:left="1134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D4F">
        <w:rPr>
          <w:rFonts w:ascii="Times New Roman" w:eastAsia="Times New Roman" w:hAnsi="Times New Roman"/>
          <w:sz w:val="24"/>
          <w:szCs w:val="24"/>
          <w:lang w:eastAsia="pl-PL"/>
        </w:rPr>
        <w:t>Segregacja odpadów, transport i utylizacja.</w:t>
      </w:r>
    </w:p>
    <w:p w14:paraId="2991B1A3" w14:textId="1B70EA9F" w:rsidR="009B6229" w:rsidRPr="00BC2D4F" w:rsidRDefault="009B6229" w:rsidP="00687A99">
      <w:pPr>
        <w:pStyle w:val="Style11"/>
        <w:numPr>
          <w:ilvl w:val="0"/>
          <w:numId w:val="30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C2D4F">
        <w:rPr>
          <w:rFonts w:ascii="Times New Roman" w:hAnsi="Times New Roman" w:cs="Times New Roman"/>
        </w:rPr>
        <w:t>Usunięcie wszystkich ewentualnych kolizji z infrastrukturą techniczną (również nieujawnionych na podkładach geodezyjnych),</w:t>
      </w:r>
      <w:r w:rsidR="00E135AC" w:rsidRPr="00BC2D4F">
        <w:rPr>
          <w:rFonts w:ascii="Times New Roman" w:hAnsi="Times New Roman" w:cs="Times New Roman"/>
        </w:rPr>
        <w:t xml:space="preserve"> </w:t>
      </w:r>
      <w:r w:rsidRPr="00BC2D4F">
        <w:rPr>
          <w:rFonts w:ascii="Times New Roman" w:hAnsi="Times New Roman" w:cs="Times New Roman"/>
        </w:rPr>
        <w:t>nie mo</w:t>
      </w:r>
      <w:r w:rsidR="00E135AC" w:rsidRPr="00BC2D4F">
        <w:rPr>
          <w:rFonts w:ascii="Times New Roman" w:hAnsi="Times New Roman" w:cs="Times New Roman"/>
        </w:rPr>
        <w:t>że</w:t>
      </w:r>
      <w:r w:rsidRPr="00BC2D4F">
        <w:rPr>
          <w:rFonts w:ascii="Times New Roman" w:hAnsi="Times New Roman" w:cs="Times New Roman"/>
        </w:rPr>
        <w:t xml:space="preserve"> stanowić podstawy do przedłużenia terminu realizacji zadania</w:t>
      </w:r>
      <w:bookmarkEnd w:id="4"/>
      <w:r w:rsidR="00A429FA" w:rsidRPr="00BC2D4F">
        <w:rPr>
          <w:rFonts w:ascii="Times New Roman" w:hAnsi="Times New Roman" w:cs="Times New Roman"/>
        </w:rPr>
        <w:t xml:space="preserve"> i zmiany ceny ryczałtowej </w:t>
      </w:r>
      <w:r w:rsidR="001E0674" w:rsidRPr="00BC2D4F">
        <w:rPr>
          <w:rFonts w:ascii="Times New Roman" w:hAnsi="Times New Roman" w:cs="Times New Roman"/>
        </w:rPr>
        <w:t>wykonania zadania.</w:t>
      </w:r>
    </w:p>
    <w:p w14:paraId="55E592D4" w14:textId="77777777" w:rsidR="00687A99" w:rsidRPr="002E6F78" w:rsidRDefault="00687A99" w:rsidP="00687A99">
      <w:pPr>
        <w:pStyle w:val="Style11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14:paraId="166CE5AA" w14:textId="77777777" w:rsidR="007C54BB" w:rsidRPr="002E6F78" w:rsidRDefault="007C54BB" w:rsidP="000447B8">
      <w:pPr>
        <w:pStyle w:val="Style5"/>
        <w:widowControl/>
        <w:spacing w:after="120" w:line="276" w:lineRule="auto"/>
        <w:ind w:left="567"/>
        <w:rPr>
          <w:rStyle w:val="FontStyle11"/>
          <w:spacing w:val="0"/>
          <w:sz w:val="24"/>
          <w:szCs w:val="24"/>
          <w:u w:val="single"/>
        </w:rPr>
      </w:pPr>
      <w:r w:rsidRPr="002E6F78">
        <w:rPr>
          <w:rStyle w:val="FontStyle11"/>
          <w:spacing w:val="0"/>
          <w:sz w:val="24"/>
          <w:szCs w:val="24"/>
          <w:u w:val="single"/>
        </w:rPr>
        <w:t xml:space="preserve">Prace należy prowadzić zgodnie z: </w:t>
      </w:r>
    </w:p>
    <w:p w14:paraId="0096F2A2" w14:textId="24B4A2BD" w:rsidR="0042725B" w:rsidRPr="0042725B" w:rsidRDefault="0042725B" w:rsidP="0042725B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– WU.4133.143.2022 z dnia 02.08.2022 r.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39E6F051" w14:textId="1D051C79" w:rsidR="0042725B" w:rsidRPr="0042725B" w:rsidRDefault="0042725B" w:rsidP="0042725B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WGK.6630.188.2022 z dnia 31.05.2022 r.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6B9E277F" w14:textId="065C79AD" w:rsidR="0042725B" w:rsidRPr="0042725B" w:rsidRDefault="0042725B" w:rsidP="0042725B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Pozwoleniem na budowę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0CB73E0D" w14:textId="0A12557F" w:rsidR="0042725B" w:rsidRPr="0042725B" w:rsidRDefault="0042725B" w:rsidP="0042725B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- pozwolenie wodnoprawne Państwowego Gospodarstwa Wodnego Wody Polskie z dnia 03.01.2022r. – PO.ZUZ.2.4210.429.2021.AC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6CD42753" w14:textId="48CC5FBA" w:rsidR="0042725B" w:rsidRDefault="0042725B" w:rsidP="0042725B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Pozwoleniem na rozbiórkę nr 6/22 z dnia 16.03.2022</w:t>
      </w:r>
      <w:r w:rsidR="00A2331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104F7018" w14:textId="69C2311F" w:rsidR="00864149" w:rsidRDefault="00864149" w:rsidP="00864149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864149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Projektem „Budowa kanalizacji sanitarnej </w:t>
      </w:r>
      <w:proofErr w:type="spellStart"/>
      <w:r w:rsidRPr="00864149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grawitacyjno</w:t>
      </w:r>
      <w:proofErr w:type="spellEnd"/>
      <w:r w:rsidRPr="00864149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– tłocznej wraz z przepompownią (tłocznią) opracowanym przez Pracownie Projektową Sieci   i Instalacji Sanitarnych 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–</w:t>
      </w:r>
      <w:r w:rsidRPr="00864149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czerwiec 2022r.</w:t>
      </w:r>
    </w:p>
    <w:p w14:paraId="59E36A5F" w14:textId="351A5F4A" w:rsidR="00864149" w:rsidRDefault="00864149" w:rsidP="00864149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Projektem </w:t>
      </w:r>
      <w:r w:rsidRPr="00864149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„Rozbiórka estakady z rurociągiem wodociągowym dn200 przez rzekę Krępicę w rejonie ul. Kulisiewicza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</w:t>
      </w:r>
      <w:r w:rsidRPr="00864149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w Kaliszu” opracowanym Usługi Projektowo-Budowlane – wrzesień 2021r.</w:t>
      </w:r>
    </w:p>
    <w:p w14:paraId="4FC65A19" w14:textId="1ACC7A79" w:rsidR="0041631D" w:rsidRPr="0041631D" w:rsidRDefault="0041631D" w:rsidP="0041631D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rPr>
          <w:rFonts w:ascii="Times New Roman" w:eastAsia="Times New Roman" w:hAnsi="Times New Roman"/>
          <w:snapToGrid w:val="0"/>
          <w:color w:val="FF0000"/>
          <w:spacing w:val="-4"/>
          <w:sz w:val="24"/>
          <w:szCs w:val="24"/>
          <w:lang w:eastAsia="pl-PL"/>
        </w:rPr>
      </w:pPr>
      <w:r w:rsidRPr="004D0EEF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Projektem branży elektrycznej opracowanym przez Wiktora Leśniewskiego.</w:t>
      </w:r>
    </w:p>
    <w:p w14:paraId="21F59A9C" w14:textId="33D1984C" w:rsidR="0042725B" w:rsidRPr="0042725B" w:rsidRDefault="0042725B" w:rsidP="0042725B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42725B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Zgodą na dysponowanie nieruchomością 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–</w:t>
      </w:r>
      <w:r w:rsidRPr="0042725B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WGM.6852.01.0002.2021.KWy z dnia 07.10.2021 r. wraz z załącznikiem WGOŚ.70.21.02.0017.2021;</w:t>
      </w:r>
    </w:p>
    <w:p w14:paraId="66390519" w14:textId="71C83054" w:rsidR="0042725B" w:rsidRPr="0042725B" w:rsidRDefault="0042725B" w:rsidP="0042725B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Zgodą na dysponowanie nieruchomością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– </w:t>
      </w: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WGM.6852.01.0021.2021.KWy wraz </w:t>
      </w:r>
      <w:r w:rsidRPr="0042725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z załącznikiem WGOŚ.70.21.02.0016.2021.</w:t>
      </w:r>
    </w:p>
    <w:p w14:paraId="5EE82342" w14:textId="77777777" w:rsidR="0041631D" w:rsidRPr="0042725B" w:rsidRDefault="0041631D" w:rsidP="004D2A81">
      <w:pPr>
        <w:pStyle w:val="Style5"/>
        <w:rPr>
          <w:rStyle w:val="FontStyle11"/>
          <w:spacing w:val="0"/>
          <w:sz w:val="24"/>
          <w:szCs w:val="24"/>
        </w:rPr>
      </w:pPr>
    </w:p>
    <w:p w14:paraId="11CB42ED" w14:textId="77777777" w:rsidR="00A77E9E" w:rsidRPr="002E6F78" w:rsidRDefault="00A77E9E" w:rsidP="000447B8">
      <w:pPr>
        <w:widowControl w:val="0"/>
        <w:snapToGrid w:val="0"/>
        <w:spacing w:after="120"/>
        <w:ind w:left="567"/>
        <w:jc w:val="both"/>
        <w:rPr>
          <w:rFonts w:ascii="Times New Roman" w:hAnsi="Times New Roman"/>
          <w:sz w:val="24"/>
          <w:szCs w:val="16"/>
          <w:lang w:eastAsia="pl-PL"/>
        </w:rPr>
      </w:pPr>
      <w:r w:rsidRPr="002E6F78">
        <w:rPr>
          <w:rFonts w:ascii="Times New Roman" w:hAnsi="Times New Roman"/>
          <w:sz w:val="24"/>
          <w:szCs w:val="16"/>
          <w:lang w:eastAsia="pl-PL"/>
        </w:rPr>
        <w:t>Uwaga:</w:t>
      </w:r>
    </w:p>
    <w:p w14:paraId="3DD327FC" w14:textId="77777777" w:rsidR="00A77E9E" w:rsidRPr="002E6F78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 xml:space="preserve">Zajęcie pasa drogowego będzie odbywać się na podstawie harmonogramu prowadzenia robót dostarczonego przez Wykonawcę (wszystkie odstępstwa od zatwierdzonego </w:t>
      </w:r>
      <w:r w:rsidRPr="002E6F78">
        <w:rPr>
          <w:rStyle w:val="FontStyle11"/>
          <w:spacing w:val="0"/>
          <w:sz w:val="24"/>
          <w:szCs w:val="24"/>
        </w:rPr>
        <w:lastRenderedPageBreak/>
        <w:t>harmonogramu winny być zgłoszone pisemnie).</w:t>
      </w:r>
    </w:p>
    <w:p w14:paraId="68B1B6A0" w14:textId="77777777" w:rsidR="00A77E9E" w:rsidRPr="002E6F78" w:rsidRDefault="00A77E9E" w:rsidP="000447B8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line="276" w:lineRule="auto"/>
        <w:ind w:left="567" w:firstLine="0"/>
        <w:jc w:val="both"/>
        <w:rPr>
          <w:rStyle w:val="FontStyle11"/>
          <w:spacing w:val="0"/>
          <w:sz w:val="24"/>
          <w:szCs w:val="24"/>
        </w:rPr>
      </w:pPr>
      <w:r w:rsidRPr="002E6F78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5B6EFBE4" w14:textId="33EC2D1D" w:rsidR="00284FCD" w:rsidRPr="007E259A" w:rsidRDefault="00A77E9E" w:rsidP="00284FCD">
      <w:pPr>
        <w:pStyle w:val="Style2"/>
        <w:numPr>
          <w:ilvl w:val="0"/>
          <w:numId w:val="37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  <w:rPr>
          <w:color w:val="FF0000"/>
        </w:rPr>
      </w:pPr>
      <w:r w:rsidRPr="002E6F78">
        <w:rPr>
          <w:rStyle w:val="FontStyle11"/>
          <w:spacing w:val="0"/>
          <w:sz w:val="24"/>
          <w:szCs w:val="24"/>
        </w:rPr>
        <w:t>Wszystkie sprawy związane ze zwolnieniem i odbiorem pasa drogowego oraz ewentualnymi naprawami gwarancyjnymi leżą po stronie Wykonawcy</w:t>
      </w:r>
      <w:r w:rsidRPr="006B714C">
        <w:rPr>
          <w:rStyle w:val="FontStyle11"/>
          <w:color w:val="FF0000"/>
          <w:spacing w:val="0"/>
          <w:sz w:val="24"/>
          <w:szCs w:val="24"/>
        </w:rPr>
        <w:t xml:space="preserve">.  </w:t>
      </w:r>
      <w:bookmarkEnd w:id="0"/>
    </w:p>
    <w:bookmarkEnd w:id="1"/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81F2770" w14:textId="510D3CA9" w:rsidR="00A64596" w:rsidRPr="00A64596" w:rsidRDefault="00A64596" w:rsidP="00A64596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5" w:name="_Hlk111549791"/>
      <w:r w:rsidRPr="00A64596">
        <w:rPr>
          <w:rFonts w:ascii="Times New Roman" w:hAnsi="Times New Roman"/>
          <w:sz w:val="24"/>
          <w:szCs w:val="24"/>
        </w:rPr>
        <w:t xml:space="preserve">Termin rozpoczęcia prac – po uzyskaniu decyzji pozwolenia na budowę przez Zamawiającego -  </w:t>
      </w:r>
      <w:r w:rsidR="00583FD1">
        <w:rPr>
          <w:rFonts w:ascii="Times New Roman" w:hAnsi="Times New Roman"/>
          <w:sz w:val="24"/>
          <w:szCs w:val="24"/>
        </w:rPr>
        <w:t>10</w:t>
      </w:r>
      <w:r w:rsidRPr="00A64596">
        <w:rPr>
          <w:rFonts w:ascii="Times New Roman" w:hAnsi="Times New Roman"/>
          <w:sz w:val="24"/>
          <w:szCs w:val="24"/>
        </w:rPr>
        <w:t>.10.2022 r.</w:t>
      </w:r>
    </w:p>
    <w:bookmarkEnd w:id="5"/>
    <w:p w14:paraId="07C861BD" w14:textId="289DECC9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</w:t>
      </w:r>
      <w:bookmarkStart w:id="6" w:name="_Hlk111549850"/>
      <w:r w:rsidRPr="00CB0FA2">
        <w:rPr>
          <w:rFonts w:ascii="Times New Roman" w:hAnsi="Times New Roman"/>
          <w:sz w:val="24"/>
          <w:szCs w:val="24"/>
        </w:rPr>
        <w:t xml:space="preserve">do </w:t>
      </w:r>
      <w:r w:rsidR="007229EF">
        <w:rPr>
          <w:rFonts w:ascii="Times New Roman" w:hAnsi="Times New Roman"/>
          <w:sz w:val="24"/>
          <w:szCs w:val="24"/>
        </w:rPr>
        <w:t>15</w:t>
      </w:r>
      <w:r w:rsidRPr="00CB0FA2">
        <w:rPr>
          <w:rFonts w:ascii="Times New Roman" w:hAnsi="Times New Roman"/>
          <w:sz w:val="24"/>
          <w:szCs w:val="24"/>
        </w:rPr>
        <w:t>.</w:t>
      </w:r>
      <w:r w:rsidR="007F50D1">
        <w:rPr>
          <w:rFonts w:ascii="Times New Roman" w:hAnsi="Times New Roman"/>
          <w:sz w:val="24"/>
          <w:szCs w:val="24"/>
        </w:rPr>
        <w:t>1</w:t>
      </w:r>
      <w:r w:rsidR="007229EF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6D3B23">
        <w:rPr>
          <w:rFonts w:ascii="Times New Roman" w:hAnsi="Times New Roman"/>
          <w:sz w:val="24"/>
          <w:szCs w:val="24"/>
        </w:rPr>
        <w:t xml:space="preserve"> </w:t>
      </w:r>
      <w:r w:rsidRPr="00CB0FA2">
        <w:rPr>
          <w:rFonts w:ascii="Times New Roman" w:hAnsi="Times New Roman"/>
          <w:sz w:val="24"/>
          <w:szCs w:val="24"/>
        </w:rPr>
        <w:t>r.</w:t>
      </w:r>
    </w:p>
    <w:bookmarkEnd w:id="6"/>
    <w:p w14:paraId="2D5A3859" w14:textId="4D9194F0" w:rsidR="0051398A" w:rsidRPr="00CB0FA2" w:rsidRDefault="0051398A" w:rsidP="00D52D5E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>
        <w:rPr>
          <w:rFonts w:ascii="Times New Roman" w:hAnsi="Times New Roman"/>
          <w:sz w:val="24"/>
          <w:szCs w:val="24"/>
        </w:rPr>
        <w:t>3</w:t>
      </w:r>
      <w:r w:rsidR="00A16885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</w:t>
      </w:r>
      <w:r w:rsidR="00A16885">
        <w:rPr>
          <w:rFonts w:ascii="Times New Roman" w:hAnsi="Times New Roman"/>
          <w:sz w:val="24"/>
          <w:szCs w:val="24"/>
        </w:rPr>
        <w:t>1</w:t>
      </w:r>
      <w:r w:rsidR="007229EF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6D3B23">
        <w:rPr>
          <w:rFonts w:ascii="Times New Roman" w:hAnsi="Times New Roman"/>
          <w:sz w:val="24"/>
          <w:szCs w:val="24"/>
        </w:rPr>
        <w:t xml:space="preserve"> 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60CB112C" w:rsidR="00933B54" w:rsidRDefault="00C93D1B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701189" w:rsidRPr="00476F6C">
        <w:rPr>
          <w:rFonts w:ascii="Times New Roman" w:hAnsi="Times New Roman"/>
          <w:sz w:val="24"/>
          <w:szCs w:val="24"/>
        </w:rPr>
        <w:t>14</w:t>
      </w:r>
      <w:r w:rsidR="001B7ADF" w:rsidRPr="00476F6C">
        <w:rPr>
          <w:rFonts w:ascii="Times New Roman" w:hAnsi="Times New Roman"/>
          <w:sz w:val="24"/>
          <w:szCs w:val="24"/>
        </w:rPr>
        <w:t xml:space="preserve"> </w:t>
      </w:r>
      <w:r w:rsidR="001B7ADF">
        <w:rPr>
          <w:rFonts w:ascii="Times New Roman" w:hAnsi="Times New Roman"/>
          <w:sz w:val="24"/>
          <w:szCs w:val="24"/>
        </w:rPr>
        <w:t>dni od daty podpisania protokołu końcowego odbioru robót.</w:t>
      </w:r>
    </w:p>
    <w:p w14:paraId="1784DC6D" w14:textId="31131678" w:rsidR="00361F7F" w:rsidRPr="002E6F78" w:rsidRDefault="00E32296" w:rsidP="00B57EE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E6F78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2E6F78">
        <w:rPr>
          <w:rFonts w:ascii="Times New Roman" w:hAnsi="Times New Roman"/>
          <w:sz w:val="24"/>
          <w:szCs w:val="24"/>
        </w:rPr>
        <w:t>PWiK</w:t>
      </w:r>
      <w:proofErr w:type="spellEnd"/>
      <w:r w:rsidRPr="002E6F78">
        <w:rPr>
          <w:rFonts w:ascii="Times New Roman" w:hAnsi="Times New Roman"/>
          <w:sz w:val="24"/>
          <w:szCs w:val="24"/>
        </w:rPr>
        <w:t xml:space="preserve"> Sp. z o.o.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85ED479" w:rsidR="00933B54" w:rsidRDefault="00C93D1B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5906BB4B" w14:textId="6E32F9F4" w:rsidR="00AF7A29" w:rsidRPr="00241708" w:rsidRDefault="00AF7A29" w:rsidP="00AF7A29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241708">
        <w:rPr>
          <w:rFonts w:ascii="Times New Roman" w:hAnsi="Times New Roman"/>
          <w:spacing w:val="-6"/>
          <w:sz w:val="24"/>
          <w:szCs w:val="24"/>
        </w:rPr>
        <w:t>Termin gwarancji biegnie od dnia następującego po odbiorze końcowym robót budowlanych.</w:t>
      </w:r>
    </w:p>
    <w:p w14:paraId="1E6A05FD" w14:textId="77777777" w:rsidR="00F7123B" w:rsidRPr="00F7123B" w:rsidRDefault="00F7123B" w:rsidP="005D6E20">
      <w:pPr>
        <w:pStyle w:val="Akapitzlist"/>
        <w:numPr>
          <w:ilvl w:val="0"/>
          <w:numId w:val="4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6D3E415F" w14:textId="77777777" w:rsidR="00AF7A29" w:rsidRPr="00AF7A29" w:rsidRDefault="00AF7A29" w:rsidP="00F7123B">
      <w:pPr>
        <w:pStyle w:val="Akapitzlist"/>
        <w:numPr>
          <w:ilvl w:val="0"/>
          <w:numId w:val="42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2F4CB288" w:rsidR="00D947C0" w:rsidRDefault="00B05B36" w:rsidP="00D52D5E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7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241708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  <w:bookmarkEnd w:id="7"/>
    </w:p>
    <w:p w14:paraId="2C69CED8" w14:textId="77777777" w:rsidR="00241708" w:rsidRDefault="00241708" w:rsidP="00241708">
      <w:pPr>
        <w:pStyle w:val="Akapitzlist"/>
        <w:spacing w:after="240"/>
        <w:ind w:left="1134"/>
        <w:rPr>
          <w:rFonts w:ascii="Times New Roman" w:hAnsi="Times New Roman"/>
          <w:spacing w:val="-8"/>
          <w:sz w:val="24"/>
          <w:szCs w:val="24"/>
        </w:rPr>
      </w:pPr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D52D5E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8" w:name="_Hlk34647304"/>
      <w:bookmarkStart w:id="9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 w:rsidP="001B7ADF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5E5A1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0D698498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0D16F261" w:rsidR="00BA16A7" w:rsidRPr="00241708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 w:rsidRPr="00241708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 w:rsidP="00D52D5E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 w:rsidP="001B7ADF">
      <w:pPr>
        <w:pStyle w:val="Akapitzlist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 w:rsidP="005E5A15">
      <w:pPr>
        <w:widowControl w:val="0"/>
        <w:numPr>
          <w:ilvl w:val="2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B7A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B7A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8"/>
    </w:p>
    <w:p w14:paraId="2C3BB417" w14:textId="77777777" w:rsidR="00BA16A7" w:rsidRPr="00BA16A7" w:rsidRDefault="00BA16A7" w:rsidP="00D52D5E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ABA0F9D" w14:textId="7B0D7DCC" w:rsidR="00BA16A7" w:rsidRPr="00DE7882" w:rsidRDefault="00BA16A7" w:rsidP="00DE7882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</w:t>
      </w:r>
      <w:bookmarkEnd w:id="9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 w:rsidP="001B7AD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D52D5E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lastRenderedPageBreak/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D52D5E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10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10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14D657F" w:rsidR="00DB3A06" w:rsidRDefault="00DB3A06" w:rsidP="00D52D5E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  <w:r w:rsidR="00AB1362">
        <w:rPr>
          <w:rStyle w:val="FontStyle11"/>
          <w:spacing w:val="0"/>
          <w:sz w:val="24"/>
          <w:szCs w:val="24"/>
        </w:rPr>
        <w:t xml:space="preserve"> </w:t>
      </w:r>
    </w:p>
    <w:p w14:paraId="6BE32429" w14:textId="77777777" w:rsidR="00F27B4F" w:rsidRPr="00701FE2" w:rsidRDefault="00F27B4F" w:rsidP="00F27B4F">
      <w:pPr>
        <w:numPr>
          <w:ilvl w:val="0"/>
          <w:numId w:val="24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01FE2">
        <w:rPr>
          <w:rFonts w:ascii="Times New Roman" w:hAnsi="Times New Roman"/>
          <w:sz w:val="24"/>
          <w:szCs w:val="24"/>
        </w:rPr>
        <w:t xml:space="preserve">Wykonawca przed podpisaniem umowy uzyska na swój koszt ubezpieczenie od odpowiedzialności cywilnej z tytułu wszelkich </w:t>
      </w:r>
      <w:proofErr w:type="spellStart"/>
      <w:r w:rsidRPr="00701FE2">
        <w:rPr>
          <w:rFonts w:ascii="Times New Roman" w:hAnsi="Times New Roman"/>
          <w:sz w:val="24"/>
          <w:szCs w:val="24"/>
        </w:rPr>
        <w:t>ryzyk</w:t>
      </w:r>
      <w:proofErr w:type="spellEnd"/>
      <w:r w:rsidRPr="00701FE2">
        <w:rPr>
          <w:rFonts w:ascii="Times New Roman" w:hAnsi="Times New Roman"/>
          <w:sz w:val="24"/>
          <w:szCs w:val="24"/>
        </w:rPr>
        <w:t xml:space="preserve"> przedmiotu umowy na wypadek szkód w efektach robót, a także w innym mieniu na terenie budowy oraz z tytułu szkody na </w:t>
      </w:r>
      <w:r w:rsidRPr="00701FE2">
        <w:rPr>
          <w:rFonts w:ascii="Times New Roman" w:hAnsi="Times New Roman"/>
          <w:color w:val="000000"/>
          <w:sz w:val="24"/>
          <w:szCs w:val="24"/>
        </w:rPr>
        <w:t xml:space="preserve">osobie </w:t>
      </w:r>
      <w:r w:rsidRPr="00701FE2">
        <w:rPr>
          <w:rFonts w:ascii="Times New Roman" w:hAnsi="Times New Roman"/>
          <w:sz w:val="24"/>
          <w:szCs w:val="24"/>
        </w:rPr>
        <w:t>na sumę gwarancyjną 1,5 – krotności  wartości ceny oferty brutto.</w:t>
      </w:r>
    </w:p>
    <w:p w14:paraId="03EF29AA" w14:textId="77777777" w:rsidR="00F27B4F" w:rsidRPr="00701FE2" w:rsidRDefault="00F27B4F" w:rsidP="00F27B4F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13BA0C3" w14:textId="77777777" w:rsidR="00F27B4F" w:rsidRPr="00DB3A06" w:rsidRDefault="00F27B4F" w:rsidP="00F27B4F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A622" w14:textId="77777777" w:rsidR="00CC5AEF" w:rsidRDefault="00CC5AEF" w:rsidP="00A70C2D">
      <w:pPr>
        <w:spacing w:after="0" w:line="240" w:lineRule="auto"/>
      </w:pPr>
      <w:r>
        <w:separator/>
      </w:r>
    </w:p>
  </w:endnote>
  <w:endnote w:type="continuationSeparator" w:id="0">
    <w:p w14:paraId="70B7970D" w14:textId="77777777" w:rsidR="00CC5AEF" w:rsidRDefault="00CC5AEF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5FEE" w14:textId="77777777" w:rsidR="00CC5AEF" w:rsidRDefault="00CC5AEF" w:rsidP="00A70C2D">
      <w:pPr>
        <w:spacing w:after="0" w:line="240" w:lineRule="auto"/>
      </w:pPr>
      <w:r>
        <w:separator/>
      </w:r>
    </w:p>
  </w:footnote>
  <w:footnote w:type="continuationSeparator" w:id="0">
    <w:p w14:paraId="79966949" w14:textId="77777777" w:rsidR="00CC5AEF" w:rsidRDefault="00CC5AEF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9EE060B"/>
    <w:multiLevelType w:val="hybridMultilevel"/>
    <w:tmpl w:val="04A8075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8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FD3374"/>
    <w:multiLevelType w:val="hybridMultilevel"/>
    <w:tmpl w:val="DF847868"/>
    <w:lvl w:ilvl="0" w:tplc="9FA88EB8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2050115"/>
    <w:multiLevelType w:val="hybridMultilevel"/>
    <w:tmpl w:val="4C32AA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51646"/>
    <w:multiLevelType w:val="hybridMultilevel"/>
    <w:tmpl w:val="810C0BF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9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59914AF"/>
    <w:multiLevelType w:val="hybridMultilevel"/>
    <w:tmpl w:val="571C55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36247"/>
    <w:multiLevelType w:val="hybridMultilevel"/>
    <w:tmpl w:val="92DEF3C6"/>
    <w:lvl w:ilvl="0" w:tplc="A256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  <w:color w:val="auto"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7" w15:restartNumberingAfterBreak="0">
    <w:nsid w:val="63421D40"/>
    <w:multiLevelType w:val="hybridMultilevel"/>
    <w:tmpl w:val="67F24B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0022D9"/>
    <w:multiLevelType w:val="hybridMultilevel"/>
    <w:tmpl w:val="13724B0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17"/>
  </w:num>
  <w:num w:numId="2" w16cid:durableId="1841234486">
    <w:abstractNumId w:val="45"/>
  </w:num>
  <w:num w:numId="3" w16cid:durableId="1605770535">
    <w:abstractNumId w:val="9"/>
  </w:num>
  <w:num w:numId="4" w16cid:durableId="1037200797">
    <w:abstractNumId w:val="2"/>
  </w:num>
  <w:num w:numId="5" w16cid:durableId="1293101336">
    <w:abstractNumId w:val="13"/>
  </w:num>
  <w:num w:numId="6" w16cid:durableId="1217475083">
    <w:abstractNumId w:val="40"/>
  </w:num>
  <w:num w:numId="7" w16cid:durableId="391004304">
    <w:abstractNumId w:val="33"/>
  </w:num>
  <w:num w:numId="8" w16cid:durableId="498235021">
    <w:abstractNumId w:val="43"/>
  </w:num>
  <w:num w:numId="9" w16cid:durableId="704477706">
    <w:abstractNumId w:val="39"/>
  </w:num>
  <w:num w:numId="10" w16cid:durableId="800734569">
    <w:abstractNumId w:val="14"/>
  </w:num>
  <w:num w:numId="11" w16cid:durableId="1133400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13455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15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24187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224849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376321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84063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0076547">
    <w:abstractNumId w:val="12"/>
  </w:num>
  <w:num w:numId="19" w16cid:durableId="962268953">
    <w:abstractNumId w:val="20"/>
  </w:num>
  <w:num w:numId="20" w16cid:durableId="347801521">
    <w:abstractNumId w:val="31"/>
  </w:num>
  <w:num w:numId="21" w16cid:durableId="1425342959">
    <w:abstractNumId w:val="6"/>
  </w:num>
  <w:num w:numId="22" w16cid:durableId="1965696039">
    <w:abstractNumId w:val="30"/>
  </w:num>
  <w:num w:numId="23" w16cid:durableId="1378581095">
    <w:abstractNumId w:val="22"/>
  </w:num>
  <w:num w:numId="24" w16cid:durableId="2077391546">
    <w:abstractNumId w:val="23"/>
  </w:num>
  <w:num w:numId="25" w16cid:durableId="240912499">
    <w:abstractNumId w:val="8"/>
  </w:num>
  <w:num w:numId="26" w16cid:durableId="1156532855">
    <w:abstractNumId w:val="1"/>
  </w:num>
  <w:num w:numId="27" w16cid:durableId="698822149">
    <w:abstractNumId w:val="24"/>
  </w:num>
  <w:num w:numId="28" w16cid:durableId="289749702">
    <w:abstractNumId w:val="15"/>
  </w:num>
  <w:num w:numId="29" w16cid:durableId="361323810">
    <w:abstractNumId w:val="35"/>
  </w:num>
  <w:num w:numId="30" w16cid:durableId="1693532257">
    <w:abstractNumId w:val="10"/>
  </w:num>
  <w:num w:numId="31" w16cid:durableId="627472834">
    <w:abstractNumId w:val="19"/>
  </w:num>
  <w:num w:numId="32" w16cid:durableId="686250475">
    <w:abstractNumId w:val="18"/>
  </w:num>
  <w:num w:numId="33" w16cid:durableId="1134253765">
    <w:abstractNumId w:val="34"/>
  </w:num>
  <w:num w:numId="34" w16cid:durableId="1876234549">
    <w:abstractNumId w:val="42"/>
  </w:num>
  <w:num w:numId="35" w16cid:durableId="413825212">
    <w:abstractNumId w:val="16"/>
  </w:num>
  <w:num w:numId="36" w16cid:durableId="663095370">
    <w:abstractNumId w:val="37"/>
  </w:num>
  <w:num w:numId="37" w16cid:durableId="31536551">
    <w:abstractNumId w:val="21"/>
  </w:num>
  <w:num w:numId="38" w16cid:durableId="1705667386">
    <w:abstractNumId w:val="38"/>
  </w:num>
  <w:num w:numId="39" w16cid:durableId="402216688">
    <w:abstractNumId w:val="0"/>
  </w:num>
  <w:num w:numId="40" w16cid:durableId="1249654350">
    <w:abstractNumId w:val="29"/>
  </w:num>
  <w:num w:numId="41" w16cid:durableId="716666247">
    <w:abstractNumId w:val="28"/>
  </w:num>
  <w:num w:numId="42" w16cid:durableId="1175919885">
    <w:abstractNumId w:val="25"/>
  </w:num>
  <w:num w:numId="43" w16cid:durableId="1532261912">
    <w:abstractNumId w:val="32"/>
  </w:num>
  <w:num w:numId="44" w16cid:durableId="1845313604">
    <w:abstractNumId w:val="27"/>
  </w:num>
  <w:num w:numId="45" w16cid:durableId="354963910">
    <w:abstractNumId w:val="41"/>
  </w:num>
  <w:num w:numId="46" w16cid:durableId="2069498120">
    <w:abstractNumId w:val="11"/>
  </w:num>
  <w:num w:numId="47" w16cid:durableId="43838076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6BA3"/>
    <w:rsid w:val="00010591"/>
    <w:rsid w:val="00021DEE"/>
    <w:rsid w:val="00025D02"/>
    <w:rsid w:val="00031FC1"/>
    <w:rsid w:val="00040B0B"/>
    <w:rsid w:val="000447B8"/>
    <w:rsid w:val="00053F0B"/>
    <w:rsid w:val="00057FB9"/>
    <w:rsid w:val="00062772"/>
    <w:rsid w:val="00065569"/>
    <w:rsid w:val="000A040A"/>
    <w:rsid w:val="000B0076"/>
    <w:rsid w:val="000B2F06"/>
    <w:rsid w:val="000B3544"/>
    <w:rsid w:val="000C18D4"/>
    <w:rsid w:val="000C554D"/>
    <w:rsid w:val="000D2776"/>
    <w:rsid w:val="000D2ED4"/>
    <w:rsid w:val="000D31EB"/>
    <w:rsid w:val="000E218A"/>
    <w:rsid w:val="000E332A"/>
    <w:rsid w:val="000E4C44"/>
    <w:rsid w:val="000F34C1"/>
    <w:rsid w:val="00103EBD"/>
    <w:rsid w:val="001128B8"/>
    <w:rsid w:val="0011462E"/>
    <w:rsid w:val="0012307E"/>
    <w:rsid w:val="0013272D"/>
    <w:rsid w:val="00146D30"/>
    <w:rsid w:val="00151456"/>
    <w:rsid w:val="001554C8"/>
    <w:rsid w:val="00160A57"/>
    <w:rsid w:val="00163F8F"/>
    <w:rsid w:val="0017617F"/>
    <w:rsid w:val="00176CAB"/>
    <w:rsid w:val="00183E16"/>
    <w:rsid w:val="001853B4"/>
    <w:rsid w:val="00192FBA"/>
    <w:rsid w:val="001A04F8"/>
    <w:rsid w:val="001B3DE5"/>
    <w:rsid w:val="001B5CDF"/>
    <w:rsid w:val="001B7ADF"/>
    <w:rsid w:val="001D113A"/>
    <w:rsid w:val="001D2287"/>
    <w:rsid w:val="001D606A"/>
    <w:rsid w:val="001E0674"/>
    <w:rsid w:val="001E5D35"/>
    <w:rsid w:val="001F0AFD"/>
    <w:rsid w:val="001F21DC"/>
    <w:rsid w:val="001F3584"/>
    <w:rsid w:val="002100BB"/>
    <w:rsid w:val="00216252"/>
    <w:rsid w:val="00216672"/>
    <w:rsid w:val="00216825"/>
    <w:rsid w:val="0022212B"/>
    <w:rsid w:val="0024126F"/>
    <w:rsid w:val="00241708"/>
    <w:rsid w:val="00243646"/>
    <w:rsid w:val="00245754"/>
    <w:rsid w:val="002506D0"/>
    <w:rsid w:val="002512BC"/>
    <w:rsid w:val="00251D5E"/>
    <w:rsid w:val="00260EDC"/>
    <w:rsid w:val="00262750"/>
    <w:rsid w:val="00263DB5"/>
    <w:rsid w:val="00281D64"/>
    <w:rsid w:val="00283073"/>
    <w:rsid w:val="00284778"/>
    <w:rsid w:val="00284FCD"/>
    <w:rsid w:val="00285BD8"/>
    <w:rsid w:val="002A134F"/>
    <w:rsid w:val="002A463C"/>
    <w:rsid w:val="002B3F8E"/>
    <w:rsid w:val="002C0FE4"/>
    <w:rsid w:val="002C5644"/>
    <w:rsid w:val="002E6700"/>
    <w:rsid w:val="002E6F78"/>
    <w:rsid w:val="002E7D14"/>
    <w:rsid w:val="002F3D8B"/>
    <w:rsid w:val="00312C63"/>
    <w:rsid w:val="003168CB"/>
    <w:rsid w:val="00333BA7"/>
    <w:rsid w:val="0033575D"/>
    <w:rsid w:val="0036126D"/>
    <w:rsid w:val="00361F7F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1631D"/>
    <w:rsid w:val="0042237E"/>
    <w:rsid w:val="00423A39"/>
    <w:rsid w:val="00426373"/>
    <w:rsid w:val="0042653E"/>
    <w:rsid w:val="0042725B"/>
    <w:rsid w:val="00431B03"/>
    <w:rsid w:val="004328DE"/>
    <w:rsid w:val="00442B00"/>
    <w:rsid w:val="00457233"/>
    <w:rsid w:val="004645C3"/>
    <w:rsid w:val="00467A4D"/>
    <w:rsid w:val="00476F6C"/>
    <w:rsid w:val="00487168"/>
    <w:rsid w:val="00487A93"/>
    <w:rsid w:val="00492B60"/>
    <w:rsid w:val="004A2D7F"/>
    <w:rsid w:val="004B4798"/>
    <w:rsid w:val="004B4D7F"/>
    <w:rsid w:val="004B7950"/>
    <w:rsid w:val="004C0C78"/>
    <w:rsid w:val="004D0EEF"/>
    <w:rsid w:val="004D2A81"/>
    <w:rsid w:val="004D7859"/>
    <w:rsid w:val="004E6BC3"/>
    <w:rsid w:val="004F6595"/>
    <w:rsid w:val="0051398A"/>
    <w:rsid w:val="00524217"/>
    <w:rsid w:val="00533873"/>
    <w:rsid w:val="00547727"/>
    <w:rsid w:val="00556723"/>
    <w:rsid w:val="00566E19"/>
    <w:rsid w:val="00577A79"/>
    <w:rsid w:val="00583FD1"/>
    <w:rsid w:val="00586490"/>
    <w:rsid w:val="0058790F"/>
    <w:rsid w:val="00590D8A"/>
    <w:rsid w:val="00595739"/>
    <w:rsid w:val="005A58E6"/>
    <w:rsid w:val="005B44B4"/>
    <w:rsid w:val="005D6E20"/>
    <w:rsid w:val="005E2542"/>
    <w:rsid w:val="005E2DFF"/>
    <w:rsid w:val="005E5A15"/>
    <w:rsid w:val="005E6DB2"/>
    <w:rsid w:val="005E6FC7"/>
    <w:rsid w:val="005F40DC"/>
    <w:rsid w:val="005F64AC"/>
    <w:rsid w:val="00603D41"/>
    <w:rsid w:val="0061735F"/>
    <w:rsid w:val="00630F08"/>
    <w:rsid w:val="0063528C"/>
    <w:rsid w:val="00636576"/>
    <w:rsid w:val="006445EE"/>
    <w:rsid w:val="00646F11"/>
    <w:rsid w:val="006646BB"/>
    <w:rsid w:val="006762C2"/>
    <w:rsid w:val="006838DB"/>
    <w:rsid w:val="006838E9"/>
    <w:rsid w:val="00687A99"/>
    <w:rsid w:val="00690BAD"/>
    <w:rsid w:val="00695A3D"/>
    <w:rsid w:val="006A14A9"/>
    <w:rsid w:val="006A1B5F"/>
    <w:rsid w:val="006A584F"/>
    <w:rsid w:val="006B714C"/>
    <w:rsid w:val="006C785C"/>
    <w:rsid w:val="006D3B23"/>
    <w:rsid w:val="006F38E7"/>
    <w:rsid w:val="00701189"/>
    <w:rsid w:val="00702422"/>
    <w:rsid w:val="00702C6B"/>
    <w:rsid w:val="007229EF"/>
    <w:rsid w:val="00722E77"/>
    <w:rsid w:val="007274D5"/>
    <w:rsid w:val="00740A34"/>
    <w:rsid w:val="00743C94"/>
    <w:rsid w:val="00753B59"/>
    <w:rsid w:val="00763342"/>
    <w:rsid w:val="007766B5"/>
    <w:rsid w:val="007810FE"/>
    <w:rsid w:val="0079436D"/>
    <w:rsid w:val="007961EB"/>
    <w:rsid w:val="00796AA4"/>
    <w:rsid w:val="007A0387"/>
    <w:rsid w:val="007B24C7"/>
    <w:rsid w:val="007B4014"/>
    <w:rsid w:val="007C0C18"/>
    <w:rsid w:val="007C4C57"/>
    <w:rsid w:val="007C54BB"/>
    <w:rsid w:val="007E259A"/>
    <w:rsid w:val="007E4A76"/>
    <w:rsid w:val="007F50D1"/>
    <w:rsid w:val="007F6174"/>
    <w:rsid w:val="008039DD"/>
    <w:rsid w:val="00823581"/>
    <w:rsid w:val="0083310A"/>
    <w:rsid w:val="00833C87"/>
    <w:rsid w:val="00850B7E"/>
    <w:rsid w:val="00851E86"/>
    <w:rsid w:val="00857840"/>
    <w:rsid w:val="00864149"/>
    <w:rsid w:val="00866283"/>
    <w:rsid w:val="00870599"/>
    <w:rsid w:val="0087259D"/>
    <w:rsid w:val="008813F7"/>
    <w:rsid w:val="00885624"/>
    <w:rsid w:val="008973FC"/>
    <w:rsid w:val="008A38E9"/>
    <w:rsid w:val="008A7033"/>
    <w:rsid w:val="008C4D6F"/>
    <w:rsid w:val="008C6B74"/>
    <w:rsid w:val="008D2CA7"/>
    <w:rsid w:val="008D58F7"/>
    <w:rsid w:val="008D5DC5"/>
    <w:rsid w:val="008E34FB"/>
    <w:rsid w:val="008E4C31"/>
    <w:rsid w:val="008F2CF8"/>
    <w:rsid w:val="008F7875"/>
    <w:rsid w:val="0090265D"/>
    <w:rsid w:val="00903DB6"/>
    <w:rsid w:val="00911F45"/>
    <w:rsid w:val="0092205B"/>
    <w:rsid w:val="0092793A"/>
    <w:rsid w:val="00931AE3"/>
    <w:rsid w:val="00933B54"/>
    <w:rsid w:val="00950195"/>
    <w:rsid w:val="009530CA"/>
    <w:rsid w:val="00965ED1"/>
    <w:rsid w:val="0097156F"/>
    <w:rsid w:val="0097315F"/>
    <w:rsid w:val="00993534"/>
    <w:rsid w:val="009B6229"/>
    <w:rsid w:val="009B676D"/>
    <w:rsid w:val="009B6781"/>
    <w:rsid w:val="009C5815"/>
    <w:rsid w:val="009C7121"/>
    <w:rsid w:val="009F447F"/>
    <w:rsid w:val="009F52CC"/>
    <w:rsid w:val="00A02748"/>
    <w:rsid w:val="00A1178F"/>
    <w:rsid w:val="00A16885"/>
    <w:rsid w:val="00A17C6D"/>
    <w:rsid w:val="00A23171"/>
    <w:rsid w:val="00A23315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4596"/>
    <w:rsid w:val="00A666AB"/>
    <w:rsid w:val="00A70C2D"/>
    <w:rsid w:val="00A70FC3"/>
    <w:rsid w:val="00A722B5"/>
    <w:rsid w:val="00A723D3"/>
    <w:rsid w:val="00A74E62"/>
    <w:rsid w:val="00A77E9E"/>
    <w:rsid w:val="00A804B8"/>
    <w:rsid w:val="00AB1362"/>
    <w:rsid w:val="00AB4D80"/>
    <w:rsid w:val="00AB68F2"/>
    <w:rsid w:val="00AC0998"/>
    <w:rsid w:val="00AF7A29"/>
    <w:rsid w:val="00B05224"/>
    <w:rsid w:val="00B05B36"/>
    <w:rsid w:val="00B221B4"/>
    <w:rsid w:val="00B35E29"/>
    <w:rsid w:val="00B37D08"/>
    <w:rsid w:val="00B55754"/>
    <w:rsid w:val="00B568D4"/>
    <w:rsid w:val="00B57EE3"/>
    <w:rsid w:val="00B64A68"/>
    <w:rsid w:val="00B666CE"/>
    <w:rsid w:val="00B731A0"/>
    <w:rsid w:val="00B755CD"/>
    <w:rsid w:val="00B8033A"/>
    <w:rsid w:val="00B843B0"/>
    <w:rsid w:val="00B8516F"/>
    <w:rsid w:val="00B92274"/>
    <w:rsid w:val="00BA16A7"/>
    <w:rsid w:val="00BB35FD"/>
    <w:rsid w:val="00BC2D4F"/>
    <w:rsid w:val="00BE6C92"/>
    <w:rsid w:val="00BE752D"/>
    <w:rsid w:val="00BF24F6"/>
    <w:rsid w:val="00BF2A12"/>
    <w:rsid w:val="00C04D23"/>
    <w:rsid w:val="00C10966"/>
    <w:rsid w:val="00C261A2"/>
    <w:rsid w:val="00C63785"/>
    <w:rsid w:val="00C7519B"/>
    <w:rsid w:val="00C832FD"/>
    <w:rsid w:val="00C93D1B"/>
    <w:rsid w:val="00CA201D"/>
    <w:rsid w:val="00CA416A"/>
    <w:rsid w:val="00CC5AEF"/>
    <w:rsid w:val="00CC6126"/>
    <w:rsid w:val="00CF6423"/>
    <w:rsid w:val="00D03A8E"/>
    <w:rsid w:val="00D06807"/>
    <w:rsid w:val="00D0693E"/>
    <w:rsid w:val="00D12BA2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30D1"/>
    <w:rsid w:val="00DD4D76"/>
    <w:rsid w:val="00DE1C20"/>
    <w:rsid w:val="00DE7882"/>
    <w:rsid w:val="00DF1176"/>
    <w:rsid w:val="00E135AC"/>
    <w:rsid w:val="00E16519"/>
    <w:rsid w:val="00E32296"/>
    <w:rsid w:val="00E46A90"/>
    <w:rsid w:val="00E647C0"/>
    <w:rsid w:val="00E74572"/>
    <w:rsid w:val="00E81867"/>
    <w:rsid w:val="00E81AC2"/>
    <w:rsid w:val="00E94AD2"/>
    <w:rsid w:val="00EA0A35"/>
    <w:rsid w:val="00EC197F"/>
    <w:rsid w:val="00EC513E"/>
    <w:rsid w:val="00ED0639"/>
    <w:rsid w:val="00EE22F2"/>
    <w:rsid w:val="00F011CA"/>
    <w:rsid w:val="00F02124"/>
    <w:rsid w:val="00F0518E"/>
    <w:rsid w:val="00F06AD6"/>
    <w:rsid w:val="00F06D7A"/>
    <w:rsid w:val="00F24EF4"/>
    <w:rsid w:val="00F27B4F"/>
    <w:rsid w:val="00F30922"/>
    <w:rsid w:val="00F37641"/>
    <w:rsid w:val="00F40444"/>
    <w:rsid w:val="00F437AE"/>
    <w:rsid w:val="00F61AC2"/>
    <w:rsid w:val="00F62913"/>
    <w:rsid w:val="00F66A0F"/>
    <w:rsid w:val="00F7123B"/>
    <w:rsid w:val="00F74D5F"/>
    <w:rsid w:val="00FA4443"/>
    <w:rsid w:val="00FC365E"/>
    <w:rsid w:val="00FD2D4F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712</TotalTime>
  <Pages>5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70</cp:revision>
  <cp:lastPrinted>2022-07-07T10:16:00Z</cp:lastPrinted>
  <dcterms:created xsi:type="dcterms:W3CDTF">2022-03-07T12:23:00Z</dcterms:created>
  <dcterms:modified xsi:type="dcterms:W3CDTF">2022-08-24T11:23:00Z</dcterms:modified>
</cp:coreProperties>
</file>