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30065F6C" w14:textId="77777777" w:rsidR="00151DB8" w:rsidRDefault="00151DB8" w:rsidP="00151D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  <w:r w:rsidRPr="005B6671">
        <w:rPr>
          <w:rFonts w:ascii="Arial" w:hAnsi="Arial" w:cs="Arial"/>
        </w:rPr>
        <w:t>Na realizację zadania:</w:t>
      </w:r>
      <w:r w:rsidRPr="005B6671">
        <w:rPr>
          <w:rFonts w:ascii="Arial" w:hAnsi="Arial" w:cs="Arial"/>
          <w:b/>
        </w:rPr>
        <w:t xml:space="preserve"> </w:t>
      </w:r>
      <w:bookmarkStart w:id="0" w:name="_Hlk63841751"/>
      <w:r>
        <w:rPr>
          <w:b/>
          <w:bCs/>
          <w:i/>
          <w:iCs/>
        </w:rPr>
        <w:t>„SUKCESYWNY ODBIÓR I ZAGOSPODAROWANIE ODPADU OPAKOWANIA ZE SZKŁA O KODZIE 15-01-07 z okresem realizacji do</w:t>
      </w:r>
      <w:bookmarkEnd w:id="0"/>
      <w:r>
        <w:rPr>
          <w:b/>
          <w:bCs/>
          <w:i/>
          <w:iCs/>
        </w:rPr>
        <w:t xml:space="preserve"> 200</w:t>
      </w:r>
      <w:r w:rsidRPr="006B09AD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</w:rPr>
        <w:t xml:space="preserve">dni od dnia podpisania umowy. </w:t>
      </w: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6341A1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2021-05-17T18:21:00Z</dcterms:created>
  <dcterms:modified xsi:type="dcterms:W3CDTF">2021-05-17T18:21:00Z</dcterms:modified>
</cp:coreProperties>
</file>