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D58" w14:textId="7F4EDA79" w:rsidR="00551E81" w:rsidRDefault="00551E81" w:rsidP="00551E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Chojnice, </w:t>
      </w:r>
      <w:r w:rsidR="00D3119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D3119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.2023 r.</w:t>
      </w:r>
    </w:p>
    <w:p w14:paraId="6AFDC6B1" w14:textId="2AF9AF4C" w:rsidR="00DE7675" w:rsidRPr="00DE7675" w:rsidRDefault="00551E81" w:rsidP="00DE7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272.</w:t>
      </w:r>
      <w:r w:rsidR="009509AB">
        <w:rPr>
          <w:rFonts w:ascii="Arial" w:hAnsi="Arial" w:cs="Arial"/>
          <w:color w:val="000000"/>
          <w:sz w:val="20"/>
          <w:szCs w:val="20"/>
        </w:rPr>
        <w:t>2</w:t>
      </w:r>
      <w:r w:rsidR="00D31192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.2023</w:t>
      </w:r>
      <w:bookmarkStart w:id="0" w:name="_Hlk66192604"/>
    </w:p>
    <w:p w14:paraId="24BC631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3689D" w14:textId="77777777" w:rsidR="00DE7675" w:rsidRPr="00DE7675" w:rsidRDefault="00DE7675" w:rsidP="00DE76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7675">
        <w:rPr>
          <w:rFonts w:ascii="Arial" w:eastAsia="Times New Roman" w:hAnsi="Arial" w:cs="Arial"/>
          <w:b/>
          <w:sz w:val="28"/>
          <w:szCs w:val="28"/>
          <w:lang w:eastAsia="pl-PL"/>
        </w:rPr>
        <w:t>OGŁOSZENIE O UNIEWAŻNIENIU POSTĘPOWANIA</w:t>
      </w:r>
    </w:p>
    <w:p w14:paraId="51412C65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104F8" w14:textId="25DA966A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na podstawie art. 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260 </w:t>
      </w:r>
      <w:r w:rsidRPr="00DE767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ust. </w:t>
      </w:r>
      <w:r w:rsidR="005E171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14:paraId="5B38759C" w14:textId="54DF7475" w:rsidR="00DE7675" w:rsidRPr="00DE7675" w:rsidRDefault="00DE7675" w:rsidP="00DE767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 (</w:t>
      </w:r>
      <w:proofErr w:type="spellStart"/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DE767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AE43AE" w:rsidRPr="00AE43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Dz. U. z 2023 r., poz. 1605</w:t>
      </w:r>
      <w:r w:rsidR="00D311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</w:t>
      </w:r>
      <w:r w:rsidR="00AE43AE" w:rsidRPr="00AE43AE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AE43AE" w:rsidRPr="00AE43AE">
        <w:rPr>
          <w:rFonts w:ascii="Arial" w:eastAsia="Times New Roman" w:hAnsi="Arial" w:cs="Arial"/>
          <w:b/>
          <w:sz w:val="20"/>
          <w:szCs w:val="20"/>
          <w:lang w:val="x-none" w:eastAsia="pl-PL"/>
        </w:rPr>
        <w:t>.</w:t>
      </w:r>
    </w:p>
    <w:p w14:paraId="2004C182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718057E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Powiat Chojnicki</w:t>
      </w:r>
    </w:p>
    <w:p w14:paraId="63B994FB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ul. 31 Stycznia 56, 89-600 Chojnice,</w:t>
      </w:r>
    </w:p>
    <w:p w14:paraId="61954D74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tel. (052) 39 66 500</w:t>
      </w:r>
    </w:p>
    <w:p w14:paraId="37C9470A" w14:textId="77777777" w:rsidR="00DE7675" w:rsidRPr="00DE7675" w:rsidRDefault="00DE7675" w:rsidP="00DE76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A6EEE" w14:textId="2018D970" w:rsidR="009509AB" w:rsidRDefault="00DE7675" w:rsidP="00704E19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</w:t>
      </w:r>
      <w:r w:rsidR="009509AB">
        <w:rPr>
          <w:rFonts w:ascii="Arial" w:eastAsia="Times New Roman" w:hAnsi="Arial" w:cs="Arial"/>
          <w:iCs/>
          <w:sz w:val="20"/>
          <w:szCs w:val="20"/>
          <w:lang w:eastAsia="pl-PL"/>
        </w:rPr>
        <w:t>usługi</w:t>
      </w:r>
      <w:r w:rsidR="009509AB"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DE7675">
        <w:rPr>
          <w:rFonts w:ascii="Arial" w:eastAsia="Times New Roman" w:hAnsi="Arial" w:cs="Arial"/>
          <w:iCs/>
          <w:sz w:val="20"/>
          <w:szCs w:val="20"/>
          <w:lang w:eastAsia="pl-PL"/>
        </w:rPr>
        <w:t>pod nazwą:</w:t>
      </w:r>
    </w:p>
    <w:p w14:paraId="3CC8B539" w14:textId="77777777" w:rsidR="00D31192" w:rsidRPr="00D31192" w:rsidRDefault="00D31192" w:rsidP="00704E19">
      <w:pPr>
        <w:autoSpaceDE w:val="0"/>
        <w:autoSpaceDN w:val="0"/>
        <w:adjustRightInd w:val="0"/>
        <w:spacing w:before="26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CFB7204" w14:textId="60E9D1B9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1192">
        <w:rPr>
          <w:rFonts w:ascii="Arial" w:hAnsi="Arial" w:cs="Arial"/>
          <w:b/>
          <w:bCs/>
          <w:sz w:val="20"/>
          <w:szCs w:val="20"/>
        </w:rPr>
        <w:t xml:space="preserve">„USŁUGI ZWIĄZANE Z ZIMOWYM UTRZYMANIEM ULIC I DRÓG POWIATOWYCH NA TERENIE POWIATU CHOJNICKIEGO PRZEZ OKRES SZEŚCIU MIESIĘCY OD DNIA PODPISANIA UMOWY” </w:t>
      </w:r>
    </w:p>
    <w:p w14:paraId="0551E5C3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31192">
        <w:rPr>
          <w:rFonts w:ascii="Arial" w:hAnsi="Arial" w:cs="Arial"/>
          <w:b/>
          <w:bCs/>
          <w:iCs/>
          <w:sz w:val="20"/>
          <w:szCs w:val="20"/>
          <w:u w:val="single"/>
        </w:rPr>
        <w:t>Część nr 2 - teren obejmujący miasto i gminę Czersk</w:t>
      </w:r>
    </w:p>
    <w:p w14:paraId="31E8294E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2856968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192">
        <w:rPr>
          <w:rFonts w:ascii="Arial" w:hAnsi="Arial" w:cs="Arial"/>
          <w:sz w:val="20"/>
          <w:szCs w:val="20"/>
        </w:rPr>
        <w:t xml:space="preserve">Usługa zimowego utrzymania ulic powiatowych z wykorzystaniem następującego sprzętu: </w:t>
      </w:r>
    </w:p>
    <w:p w14:paraId="43298CFA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192">
        <w:rPr>
          <w:rFonts w:ascii="Arial" w:hAnsi="Arial" w:cs="Arial"/>
          <w:sz w:val="20"/>
          <w:szCs w:val="20"/>
        </w:rPr>
        <w:t>- Nośnik (8-12 Mg) z solarką i pługiem jednostronnym (do 250 km likwidacji śliskości i do 150 km likwidacji śliskości oraz odśnieżania) szt. 1</w:t>
      </w:r>
    </w:p>
    <w:p w14:paraId="2C1236A0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192">
        <w:rPr>
          <w:rFonts w:ascii="Arial" w:hAnsi="Arial" w:cs="Arial"/>
          <w:sz w:val="20"/>
          <w:szCs w:val="20"/>
        </w:rPr>
        <w:t>- Nośnik (8-12 Mg) z pługiem jedno lub dwustronnym (do 150 km odśnieżania) szt. 1</w:t>
      </w:r>
    </w:p>
    <w:p w14:paraId="51C66FDE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192">
        <w:rPr>
          <w:rFonts w:ascii="Arial" w:hAnsi="Arial" w:cs="Arial"/>
          <w:sz w:val="20"/>
          <w:szCs w:val="20"/>
        </w:rPr>
        <w:t>- Nośnik (8-12 Mg) z piaskarką i pługiem jednostronnym (200 godz. pracy piaskarki i do 75 godz. pracy piaskarki z pługiem) szt.2</w:t>
      </w:r>
    </w:p>
    <w:p w14:paraId="44BE6606" w14:textId="77777777" w:rsidR="00D31192" w:rsidRPr="00D31192" w:rsidRDefault="00D31192" w:rsidP="00D3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192">
        <w:rPr>
          <w:rFonts w:ascii="Arial" w:hAnsi="Arial" w:cs="Arial"/>
          <w:sz w:val="20"/>
          <w:szCs w:val="20"/>
        </w:rPr>
        <w:t>- Nośnik (8-12 Mg) z pługiem jedno lub dwustronnym (do 75 godz. - pracy pługa) szt. 1</w:t>
      </w:r>
    </w:p>
    <w:p w14:paraId="2B6C31B3" w14:textId="77777777" w:rsidR="00DE7675" w:rsidRPr="00DE7675" w:rsidRDefault="00DE7675" w:rsidP="00DE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213834D" w14:textId="20CE132C" w:rsidR="00DE7675" w:rsidRPr="00DE7675" w:rsidRDefault="00DE7675" w:rsidP="00DE76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Postępowanie unieważniono na podstawie art. 255 pkt 3 ustawy Prawo zamówień publicznych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proofErr w:type="spellStart"/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Dz. U. z 202</w:t>
      </w:r>
      <w:r w:rsidR="00704E1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1</w:t>
      </w:r>
      <w:r w:rsidR="00704E19">
        <w:rPr>
          <w:rFonts w:ascii="Arial" w:eastAsia="Times New Roman" w:hAnsi="Arial" w:cs="Arial"/>
          <w:bCs/>
          <w:sz w:val="20"/>
          <w:szCs w:val="20"/>
          <w:lang w:eastAsia="pl-PL"/>
        </w:rPr>
        <w:t>605</w:t>
      </w:r>
      <w:r w:rsidR="00D3119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zm.</w:t>
      </w:r>
      <w:r w:rsidR="00704E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DE7675">
        <w:rPr>
          <w:rFonts w:ascii="Arial" w:eastAsia="Times New Roman" w:hAnsi="Arial" w:cs="Arial"/>
          <w:bCs/>
          <w:sz w:val="20"/>
          <w:szCs w:val="20"/>
          <w:lang w:val="x-none"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7675">
        <w:rPr>
          <w:rFonts w:ascii="Arial" w:eastAsia="MS Mincho" w:hAnsi="Arial" w:cs="Arial"/>
          <w:sz w:val="20"/>
          <w:szCs w:val="20"/>
          <w:lang w:eastAsia="pl-PL"/>
        </w:rPr>
        <w:t>Zgodnie z a</w:t>
      </w:r>
      <w:r w:rsidRPr="00DE7675">
        <w:rPr>
          <w:rFonts w:ascii="Arial" w:eastAsia="Times New Roman" w:hAnsi="Arial" w:cs="Arial"/>
          <w:bCs/>
          <w:sz w:val="20"/>
          <w:szCs w:val="20"/>
          <w:lang w:eastAsia="pl-PL"/>
        </w:rPr>
        <w:t>rt. 255 pkt 3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w/w ustawy 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 w:rsidRPr="00DE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0D906" w14:textId="77777777" w:rsidR="00DE7675" w:rsidRPr="00DE7675" w:rsidRDefault="00DE7675" w:rsidP="00DE76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DE76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Uzasadnienie:</w:t>
      </w:r>
    </w:p>
    <w:p w14:paraId="62B2698F" w14:textId="77777777" w:rsidR="00DE7675" w:rsidRPr="00DE7675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1887D7F" w14:textId="1BA70527" w:rsidR="00DE7675" w:rsidRPr="00AD5E02" w:rsidRDefault="00DE7675" w:rsidP="00DE76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Zamawiający zamierzał przeznaczyć na realizacje zamówienia:</w:t>
      </w:r>
      <w:r w:rsidRPr="00DE7675">
        <w:rPr>
          <w:rFonts w:ascii="Arial" w:eastAsia="SimSun" w:hAnsi="Arial" w:cs="Arial"/>
          <w:b/>
          <w:sz w:val="18"/>
          <w:szCs w:val="18"/>
          <w:lang w:eastAsia="pl-PL"/>
        </w:rPr>
        <w:t xml:space="preserve"> </w:t>
      </w:r>
      <w:r w:rsidR="00D31192" w:rsidRPr="00D311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513 000,00 </w:t>
      </w:r>
      <w:r w:rsidR="00D31192" w:rsidRPr="00D31192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="00D311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Cena oferty </w:t>
      </w:r>
      <w:bookmarkStart w:id="1" w:name="_Hlk68614957"/>
      <w:r w:rsidRPr="00DE76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najniższą ceną: </w:t>
      </w:r>
      <w:bookmarkEnd w:id="1"/>
      <w:r w:rsidR="00D31192" w:rsidRPr="00D311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923 400,00 zł brutto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. Mając na uwadze powyższe konieczne było </w:t>
      </w:r>
      <w:r w:rsidRPr="00DE76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podjęcie decyzji o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 zwiększeniu kwoty na realizacje zamówienia.</w:t>
      </w:r>
    </w:p>
    <w:p w14:paraId="1C435638" w14:textId="718035CD" w:rsidR="00DE7675" w:rsidRPr="00AD5E02" w:rsidRDefault="00DE7675" w:rsidP="00DE7675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222 ust. 4  w/w ustawy stanowi, że Zamawiający, najpóźniej przed otwarciem ofert, udostępnia na stronie internetowej prowadzonego postępowania informację o kwocie, jaką zamierza przeznaczyć na sfinansowanie zamówienia. Kwota ta wynosi: </w:t>
      </w:r>
      <w:r w:rsidR="00D31192" w:rsidRPr="00D311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513 000,00 zł brutto</w:t>
      </w:r>
      <w:r w:rsidR="00296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Oferta z najniższą ceną: </w:t>
      </w:r>
      <w:r w:rsidR="00D31192" w:rsidRPr="00D31192">
        <w:rPr>
          <w:rFonts w:ascii="Arial" w:eastAsia="Times New Roman" w:hAnsi="Arial" w:cs="Arial"/>
          <w:b/>
          <w:sz w:val="20"/>
          <w:szCs w:val="20"/>
          <w:lang w:eastAsia="pl-PL"/>
        </w:rPr>
        <w:t>923 400,00 zł brutto</w:t>
      </w:r>
      <w:r w:rsidR="00704E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 xml:space="preserve">Tylko w gestii Zamawiającego jest, czy skorzysta on z w/w podstawy do unieważnienia postępowania, czy też będzie poszukiwał środków na sfinansowanie tego zamówienia. Kwota, którą zamawiający podaje bezpośrednio przed otwarciem ofert, jest jedynie jego deklaracją na temat środków finansowych, jakie w danym momencie zamierza przeznaczyć na sfinansowanie zamówienia. W trakcie postępowania kwota środków znajdujących się w jego dyspozycji może jednak ulec zmianie. Zamawiający podjął decyzję, aby nie zwiększyć ilości środków przeznaczonych na sfinansowanie w/w zamówienia.  </w:t>
      </w:r>
      <w:r w:rsidRPr="00DE767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4F572B" w14:textId="77777777" w:rsidR="00DE7675" w:rsidRPr="00DE7675" w:rsidRDefault="00DE7675" w:rsidP="00DE7675">
      <w:pPr>
        <w:spacing w:after="0" w:line="240" w:lineRule="auto"/>
        <w:ind w:firstLine="43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675">
        <w:rPr>
          <w:rFonts w:ascii="Arial" w:eastAsia="Times New Roman" w:hAnsi="Arial" w:cs="Arial"/>
          <w:sz w:val="20"/>
          <w:szCs w:val="20"/>
          <w:lang w:eastAsia="pl-PL"/>
        </w:rPr>
        <w:t>W związku z powyższym postępowanie unieważniono na podstawie art. 255 pkt 3 ustawy Prawo zamówień publicznych.</w:t>
      </w:r>
    </w:p>
    <w:p w14:paraId="0C2B3C84" w14:textId="77777777" w:rsidR="00DE7675" w:rsidRDefault="00DE7675" w:rsidP="00551E81">
      <w:pPr>
        <w:pStyle w:val="Akapitzlist"/>
        <w:ind w:left="-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4D370FCC" w14:textId="77777777" w:rsidR="00AD5E02" w:rsidRDefault="00AD5E02" w:rsidP="00DE7675">
      <w:pPr>
        <w:jc w:val="both"/>
        <w:rPr>
          <w:rFonts w:ascii="Arial" w:hAnsi="Arial" w:cs="Arial"/>
          <w:b/>
          <w:sz w:val="20"/>
        </w:rPr>
      </w:pPr>
    </w:p>
    <w:p w14:paraId="10680CE9" w14:textId="051F8765" w:rsidR="005E171F" w:rsidRDefault="00551E81" w:rsidP="005E171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14CC68F5" w14:textId="77777777" w:rsidR="00D31192" w:rsidRDefault="00D31192" w:rsidP="005E171F">
      <w:pPr>
        <w:jc w:val="both"/>
        <w:rPr>
          <w:rFonts w:ascii="Arial" w:hAnsi="Arial" w:cs="Arial"/>
          <w:b/>
          <w:sz w:val="20"/>
        </w:rPr>
      </w:pPr>
    </w:p>
    <w:p w14:paraId="25A19B0A" w14:textId="77777777" w:rsidR="00D31192" w:rsidRPr="005E171F" w:rsidRDefault="00D31192" w:rsidP="005E171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16772E" w14:textId="77777777" w:rsidR="005E171F" w:rsidRDefault="005E171F" w:rsidP="005E171F">
      <w:pPr>
        <w:spacing w:after="0" w:line="240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Strona internetowa postepowania: platformazakupowa.pl/</w:t>
      </w:r>
      <w:proofErr w:type="spellStart"/>
      <w:r>
        <w:rPr>
          <w:rFonts w:ascii="Arial" w:hAnsi="Arial" w:cs="Arial"/>
          <w:sz w:val="20"/>
          <w:szCs w:val="20"/>
        </w:rPr>
        <w:t>sp_chojnice</w:t>
      </w:r>
      <w:proofErr w:type="spellEnd"/>
      <w:r>
        <w:rPr>
          <w:rFonts w:ascii="Arial" w:hAnsi="Arial" w:cs="Arial"/>
          <w:sz w:val="20"/>
          <w:szCs w:val="20"/>
        </w:rPr>
        <w:t>/aukcje</w:t>
      </w:r>
    </w:p>
    <w:p w14:paraId="7575EF50" w14:textId="43C5A28E" w:rsidR="00551E81" w:rsidRPr="00DE7675" w:rsidRDefault="005E171F" w:rsidP="00D31192">
      <w:pPr>
        <w:spacing w:after="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sectPr w:rsidR="00551E81" w:rsidRPr="00DE7675" w:rsidSect="00D31192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0D8F" w14:textId="77777777" w:rsidR="00E654BA" w:rsidRDefault="00E654BA" w:rsidP="000C3E3B">
      <w:pPr>
        <w:spacing w:after="0" w:line="240" w:lineRule="auto"/>
      </w:pPr>
      <w:r>
        <w:separator/>
      </w:r>
    </w:p>
  </w:endnote>
  <w:endnote w:type="continuationSeparator" w:id="0">
    <w:p w14:paraId="526181BB" w14:textId="77777777" w:rsidR="00E654BA" w:rsidRDefault="00E654BA" w:rsidP="000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B39E" w14:textId="77777777" w:rsidR="00E654BA" w:rsidRDefault="00E654BA" w:rsidP="000C3E3B">
      <w:pPr>
        <w:spacing w:after="0" w:line="240" w:lineRule="auto"/>
      </w:pPr>
      <w:r>
        <w:separator/>
      </w:r>
    </w:p>
  </w:footnote>
  <w:footnote w:type="continuationSeparator" w:id="0">
    <w:p w14:paraId="3C1372E4" w14:textId="77777777" w:rsidR="00E654BA" w:rsidRDefault="00E654BA" w:rsidP="000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38FA" w14:textId="172AF453" w:rsidR="009509AB" w:rsidRDefault="000C3E3B">
    <w:pPr>
      <w:pStyle w:val="Nagwek"/>
    </w:pPr>
    <w:r>
      <w:t xml:space="preserve">                                                 </w:t>
    </w:r>
  </w:p>
  <w:p w14:paraId="222DD376" w14:textId="77777777" w:rsidR="00D31192" w:rsidRDefault="00D3119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5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51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E8"/>
    <w:rsid w:val="000C3E3B"/>
    <w:rsid w:val="001656E8"/>
    <w:rsid w:val="002965EE"/>
    <w:rsid w:val="00551E81"/>
    <w:rsid w:val="005701C2"/>
    <w:rsid w:val="005E171F"/>
    <w:rsid w:val="00704E19"/>
    <w:rsid w:val="00885C36"/>
    <w:rsid w:val="008938A1"/>
    <w:rsid w:val="008E214A"/>
    <w:rsid w:val="009509AB"/>
    <w:rsid w:val="00AD5E02"/>
    <w:rsid w:val="00AE43AE"/>
    <w:rsid w:val="00B82D58"/>
    <w:rsid w:val="00BA6732"/>
    <w:rsid w:val="00BB22EA"/>
    <w:rsid w:val="00CD68D9"/>
    <w:rsid w:val="00D31192"/>
    <w:rsid w:val="00DE7675"/>
    <w:rsid w:val="00E654BA"/>
    <w:rsid w:val="00EF66A6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AFCEE"/>
  <w15:docId w15:val="{2AC7CCA1-FA0C-4D16-8892-7172508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3B"/>
  </w:style>
  <w:style w:type="paragraph" w:styleId="Stopka">
    <w:name w:val="footer"/>
    <w:basedOn w:val="Normalny"/>
    <w:link w:val="StopkaZnak"/>
    <w:uiPriority w:val="99"/>
    <w:unhideWhenUsed/>
    <w:rsid w:val="000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3B"/>
  </w:style>
  <w:style w:type="paragraph" w:styleId="Tekstdymka">
    <w:name w:val="Balloon Text"/>
    <w:basedOn w:val="Normalny"/>
    <w:link w:val="TekstdymkaZnak"/>
    <w:uiPriority w:val="99"/>
    <w:semiHidden/>
    <w:unhideWhenUsed/>
    <w:rsid w:val="0055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8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51E81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1E81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1E81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paragraph" w:customStyle="1" w:styleId="Style2">
    <w:name w:val="Style2"/>
    <w:basedOn w:val="Normalny"/>
    <w:rsid w:val="00551E8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51E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UNIEWAŻNIENIU POSTĘPOWANIA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Paterak</dc:creator>
  <cp:lastModifiedBy>Arleta Matusik</cp:lastModifiedBy>
  <cp:revision>2</cp:revision>
  <dcterms:created xsi:type="dcterms:W3CDTF">2023-10-13T10:23:00Z</dcterms:created>
  <dcterms:modified xsi:type="dcterms:W3CDTF">2023-10-13T10:23:00Z</dcterms:modified>
</cp:coreProperties>
</file>