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 xml:space="preserve">Zgodnie z art. </w:t>
      </w:r>
      <w:bookmarkStart w:id="0" w:name="_GoBack"/>
      <w:bookmarkEnd w:id="0"/>
      <w:r w:rsidRPr="00F4453F">
        <w:rPr>
          <w:rFonts w:ascii="Times New Roman" w:eastAsia="Calibri" w:hAnsi="Times New Roman" w:cs="Times New Roman"/>
        </w:rPr>
        <w:t>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6E277F" w:rsidRPr="006E277F">
        <w:rPr>
          <w:rFonts w:ascii="Times New Roman" w:hAnsi="Times New Roman" w:cs="Times New Roman"/>
          <w:b/>
          <w:lang w:eastAsia="ar-SA"/>
        </w:rPr>
        <w:t>Naprawa uszkodzonych modułów siłowni telekomunikacyjnych</w:t>
      </w:r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(Dz. U. z 2019 r. poz. 2019 ze zmianami)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0B245D" w:rsidRDefault="000B245D" w:rsidP="000B245D"/>
    <w:p w:rsidR="00630003" w:rsidRDefault="006E277F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B245D"/>
    <w:rsid w:val="001A2812"/>
    <w:rsid w:val="004A11AD"/>
    <w:rsid w:val="006E277F"/>
    <w:rsid w:val="00721E00"/>
    <w:rsid w:val="00916CED"/>
    <w:rsid w:val="00A835DE"/>
    <w:rsid w:val="00B66A01"/>
    <w:rsid w:val="00C17C90"/>
    <w:rsid w:val="00C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3</cp:revision>
  <dcterms:created xsi:type="dcterms:W3CDTF">2022-09-28T13:29:00Z</dcterms:created>
  <dcterms:modified xsi:type="dcterms:W3CDTF">2022-11-04T10:04:00Z</dcterms:modified>
</cp:coreProperties>
</file>