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189" w:rsidRPr="00B07DF3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901E54">
        <w:rPr>
          <w:rFonts w:ascii="Times New Roman" w:hAnsi="Times New Roman" w:cs="Times New Roman"/>
          <w:sz w:val="20"/>
          <w:szCs w:val="20"/>
        </w:rPr>
        <w:t>43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B07DF3" w:rsidRPr="00B07DF3">
        <w:rPr>
          <w:rFonts w:ascii="Times New Roman" w:hAnsi="Times New Roman" w:cs="Times New Roman"/>
          <w:sz w:val="20"/>
          <w:szCs w:val="20"/>
        </w:rPr>
        <w:t>1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776E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B07DF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B07DF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901E54">
        <w:rPr>
          <w:rFonts w:ascii="Times New Roman" w:hAnsi="Times New Roman" w:cs="Times New Roman"/>
          <w:sz w:val="20"/>
          <w:szCs w:val="20"/>
        </w:rPr>
        <w:t>10</w:t>
      </w:r>
      <w:r w:rsidR="00B6091F" w:rsidRPr="00B07DF3">
        <w:rPr>
          <w:rFonts w:ascii="Times New Roman" w:hAnsi="Times New Roman" w:cs="Times New Roman"/>
          <w:sz w:val="20"/>
          <w:szCs w:val="20"/>
        </w:rPr>
        <w:t>.0</w:t>
      </w:r>
      <w:r w:rsidR="00901E54">
        <w:rPr>
          <w:rFonts w:ascii="Times New Roman" w:hAnsi="Times New Roman" w:cs="Times New Roman"/>
          <w:sz w:val="20"/>
          <w:szCs w:val="20"/>
        </w:rPr>
        <w:t>5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B07DF3" w:rsidRPr="00B07DF3">
        <w:rPr>
          <w:rFonts w:ascii="Times New Roman" w:hAnsi="Times New Roman" w:cs="Times New Roman"/>
          <w:sz w:val="20"/>
          <w:szCs w:val="20"/>
        </w:rPr>
        <w:t>1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B07DF3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01E54" w:rsidRDefault="00901E54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901E54" w:rsidRDefault="00901E54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894376" w:rsidRPr="00B07DF3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B07DF3">
        <w:rPr>
          <w:rFonts w:ascii="Times New Roman" w:hAnsi="Times New Roman" w:cs="Times New Roman"/>
          <w:b/>
        </w:rPr>
        <w:t>Wykonawcy uczestniczący w postępowaniu</w:t>
      </w:r>
    </w:p>
    <w:p w:rsidR="00901E54" w:rsidRDefault="00901E54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1E54" w:rsidRDefault="00901E54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94376" w:rsidRPr="00B07DF3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B07DF3">
        <w:rPr>
          <w:rFonts w:ascii="Times New Roman" w:hAnsi="Times New Roman" w:cs="Times New Roman"/>
          <w:b/>
          <w:sz w:val="20"/>
          <w:szCs w:val="20"/>
        </w:rPr>
        <w:t>222</w:t>
      </w:r>
      <w:r w:rsidRPr="00B07DF3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:rsidR="00901E54" w:rsidRDefault="00901E54" w:rsidP="00901E54">
      <w:pPr>
        <w:spacing w:line="276" w:lineRule="auto"/>
        <w:jc w:val="both"/>
        <w:rPr>
          <w:rFonts w:ascii="Times New Roman" w:eastAsia="MS Mincho" w:hAnsi="Times New Roman" w:cs="Times New Roman"/>
        </w:rPr>
      </w:pPr>
    </w:p>
    <w:p w:rsidR="00901E54" w:rsidRPr="00901E54" w:rsidRDefault="00CF38A5" w:rsidP="00901E54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901E54">
        <w:rPr>
          <w:rFonts w:ascii="Times New Roman" w:eastAsia="MS Mincho" w:hAnsi="Times New Roman" w:cs="Times New Roman"/>
        </w:rPr>
        <w:t xml:space="preserve">Dotyczy: postępowania prowadzonego w trybie </w:t>
      </w:r>
      <w:r w:rsidR="00B07DF3" w:rsidRPr="00901E54">
        <w:rPr>
          <w:rFonts w:ascii="Times New Roman" w:eastAsia="MS Mincho" w:hAnsi="Times New Roman" w:cs="Times New Roman"/>
        </w:rPr>
        <w:t>podstawowym</w:t>
      </w:r>
      <w:r w:rsidRPr="00901E54">
        <w:rPr>
          <w:rFonts w:ascii="Times New Roman" w:eastAsia="MS Mincho" w:hAnsi="Times New Roman" w:cs="Times New Roman"/>
        </w:rPr>
        <w:t>, którego przedmiotem zamówienia  jest</w:t>
      </w:r>
      <w:r w:rsidRPr="00901E54">
        <w:rPr>
          <w:rFonts w:ascii="Times New Roman" w:eastAsia="MS Mincho" w:hAnsi="Times New Roman" w:cs="Times New Roman"/>
          <w:b/>
        </w:rPr>
        <w:t xml:space="preserve"> </w:t>
      </w:r>
      <w:r w:rsidR="00901E54" w:rsidRPr="00901E54">
        <w:rPr>
          <w:rFonts w:ascii="Times New Roman" w:eastAsia="MS Mincho" w:hAnsi="Times New Roman" w:cs="Times New Roman"/>
          <w:b/>
        </w:rPr>
        <w:t>p</w:t>
      </w:r>
      <w:r w:rsidR="00901E54" w:rsidRPr="00901E54">
        <w:rPr>
          <w:rFonts w:ascii="Times New Roman" w:hAnsi="Times New Roman" w:cs="Times New Roman"/>
          <w:b/>
        </w:rPr>
        <w:t>romocja Województwa Warmińsko-Mazurskiego podczas 77. Rajdu Polski rundy samochodowych Rajdowych Mistrzostw Europy FIA 2021</w:t>
      </w:r>
    </w:p>
    <w:p w:rsidR="00901E54" w:rsidRDefault="00901E54" w:rsidP="00901E54">
      <w:pPr>
        <w:rPr>
          <w:rFonts w:ascii="Times New Roman" w:hAnsi="Times New Roman" w:cs="Times New Roman"/>
          <w:sz w:val="20"/>
          <w:szCs w:val="20"/>
        </w:rPr>
      </w:pPr>
    </w:p>
    <w:p w:rsidR="00F834D5" w:rsidRPr="00B07DF3" w:rsidRDefault="00F834D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B07DF3" w:rsidTr="00FE7647">
        <w:trPr>
          <w:trHeight w:val="774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B07DF3" w:rsidTr="00B60174">
        <w:trPr>
          <w:trHeight w:val="810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CE2945" w:rsidRDefault="00901E54" w:rsidP="00CE2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Polski Związek Motorowy ul. Kazimierzowska 66, 02-518 Warszawa </w:t>
            </w:r>
          </w:p>
          <w:p w:rsidR="00CE2945" w:rsidRPr="00B07DF3" w:rsidRDefault="00CE2945" w:rsidP="00901E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  <w:r w:rsidR="00901E54">
              <w:rPr>
                <w:rFonts w:ascii="Times New Roman" w:hAnsi="Times New Roman" w:cs="Times New Roman"/>
                <w:sz w:val="20"/>
                <w:szCs w:val="20"/>
              </w:rPr>
              <w:t>5210334879</w:t>
            </w:r>
          </w:p>
        </w:tc>
        <w:tc>
          <w:tcPr>
            <w:tcW w:w="2268" w:type="dxa"/>
          </w:tcPr>
          <w:p w:rsidR="00CE2945" w:rsidRDefault="00CE2945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DF3" w:rsidRPr="00B07DF3" w:rsidRDefault="00901E5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</w:tbl>
    <w:p w:rsidR="00B07DF3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94" w:rsidRDefault="00693494" w:rsidP="00CA14A9">
      <w:pPr>
        <w:spacing w:after="0" w:line="240" w:lineRule="auto"/>
      </w:pPr>
      <w:r>
        <w:separator/>
      </w:r>
    </w:p>
  </w:endnote>
  <w:endnote w:type="continuationSeparator" w:id="0">
    <w:p w:rsidR="00693494" w:rsidRDefault="00693494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94" w:rsidRDefault="00693494" w:rsidP="00CA14A9">
      <w:pPr>
        <w:spacing w:after="0" w:line="240" w:lineRule="auto"/>
      </w:pPr>
      <w:r>
        <w:separator/>
      </w:r>
    </w:p>
  </w:footnote>
  <w:footnote w:type="continuationSeparator" w:id="0">
    <w:p w:rsidR="00693494" w:rsidRDefault="00693494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349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1E54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rsid w:val="00901E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1E5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B8A2-DF9C-4202-A14E-8B857B68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88</cp:revision>
  <cp:lastPrinted>2020-06-16T10:24:00Z</cp:lastPrinted>
  <dcterms:created xsi:type="dcterms:W3CDTF">2016-05-12T07:54:00Z</dcterms:created>
  <dcterms:modified xsi:type="dcterms:W3CDTF">2021-05-10T09:44:00Z</dcterms:modified>
</cp:coreProperties>
</file>