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16E8A0" w:rsidR="00303AAF" w:rsidRPr="005D6B1B" w:rsidRDefault="003B06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F464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B0630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7620E5" w14:textId="7DC16D12" w:rsidR="00BF61A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027EA377" w14:textId="77777777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>CAS: 2975-46-4 , 3-(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Trimethylsilyl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)-2-propynal, 97%,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Ambeed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, 10g (A966948-10g)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46152BF7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4897F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5B985E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059F1C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BDE6F55" w14:textId="26B92EC2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>Methyl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triphenylphosphor</w:t>
      </w:r>
      <w:r w:rsidR="00081B9C">
        <w:rPr>
          <w:rFonts w:asciiTheme="majorHAnsi" w:eastAsia="Times New Roman" w:hAnsiTheme="majorHAnsi" w:cstheme="majorHAnsi"/>
          <w:sz w:val="22"/>
          <w:szCs w:val="22"/>
        </w:rPr>
        <w:t>anylidene</w:t>
      </w:r>
      <w:proofErr w:type="spellEnd"/>
      <w:r w:rsidR="00081B9C">
        <w:rPr>
          <w:rFonts w:asciiTheme="majorHAnsi" w:eastAsia="Times New Roman" w:hAnsiTheme="majorHAnsi" w:cstheme="majorHAnsi"/>
          <w:sz w:val="22"/>
          <w:szCs w:val="22"/>
        </w:rPr>
        <w:t>)acetate, 98%, ..., 25</w:t>
      </w:r>
      <w:bookmarkStart w:id="0" w:name="_GoBack"/>
      <w:bookmarkEnd w:id="0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g (CAS: 2605-67-6)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0FAE208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6237586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606747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C1229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6F152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303DF2B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2BB043" w14:textId="77777777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Potassium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osmate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(VI)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dihydrate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99%, ..., 1g (CAS: 10022-66-9)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60C2F1F3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C8E0E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9C249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6953F07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5288EE7" w14:textId="77777777" w:rsidR="003B0630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Tetrabutylammonium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fluoride solution 1.0 M in THF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AcroSeal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or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SureSeal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), ..., 25mL (CAS: 429-41-4)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BD42C6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5B9461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C38B64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DF73355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08258DC" w14:textId="4FFEE78B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CAS: 1310-65-2, Lithium hydroxide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czda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.,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Chempur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>, 50g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chem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*426048709*50g)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39197E80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16D323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0AEA900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D65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3A6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807F" w14:textId="77777777" w:rsidR="00632947" w:rsidRDefault="00632947">
      <w:r>
        <w:separator/>
      </w:r>
    </w:p>
  </w:endnote>
  <w:endnote w:type="continuationSeparator" w:id="0">
    <w:p w14:paraId="06826040" w14:textId="77777777" w:rsidR="00632947" w:rsidRDefault="006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A13C" w14:textId="77777777" w:rsidR="00632947" w:rsidRDefault="00632947">
      <w:r>
        <w:separator/>
      </w:r>
    </w:p>
  </w:footnote>
  <w:footnote w:type="continuationSeparator" w:id="0">
    <w:p w14:paraId="20266AD6" w14:textId="77777777" w:rsidR="00632947" w:rsidRDefault="0063294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81B9C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0630"/>
    <w:rsid w:val="003B45CF"/>
    <w:rsid w:val="003C2DA7"/>
    <w:rsid w:val="003C4613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2947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3A66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537A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2023-12-21T14:02:00Z</dcterms:created>
  <dcterms:modified xsi:type="dcterms:W3CDTF">2023-12-21T14:02:00Z</dcterms:modified>
</cp:coreProperties>
</file>