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7B7CFA8A" w:rsidR="00900D89" w:rsidRDefault="00B33ABD" w:rsidP="00D74B4C">
      <w:pPr>
        <w:jc w:val="right"/>
        <w:rPr>
          <w:sz w:val="22"/>
          <w:szCs w:val="22"/>
        </w:rPr>
      </w:pPr>
      <w:r w:rsidRPr="00874AE8">
        <w:rPr>
          <w:sz w:val="22"/>
          <w:szCs w:val="22"/>
        </w:rPr>
        <w:t>Bydgoszcz, dnia</w:t>
      </w:r>
      <w:r w:rsidR="0057369B">
        <w:rPr>
          <w:sz w:val="22"/>
          <w:szCs w:val="22"/>
        </w:rPr>
        <w:t xml:space="preserve"> </w:t>
      </w:r>
      <w:r w:rsidR="0051228F">
        <w:rPr>
          <w:sz w:val="22"/>
          <w:szCs w:val="22"/>
        </w:rPr>
        <w:t>09.11</w:t>
      </w:r>
      <w:r w:rsidR="0057369B">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57BB19FA"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903D2B">
        <w:rPr>
          <w:b/>
          <w:sz w:val="22"/>
          <w:szCs w:val="22"/>
        </w:rPr>
        <w:t>53</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118243A1"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UKW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47F669D8"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154300">
        <w:rPr>
          <w:bCs/>
          <w:sz w:val="22"/>
          <w:szCs w:val="22"/>
        </w:rPr>
        <w:t xml:space="preserve">Formularzu przedmiotowo-cenowym, stanowiącym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33108E">
        <w:rPr>
          <w:bCs/>
          <w:sz w:val="22"/>
          <w:szCs w:val="22"/>
        </w:rPr>
        <w:t xml:space="preserve"> 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 xml:space="preserve">Zamawiającego w obiekcie Zamawiającego w Bydgoszczy </w:t>
      </w:r>
      <w:bookmarkEnd w:id="1"/>
      <w:r w:rsidRPr="00252F98">
        <w:rPr>
          <w:spacing w:val="-5"/>
          <w:sz w:val="22"/>
          <w:szCs w:val="22"/>
          <w:shd w:val="clear" w:color="auto" w:fill="FFFFFF"/>
        </w:rPr>
        <w:t xml:space="preserve"> 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1B9C6AB0"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Pr="00874AE8">
        <w:rPr>
          <w:color w:val="000000"/>
          <w:spacing w:val="-5"/>
          <w:sz w:val="22"/>
          <w:szCs w:val="22"/>
          <w:shd w:val="clear" w:color="auto" w:fill="FFFFFF"/>
        </w:rPr>
        <w:t>30 (trzydziestu) dni od daty otrzymania przez Zamawiającego prawidłowo wystawionej faktury.</w:t>
      </w:r>
    </w:p>
    <w:p w14:paraId="495D2EDA" w14:textId="6DFC4DFB" w:rsidR="000F1E5C" w:rsidRPr="00622487" w:rsidRDefault="000F1E5C" w:rsidP="000F1E5C">
      <w:pPr>
        <w:pStyle w:val="Akapitzlist"/>
        <w:numPr>
          <w:ilvl w:val="1"/>
          <w:numId w:val="46"/>
        </w:numPr>
        <w:autoSpaceDE w:val="0"/>
        <w:autoSpaceDN w:val="0"/>
        <w:adjustRightInd w:val="0"/>
        <w:ind w:left="426"/>
        <w:jc w:val="both"/>
        <w:rPr>
          <w:rFonts w:ascii="Times New Roman" w:hAnsi="Times New Roman"/>
          <w:spacing w:val="-5"/>
          <w:sz w:val="22"/>
          <w:szCs w:val="22"/>
          <w:shd w:val="clear" w:color="auto" w:fill="FFFFFF"/>
        </w:rPr>
      </w:pPr>
      <w:r w:rsidRPr="00622487">
        <w:rPr>
          <w:rFonts w:ascii="Times New Roman" w:hAnsi="Times New Roman"/>
          <w:spacing w:val="-5"/>
          <w:sz w:val="22"/>
          <w:szCs w:val="22"/>
          <w:shd w:val="clear" w:color="auto" w:fill="FFFFFF"/>
        </w:rPr>
        <w:t>Wykonawca zapłaci Zamawiającemu karę umowną:</w:t>
      </w:r>
    </w:p>
    <w:p w14:paraId="16DB3B7D" w14:textId="77777777" w:rsidR="000F1E5C" w:rsidRPr="00622487" w:rsidRDefault="000F1E5C" w:rsidP="000F1E5C">
      <w:pPr>
        <w:pStyle w:val="Akapitzlist1"/>
        <w:numPr>
          <w:ilvl w:val="0"/>
          <w:numId w:val="45"/>
        </w:numPr>
        <w:tabs>
          <w:tab w:val="left" w:pos="0"/>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 xml:space="preserve">W przypadku niewykonania lub nienależytego wykonania przedmiotu zamówienia Wykonawca zapłaci Zamawiającemu karę w </w:t>
      </w:r>
      <w:r w:rsidRPr="000F1E5C">
        <w:rPr>
          <w:rFonts w:ascii="Times New Roman" w:hAnsi="Times New Roman" w:cs="Times New Roman"/>
        </w:rPr>
        <w:t xml:space="preserve">wysokości 20% wynagrodzenia brutto </w:t>
      </w:r>
      <w:r w:rsidRPr="00622487">
        <w:rPr>
          <w:rFonts w:ascii="Times New Roman" w:hAnsi="Times New Roman" w:cs="Times New Roman"/>
        </w:rPr>
        <w:t xml:space="preserve">określonej w formularzu ofertowym. </w:t>
      </w:r>
    </w:p>
    <w:p w14:paraId="7385D92A" w14:textId="77777777" w:rsidR="000F1E5C" w:rsidRPr="00622487" w:rsidRDefault="000F1E5C" w:rsidP="000F1E5C">
      <w:pPr>
        <w:pStyle w:val="Akapitzlist1"/>
        <w:numPr>
          <w:ilvl w:val="0"/>
          <w:numId w:val="45"/>
        </w:numPr>
        <w:tabs>
          <w:tab w:val="left" w:pos="284"/>
        </w:tabs>
        <w:spacing w:after="0" w:line="360" w:lineRule="auto"/>
        <w:ind w:left="851"/>
        <w:jc w:val="both"/>
        <w:rPr>
          <w:rFonts w:ascii="Times New Roman" w:hAnsi="Times New Roman" w:cs="Times New Roman"/>
        </w:rPr>
      </w:pPr>
      <w:r w:rsidRPr="00622487">
        <w:rPr>
          <w:rFonts w:ascii="Times New Roman" w:hAnsi="Times New Roman" w:cs="Times New Roman"/>
        </w:rPr>
        <w:t>Zapłata kary nie wyłącza dalej idących roszczeń z tytułu niewykonania lub nienależytego wykonania przedmiotu zamówienia.</w:t>
      </w:r>
    </w:p>
    <w:p w14:paraId="4C3E68F5" w14:textId="77777777" w:rsidR="008204D1"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spacing w:val="-5"/>
          <w:sz w:val="22"/>
          <w:szCs w:val="22"/>
          <w:shd w:val="clear" w:color="auto" w:fill="FFFFFF"/>
        </w:rPr>
        <w:t xml:space="preserve"> </w:t>
      </w:r>
      <w:r w:rsidR="000F1E5C" w:rsidRPr="008204D1">
        <w:rPr>
          <w:rFonts w:ascii="Times New Roman" w:hAnsi="Times New Roman"/>
          <w:spacing w:val="-5"/>
          <w:sz w:val="22"/>
          <w:szCs w:val="22"/>
          <w:shd w:val="clear" w:color="auto" w:fill="FFFFFF"/>
        </w:rPr>
        <w:t>Wykonawca wyraża zgodę na potrącenie kar umownych z przysługującego mu wynagrodzenia.</w:t>
      </w:r>
    </w:p>
    <w:p w14:paraId="36C94C11" w14:textId="114D69EE" w:rsidR="000F1E5C" w:rsidRPr="008204D1" w:rsidRDefault="008204D1" w:rsidP="00FF668A">
      <w:pPr>
        <w:pStyle w:val="Akapitzlist"/>
        <w:numPr>
          <w:ilvl w:val="1"/>
          <w:numId w:val="46"/>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Pr>
          <w:rFonts w:ascii="Times New Roman" w:hAnsi="Times New Roman"/>
          <w:spacing w:val="-5"/>
          <w:sz w:val="22"/>
          <w:szCs w:val="22"/>
          <w:shd w:val="clear" w:color="auto" w:fill="FFFFFF"/>
        </w:rPr>
        <w:t xml:space="preserve"> </w:t>
      </w:r>
      <w:r w:rsidR="000F1E5C"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0F1E5C">
      <w:pPr>
        <w:pStyle w:val="Akapitzlist"/>
        <w:numPr>
          <w:ilvl w:val="0"/>
          <w:numId w:val="46"/>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207276">
      <w:pPr>
        <w:pStyle w:val="Akapitzlist"/>
        <w:numPr>
          <w:ilvl w:val="1"/>
          <w:numId w:val="47"/>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207276">
      <w:pPr>
        <w:pStyle w:val="Akapitzlist"/>
        <w:numPr>
          <w:ilvl w:val="1"/>
          <w:numId w:val="47"/>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207276">
      <w:pPr>
        <w:pStyle w:val="Akapitzlist"/>
        <w:numPr>
          <w:ilvl w:val="1"/>
          <w:numId w:val="47"/>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2E03710B" w14:textId="77777777" w:rsidR="00903D2B" w:rsidRPr="00903D2B" w:rsidRDefault="003B282F" w:rsidP="00207276">
      <w:pPr>
        <w:numPr>
          <w:ilvl w:val="0"/>
          <w:numId w:val="47"/>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315900D1" w:rsidR="00BC1313" w:rsidRDefault="00903D2B" w:rsidP="00926470">
      <w:pPr>
        <w:tabs>
          <w:tab w:val="left" w:pos="142"/>
        </w:tabs>
        <w:spacing w:after="200" w:line="276" w:lineRule="auto"/>
        <w:ind w:left="426" w:hanging="142"/>
        <w:jc w:val="both"/>
        <w:rPr>
          <w:bCs/>
          <w:sz w:val="22"/>
          <w:szCs w:val="22"/>
        </w:rPr>
      </w:pPr>
      <w:r w:rsidRPr="00903D2B">
        <w:rPr>
          <w:b/>
          <w:sz w:val="22"/>
          <w:szCs w:val="22"/>
        </w:rPr>
        <w:lastRenderedPageBreak/>
        <w:t>- dla części nr 1, 2, 3 i 4</w:t>
      </w:r>
      <w:r>
        <w:rPr>
          <w:b/>
          <w:sz w:val="22"/>
          <w:szCs w:val="22"/>
        </w:rPr>
        <w:t xml:space="preserve"> </w:t>
      </w:r>
      <w:r w:rsidR="006A4893" w:rsidRPr="00BC1313">
        <w:rPr>
          <w:bCs/>
          <w:kern w:val="1"/>
          <w:sz w:val="22"/>
          <w:szCs w:val="22"/>
        </w:rPr>
        <w:t xml:space="preserve">do </w:t>
      </w:r>
      <w:r w:rsidRPr="00903D2B">
        <w:rPr>
          <w:b/>
          <w:kern w:val="1"/>
          <w:sz w:val="22"/>
          <w:szCs w:val="22"/>
        </w:rPr>
        <w:t>14</w:t>
      </w:r>
      <w:r w:rsidR="006A4893" w:rsidRPr="00903D2B">
        <w:rPr>
          <w:b/>
          <w:kern w:val="1"/>
          <w:sz w:val="22"/>
          <w:szCs w:val="22"/>
        </w:rPr>
        <w:t xml:space="preserve"> dni kalendarzowych</w:t>
      </w:r>
      <w:r w:rsidR="006A4893" w:rsidRPr="00BC1313">
        <w:rPr>
          <w:bCs/>
          <w:kern w:val="1"/>
          <w:sz w:val="22"/>
          <w:szCs w:val="22"/>
        </w:rPr>
        <w:t xml:space="preserve">, liczonych </w:t>
      </w:r>
      <w:r w:rsidR="00BC1313" w:rsidRPr="00B9160C">
        <w:rPr>
          <w:bCs/>
          <w:sz w:val="22"/>
          <w:szCs w:val="22"/>
        </w:rPr>
        <w:t xml:space="preserve">od dnia </w:t>
      </w:r>
      <w:r w:rsidR="00BC1313">
        <w:rPr>
          <w:bCs/>
          <w:sz w:val="22"/>
          <w:szCs w:val="22"/>
        </w:rPr>
        <w:t xml:space="preserve">opublikowania </w:t>
      </w:r>
      <w:r w:rsidR="00BC1313" w:rsidRPr="00B9160C">
        <w:rPr>
          <w:bCs/>
          <w:sz w:val="22"/>
          <w:szCs w:val="22"/>
        </w:rPr>
        <w:t>ogłoszenia</w:t>
      </w:r>
      <w:r w:rsidR="00223564">
        <w:rPr>
          <w:bCs/>
          <w:sz w:val="22"/>
          <w:szCs w:val="22"/>
        </w:rPr>
        <w:br/>
      </w:r>
      <w:r w:rsidR="00BC1313" w:rsidRPr="00B9160C">
        <w:rPr>
          <w:bCs/>
          <w:sz w:val="22"/>
          <w:szCs w:val="22"/>
        </w:rPr>
        <w:t>o wyborze oferty najkorzystniejszej</w:t>
      </w:r>
      <w:r>
        <w:rPr>
          <w:bCs/>
          <w:sz w:val="22"/>
          <w:szCs w:val="22"/>
        </w:rPr>
        <w:t>;</w:t>
      </w:r>
    </w:p>
    <w:p w14:paraId="1DA777DA" w14:textId="3E812313" w:rsidR="00903D2B" w:rsidRPr="00B9160C" w:rsidRDefault="00903D2B" w:rsidP="00926470">
      <w:pPr>
        <w:tabs>
          <w:tab w:val="left" w:pos="142"/>
        </w:tabs>
        <w:spacing w:after="200" w:line="276" w:lineRule="auto"/>
        <w:ind w:left="426" w:hanging="142"/>
        <w:jc w:val="both"/>
        <w:rPr>
          <w:bCs/>
          <w:strike/>
          <w:sz w:val="22"/>
          <w:szCs w:val="22"/>
        </w:rPr>
      </w:pPr>
      <w:r>
        <w:rPr>
          <w:b/>
          <w:sz w:val="22"/>
          <w:szCs w:val="22"/>
        </w:rPr>
        <w:t xml:space="preserve">- dla części nr 5 </w:t>
      </w:r>
      <w:r w:rsidRPr="00BC1313">
        <w:rPr>
          <w:bCs/>
          <w:kern w:val="1"/>
          <w:sz w:val="22"/>
          <w:szCs w:val="22"/>
        </w:rPr>
        <w:t xml:space="preserve">do </w:t>
      </w:r>
      <w:r w:rsidRPr="00903D2B">
        <w:rPr>
          <w:b/>
          <w:kern w:val="1"/>
          <w:sz w:val="22"/>
          <w:szCs w:val="22"/>
        </w:rPr>
        <w:t>21 dni kalendarzowych</w:t>
      </w:r>
      <w:r w:rsidRPr="00BC1313">
        <w:rPr>
          <w:bCs/>
          <w:kern w:val="1"/>
          <w:sz w:val="22"/>
          <w:szCs w:val="22"/>
        </w:rPr>
        <w:t xml:space="preserve">, liczonych </w:t>
      </w:r>
      <w:r w:rsidRPr="00B9160C">
        <w:rPr>
          <w:bCs/>
          <w:sz w:val="22"/>
          <w:szCs w:val="22"/>
        </w:rPr>
        <w:t xml:space="preserve">od dnia </w:t>
      </w:r>
      <w:r>
        <w:rPr>
          <w:bCs/>
          <w:sz w:val="22"/>
          <w:szCs w:val="22"/>
        </w:rPr>
        <w:t xml:space="preserve">opublikowania </w:t>
      </w:r>
      <w:r w:rsidRPr="00B9160C">
        <w:rPr>
          <w:bCs/>
          <w:sz w:val="22"/>
          <w:szCs w:val="22"/>
        </w:rPr>
        <w:t>ogłoszenia o wyborze oferty najkorzystniejszej</w:t>
      </w:r>
    </w:p>
    <w:p w14:paraId="513BB68A" w14:textId="56C69060" w:rsidR="00A538F2" w:rsidRPr="00BC1313" w:rsidRDefault="00A538F2" w:rsidP="00207276">
      <w:pPr>
        <w:numPr>
          <w:ilvl w:val="0"/>
          <w:numId w:val="47"/>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2"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2"/>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3"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3"/>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207276">
      <w:pPr>
        <w:pStyle w:val="Akapitzlist"/>
        <w:numPr>
          <w:ilvl w:val="0"/>
          <w:numId w:val="47"/>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E339CB1"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 xml:space="preserve">enowy,  </w:t>
      </w:r>
      <w:r w:rsidRPr="00874AE8">
        <w:rPr>
          <w:rFonts w:ascii="Times New Roman" w:hAnsi="Times New Roman"/>
          <w:b/>
          <w:sz w:val="22"/>
          <w:szCs w:val="22"/>
        </w:rPr>
        <w:t xml:space="preserve">Załącznik nr 3 - </w:t>
      </w:r>
      <w:r w:rsidRPr="00874AE8">
        <w:rPr>
          <w:rFonts w:ascii="Times New Roman" w:hAnsi="Times New Roman"/>
          <w:sz w:val="22"/>
          <w:szCs w:val="22"/>
        </w:rPr>
        <w:lastRenderedPageBreak/>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207276">
      <w:pPr>
        <w:pStyle w:val="Akapitzlist"/>
        <w:numPr>
          <w:ilvl w:val="0"/>
          <w:numId w:val="47"/>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207276">
      <w:pPr>
        <w:pStyle w:val="Akapitzlist"/>
        <w:numPr>
          <w:ilvl w:val="1"/>
          <w:numId w:val="47"/>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w:t>
      </w:r>
      <w:r w:rsidRPr="00874AE8">
        <w:rPr>
          <w:rFonts w:eastAsia="Calibri"/>
          <w:sz w:val="22"/>
          <w:szCs w:val="22"/>
        </w:rPr>
        <w:lastRenderedPageBreak/>
        <w:t xml:space="preserve">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C74324">
      <w:pPr>
        <w:pStyle w:val="Akapitzlist"/>
        <w:numPr>
          <w:ilvl w:val="0"/>
          <w:numId w:val="47"/>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207276">
      <w:pPr>
        <w:pStyle w:val="Akapitzlist"/>
        <w:numPr>
          <w:ilvl w:val="1"/>
          <w:numId w:val="47"/>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207276">
      <w:pPr>
        <w:pStyle w:val="Akapitzlist"/>
        <w:numPr>
          <w:ilvl w:val="1"/>
          <w:numId w:val="47"/>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C74324">
      <w:pPr>
        <w:pStyle w:val="Akapitzlist"/>
        <w:numPr>
          <w:ilvl w:val="0"/>
          <w:numId w:val="47"/>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207276">
      <w:pPr>
        <w:pStyle w:val="Akapitzlist"/>
        <w:numPr>
          <w:ilvl w:val="1"/>
          <w:numId w:val="47"/>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207276">
      <w:pPr>
        <w:pStyle w:val="Akapitzlist"/>
        <w:numPr>
          <w:ilvl w:val="1"/>
          <w:numId w:val="47"/>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207276">
      <w:pPr>
        <w:pStyle w:val="Akapitzlist"/>
        <w:numPr>
          <w:ilvl w:val="1"/>
          <w:numId w:val="47"/>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207276">
      <w:pPr>
        <w:pStyle w:val="Akapitzlist"/>
        <w:numPr>
          <w:ilvl w:val="1"/>
          <w:numId w:val="47"/>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lastRenderedPageBreak/>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207276">
      <w:pPr>
        <w:pStyle w:val="Akapitzlist"/>
        <w:numPr>
          <w:ilvl w:val="1"/>
          <w:numId w:val="47"/>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C74324">
      <w:pPr>
        <w:pStyle w:val="Akapitzlist"/>
        <w:numPr>
          <w:ilvl w:val="0"/>
          <w:numId w:val="47"/>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207276">
      <w:pPr>
        <w:numPr>
          <w:ilvl w:val="1"/>
          <w:numId w:val="47"/>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.doc, .docx, .odt.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207276">
      <w:pPr>
        <w:numPr>
          <w:ilvl w:val="1"/>
          <w:numId w:val="47"/>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216E1A">
      <w:pPr>
        <w:numPr>
          <w:ilvl w:val="1"/>
          <w:numId w:val="47"/>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216E1A">
      <w:pPr>
        <w:numPr>
          <w:ilvl w:val="1"/>
          <w:numId w:val="47"/>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216E1A">
      <w:pPr>
        <w:numPr>
          <w:ilvl w:val="1"/>
          <w:numId w:val="47"/>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207276">
      <w:pPr>
        <w:pStyle w:val="Akapitzlist"/>
        <w:numPr>
          <w:ilvl w:val="0"/>
          <w:numId w:val="47"/>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207276">
      <w:pPr>
        <w:pStyle w:val="Akapitzlist"/>
        <w:numPr>
          <w:ilvl w:val="1"/>
          <w:numId w:val="47"/>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lastRenderedPageBreak/>
              <w:t>do dnia:</w:t>
            </w:r>
          </w:p>
        </w:tc>
        <w:tc>
          <w:tcPr>
            <w:tcW w:w="1980" w:type="dxa"/>
            <w:shd w:val="clear" w:color="auto" w:fill="auto"/>
            <w:vAlign w:val="center"/>
          </w:tcPr>
          <w:p w14:paraId="3BC79BCA" w14:textId="69134FA3" w:rsidR="00AE43CB" w:rsidRPr="00874AE8" w:rsidRDefault="0051228F" w:rsidP="00BA7E1D">
            <w:pPr>
              <w:jc w:val="center"/>
              <w:rPr>
                <w:b/>
                <w:i/>
                <w:sz w:val="22"/>
                <w:szCs w:val="22"/>
              </w:rPr>
            </w:pPr>
            <w:r w:rsidRPr="0051228F">
              <w:rPr>
                <w:b/>
                <w:i/>
                <w:sz w:val="22"/>
                <w:szCs w:val="22"/>
              </w:rPr>
              <w:t>15.11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129E2DBB" w:rsidR="00AE43CB" w:rsidRPr="00F405BB" w:rsidRDefault="002355F4"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51228F">
        <w:rPr>
          <w:rFonts w:ascii="Times New Roman" w:hAnsi="Times New Roman"/>
          <w:sz w:val="22"/>
          <w:szCs w:val="22"/>
          <w:u w:val="single"/>
        </w:rPr>
        <w:t>0.11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207276">
      <w:pPr>
        <w:pStyle w:val="Akapitzlist"/>
        <w:numPr>
          <w:ilvl w:val="1"/>
          <w:numId w:val="47"/>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207276">
      <w:pPr>
        <w:pStyle w:val="Akapitzlist"/>
        <w:numPr>
          <w:ilvl w:val="0"/>
          <w:numId w:val="47"/>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207276">
      <w:pPr>
        <w:pStyle w:val="Akapitzlist"/>
        <w:numPr>
          <w:ilvl w:val="0"/>
          <w:numId w:val="47"/>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207276">
      <w:pPr>
        <w:pStyle w:val="Akapitzlist"/>
        <w:numPr>
          <w:ilvl w:val="1"/>
          <w:numId w:val="47"/>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lastRenderedPageBreak/>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FA2AC4">
      <w:pPr>
        <w:pStyle w:val="Akapitzlist"/>
        <w:numPr>
          <w:ilvl w:val="0"/>
          <w:numId w:val="47"/>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207276">
      <w:pPr>
        <w:pStyle w:val="Akapitzlist"/>
        <w:numPr>
          <w:ilvl w:val="1"/>
          <w:numId w:val="47"/>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194C1166" w:rsidR="00AE43CB" w:rsidRDefault="00AE43CB"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16442F01" w:rsidR="00E828F9" w:rsidRPr="00874AE8"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50CBEEA3" w:rsidR="00E828F9" w:rsidRDefault="00E828F9" w:rsidP="00207276">
      <w:pPr>
        <w:pStyle w:val="Akapitzlist"/>
        <w:numPr>
          <w:ilvl w:val="1"/>
          <w:numId w:val="47"/>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7ECE2053"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903D2B">
        <w:rPr>
          <w:b/>
          <w:sz w:val="22"/>
          <w:szCs w:val="22"/>
        </w:rPr>
        <w:t>53</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DB79296" w:rsidR="0025625C" w:rsidRPr="00C15E29" w:rsidRDefault="0025625C" w:rsidP="00DD701F">
      <w:pPr>
        <w:spacing w:line="360" w:lineRule="auto"/>
        <w:jc w:val="both"/>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4"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4"/>
      <w:r w:rsidR="00C15E29">
        <w:rPr>
          <w:i/>
          <w:iCs/>
          <w:sz w:val="22"/>
          <w:szCs w:val="22"/>
        </w:rPr>
        <w:t xml:space="preserve"> </w:t>
      </w:r>
      <w:r w:rsidRPr="00C15E29">
        <w:rPr>
          <w:iCs/>
          <w:sz w:val="22"/>
          <w:szCs w:val="22"/>
        </w:rPr>
        <w:t>za:</w:t>
      </w:r>
    </w:p>
    <w:p w14:paraId="639B0910" w14:textId="71EF5105" w:rsidR="00C15E29" w:rsidRDefault="00903D2B" w:rsidP="00DD701F">
      <w:pPr>
        <w:spacing w:line="360" w:lineRule="auto"/>
        <w:jc w:val="both"/>
        <w:rPr>
          <w:b/>
          <w:bCs/>
          <w:iCs/>
          <w:sz w:val="22"/>
          <w:szCs w:val="22"/>
        </w:rPr>
      </w:pPr>
      <w:r>
        <w:rPr>
          <w:b/>
          <w:bCs/>
          <w:iCs/>
          <w:sz w:val="22"/>
          <w:szCs w:val="22"/>
        </w:rPr>
        <w:t>Dla części nr 1:</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6B14D7AD" w14:textId="19A3001C" w:rsidR="00903D2B" w:rsidRDefault="00903D2B" w:rsidP="00383A0C">
      <w:pPr>
        <w:suppressAutoHyphens/>
        <w:spacing w:before="120"/>
        <w:ind w:left="284"/>
        <w:rPr>
          <w:sz w:val="22"/>
          <w:szCs w:val="22"/>
          <w:lang w:eastAsia="ar-SA"/>
        </w:rPr>
      </w:pPr>
    </w:p>
    <w:p w14:paraId="431CB110" w14:textId="2874FCF9" w:rsidR="00903D2B" w:rsidRDefault="00903D2B" w:rsidP="00903D2B">
      <w:pPr>
        <w:spacing w:line="360" w:lineRule="auto"/>
        <w:jc w:val="both"/>
        <w:rPr>
          <w:b/>
          <w:bCs/>
          <w:iCs/>
          <w:sz w:val="22"/>
          <w:szCs w:val="22"/>
        </w:rPr>
      </w:pPr>
      <w:r>
        <w:rPr>
          <w:b/>
          <w:bCs/>
          <w:iCs/>
          <w:sz w:val="22"/>
          <w:szCs w:val="22"/>
        </w:rPr>
        <w:t>Dla części nr 2:</w:t>
      </w:r>
    </w:p>
    <w:p w14:paraId="3EC185AF"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24A7CF2A"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54C35001"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1D47FA2E" w14:textId="6D557F8A" w:rsidR="00903D2B" w:rsidRDefault="00903D2B" w:rsidP="00383A0C">
      <w:pPr>
        <w:suppressAutoHyphens/>
        <w:spacing w:before="120"/>
        <w:ind w:left="284"/>
        <w:rPr>
          <w:sz w:val="22"/>
          <w:szCs w:val="22"/>
          <w:lang w:eastAsia="ar-SA"/>
        </w:rPr>
      </w:pPr>
    </w:p>
    <w:p w14:paraId="040AC041" w14:textId="2B7E3F7A" w:rsidR="00903D2B" w:rsidRDefault="00903D2B" w:rsidP="00383A0C">
      <w:pPr>
        <w:suppressAutoHyphens/>
        <w:spacing w:before="120"/>
        <w:ind w:left="284"/>
        <w:rPr>
          <w:sz w:val="22"/>
          <w:szCs w:val="22"/>
          <w:lang w:eastAsia="ar-SA"/>
        </w:rPr>
      </w:pPr>
    </w:p>
    <w:p w14:paraId="372A152A" w14:textId="128AA945" w:rsidR="00903D2B" w:rsidRDefault="00903D2B" w:rsidP="00903D2B">
      <w:pPr>
        <w:spacing w:line="360" w:lineRule="auto"/>
        <w:jc w:val="both"/>
        <w:rPr>
          <w:b/>
          <w:bCs/>
          <w:iCs/>
          <w:sz w:val="22"/>
          <w:szCs w:val="22"/>
        </w:rPr>
      </w:pPr>
      <w:r>
        <w:rPr>
          <w:b/>
          <w:bCs/>
          <w:iCs/>
          <w:sz w:val="22"/>
          <w:szCs w:val="22"/>
        </w:rPr>
        <w:t>Dla części nr 3:</w:t>
      </w:r>
    </w:p>
    <w:p w14:paraId="647AAD85"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5DE9DF5D"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702ADF94"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2555F833" w14:textId="6E1F7DF0" w:rsidR="00903D2B" w:rsidRDefault="00903D2B" w:rsidP="00383A0C">
      <w:pPr>
        <w:suppressAutoHyphens/>
        <w:spacing w:before="120"/>
        <w:ind w:left="284"/>
        <w:rPr>
          <w:sz w:val="22"/>
          <w:szCs w:val="22"/>
          <w:lang w:eastAsia="ar-SA"/>
        </w:rPr>
      </w:pPr>
    </w:p>
    <w:p w14:paraId="492F4FFB" w14:textId="371C2A53" w:rsidR="00903D2B" w:rsidRDefault="00903D2B" w:rsidP="00383A0C">
      <w:pPr>
        <w:suppressAutoHyphens/>
        <w:spacing w:before="120"/>
        <w:ind w:left="284"/>
        <w:rPr>
          <w:sz w:val="22"/>
          <w:szCs w:val="22"/>
          <w:lang w:eastAsia="ar-SA"/>
        </w:rPr>
      </w:pPr>
    </w:p>
    <w:p w14:paraId="68A5B604" w14:textId="640FE89D" w:rsidR="00903D2B" w:rsidRDefault="00903D2B" w:rsidP="00903D2B">
      <w:pPr>
        <w:spacing w:line="360" w:lineRule="auto"/>
        <w:jc w:val="both"/>
        <w:rPr>
          <w:b/>
          <w:bCs/>
          <w:iCs/>
          <w:sz w:val="22"/>
          <w:szCs w:val="22"/>
        </w:rPr>
      </w:pPr>
      <w:r>
        <w:rPr>
          <w:b/>
          <w:bCs/>
          <w:iCs/>
          <w:sz w:val="22"/>
          <w:szCs w:val="22"/>
        </w:rPr>
        <w:t>Dla części nr 4:</w:t>
      </w:r>
    </w:p>
    <w:p w14:paraId="38449B7C"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164C40E5"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066245A5"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4E907955" w14:textId="178BA126" w:rsidR="00903D2B" w:rsidRDefault="00903D2B" w:rsidP="00383A0C">
      <w:pPr>
        <w:suppressAutoHyphens/>
        <w:spacing w:before="120"/>
        <w:ind w:left="284"/>
        <w:rPr>
          <w:sz w:val="22"/>
          <w:szCs w:val="22"/>
          <w:lang w:eastAsia="ar-SA"/>
        </w:rPr>
      </w:pPr>
    </w:p>
    <w:p w14:paraId="75B2953B" w14:textId="45CEDB03" w:rsidR="00903D2B" w:rsidRDefault="00903D2B" w:rsidP="00903D2B">
      <w:pPr>
        <w:spacing w:line="360" w:lineRule="auto"/>
        <w:jc w:val="both"/>
        <w:rPr>
          <w:b/>
          <w:bCs/>
          <w:iCs/>
          <w:sz w:val="22"/>
          <w:szCs w:val="22"/>
        </w:rPr>
      </w:pPr>
      <w:r>
        <w:rPr>
          <w:b/>
          <w:bCs/>
          <w:iCs/>
          <w:sz w:val="22"/>
          <w:szCs w:val="22"/>
        </w:rPr>
        <w:t>Dla części nr 5:</w:t>
      </w:r>
    </w:p>
    <w:p w14:paraId="5F13EE85" w14:textId="77777777" w:rsidR="00903D2B" w:rsidRDefault="00903D2B" w:rsidP="00903D2B">
      <w:pPr>
        <w:rPr>
          <w:sz w:val="22"/>
          <w:szCs w:val="22"/>
          <w:u w:val="single"/>
        </w:rPr>
      </w:pPr>
      <w:r w:rsidRPr="009E1F25">
        <w:rPr>
          <w:sz w:val="22"/>
          <w:szCs w:val="22"/>
          <w:u w:val="single"/>
        </w:rPr>
        <w:t xml:space="preserve">Kryterium I – </w:t>
      </w:r>
      <w:r>
        <w:rPr>
          <w:sz w:val="22"/>
          <w:szCs w:val="22"/>
          <w:u w:val="single"/>
        </w:rPr>
        <w:t>Cena</w:t>
      </w:r>
    </w:p>
    <w:p w14:paraId="448E449D" w14:textId="77777777" w:rsidR="00903D2B" w:rsidRDefault="00903D2B"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20EB236A" w14:textId="77777777" w:rsidR="00903D2B" w:rsidRPr="009E1F25" w:rsidRDefault="00903D2B" w:rsidP="00903D2B">
      <w:pPr>
        <w:suppressAutoHyphens/>
        <w:spacing w:before="120"/>
        <w:ind w:left="284"/>
        <w:rPr>
          <w:sz w:val="22"/>
          <w:szCs w:val="22"/>
          <w:lang w:eastAsia="ar-SA"/>
        </w:rPr>
      </w:pPr>
      <w:r w:rsidRPr="009E1F25">
        <w:rPr>
          <w:sz w:val="22"/>
          <w:szCs w:val="22"/>
          <w:lang w:eastAsia="ar-SA"/>
        </w:rPr>
        <w:t>* zaokrąglić do 2 miejsc po przecinku</w:t>
      </w:r>
    </w:p>
    <w:p w14:paraId="58DF4572" w14:textId="77777777" w:rsidR="002040EE" w:rsidRDefault="002040EE" w:rsidP="00BC1313">
      <w:pPr>
        <w:spacing w:after="120" w:line="360" w:lineRule="auto"/>
        <w:ind w:left="284" w:hanging="284"/>
        <w:contextualSpacing/>
        <w:jc w:val="both"/>
        <w:rPr>
          <w:b/>
          <w:bCs/>
          <w:sz w:val="22"/>
          <w:szCs w:val="22"/>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3689FDB5"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UKW/DZP-282-ZO-B-</w:t>
      </w:r>
      <w:r w:rsidR="00903D2B">
        <w:rPr>
          <w:sz w:val="22"/>
          <w:szCs w:val="22"/>
        </w:rPr>
        <w:t>53</w:t>
      </w:r>
      <w:r w:rsidRPr="00354127">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8"/>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3A40FE63" w:rsidR="00993869" w:rsidRDefault="00993869" w:rsidP="00CF44D6">
      <w:pPr>
        <w:spacing w:line="276" w:lineRule="auto"/>
        <w:jc w:val="center"/>
        <w:rPr>
          <w:b/>
          <w:bCs/>
          <w:kern w:val="2"/>
          <w:sz w:val="22"/>
          <w:szCs w:val="22"/>
          <w:lang w:eastAsia="ar-SA"/>
        </w:rPr>
      </w:pPr>
      <w:r>
        <w:rPr>
          <w:b/>
          <w:bCs/>
          <w:kern w:val="2"/>
          <w:sz w:val="22"/>
          <w:szCs w:val="22"/>
          <w:lang w:eastAsia="ar-SA"/>
        </w:rPr>
        <w:t>UKW/DZP-282-ZO-B-</w:t>
      </w:r>
      <w:r w:rsidR="00834ECF">
        <w:rPr>
          <w:b/>
          <w:bCs/>
          <w:kern w:val="2"/>
          <w:sz w:val="22"/>
          <w:szCs w:val="22"/>
          <w:lang w:eastAsia="ar-SA"/>
        </w:rPr>
        <w:t>53</w:t>
      </w:r>
      <w:r>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3B08B8A2" w14:textId="77777777" w:rsidR="008F0339" w:rsidRDefault="008F0339" w:rsidP="00E173C3">
      <w:pPr>
        <w:suppressAutoHyphens/>
        <w:spacing w:before="120"/>
        <w:rPr>
          <w:bCs/>
          <w:color w:val="FF0000"/>
          <w:sz w:val="18"/>
          <w:szCs w:val="18"/>
        </w:rPr>
      </w:pP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5"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5"/>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1AACE5AA" w14:textId="75F36FC4" w:rsidR="00E173C3" w:rsidRDefault="00E173C3" w:rsidP="00E173C3">
      <w:pPr>
        <w:suppressAutoHyphens/>
        <w:spacing w:before="120"/>
        <w:rPr>
          <w:sz w:val="22"/>
          <w:szCs w:val="22"/>
          <w:lang w:eastAsia="ar-SA"/>
        </w:rPr>
      </w:pPr>
    </w:p>
    <w:p w14:paraId="17139736" w14:textId="659CA065"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Pliki podpisywane profilem zaufanym, nie mogą być większe niż 10MB oraz pliki podpisywane w aplikacji eDoApp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B7DE" w14:textId="77777777" w:rsidR="00841DEE" w:rsidRDefault="00841DEE" w:rsidP="00AE43CB">
      <w:r>
        <w:separator/>
      </w:r>
    </w:p>
  </w:endnote>
  <w:endnote w:type="continuationSeparator" w:id="0">
    <w:p w14:paraId="4B2B3A8D" w14:textId="77777777" w:rsidR="00841DEE" w:rsidRDefault="00841DEE"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D0B6" w14:textId="77777777" w:rsidR="00841DEE" w:rsidRDefault="00841DEE" w:rsidP="00AE43CB">
      <w:r>
        <w:separator/>
      </w:r>
    </w:p>
  </w:footnote>
  <w:footnote w:type="continuationSeparator" w:id="0">
    <w:p w14:paraId="015A6E9E" w14:textId="77777777" w:rsidR="00841DEE" w:rsidRDefault="00841DEE"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A21417"/>
    <w:multiLevelType w:val="hybridMultilevel"/>
    <w:tmpl w:val="AF0E4F18"/>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3"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B7C2176"/>
    <w:multiLevelType w:val="hybridMultilevel"/>
    <w:tmpl w:val="14E4D51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2"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A6673"/>
    <w:multiLevelType w:val="hybridMultilevel"/>
    <w:tmpl w:val="36363912"/>
    <w:lvl w:ilvl="0" w:tplc="DB04E6E8">
      <w:start w:val="1"/>
      <w:numFmt w:val="decimal"/>
      <w:lvlText w:val="%1)"/>
      <w:lvlJc w:val="left"/>
      <w:pPr>
        <w:ind w:left="720" w:hanging="360"/>
      </w:pPr>
      <w:rPr>
        <w:rFonts w:ascii="Times New Roman" w:hAnsi="Times New Roman" w:cs="Times New Roman" w:hint="default"/>
        <w:b w:val="0"/>
        <w:bCs/>
        <w:strike w:val="0"/>
        <w:dstrike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4"/>
  </w:num>
  <w:num w:numId="5">
    <w:abstractNumId w:val="8"/>
  </w:num>
  <w:num w:numId="6">
    <w:abstractNumId w:val="0"/>
  </w:num>
  <w:num w:numId="7">
    <w:abstractNumId w:val="15"/>
  </w:num>
  <w:num w:numId="8">
    <w:abstractNumId w:val="45"/>
  </w:num>
  <w:num w:numId="9">
    <w:abstractNumId w:val="31"/>
  </w:num>
  <w:num w:numId="10">
    <w:abstractNumId w:val="38"/>
  </w:num>
  <w:num w:numId="11">
    <w:abstractNumId w:val="14"/>
  </w:num>
  <w:num w:numId="12">
    <w:abstractNumId w:val="10"/>
  </w:num>
  <w:num w:numId="13">
    <w:abstractNumId w:val="17"/>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21"/>
  </w:num>
  <w:num w:numId="19">
    <w:abstractNumId w:val="7"/>
  </w:num>
  <w:num w:numId="20">
    <w:abstractNumId w:val="3"/>
  </w:num>
  <w:num w:numId="21">
    <w:abstractNumId w:val="34"/>
  </w:num>
  <w:num w:numId="22">
    <w:abstractNumId w:val="13"/>
  </w:num>
  <w:num w:numId="23">
    <w:abstractNumId w:val="29"/>
  </w:num>
  <w:num w:numId="24">
    <w:abstractNumId w:val="39"/>
  </w:num>
  <w:num w:numId="25">
    <w:abstractNumId w:val="37"/>
  </w:num>
  <w:num w:numId="26">
    <w:abstractNumId w:val="28"/>
  </w:num>
  <w:num w:numId="27">
    <w:abstractNumId w:val="24"/>
  </w:num>
  <w:num w:numId="28">
    <w:abstractNumId w:val="9"/>
  </w:num>
  <w:num w:numId="29">
    <w:abstractNumId w:val="5"/>
  </w:num>
  <w:num w:numId="30">
    <w:abstractNumId w:val="23"/>
  </w:num>
  <w:num w:numId="31">
    <w:abstractNumId w:val="36"/>
  </w:num>
  <w:num w:numId="32">
    <w:abstractNumId w:val="18"/>
  </w:num>
  <w:num w:numId="33">
    <w:abstractNumId w:val="33"/>
  </w:num>
  <w:num w:numId="34">
    <w:abstractNumId w:val="42"/>
  </w:num>
  <w:num w:numId="35">
    <w:abstractNumId w:val="43"/>
  </w:num>
  <w:num w:numId="36">
    <w:abstractNumId w:val="4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num>
  <w:num w:numId="43">
    <w:abstractNumId w:val="11"/>
  </w:num>
  <w:num w:numId="44">
    <w:abstractNumId w:val="44"/>
  </w:num>
  <w:num w:numId="45">
    <w:abstractNumId w:val="16"/>
  </w:num>
  <w:num w:numId="46">
    <w:abstractNumId w:val="2"/>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6E1A"/>
    <w:rsid w:val="00223564"/>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409B6"/>
    <w:rsid w:val="0044246F"/>
    <w:rsid w:val="00451C78"/>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58D1"/>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D0F2A"/>
    <w:rsid w:val="00BD7B67"/>
    <w:rsid w:val="00BF2844"/>
    <w:rsid w:val="00C10F3D"/>
    <w:rsid w:val="00C15E29"/>
    <w:rsid w:val="00C17CEC"/>
    <w:rsid w:val="00C22263"/>
    <w:rsid w:val="00C240E3"/>
    <w:rsid w:val="00C37181"/>
    <w:rsid w:val="00C37C99"/>
    <w:rsid w:val="00C51BDB"/>
    <w:rsid w:val="00C53FDE"/>
    <w:rsid w:val="00C60226"/>
    <w:rsid w:val="00C74324"/>
    <w:rsid w:val="00C74D25"/>
    <w:rsid w:val="00C7752A"/>
    <w:rsid w:val="00C77762"/>
    <w:rsid w:val="00C84939"/>
    <w:rsid w:val="00CA1677"/>
    <w:rsid w:val="00CA1BDA"/>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27186"/>
    <w:rsid w:val="00F30392"/>
    <w:rsid w:val="00F338EE"/>
    <w:rsid w:val="00F37099"/>
    <w:rsid w:val="00F405BB"/>
    <w:rsid w:val="00F415CB"/>
    <w:rsid w:val="00F513ED"/>
    <w:rsid w:val="00F535BF"/>
    <w:rsid w:val="00F659CA"/>
    <w:rsid w:val="00F70BAB"/>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13</Pages>
  <Words>3820</Words>
  <Characters>22923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26690</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39</cp:revision>
  <cp:lastPrinted>2023-04-20T13:11:00Z</cp:lastPrinted>
  <dcterms:created xsi:type="dcterms:W3CDTF">2023-08-25T06:26:00Z</dcterms:created>
  <dcterms:modified xsi:type="dcterms:W3CDTF">2023-11-09T08:05:00Z</dcterms:modified>
</cp:coreProperties>
</file>