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06" w:rsidRDefault="00D53F06" w:rsidP="00D53F06">
      <w:r>
        <w:t>Gmina Resko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F06">
        <w:t xml:space="preserve"> </w:t>
      </w:r>
      <w:r w:rsidR="005B5037">
        <w:t>Resko, 11</w:t>
      </w:r>
      <w:r>
        <w:t>.08.2020</w:t>
      </w:r>
      <w:r>
        <w:br/>
        <w:t>ul. Rynek 1, 72-315 Resko</w:t>
      </w:r>
    </w:p>
    <w:p w:rsidR="008A06D9" w:rsidRDefault="008A06D9"/>
    <w:p w:rsidR="008A06D9" w:rsidRDefault="008A06D9">
      <w:r>
        <w:t xml:space="preserve">Zestawienie ofert w postępowaniu ZP.271.11.20.ZPOF o udzielenie zamówienia o wartości poniżej 30 tys. euro </w:t>
      </w:r>
      <w:r w:rsidR="005B5037" w:rsidRPr="005B5037">
        <w:t>na dostawę i wdrożenie systemu do ewidencji środków trwałych na potrzeby Gminy Resko</w:t>
      </w:r>
    </w:p>
    <w:p w:rsidR="008A06D9" w:rsidRDefault="005B5037">
      <w:r>
        <w:t>Do wyznaczonego terminu tj. 11</w:t>
      </w:r>
      <w:r w:rsidR="008A06D9">
        <w:t>.08.2020 r. godz. 12:00 wpłynęły następujące oferty:</w:t>
      </w:r>
    </w:p>
    <w:p w:rsidR="008A06D9" w:rsidRPr="005B5037" w:rsidRDefault="005B5037" w:rsidP="008A06D9">
      <w:pPr>
        <w:pStyle w:val="Akapitzlist"/>
        <w:numPr>
          <w:ilvl w:val="0"/>
          <w:numId w:val="1"/>
        </w:numPr>
      </w:pPr>
      <w:r w:rsidRPr="005B5037">
        <w:t xml:space="preserve">PWSK S.C. Jacek Krywult, </w:t>
      </w:r>
      <w:r>
        <w:t>Beata Krywult, ul. Toszecka 102 V piętro, 44-117 Gliwice</w:t>
      </w:r>
      <w:r>
        <w:br/>
      </w:r>
      <w:r w:rsidR="008A06D9" w:rsidRPr="005B5037">
        <w:t xml:space="preserve">e-mail: </w:t>
      </w:r>
      <w:hyperlink r:id="rId6" w:history="1">
        <w:r w:rsidRPr="006A6B07">
          <w:rPr>
            <w:rStyle w:val="Hipercze"/>
          </w:rPr>
          <w:t>biuro@pwsk.pl</w:t>
        </w:r>
      </w:hyperlink>
      <w:r>
        <w:t xml:space="preserve"> </w:t>
      </w:r>
    </w:p>
    <w:p w:rsidR="008A06D9" w:rsidRDefault="008A06D9" w:rsidP="008A06D9">
      <w:pPr>
        <w:pStyle w:val="Akapitzlist"/>
      </w:pPr>
      <w:r>
        <w:t xml:space="preserve">Cena oferty brutto: </w:t>
      </w:r>
      <w:r w:rsidR="005B5037">
        <w:t>21 154,41</w:t>
      </w:r>
      <w:r>
        <w:t xml:space="preserve"> zł</w:t>
      </w:r>
    </w:p>
    <w:p w:rsidR="008A06D9" w:rsidRDefault="005B5037" w:rsidP="008A06D9">
      <w:pPr>
        <w:pStyle w:val="Akapitzlist"/>
        <w:numPr>
          <w:ilvl w:val="0"/>
          <w:numId w:val="1"/>
        </w:numPr>
      </w:pPr>
      <w:r>
        <w:t>Korelacja Systemy Informatyczne Sp. z o.o., ul. J.</w:t>
      </w:r>
      <w:r w:rsidR="006E689E">
        <w:t xml:space="preserve"> </w:t>
      </w:r>
      <w:r>
        <w:t xml:space="preserve">Lea 114, 30-133 Kraków </w:t>
      </w:r>
      <w:r w:rsidR="009B001B">
        <w:br/>
      </w:r>
      <w:r w:rsidR="008A06D9">
        <w:t>e</w:t>
      </w:r>
      <w:r w:rsidR="009B001B">
        <w:t>-</w:t>
      </w:r>
      <w:r w:rsidR="008A06D9">
        <w:t xml:space="preserve">mail: </w:t>
      </w:r>
      <w:hyperlink r:id="rId7" w:history="1">
        <w:r w:rsidRPr="006A6B07">
          <w:rPr>
            <w:rStyle w:val="Hipercze"/>
          </w:rPr>
          <w:t>biuro@korelacja.pl</w:t>
        </w:r>
      </w:hyperlink>
      <w:r>
        <w:t xml:space="preserve"> </w:t>
      </w:r>
    </w:p>
    <w:p w:rsidR="008A06D9" w:rsidRDefault="008A06D9" w:rsidP="008A06D9">
      <w:pPr>
        <w:pStyle w:val="Akapitzlist"/>
      </w:pPr>
      <w:r>
        <w:t xml:space="preserve">Cena oferty brutto: </w:t>
      </w:r>
      <w:r w:rsidR="005B5037">
        <w:t>16 519,67</w:t>
      </w:r>
      <w:r>
        <w:t xml:space="preserve"> zł</w:t>
      </w:r>
    </w:p>
    <w:p w:rsidR="005B5037" w:rsidRDefault="005B5037" w:rsidP="005B5037">
      <w:pPr>
        <w:pStyle w:val="Akapitzlist"/>
        <w:numPr>
          <w:ilvl w:val="0"/>
          <w:numId w:val="1"/>
        </w:numPr>
      </w:pPr>
      <w:r w:rsidRPr="005B5037">
        <w:t>Wolters Kluwer Polska Sp. z o.o.</w:t>
      </w:r>
      <w:r>
        <w:t xml:space="preserve"> ul. </w:t>
      </w:r>
      <w:r w:rsidRPr="005B5037">
        <w:t xml:space="preserve">Przyokopowa 33, 01-208 </w:t>
      </w:r>
      <w:r>
        <w:t>Warszawa</w:t>
      </w:r>
    </w:p>
    <w:p w:rsidR="008A06D9" w:rsidRPr="005B5037" w:rsidRDefault="008A06D9" w:rsidP="005B5037">
      <w:pPr>
        <w:pStyle w:val="Akapitzlist"/>
        <w:rPr>
          <w:lang w:val="en-US"/>
        </w:rPr>
      </w:pPr>
      <w:r w:rsidRPr="005B5037">
        <w:rPr>
          <w:lang w:val="en-US"/>
        </w:rPr>
        <w:t xml:space="preserve">e-mail: </w:t>
      </w:r>
      <w:hyperlink r:id="rId8" w:history="1">
        <w:r w:rsidR="005B5037" w:rsidRPr="006A6B07">
          <w:rPr>
            <w:rStyle w:val="Hipercze"/>
            <w:lang w:val="en-US"/>
          </w:rPr>
          <w:t>pl.dzp@wolterskluwer.com</w:t>
        </w:r>
      </w:hyperlink>
      <w:r w:rsidR="005B5037" w:rsidRPr="005B5037">
        <w:rPr>
          <w:rStyle w:val="Hipercze"/>
          <w:lang w:val="en-US"/>
        </w:rPr>
        <w:t xml:space="preserve"> </w:t>
      </w:r>
      <w:bookmarkStart w:id="0" w:name="_GoBack"/>
      <w:bookmarkEnd w:id="0"/>
    </w:p>
    <w:p w:rsidR="008A06D9" w:rsidRDefault="008A06D9" w:rsidP="008A06D9">
      <w:pPr>
        <w:pStyle w:val="Akapitzlist"/>
      </w:pPr>
      <w:r>
        <w:t xml:space="preserve">Cena oferty brutto: </w:t>
      </w:r>
      <w:r w:rsidR="005B5037">
        <w:t>6 739,16</w:t>
      </w:r>
      <w:r>
        <w:t xml:space="preserve"> zł</w:t>
      </w:r>
    </w:p>
    <w:sectPr w:rsidR="008A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B3B"/>
    <w:multiLevelType w:val="hybridMultilevel"/>
    <w:tmpl w:val="59C0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9"/>
    <w:rsid w:val="000F4F3C"/>
    <w:rsid w:val="00102DC0"/>
    <w:rsid w:val="005B5037"/>
    <w:rsid w:val="006E689E"/>
    <w:rsid w:val="008A06D9"/>
    <w:rsid w:val="009B001B"/>
    <w:rsid w:val="00D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dzp@wolterskluw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korel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w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5</cp:revision>
  <dcterms:created xsi:type="dcterms:W3CDTF">2020-08-05T11:45:00Z</dcterms:created>
  <dcterms:modified xsi:type="dcterms:W3CDTF">2020-08-11T12:58:00Z</dcterms:modified>
</cp:coreProperties>
</file>