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143285">
        <w:rPr>
          <w:rFonts w:cs="Tahoma"/>
          <w:b/>
          <w:spacing w:val="1"/>
          <w:sz w:val="22"/>
          <w:szCs w:val="22"/>
          <w:lang w:eastAsia="ar-SA"/>
        </w:rPr>
        <w:t xml:space="preserve"> RG3.271.20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97689" w:rsidRDefault="00B223A3" w:rsidP="006138D4">
      <w:pPr>
        <w:spacing w:line="240" w:lineRule="auto"/>
        <w:jc w:val="center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sz w:val="24"/>
          <w:szCs w:val="24"/>
        </w:rPr>
        <w:t>„</w:t>
      </w:r>
      <w:r>
        <w:rPr>
          <w:rFonts w:eastAsia="Times New Roman" w:cs="Times New Roman"/>
          <w:b/>
          <w:sz w:val="24"/>
          <w:szCs w:val="24"/>
        </w:rPr>
        <w:t>Budowa żłobka w miejscowości Wiązownica</w:t>
      </w:r>
      <w:r>
        <w:rPr>
          <w:rFonts w:eastAsia="Times New Roman" w:cs="Times New Roman"/>
          <w:b/>
          <w:smallCaps/>
          <w:sz w:val="24"/>
          <w:szCs w:val="24"/>
        </w:rPr>
        <w:t>”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1F3100" w:rsidRPr="00C1162A" w:rsidRDefault="001F3100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63E26" w:rsidRPr="00463E26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 w:rsidR="00A42696"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>
        <w:rPr>
          <w:rFonts w:ascii="CG Omega" w:hAnsi="CG Omega" w:cs="Times New Roman"/>
          <w:b w:val="0"/>
          <w:sz w:val="22"/>
          <w:szCs w:val="22"/>
        </w:rPr>
        <w:t xml:space="preserve">gwarancji/rękojmi  </w:t>
      </w:r>
      <w:r w:rsidRPr="00463E26">
        <w:rPr>
          <w:rFonts w:ascii="CG Omega" w:hAnsi="CG Omega" w:cs="Times New Roman"/>
          <w:sz w:val="22"/>
          <w:szCs w:val="22"/>
        </w:rPr>
        <w:t xml:space="preserve">na okres </w:t>
      </w:r>
      <w:r w:rsidRPr="00463E26">
        <w:rPr>
          <w:rFonts w:ascii="CG Omega" w:hAnsi="CG Omega" w:cs="Times New Roman"/>
          <w:caps/>
          <w:sz w:val="22"/>
          <w:szCs w:val="22"/>
        </w:rPr>
        <w:t xml:space="preserve">………………… </w:t>
      </w:r>
      <w:r w:rsidRPr="00463E26">
        <w:rPr>
          <w:rFonts w:ascii="CG Omega" w:hAnsi="CG Omega" w:cs="Times New Roman"/>
          <w:sz w:val="22"/>
          <w:szCs w:val="22"/>
        </w:rPr>
        <w:t>m-</w:t>
      </w:r>
      <w:proofErr w:type="spellStart"/>
      <w:r w:rsidRPr="00463E26">
        <w:rPr>
          <w:rFonts w:ascii="CG Omega" w:hAnsi="CG Omega" w:cs="Times New Roman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</w:t>
      </w:r>
    </w:p>
    <w:p w:rsidR="00463E26" w:rsidRPr="00463E26" w:rsidRDefault="00463E26" w:rsidP="00463E26">
      <w:pPr>
        <w:pStyle w:val="Zwykytekst"/>
        <w:tabs>
          <w:tab w:val="left" w:pos="600"/>
        </w:tabs>
        <w:ind w:left="426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CD6FB2">
        <w:rPr>
          <w:rFonts w:ascii="CG Omega" w:hAnsi="CG Omega"/>
          <w:sz w:val="22"/>
          <w:szCs w:val="22"/>
        </w:rPr>
        <w:t xml:space="preserve"> 19</w:t>
      </w:r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353727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CD6FB2">
        <w:rPr>
          <w:rFonts w:eastAsia="Times New Roman" w:cs="Courier New"/>
          <w:b/>
          <w:sz w:val="22"/>
          <w:szCs w:val="22"/>
          <w:lang w:eastAsia="pl-PL"/>
        </w:rPr>
        <w:t>17</w:t>
      </w:r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  <w:bookmarkStart w:id="0" w:name="_GoBack"/>
      <w:bookmarkEnd w:id="0"/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CD6FB2" w:rsidRPr="00CD6FB2">
        <w:rPr>
          <w:b/>
          <w:sz w:val="22"/>
          <w:szCs w:val="22"/>
        </w:rPr>
        <w:t>4</w:t>
      </w:r>
      <w:r w:rsidR="001F3100" w:rsidRPr="00CD6FB2">
        <w:rPr>
          <w:b/>
          <w:sz w:val="22"/>
          <w:szCs w:val="22"/>
        </w:rPr>
        <w:t>0 000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67" w:rsidRDefault="00BE3E67" w:rsidP="00E67E0D">
      <w:pPr>
        <w:spacing w:line="240" w:lineRule="auto"/>
      </w:pPr>
      <w:r>
        <w:separator/>
      </w:r>
    </w:p>
  </w:endnote>
  <w:endnote w:type="continuationSeparator" w:id="0">
    <w:p w:rsidR="00BE3E67" w:rsidRDefault="00BE3E67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67" w:rsidRDefault="00BE3E67" w:rsidP="00E67E0D">
      <w:pPr>
        <w:spacing w:line="240" w:lineRule="auto"/>
      </w:pPr>
      <w:r>
        <w:separator/>
      </w:r>
    </w:p>
  </w:footnote>
  <w:footnote w:type="continuationSeparator" w:id="0">
    <w:p w:rsidR="00BE3E67" w:rsidRDefault="00BE3E67" w:rsidP="00E6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A42696">
    <w:pPr>
      <w:pStyle w:val="Nagwek"/>
    </w:pPr>
    <w:r>
      <w:rPr>
        <w:noProof/>
        <w:lang w:eastAsia="pl-PL"/>
      </w:rPr>
      <w:drawing>
        <wp:inline distT="0" distB="0" distL="0" distR="0" wp14:anchorId="5D674A26" wp14:editId="5E947AE8">
          <wp:extent cx="5761355" cy="885630"/>
          <wp:effectExtent l="0" t="0" r="0" b="0"/>
          <wp:docPr id="2" name="Obraz 2" descr="cid:image001.png@01DAC7A4.1F80A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C7A4.1F80A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B223A3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75</cp:revision>
  <dcterms:created xsi:type="dcterms:W3CDTF">2017-05-12T09:37:00Z</dcterms:created>
  <dcterms:modified xsi:type="dcterms:W3CDTF">2024-07-04T10:19:00Z</dcterms:modified>
</cp:coreProperties>
</file>