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bookmarkStart w:id="0" w:name="_GoBack"/>
      <w:bookmarkEnd w:id="0"/>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2E9FB385"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345ACA">
        <w:rPr>
          <w:rFonts w:ascii="Tahoma" w:hAnsi="Tahoma" w:cs="Tahoma"/>
          <w:b/>
          <w:bCs/>
          <w:kern w:val="1"/>
          <w:sz w:val="18"/>
          <w:szCs w:val="18"/>
          <w:lang w:eastAsia="zh-CN"/>
        </w:rPr>
        <w:t>39/20/LA/JHP</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7D1651DD" w:rsidR="00A55450" w:rsidRPr="00D7409F"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sukcesywna dostawa produktów leczniczych</w:t>
      </w:r>
      <w:r w:rsidR="003F7A3A">
        <w:rPr>
          <w:rFonts w:ascii="Tahoma" w:hAnsi="Tahoma" w:cs="Tahoma"/>
          <w:sz w:val="18"/>
          <w:szCs w:val="18"/>
        </w:rPr>
        <w:t xml:space="preserve">, </w:t>
      </w:r>
      <w:r w:rsidR="00581BA5" w:rsidRPr="00D7409F">
        <w:rPr>
          <w:rFonts w:ascii="Tahoma" w:hAnsi="Tahoma" w:cs="Tahoma"/>
          <w:sz w:val="18"/>
          <w:szCs w:val="18"/>
        </w:rPr>
        <w:t>wyrobów medycznych</w:t>
      </w:r>
      <w:r w:rsidR="00A61941">
        <w:rPr>
          <w:rFonts w:ascii="Tahoma" w:hAnsi="Tahoma" w:cs="Tahoma"/>
          <w:sz w:val="18"/>
          <w:szCs w:val="18"/>
        </w:rPr>
        <w:t xml:space="preserve"> i </w:t>
      </w:r>
      <w:r w:rsidR="00395F86">
        <w:rPr>
          <w:rFonts w:ascii="Tahoma" w:hAnsi="Tahoma" w:cs="Tahoma"/>
          <w:sz w:val="18"/>
          <w:szCs w:val="18"/>
        </w:rPr>
        <w:t>kosmetyków</w:t>
      </w:r>
      <w:r w:rsidR="00C82FAC" w:rsidRPr="00D7409F">
        <w:rPr>
          <w:rFonts w:ascii="Tahoma" w:hAnsi="Tahoma" w:cs="Tahoma"/>
          <w:sz w:val="18"/>
          <w:szCs w:val="18"/>
        </w:rPr>
        <w:t>,</w:t>
      </w:r>
      <w:r w:rsidR="00581BA5" w:rsidRPr="00D7409F">
        <w:rPr>
          <w:rFonts w:ascii="Tahoma" w:hAnsi="Tahoma" w:cs="Tahoma"/>
          <w:sz w:val="18"/>
          <w:szCs w:val="18"/>
        </w:rPr>
        <w:t xml:space="preserve"> </w:t>
      </w:r>
      <w:r w:rsidR="00A55450" w:rsidRPr="00D7409F">
        <w:rPr>
          <w:rFonts w:ascii="Tahoma" w:hAnsi="Tahoma" w:cs="Tahoma"/>
          <w:kern w:val="1"/>
          <w:sz w:val="18"/>
          <w:szCs w:val="18"/>
          <w:lang w:eastAsia="zh-CN"/>
        </w:rPr>
        <w:t xml:space="preserve">zwanych dalej asortymentem </w:t>
      </w:r>
      <w:r w:rsidR="00581BA5" w:rsidRPr="00D7409F">
        <w:rPr>
          <w:rFonts w:ascii="Tahoma" w:hAnsi="Tahoma" w:cs="Tahoma"/>
          <w:sz w:val="18"/>
          <w:szCs w:val="18"/>
        </w:rPr>
        <w:t xml:space="preserve">z podziałem na </w:t>
      </w:r>
      <w:r w:rsidR="00A61941">
        <w:rPr>
          <w:rFonts w:ascii="Tahoma" w:hAnsi="Tahoma" w:cs="Tahoma"/>
          <w:sz w:val="18"/>
          <w:szCs w:val="18"/>
        </w:rPr>
        <w:t>15</w:t>
      </w:r>
      <w:r w:rsidR="00581BA5" w:rsidRPr="00D7409F">
        <w:rPr>
          <w:rFonts w:ascii="Tahoma" w:hAnsi="Tahoma" w:cs="Tahoma"/>
          <w:sz w:val="18"/>
          <w:szCs w:val="18"/>
        </w:rPr>
        <w:t xml:space="preserve"> zada</w:t>
      </w:r>
      <w:r w:rsidR="00A55450" w:rsidRPr="00D7409F">
        <w:rPr>
          <w:rFonts w:ascii="Tahoma" w:hAnsi="Tahoma" w:cs="Tahoma"/>
          <w:sz w:val="18"/>
          <w:szCs w:val="18"/>
        </w:rPr>
        <w:t>ń</w:t>
      </w:r>
      <w:r w:rsidR="00581BA5" w:rsidRPr="00D7409F">
        <w:rPr>
          <w:rFonts w:ascii="Tahoma" w:hAnsi="Tahoma" w:cs="Tahoma"/>
          <w:sz w:val="18"/>
          <w:szCs w:val="18"/>
        </w:rPr>
        <w:t xml:space="preserve"> </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(t.j.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3ABAE94E"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 r. ws.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56B6E3A1" w:rsidR="00FA3E97" w:rsidRPr="00A61941" w:rsidRDefault="00A61941" w:rsidP="00077E04">
      <w:pPr>
        <w:pStyle w:val="Akapitzlist"/>
        <w:numPr>
          <w:ilvl w:val="0"/>
          <w:numId w:val="13"/>
        </w:numPr>
        <w:tabs>
          <w:tab w:val="left" w:pos="426"/>
        </w:tabs>
        <w:suppressAutoHyphens/>
        <w:spacing w:after="0" w:line="360" w:lineRule="auto"/>
        <w:ind w:left="426" w:right="-284" w:hanging="426"/>
        <w:jc w:val="both"/>
        <w:rPr>
          <w:rFonts w:ascii="Tahoma" w:hAnsi="Tahoma" w:cs="Tahoma"/>
          <w:i/>
          <w:kern w:val="1"/>
          <w:sz w:val="18"/>
          <w:szCs w:val="18"/>
          <w:lang w:eastAsia="zh-CN"/>
        </w:rPr>
      </w:pPr>
      <w:r w:rsidRPr="00A61941">
        <w:rPr>
          <w:rFonts w:ascii="Tahoma" w:hAnsi="Tahoma" w:cs="Tahoma"/>
          <w:i/>
          <w:kern w:val="1"/>
          <w:sz w:val="18"/>
          <w:szCs w:val="18"/>
          <w:lang w:eastAsia="zh-CN"/>
        </w:rPr>
        <w:t>Usunięte</w:t>
      </w:r>
      <w:r w:rsidR="00FA3E97" w:rsidRPr="00A61941">
        <w:rPr>
          <w:rFonts w:ascii="Tahoma" w:hAnsi="Tahoma" w:cs="Tahoma"/>
          <w:i/>
          <w:kern w:val="1"/>
          <w:sz w:val="18"/>
          <w:szCs w:val="18"/>
          <w:lang w:eastAsia="zh-CN"/>
        </w:rPr>
        <w:t xml:space="preserve">.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5401F172" w:rsidR="00FA3E97" w:rsidRPr="00AD5FA0"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highlight w:val="yellow"/>
          <w:lang w:eastAsia="zh-CN"/>
        </w:rPr>
      </w:pPr>
      <w:r w:rsidRPr="00AD5FA0">
        <w:rPr>
          <w:rFonts w:ascii="Tahoma" w:hAnsi="Tahoma" w:cs="Tahoma"/>
          <w:kern w:val="1"/>
          <w:sz w:val="18"/>
          <w:szCs w:val="18"/>
          <w:highlight w:val="yellow"/>
          <w:lang w:eastAsia="zh-CN"/>
        </w:rPr>
        <w:t xml:space="preserve">Reklamacje jakościowe i ilościowe Zamawiającego, Wykonawca zobowiązuje się uwzględnić poprzez dostarczenie asortymentu wolnego od wad jak i w zamawianej ilości w ciągu </w:t>
      </w:r>
      <w:r w:rsidR="00AD5FA0" w:rsidRPr="00AD5FA0">
        <w:rPr>
          <w:rFonts w:ascii="Tahoma" w:hAnsi="Tahoma" w:cs="Tahoma"/>
          <w:kern w:val="1"/>
          <w:sz w:val="18"/>
          <w:szCs w:val="18"/>
          <w:highlight w:val="yellow"/>
          <w:lang w:eastAsia="zh-CN"/>
        </w:rPr>
        <w:t>4</w:t>
      </w:r>
      <w:r w:rsidRPr="00AD5FA0">
        <w:rPr>
          <w:rFonts w:ascii="Tahoma" w:hAnsi="Tahoma" w:cs="Tahoma"/>
          <w:kern w:val="1"/>
          <w:sz w:val="18"/>
          <w:szCs w:val="18"/>
          <w:highlight w:val="yellow"/>
          <w:lang w:eastAsia="zh-CN"/>
        </w:rPr>
        <w:t xml:space="preserve">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luer-lock,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w:t>
      </w:r>
      <w:r w:rsidRPr="00D7409F">
        <w:rPr>
          <w:rFonts w:ascii="Tahoma" w:hAnsi="Tahoma" w:cs="Tahoma"/>
          <w:kern w:val="1"/>
          <w:sz w:val="18"/>
          <w:szCs w:val="18"/>
          <w:lang w:eastAsia="zh-CN"/>
        </w:rPr>
        <w:lastRenderedPageBreak/>
        <w:t>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asortymentu, którego nazwa, postać lub podmiot odpowiedzialny zostały w procedurze rejestracyjnej zmienione z zachowaniem pozostałych zapisów (m.in. nr rejestracyjny, substancja czynna, droga podania i </w:t>
      </w:r>
      <w:r w:rsidRPr="00D7409F">
        <w:rPr>
          <w:rFonts w:ascii="Tahoma" w:hAnsi="Tahoma" w:cs="Tahoma"/>
          <w:kern w:val="1"/>
          <w:sz w:val="18"/>
          <w:szCs w:val="18"/>
          <w:lang w:eastAsia="zh-CN"/>
        </w:rPr>
        <w:lastRenderedPageBreak/>
        <w:t>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30EE2C03" w:rsidR="00FA3E97"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3C1B3081" w14:textId="2413A317" w:rsidR="00345ACA" w:rsidRDefault="00345ACA" w:rsidP="00345ACA">
      <w:pPr>
        <w:spacing w:after="0" w:line="360" w:lineRule="auto"/>
        <w:jc w:val="both"/>
        <w:rPr>
          <w:rFonts w:ascii="Tahoma" w:hAnsi="Tahoma" w:cs="Tahoma"/>
          <w:b/>
          <w:bCs/>
          <w:sz w:val="18"/>
          <w:szCs w:val="18"/>
        </w:rPr>
      </w:pPr>
      <w:r w:rsidRPr="00345ACA">
        <w:rPr>
          <w:rFonts w:ascii="Tahoma" w:hAnsi="Tahoma" w:cs="Tahoma"/>
          <w:sz w:val="18"/>
          <w:szCs w:val="18"/>
          <w:lang w:eastAsia="pl-PL"/>
        </w:rPr>
        <w:t xml:space="preserve"> 22. </w:t>
      </w:r>
      <w:r w:rsidRPr="00345ACA">
        <w:rPr>
          <w:rFonts w:ascii="Tahoma" w:hAnsi="Tahoma" w:cs="Tahoma"/>
          <w:b/>
          <w:bCs/>
          <w:sz w:val="18"/>
          <w:szCs w:val="18"/>
        </w:rPr>
        <w:t>Dla zadania 1 ze względu na taką samą cenę opakowania jednostkowego w Rozporządzeniu MZ dla dawek 50 mg, 100 mg, 150 mg Zamawiający wymaga wyceny 50 opakowań leku bez względu na dawkę. Realizacja zamówień będzie się odbywała w dawkach 50 mg, 100 mg, 150 mg w jednej cenie za opakowanie bez względu na dawkę w zależności od potrzeb.</w:t>
      </w:r>
    </w:p>
    <w:p w14:paraId="060884BB" w14:textId="76407191" w:rsidR="00345ACA" w:rsidRPr="00345ACA" w:rsidRDefault="00345ACA" w:rsidP="00345ACA">
      <w:pPr>
        <w:spacing w:after="0" w:line="360" w:lineRule="auto"/>
        <w:jc w:val="both"/>
        <w:rPr>
          <w:rFonts w:ascii="Tahoma" w:hAnsi="Tahoma" w:cs="Tahoma"/>
          <w:b/>
          <w:bCs/>
          <w:sz w:val="18"/>
          <w:szCs w:val="18"/>
        </w:rPr>
      </w:pPr>
      <w:r>
        <w:rPr>
          <w:rFonts w:ascii="Tahoma" w:hAnsi="Tahoma" w:cs="Tahoma"/>
          <w:b/>
          <w:bCs/>
          <w:sz w:val="18"/>
          <w:szCs w:val="18"/>
        </w:rPr>
        <w:t xml:space="preserve">23. </w:t>
      </w:r>
      <w:r w:rsidRPr="00345ACA">
        <w:rPr>
          <w:rFonts w:ascii="Tahoma" w:hAnsi="Tahoma" w:cs="Tahoma"/>
          <w:b/>
          <w:bCs/>
          <w:sz w:val="18"/>
          <w:szCs w:val="18"/>
        </w:rPr>
        <w:t xml:space="preserve">Wykonawca zobowiązuje się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2064788F" w14:textId="77777777" w:rsidR="00345ACA" w:rsidRPr="00345ACA" w:rsidRDefault="00345ACA" w:rsidP="00345ACA">
      <w:pPr>
        <w:spacing w:after="0" w:line="360" w:lineRule="auto"/>
        <w:jc w:val="both"/>
        <w:rPr>
          <w:rFonts w:ascii="Tahoma" w:hAnsi="Tahoma" w:cs="Tahoma"/>
          <w:sz w:val="18"/>
          <w:szCs w:val="18"/>
          <w:lang w:eastAsia="pl-PL"/>
        </w:rPr>
      </w:pP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lastRenderedPageBreak/>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1497CF8C" w14:textId="77777777" w:rsidR="00395F86" w:rsidRDefault="00395F86"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 xml:space="preserve">zmian w zakresie sposobu wykonywania zadań lub zasad funkcjonowania Zamawiającego powodujących </w:t>
      </w:r>
      <w:r w:rsidRPr="00D7409F">
        <w:rPr>
          <w:rFonts w:ascii="Tahoma" w:hAnsi="Tahoma" w:cs="Tahoma"/>
          <w:sz w:val="18"/>
          <w:szCs w:val="18"/>
        </w:rPr>
        <w:lastRenderedPageBreak/>
        <w:t>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65CB" w14:textId="77777777" w:rsidR="00137E9A" w:rsidRDefault="00137E9A">
      <w:pPr>
        <w:spacing w:after="0" w:line="240" w:lineRule="auto"/>
      </w:pPr>
      <w:r>
        <w:separator/>
      </w:r>
    </w:p>
  </w:endnote>
  <w:endnote w:type="continuationSeparator" w:id="0">
    <w:p w14:paraId="61BAD283" w14:textId="77777777" w:rsidR="00137E9A" w:rsidRDefault="0013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B023417"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D5FA0">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B023417"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D5FA0">
                      <w:rPr>
                        <w:rStyle w:val="Numerstrony"/>
                        <w:noProof/>
                      </w:rPr>
                      <w:t>1</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5BD668D0" w:rsidR="00FA3E97" w:rsidRPr="00DC4D35" w:rsidRDefault="00345ACA" w:rsidP="00FD0811">
    <w:pPr>
      <w:pStyle w:val="Stopka"/>
      <w:ind w:right="360"/>
      <w:rPr>
        <w:i/>
        <w:iCs/>
      </w:rPr>
    </w:pPr>
    <w:r>
      <w:rPr>
        <w:rFonts w:ascii="Tahoma" w:hAnsi="Tahoma" w:cs="Tahoma"/>
        <w:i/>
        <w:iCs/>
        <w:sz w:val="16"/>
        <w:szCs w:val="16"/>
      </w:rPr>
      <w:t>Jolanta Harłacz-Przestalska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8B0F4" w14:textId="77777777" w:rsidR="00137E9A" w:rsidRDefault="00137E9A">
      <w:pPr>
        <w:spacing w:after="0" w:line="240" w:lineRule="auto"/>
      </w:pPr>
      <w:r>
        <w:separator/>
      </w:r>
    </w:p>
  </w:footnote>
  <w:footnote w:type="continuationSeparator" w:id="0">
    <w:p w14:paraId="12246990" w14:textId="77777777" w:rsidR="00137E9A" w:rsidRDefault="0013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73E4" w14:textId="7FD7F7A7" w:rsidR="00FA3E97" w:rsidRPr="00DC4D35" w:rsidRDefault="00AD5FA0" w:rsidP="002128E9">
    <w:pPr>
      <w:pStyle w:val="Nagwek"/>
      <w:jc w:val="right"/>
      <w:rPr>
        <w:rFonts w:ascii="Tahoma" w:hAnsi="Tahoma" w:cs="Tahoma"/>
        <w:i/>
        <w:iCs/>
        <w:sz w:val="16"/>
        <w:szCs w:val="16"/>
      </w:rPr>
    </w:pPr>
    <w:r w:rsidRPr="00AD5FA0">
      <w:rPr>
        <w:b/>
        <w:i/>
        <w:iCs/>
      </w:rPr>
      <w:t>MODYFIKACJA</w:t>
    </w:r>
    <w:r w:rsidR="00FA3E97">
      <w:rPr>
        <w:i/>
        <w:iCs/>
        <w:sz w:val="16"/>
        <w:szCs w:val="16"/>
      </w:rPr>
      <w:tab/>
    </w:r>
    <w:r w:rsidR="00FA3E97" w:rsidRPr="00DC4D35">
      <w:rPr>
        <w:rFonts w:ascii="Tahoma" w:hAnsi="Tahoma" w:cs="Tahoma"/>
        <w:i/>
        <w:iCs/>
        <w:sz w:val="16"/>
        <w:szCs w:val="16"/>
      </w:rPr>
      <w:t xml:space="preserve">Załącznik Nr </w:t>
    </w:r>
    <w:r w:rsidR="00FA3E97">
      <w:rPr>
        <w:rFonts w:ascii="Tahoma" w:hAnsi="Tahoma" w:cs="Tahoma"/>
        <w:i/>
        <w:iCs/>
        <w:sz w:val="16"/>
        <w:szCs w:val="16"/>
      </w:rPr>
      <w:t>3</w:t>
    </w:r>
    <w:r w:rsidR="00FA3E97" w:rsidRPr="00DC4D35">
      <w:rPr>
        <w:rFonts w:ascii="Tahoma" w:hAnsi="Tahoma" w:cs="Tahoma"/>
        <w:i/>
        <w:iCs/>
        <w:sz w:val="16"/>
        <w:szCs w:val="16"/>
      </w:rPr>
      <w:t xml:space="preserve"> do SIWZ;</w:t>
    </w:r>
  </w:p>
  <w:p w14:paraId="2CADB005" w14:textId="6C64F191"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345ACA">
      <w:rPr>
        <w:rFonts w:ascii="Tahoma" w:hAnsi="Tahoma" w:cs="Tahoma"/>
        <w:i/>
        <w:iCs/>
        <w:sz w:val="16"/>
        <w:szCs w:val="16"/>
      </w:rPr>
      <w:t>39</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345ACA">
      <w:rPr>
        <w:rFonts w:ascii="Tahoma" w:hAnsi="Tahoma" w:cs="Tahoma"/>
        <w:i/>
        <w:iCs/>
        <w:sz w:val="16"/>
        <w:szCs w:val="16"/>
      </w:rPr>
      <w:t>JHP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D5BFE"/>
    <w:rsid w:val="000F48A9"/>
    <w:rsid w:val="00101A0B"/>
    <w:rsid w:val="00112885"/>
    <w:rsid w:val="001229CC"/>
    <w:rsid w:val="00123934"/>
    <w:rsid w:val="00137E9A"/>
    <w:rsid w:val="001674DE"/>
    <w:rsid w:val="00177D5C"/>
    <w:rsid w:val="00197C43"/>
    <w:rsid w:val="001D4A63"/>
    <w:rsid w:val="001F1F69"/>
    <w:rsid w:val="001F241C"/>
    <w:rsid w:val="001F5633"/>
    <w:rsid w:val="002128E9"/>
    <w:rsid w:val="002146EB"/>
    <w:rsid w:val="0021626F"/>
    <w:rsid w:val="00220EE4"/>
    <w:rsid w:val="00232EBB"/>
    <w:rsid w:val="00281507"/>
    <w:rsid w:val="00297A76"/>
    <w:rsid w:val="002A29FA"/>
    <w:rsid w:val="002E566C"/>
    <w:rsid w:val="00311B7C"/>
    <w:rsid w:val="00345ACA"/>
    <w:rsid w:val="00395F86"/>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3602"/>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52FE3"/>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9F6ABB"/>
    <w:rsid w:val="00A249D3"/>
    <w:rsid w:val="00A25A23"/>
    <w:rsid w:val="00A4489A"/>
    <w:rsid w:val="00A55450"/>
    <w:rsid w:val="00A61941"/>
    <w:rsid w:val="00A71302"/>
    <w:rsid w:val="00A76A29"/>
    <w:rsid w:val="00A86112"/>
    <w:rsid w:val="00A91CA7"/>
    <w:rsid w:val="00A969C2"/>
    <w:rsid w:val="00AB569E"/>
    <w:rsid w:val="00AC101A"/>
    <w:rsid w:val="00AD5FA0"/>
    <w:rsid w:val="00AE4DEC"/>
    <w:rsid w:val="00B57088"/>
    <w:rsid w:val="00B6134A"/>
    <w:rsid w:val="00B66222"/>
    <w:rsid w:val="00B71859"/>
    <w:rsid w:val="00BB6862"/>
    <w:rsid w:val="00BC1031"/>
    <w:rsid w:val="00BD07EC"/>
    <w:rsid w:val="00BF7558"/>
    <w:rsid w:val="00C121C9"/>
    <w:rsid w:val="00C7458F"/>
    <w:rsid w:val="00C82A92"/>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1A8C"/>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Znak Znak8"/>
    <w:basedOn w:val="Normalny"/>
    <w:rsid w:val="003F7A3A"/>
    <w:pPr>
      <w:spacing w:after="0" w:line="240" w:lineRule="auto"/>
    </w:pPr>
    <w:rPr>
      <w:rFonts w:ascii="Arial" w:eastAsia="Times New Roman" w:hAnsi="Arial" w:cs="Arial"/>
      <w:sz w:val="24"/>
      <w:szCs w:val="24"/>
      <w:lang w:eastAsia="pl-PL"/>
    </w:rPr>
  </w:style>
  <w:style w:type="paragraph" w:customStyle="1" w:styleId="ZnakZnak84">
    <w:name w:val="Znak Znak8"/>
    <w:basedOn w:val="Normalny"/>
    <w:rsid w:val="00345AC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E03E-3C54-4110-9C20-E11DA95E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3348</Words>
  <Characters>20093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Harłacz Jolanta</cp:lastModifiedBy>
  <cp:revision>2</cp:revision>
  <cp:lastPrinted>2018-10-12T07:19:00Z</cp:lastPrinted>
  <dcterms:created xsi:type="dcterms:W3CDTF">2020-08-24T11:00:00Z</dcterms:created>
  <dcterms:modified xsi:type="dcterms:W3CDTF">2020-08-24T11:00:00Z</dcterms:modified>
</cp:coreProperties>
</file>