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8DDFD" w14:textId="42156766" w:rsidR="0021111C" w:rsidRPr="0021111C" w:rsidRDefault="0021111C" w:rsidP="0021111C">
      <w:pPr>
        <w:spacing w:line="360" w:lineRule="auto"/>
        <w:jc w:val="right"/>
        <w:rPr>
          <w:b/>
          <w:lang w:eastAsia="en-US"/>
        </w:rPr>
      </w:pPr>
      <w:r w:rsidRPr="0021111C">
        <w:rPr>
          <w:b/>
          <w:lang w:eastAsia="en-US"/>
        </w:rPr>
        <w:t xml:space="preserve">Załącznik nr </w:t>
      </w:r>
      <w:r w:rsidR="00105B21">
        <w:rPr>
          <w:b/>
          <w:lang w:eastAsia="en-US"/>
        </w:rPr>
        <w:t>5</w:t>
      </w:r>
    </w:p>
    <w:p w14:paraId="216939A2" w14:textId="77777777" w:rsidR="0021111C" w:rsidRPr="0021111C" w:rsidRDefault="0021111C" w:rsidP="0021111C">
      <w:pPr>
        <w:spacing w:line="360" w:lineRule="auto"/>
        <w:jc w:val="right"/>
        <w:rPr>
          <w:b/>
          <w:bCs/>
          <w:lang w:eastAsia="en-US"/>
        </w:rPr>
      </w:pPr>
      <w:r w:rsidRPr="0021111C">
        <w:rPr>
          <w:b/>
          <w:lang w:eastAsia="en-US"/>
        </w:rPr>
        <w:t xml:space="preserve"> do Umowy  ………...…………</w:t>
      </w:r>
    </w:p>
    <w:p w14:paraId="2790CC2E" w14:textId="77777777" w:rsidR="000B1730" w:rsidRPr="0021111C" w:rsidRDefault="000B1730"/>
    <w:p w14:paraId="3A549668" w14:textId="77777777" w:rsidR="0021111C" w:rsidRPr="0021111C" w:rsidRDefault="0021111C"/>
    <w:p w14:paraId="08F70B1C" w14:textId="77777777" w:rsidR="0021111C" w:rsidRPr="0021111C" w:rsidRDefault="0021111C" w:rsidP="0021111C">
      <w:pPr>
        <w:spacing w:line="360" w:lineRule="auto"/>
        <w:jc w:val="center"/>
        <w:rPr>
          <w:b/>
          <w:u w:val="single"/>
        </w:rPr>
      </w:pPr>
      <w:r w:rsidRPr="0021111C">
        <w:rPr>
          <w:b/>
          <w:u w:val="single"/>
        </w:rPr>
        <w:t>KLAUZULA INFORMACYJNA O PRZETWARZANIU DANYCH OSOBOWYCH</w:t>
      </w:r>
    </w:p>
    <w:p w14:paraId="5243AAAA" w14:textId="77777777" w:rsidR="0021111C" w:rsidRPr="0021111C" w:rsidRDefault="0021111C"/>
    <w:p w14:paraId="0EE96D1C" w14:textId="77777777" w:rsidR="0021111C" w:rsidRPr="0021111C" w:rsidRDefault="0021111C"/>
    <w:p w14:paraId="666D38A0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21111C">
        <w:rPr>
          <w:sz w:val="24"/>
          <w:szCs w:val="24"/>
        </w:rPr>
        <w:t>(ogólne rozporządzenie o ochronie danych – zwane dalej „RODO”) (Dz. Urz. UE L 119 z 04.05.2016, str. 1 ze zm.), Zamawiający informuje, że:</w:t>
      </w:r>
    </w:p>
    <w:p w14:paraId="07223842" w14:textId="05D700BE" w:rsidR="0021111C" w:rsidRPr="0021111C" w:rsidRDefault="0021111C" w:rsidP="0021111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>administratorem danych osobowych Wykonawcy przetwarzanych w Komendzie Wojewódzkiej Policji</w:t>
      </w:r>
      <w:r>
        <w:rPr>
          <w:sz w:val="24"/>
          <w:szCs w:val="24"/>
        </w:rPr>
        <w:t xml:space="preserve"> </w:t>
      </w:r>
      <w:r w:rsidRPr="0021111C">
        <w:rPr>
          <w:sz w:val="24"/>
          <w:szCs w:val="24"/>
        </w:rPr>
        <w:t xml:space="preserve">w Gorzowie Wlkp. jest </w:t>
      </w:r>
      <w:r w:rsidRPr="0021111C">
        <w:rPr>
          <w:b/>
          <w:bCs/>
          <w:sz w:val="24"/>
          <w:szCs w:val="24"/>
        </w:rPr>
        <w:t xml:space="preserve">Komendant Wojewódzki Policji </w:t>
      </w:r>
      <w:r>
        <w:rPr>
          <w:b/>
          <w:bCs/>
          <w:sz w:val="24"/>
          <w:szCs w:val="24"/>
        </w:rPr>
        <w:br/>
      </w:r>
      <w:r w:rsidRPr="0021111C">
        <w:rPr>
          <w:b/>
          <w:bCs/>
          <w:sz w:val="24"/>
          <w:szCs w:val="24"/>
        </w:rPr>
        <w:t>w Gorzowie Wlkp.</w:t>
      </w:r>
      <w:r w:rsidRPr="0021111C">
        <w:rPr>
          <w:sz w:val="24"/>
          <w:szCs w:val="24"/>
        </w:rPr>
        <w:t xml:space="preserve">, z siedzibą w Gorzowie Wlkp. 66-400, ul. Kwiatowa 10, </w:t>
      </w:r>
    </w:p>
    <w:p w14:paraId="6F8342E0" w14:textId="30B2CA1B" w:rsidR="0021111C" w:rsidRPr="0021111C" w:rsidRDefault="0021111C" w:rsidP="0021111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 xml:space="preserve">dane kontaktowe Inspektora Ochrony Danych w Komendzie Wojewódzkiej Policji </w:t>
      </w:r>
      <w:r>
        <w:rPr>
          <w:sz w:val="24"/>
          <w:szCs w:val="24"/>
        </w:rPr>
        <w:br/>
      </w:r>
      <w:r w:rsidRPr="0021111C">
        <w:rPr>
          <w:sz w:val="24"/>
          <w:szCs w:val="24"/>
        </w:rPr>
        <w:t>w Gorzowie Wlkp. – e-mail: </w:t>
      </w:r>
      <w:hyperlink r:id="rId7" w:history="1">
        <w:r w:rsidRPr="0021111C">
          <w:rPr>
            <w:rStyle w:val="Hipercze"/>
            <w:sz w:val="24"/>
            <w:szCs w:val="24"/>
          </w:rPr>
          <w:t>iod.kwp@go.policja.gov.pl</w:t>
        </w:r>
      </w:hyperlink>
      <w:r w:rsidRPr="0021111C">
        <w:rPr>
          <w:i/>
          <w:iCs/>
          <w:sz w:val="24"/>
          <w:szCs w:val="24"/>
        </w:rPr>
        <w:t xml:space="preserve">, </w:t>
      </w:r>
      <w:r w:rsidRPr="0021111C">
        <w:rPr>
          <w:sz w:val="24"/>
          <w:szCs w:val="24"/>
        </w:rPr>
        <w:t>telefon: 477911070;</w:t>
      </w:r>
    </w:p>
    <w:p w14:paraId="19A970AE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>dane osobowe Wykonawców przetwarzane będą na podstawie art. 6 ust. 1 lit. c</w:t>
      </w:r>
      <w:r w:rsidRPr="0021111C">
        <w:rPr>
          <w:i/>
          <w:iCs/>
          <w:sz w:val="24"/>
          <w:szCs w:val="24"/>
        </w:rPr>
        <w:t xml:space="preserve"> </w:t>
      </w:r>
      <w:r w:rsidRPr="0021111C">
        <w:rPr>
          <w:sz w:val="24"/>
          <w:szCs w:val="24"/>
        </w:rPr>
        <w:t>RODO w celu związanym z przedmiotowym postępowaniem o udzielenie zamówienia publicznego;</w:t>
      </w:r>
    </w:p>
    <w:p w14:paraId="14548CDE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 xml:space="preserve">odbiorcami danych osobowych Wykonawców będą osoby lub podmioty, którym udostępniona zostanie dokumentacja postępowania w oparciu o art. 18 oraz art. 74 ustawy Prawo zamówień publicznych, zwana dalej „ustawą </w:t>
      </w:r>
      <w:proofErr w:type="spellStart"/>
      <w:r w:rsidRPr="0021111C">
        <w:rPr>
          <w:sz w:val="24"/>
          <w:szCs w:val="24"/>
        </w:rPr>
        <w:t>Pzp</w:t>
      </w:r>
      <w:proofErr w:type="spellEnd"/>
      <w:r w:rsidRPr="0021111C">
        <w:rPr>
          <w:sz w:val="24"/>
          <w:szCs w:val="24"/>
        </w:rPr>
        <w:t xml:space="preserve">” oraz Open </w:t>
      </w:r>
      <w:proofErr w:type="spellStart"/>
      <w:r w:rsidRPr="0021111C">
        <w:rPr>
          <w:sz w:val="24"/>
          <w:szCs w:val="24"/>
        </w:rPr>
        <w:t>Nexus</w:t>
      </w:r>
      <w:proofErr w:type="spellEnd"/>
      <w:r w:rsidRPr="0021111C">
        <w:rPr>
          <w:sz w:val="24"/>
          <w:szCs w:val="24"/>
        </w:rPr>
        <w:t xml:space="preserve"> Sp. z o. o. z siedzibą w Poznaniu ul. Bolesława Krzywoustego 3, 61-144 Poznań, zarejestrowaną w Sądzie Rejonowym Poznań – Nowe Miasto i Wilda w Poznaniu, Wydział VIII Gospodarczy Krajowego Rejestru Sądowego pod numerem KRS 0000335959 jako właściciela Platformy Zakupowej, na której Komenda Wojewódzka Policji w Gorzowie Wlkp. prowadzi postępowania o udzielenie zamówienia publicznego, działając pod adresem https://platformazakupowa.pl;</w:t>
      </w:r>
    </w:p>
    <w:p w14:paraId="0AACE955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 xml:space="preserve">dane osobowe Wykonawców w przypadku postępowań o udzielenie zamówienia publicznego będą przechowywane przez okres oznaczony kategorią archiwalną wskazaną w Jednolitym Rzeczowym Wykazie Akt Policji. Okres przechowywania liczony jest od 1 stycznia roku następnego od daty zakończenia sprawy. Po upływie okresu przechowywania dokumentacja niearchiwalna podlega brakowaniu, zgodnie z obowiązującymi przepisami; </w:t>
      </w:r>
    </w:p>
    <w:p w14:paraId="26801CB3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1111C">
        <w:rPr>
          <w:sz w:val="24"/>
          <w:szCs w:val="24"/>
        </w:rPr>
        <w:lastRenderedPageBreak/>
        <w:t xml:space="preserve">obowiązek podania przez Wykonawców danych osobowych bezpośrednio ich dotyczących jest wymogiem ustawowym określonym w przepisach ustawy </w:t>
      </w:r>
      <w:proofErr w:type="spellStart"/>
      <w:r w:rsidRPr="0021111C">
        <w:rPr>
          <w:sz w:val="24"/>
          <w:szCs w:val="24"/>
        </w:rPr>
        <w:t>Pzp</w:t>
      </w:r>
      <w:proofErr w:type="spellEnd"/>
      <w:r w:rsidRPr="0021111C">
        <w:rPr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1111C">
        <w:rPr>
          <w:sz w:val="24"/>
          <w:szCs w:val="24"/>
        </w:rPr>
        <w:t>Pzp</w:t>
      </w:r>
      <w:proofErr w:type="spellEnd"/>
      <w:r w:rsidRPr="0021111C">
        <w:rPr>
          <w:sz w:val="24"/>
          <w:szCs w:val="24"/>
        </w:rPr>
        <w:t xml:space="preserve">; </w:t>
      </w:r>
    </w:p>
    <w:p w14:paraId="1BD9C90F" w14:textId="24443066" w:rsidR="0021111C" w:rsidRPr="0021111C" w:rsidRDefault="0021111C" w:rsidP="0021111C">
      <w:pPr>
        <w:pStyle w:val="NormalnyWe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 xml:space="preserve">w odniesieniu do danych osobowych Wykonawców decyzje nie będą podejmowane </w:t>
      </w:r>
      <w:r>
        <w:rPr>
          <w:sz w:val="24"/>
          <w:szCs w:val="24"/>
        </w:rPr>
        <w:br/>
      </w:r>
      <w:r w:rsidRPr="0021111C">
        <w:rPr>
          <w:sz w:val="24"/>
          <w:szCs w:val="24"/>
        </w:rPr>
        <w:t>w sposób zautomatyzowany, stosownie do art. 22 RODO;</w:t>
      </w:r>
    </w:p>
    <w:p w14:paraId="0D03099D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>Każdy Wykonawca posiada:</w:t>
      </w:r>
    </w:p>
    <w:p w14:paraId="48947240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a)</w:t>
      </w:r>
      <w:r w:rsidRPr="0021111C">
        <w:rPr>
          <w:sz w:val="24"/>
          <w:szCs w:val="24"/>
        </w:rPr>
        <w:tab/>
        <w:t xml:space="preserve">na podstawie art. 15 RODO prawo dostępu do danych osobowych dotyczących Wykonawcy; </w:t>
      </w:r>
    </w:p>
    <w:p w14:paraId="01EFCD28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b)</w:t>
      </w:r>
      <w:r w:rsidRPr="0021111C">
        <w:rPr>
          <w:sz w:val="24"/>
          <w:szCs w:val="24"/>
        </w:rPr>
        <w:tab/>
        <w:t xml:space="preserve">na podstawie art. 16 RODO prawo do sprostowania lub uzupełnienia danych osobowych Wykonawcy,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21111C">
        <w:rPr>
          <w:sz w:val="24"/>
          <w:szCs w:val="24"/>
        </w:rPr>
        <w:t>Pzp</w:t>
      </w:r>
      <w:proofErr w:type="spellEnd"/>
      <w:r w:rsidRPr="0021111C">
        <w:rPr>
          <w:sz w:val="24"/>
          <w:szCs w:val="24"/>
        </w:rPr>
        <w:t xml:space="preserve"> oraz nie może naruszać integralności protokołu postępowania oraz jego załączników;</w:t>
      </w:r>
    </w:p>
    <w:p w14:paraId="679E2B14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c)</w:t>
      </w:r>
      <w:r w:rsidRPr="0021111C">
        <w:rPr>
          <w:sz w:val="24"/>
          <w:szCs w:val="24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9E79D46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d)</w:t>
      </w:r>
      <w:r w:rsidRPr="0021111C">
        <w:rPr>
          <w:sz w:val="24"/>
          <w:szCs w:val="24"/>
        </w:rPr>
        <w:tab/>
        <w:t>prawo do wniesienia skargi do Prezesa Urzędu Ochrony Danych Osobowych, gdy Wykonawca uzna, że przetwarzanie danych osobowych dotyczących Wykonawcy narusza przepisy RODO.</w:t>
      </w:r>
    </w:p>
    <w:p w14:paraId="05894C57" w14:textId="77777777" w:rsidR="0021111C" w:rsidRPr="0021111C" w:rsidRDefault="0021111C" w:rsidP="0021111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sz w:val="24"/>
          <w:szCs w:val="24"/>
        </w:rPr>
      </w:pPr>
      <w:r w:rsidRPr="0021111C">
        <w:rPr>
          <w:sz w:val="24"/>
          <w:szCs w:val="24"/>
        </w:rPr>
        <w:t>Wykonawcy nie przysługuje:</w:t>
      </w:r>
    </w:p>
    <w:p w14:paraId="7F426B23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a)</w:t>
      </w:r>
      <w:r w:rsidRPr="0021111C">
        <w:rPr>
          <w:sz w:val="24"/>
          <w:szCs w:val="24"/>
        </w:rPr>
        <w:tab/>
        <w:t>związku z art. 17 ust. 3 lit. b, d lub e RODO prawo do usunięcia danych osobowych;</w:t>
      </w:r>
    </w:p>
    <w:p w14:paraId="32150D22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b)</w:t>
      </w:r>
      <w:r w:rsidRPr="0021111C">
        <w:rPr>
          <w:sz w:val="24"/>
          <w:szCs w:val="24"/>
        </w:rPr>
        <w:tab/>
        <w:t>prawo do przenoszenia danych osobowych, o którym mowa w art. 20 RODO;</w:t>
      </w:r>
    </w:p>
    <w:p w14:paraId="6CA5AF16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720"/>
        <w:rPr>
          <w:sz w:val="24"/>
          <w:szCs w:val="24"/>
        </w:rPr>
      </w:pPr>
      <w:r w:rsidRPr="0021111C">
        <w:rPr>
          <w:sz w:val="24"/>
          <w:szCs w:val="24"/>
        </w:rPr>
        <w:t>c)</w:t>
      </w:r>
      <w:r w:rsidRPr="0021111C">
        <w:rPr>
          <w:sz w:val="24"/>
          <w:szCs w:val="24"/>
        </w:rPr>
        <w:tab/>
        <w:t>na podstawie art. 21 RODO prawo sprzeciwu, wobec przetwarzania danych osobowych, gdyż podstawą prawną przetwarzania danych osobowych Wykonawcy jest art. 6 ust. 1 lit. c RODO.</w:t>
      </w:r>
    </w:p>
    <w:p w14:paraId="2B3AC1C0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rPr>
          <w:sz w:val="24"/>
          <w:szCs w:val="24"/>
        </w:rPr>
      </w:pPr>
    </w:p>
    <w:p w14:paraId="0827A5D1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425"/>
        <w:rPr>
          <w:b/>
          <w:bCs/>
          <w:i/>
          <w:iCs/>
          <w:sz w:val="24"/>
          <w:szCs w:val="24"/>
        </w:rPr>
      </w:pPr>
      <w:r w:rsidRPr="0021111C">
        <w:rPr>
          <w:b/>
          <w:bCs/>
          <w:i/>
          <w:iCs/>
          <w:sz w:val="24"/>
          <w:szCs w:val="24"/>
        </w:rPr>
        <w:lastRenderedPageBreak/>
        <w:t>Wyjaśnienie:</w:t>
      </w:r>
    </w:p>
    <w:p w14:paraId="7410E5D7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425"/>
        <w:rPr>
          <w:i/>
          <w:iCs/>
          <w:sz w:val="24"/>
          <w:szCs w:val="24"/>
        </w:rPr>
      </w:pPr>
      <w:r w:rsidRPr="0021111C">
        <w:rPr>
          <w:i/>
          <w:iCs/>
          <w:sz w:val="24"/>
          <w:szCs w:val="24"/>
        </w:rPr>
        <w:t>*skorzystanie z prawa do sprostowania nie może skutkować zmianą wyniku postępowania</w:t>
      </w:r>
      <w:r w:rsidRPr="0021111C">
        <w:rPr>
          <w:i/>
          <w:iCs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21111C">
        <w:rPr>
          <w:i/>
          <w:iCs/>
          <w:sz w:val="24"/>
          <w:szCs w:val="24"/>
        </w:rPr>
        <w:t>Pzp</w:t>
      </w:r>
      <w:proofErr w:type="spellEnd"/>
      <w:r w:rsidRPr="0021111C">
        <w:rPr>
          <w:i/>
          <w:iCs/>
          <w:sz w:val="24"/>
          <w:szCs w:val="24"/>
        </w:rPr>
        <w:t xml:space="preserve"> oraz nie może naruszać integralności protokołu oraz jego załączników.</w:t>
      </w:r>
    </w:p>
    <w:p w14:paraId="474E5BAC" w14:textId="77777777" w:rsidR="0021111C" w:rsidRPr="0021111C" w:rsidRDefault="0021111C" w:rsidP="0021111C">
      <w:pPr>
        <w:pStyle w:val="NormalnyWeb"/>
        <w:spacing w:before="0" w:beforeAutospacing="0" w:after="0" w:afterAutospacing="0" w:line="360" w:lineRule="auto"/>
        <w:ind w:left="425"/>
        <w:rPr>
          <w:sz w:val="24"/>
          <w:szCs w:val="24"/>
        </w:rPr>
      </w:pPr>
      <w:r w:rsidRPr="0021111C">
        <w:rPr>
          <w:i/>
          <w:iCs/>
          <w:sz w:val="24"/>
          <w:szCs w:val="24"/>
        </w:rPr>
        <w:t>**prawo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41FA4FC" w14:textId="77777777" w:rsidR="0021111C" w:rsidRPr="0021111C" w:rsidRDefault="0021111C" w:rsidP="0021111C">
      <w:pPr>
        <w:spacing w:line="360" w:lineRule="auto"/>
        <w:ind w:right="567"/>
        <w:jc w:val="both"/>
      </w:pPr>
    </w:p>
    <w:p w14:paraId="6D0926AB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131D6722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6A0A4450" w14:textId="1B99CBC1" w:rsidR="0021111C" w:rsidRPr="0021111C" w:rsidRDefault="0021111C" w:rsidP="0021111C">
      <w:pPr>
        <w:spacing w:line="360" w:lineRule="auto"/>
        <w:ind w:right="567"/>
        <w:jc w:val="both"/>
        <w:rPr>
          <w:bCs/>
        </w:rPr>
      </w:pPr>
      <w:r w:rsidRPr="0021111C">
        <w:rPr>
          <w:b/>
          <w:bCs/>
        </w:rPr>
        <w:t xml:space="preserve">   W Y</w:t>
      </w:r>
      <w:bookmarkStart w:id="0" w:name="_GoBack"/>
      <w:bookmarkEnd w:id="0"/>
      <w:r w:rsidRPr="0021111C">
        <w:rPr>
          <w:b/>
          <w:bCs/>
        </w:rPr>
        <w:t xml:space="preserve"> K O N A W C A                                                             Z  A M A W I A J Ą C Y</w:t>
      </w:r>
    </w:p>
    <w:p w14:paraId="26EB9D69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Cs/>
        </w:rPr>
      </w:pPr>
    </w:p>
    <w:p w14:paraId="380291A6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559A523D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1C51CC33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0913726F" w14:textId="77777777" w:rsidR="0021111C" w:rsidRPr="0021111C" w:rsidRDefault="0021111C" w:rsidP="0021111C">
      <w:pPr>
        <w:spacing w:line="360" w:lineRule="auto"/>
        <w:ind w:right="567"/>
        <w:jc w:val="both"/>
        <w:rPr>
          <w:b/>
          <w:bCs/>
        </w:rPr>
      </w:pPr>
    </w:p>
    <w:p w14:paraId="4A19BEC0" w14:textId="77777777" w:rsidR="0021111C" w:rsidRPr="0021111C" w:rsidRDefault="0021111C" w:rsidP="0021111C">
      <w:pPr>
        <w:spacing w:line="360" w:lineRule="auto"/>
        <w:ind w:right="567" w:firstLine="5103"/>
        <w:jc w:val="both"/>
        <w:rPr>
          <w:b/>
          <w:bCs/>
        </w:rPr>
      </w:pPr>
    </w:p>
    <w:p w14:paraId="4E712A36" w14:textId="77777777" w:rsidR="0021111C" w:rsidRPr="0021111C" w:rsidRDefault="0021111C"/>
    <w:sectPr w:rsidR="0021111C" w:rsidRPr="002111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1BB91" w14:textId="77777777" w:rsidR="006E3A53" w:rsidRDefault="006E3A53" w:rsidP="006E3A53">
      <w:r>
        <w:separator/>
      </w:r>
    </w:p>
  </w:endnote>
  <w:endnote w:type="continuationSeparator" w:id="0">
    <w:p w14:paraId="649E677B" w14:textId="77777777" w:rsidR="006E3A53" w:rsidRDefault="006E3A53" w:rsidP="006E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2FF60" w14:textId="77777777" w:rsidR="006E3A53" w:rsidRDefault="006E3A53" w:rsidP="006E3A53">
      <w:r>
        <w:separator/>
      </w:r>
    </w:p>
  </w:footnote>
  <w:footnote w:type="continuationSeparator" w:id="0">
    <w:p w14:paraId="5EA774F9" w14:textId="77777777" w:rsidR="006E3A53" w:rsidRDefault="006E3A53" w:rsidP="006E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A96DA" w14:textId="77777777" w:rsidR="006E3A53" w:rsidRDefault="006E3A53" w:rsidP="006E3A53">
    <w:pPr>
      <w:pStyle w:val="Nagwek"/>
    </w:pPr>
    <w:r>
      <w:rPr>
        <w:rFonts w:ascii="Verdana" w:hAnsi="Verdana"/>
        <w:sz w:val="14"/>
        <w:szCs w:val="14"/>
      </w:rPr>
      <w:t>ZP-11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>Dostawa materiałów eksploatacyjnych dla jednostek Policji w Garnizonie Lubuskim”</w:t>
    </w:r>
  </w:p>
  <w:p w14:paraId="1E1C6C77" w14:textId="77777777" w:rsidR="006E3A53" w:rsidRDefault="006E3A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7367B"/>
    <w:multiLevelType w:val="hybridMultilevel"/>
    <w:tmpl w:val="B1548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1C"/>
    <w:rsid w:val="000B1730"/>
    <w:rsid w:val="00105B21"/>
    <w:rsid w:val="0021111C"/>
    <w:rsid w:val="00324F0C"/>
    <w:rsid w:val="006E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5722"/>
  <w15:chartTrackingRefBased/>
  <w15:docId w15:val="{7A59743E-7441-4B7B-A70F-EBC0E3C4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1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1111C"/>
    <w:rPr>
      <w:color w:val="0000FF"/>
      <w:u w:val="single"/>
    </w:rPr>
  </w:style>
  <w:style w:type="paragraph" w:styleId="NormalnyWeb">
    <w:name w:val="Normal (Web)"/>
    <w:basedOn w:val="Normalny"/>
    <w:uiPriority w:val="99"/>
    <w:rsid w:val="0021111C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3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A5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3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A5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go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703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Meller</dc:creator>
  <cp:keywords/>
  <dc:description/>
  <cp:lastModifiedBy>ZP</cp:lastModifiedBy>
  <cp:revision>3</cp:revision>
  <dcterms:created xsi:type="dcterms:W3CDTF">2024-02-13T13:02:00Z</dcterms:created>
  <dcterms:modified xsi:type="dcterms:W3CDTF">2024-05-16T11:21:00Z</dcterms:modified>
</cp:coreProperties>
</file>