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9CAB" w14:textId="6072ED54" w:rsidR="00D14B98" w:rsidRDefault="00FA2392" w:rsidP="00D14B9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794432" behindDoc="0" locked="0" layoutInCell="1" allowOverlap="1" wp14:anchorId="34079C17" wp14:editId="22FBE4DD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B98">
        <w:rPr>
          <w:rFonts w:asciiTheme="majorHAnsi" w:hAnsiTheme="majorHAnsi"/>
          <w:b/>
          <w:bCs/>
          <w:color w:val="000000" w:themeColor="text1"/>
        </w:rPr>
        <w:t>załącznik nr 1 do SWZ</w:t>
      </w:r>
    </w:p>
    <w:p w14:paraId="0EDC0F2F" w14:textId="31FD76CF" w:rsidR="00D14B98" w:rsidRDefault="00D14B98" w:rsidP="00D14B9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35A13A43" w14:textId="030B3BE4" w:rsidR="00D14B98" w:rsidRPr="00195E27" w:rsidRDefault="005C46DE" w:rsidP="00D14B98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0544EBC5" w14:textId="77777777" w:rsidR="00D14B98" w:rsidRDefault="00D14B98" w:rsidP="00D14B98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015865C" w14:textId="77777777" w:rsidR="00D14B98" w:rsidRDefault="00D14B98" w:rsidP="00D14B98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4D04E31" w14:textId="77777777" w:rsidR="00D14B98" w:rsidRDefault="00D14B98" w:rsidP="00D14B98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16546E51" w14:textId="224405DB" w:rsidR="00D14B98" w:rsidRPr="00BC3271" w:rsidRDefault="00D14B98" w:rsidP="00D14B98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43583E">
        <w:rPr>
          <w:rFonts w:cs="Times New Roman"/>
          <w:bCs/>
          <w:sz w:val="24"/>
          <w:szCs w:val="24"/>
        </w:rPr>
        <w:t xml:space="preserve"> PN1/2021</w:t>
      </w:r>
    </w:p>
    <w:p w14:paraId="4018DBF6" w14:textId="77777777" w:rsidR="00D14B98" w:rsidRDefault="00D14B98" w:rsidP="00D14B98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484904C7" w14:textId="77777777" w:rsidR="005C46DE" w:rsidRDefault="005C46DE" w:rsidP="00D14B98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7279E002" w14:textId="77777777" w:rsidR="005C46DE" w:rsidRDefault="005C46DE" w:rsidP="00D14B98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3A8EFDAF" w14:textId="1A69139A" w:rsidR="00D14B98" w:rsidRDefault="005C46DE" w:rsidP="005C46DE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44B4B680" w14:textId="77777777" w:rsidR="005C46DE" w:rsidRPr="00536EFB" w:rsidRDefault="005C46DE" w:rsidP="005C46DE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>Dokumentacja Projektowa</w:t>
      </w:r>
    </w:p>
    <w:p w14:paraId="5DDA2184" w14:textId="77777777" w:rsidR="005C46DE" w:rsidRPr="00536EFB" w:rsidRDefault="005C46DE" w:rsidP="005C46DE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 xml:space="preserve">Projekt Budowlany, </w:t>
      </w:r>
    </w:p>
    <w:p w14:paraId="2AABBF78" w14:textId="77777777" w:rsidR="005C46DE" w:rsidRPr="00536EFB" w:rsidRDefault="005C46DE" w:rsidP="005C46DE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 xml:space="preserve">Projekty Wykonawcze (Techniczne), </w:t>
      </w:r>
    </w:p>
    <w:p w14:paraId="4C21A847" w14:textId="5459DBC6" w:rsidR="005C46DE" w:rsidRPr="00536EFB" w:rsidRDefault="005C46DE" w:rsidP="005C46DE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 xml:space="preserve">Pozwolenie na budowę </w:t>
      </w:r>
      <w:r w:rsidRPr="00536EFB">
        <w:rPr>
          <w:rFonts w:asciiTheme="majorHAnsi" w:hAnsiTheme="majorHAnsi" w:cs="Calibri"/>
          <w:b/>
          <w:bCs/>
          <w:sz w:val="28"/>
          <w:szCs w:val="28"/>
        </w:rPr>
        <w:t>UA-RA.6740.119.2018.AP z dnia 30 marca 2018 roku</w:t>
      </w:r>
    </w:p>
    <w:p w14:paraId="1651185E" w14:textId="40209508" w:rsidR="00536EFB" w:rsidRDefault="00536EFB" w:rsidP="005C46DE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62F21D0" w14:textId="77777777" w:rsidR="00437B22" w:rsidRDefault="00536EFB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zostały opublikowane </w:t>
      </w:r>
      <w:r w:rsidR="00F642F0">
        <w:rPr>
          <w:rFonts w:asciiTheme="majorHAnsi" w:hAnsiTheme="majorHAnsi" w:cs="Calibri"/>
          <w:sz w:val="28"/>
          <w:szCs w:val="28"/>
        </w:rPr>
        <w:t xml:space="preserve">do pobrania </w:t>
      </w:r>
      <w:r>
        <w:rPr>
          <w:rFonts w:asciiTheme="majorHAnsi" w:hAnsiTheme="majorHAnsi" w:cs="Calibri"/>
          <w:sz w:val="28"/>
          <w:szCs w:val="28"/>
        </w:rPr>
        <w:t xml:space="preserve">na stronie internetowej </w:t>
      </w:r>
      <w:r w:rsidR="00437B22">
        <w:rPr>
          <w:rFonts w:asciiTheme="majorHAnsi" w:hAnsiTheme="majorHAnsi" w:cs="Calibri"/>
          <w:sz w:val="28"/>
          <w:szCs w:val="28"/>
        </w:rPr>
        <w:t>(spakowane w formacie 7z)</w:t>
      </w:r>
    </w:p>
    <w:p w14:paraId="151975BF" w14:textId="77777777" w:rsidR="007B2964" w:rsidRDefault="007B2964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D937247" w14:textId="77777777" w:rsidR="007B2964" w:rsidRDefault="007B2964" w:rsidP="007B2964">
      <w:pPr>
        <w:jc w:val="center"/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https://chmura.ksse.com.pl/index.php/s/VShiQ6scVWCtiM5</w:t>
        </w:r>
      </w:hyperlink>
    </w:p>
    <w:p w14:paraId="2C93E8FB" w14:textId="77777777" w:rsidR="007B2964" w:rsidRDefault="007B2964" w:rsidP="007B2964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0CC6D657" w14:textId="77777777" w:rsidR="007B2964" w:rsidRDefault="007B2964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19310A0C" w14:textId="77777777" w:rsidR="00437B22" w:rsidRDefault="00437B22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741AE717" w14:textId="10BF89C3" w:rsidR="00D14B98" w:rsidRDefault="00D14B98" w:rsidP="00146575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</w:p>
    <w:sectPr w:rsidR="00D14B98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56E8A" w14:textId="77777777" w:rsidR="00B0491A" w:rsidRDefault="00B0491A" w:rsidP="009D6566">
      <w:pPr>
        <w:spacing w:line="240" w:lineRule="auto"/>
      </w:pPr>
      <w:r>
        <w:separator/>
      </w:r>
    </w:p>
  </w:endnote>
  <w:endnote w:type="continuationSeparator" w:id="0">
    <w:p w14:paraId="1952371A" w14:textId="77777777" w:rsidR="00B0491A" w:rsidRDefault="00B0491A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09E13" w14:textId="77777777" w:rsidR="00B0491A" w:rsidRDefault="00B0491A" w:rsidP="009D6566">
      <w:pPr>
        <w:spacing w:line="240" w:lineRule="auto"/>
      </w:pPr>
      <w:r>
        <w:separator/>
      </w:r>
    </w:p>
  </w:footnote>
  <w:footnote w:type="continuationSeparator" w:id="0">
    <w:p w14:paraId="12B626E9" w14:textId="77777777" w:rsidR="00B0491A" w:rsidRDefault="00B0491A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B0491A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B2964" w:rsidRPr="007B29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B2964" w:rsidRPr="007B296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575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0929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B22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2571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C3D22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603E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2964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2A7E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91A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42E3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42F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VShiQ6scVWCtiM5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CD17-57B1-4DFD-8728-635573D8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20</cp:revision>
  <cp:lastPrinted>2021-04-16T16:17:00Z</cp:lastPrinted>
  <dcterms:created xsi:type="dcterms:W3CDTF">2021-04-21T14:19:00Z</dcterms:created>
  <dcterms:modified xsi:type="dcterms:W3CDTF">2021-04-28T09:42:00Z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