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071"/>
        <w:gridCol w:w="7071"/>
      </w:tblGrid>
      <w:tr w:rsidR="00FA0177" w:rsidTr="00FA0177">
        <w:tc>
          <w:tcPr>
            <w:tcW w:w="7071" w:type="dxa"/>
          </w:tcPr>
          <w:p w:rsidR="00FA0177" w:rsidRDefault="00FA0177">
            <w:pPr>
              <w:rPr>
                <w:sz w:val="20"/>
                <w:szCs w:val="20"/>
              </w:rPr>
            </w:pPr>
          </w:p>
        </w:tc>
        <w:tc>
          <w:tcPr>
            <w:tcW w:w="7071" w:type="dxa"/>
            <w:hideMark/>
          </w:tcPr>
          <w:p w:rsidR="00FA0177" w:rsidRPr="00ED2CF4" w:rsidRDefault="00FA0177" w:rsidP="0043366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A0177" w:rsidRPr="00ED2CF4" w:rsidRDefault="00FA0177" w:rsidP="00FA0177">
      <w:pPr>
        <w:jc w:val="center"/>
        <w:rPr>
          <w:b/>
          <w:spacing w:val="40"/>
          <w:sz w:val="20"/>
          <w:szCs w:val="20"/>
        </w:rPr>
      </w:pPr>
      <w:r w:rsidRPr="00ED2CF4">
        <w:rPr>
          <w:b/>
          <w:spacing w:val="40"/>
          <w:sz w:val="20"/>
          <w:szCs w:val="20"/>
        </w:rPr>
        <w:t>ARKUSZ ASORTYMENTOWO-CENOWY</w:t>
      </w:r>
    </w:p>
    <w:tbl>
      <w:tblPr>
        <w:tblW w:w="0" w:type="auto"/>
        <w:tblLook w:val="01E0"/>
      </w:tblPr>
      <w:tblGrid>
        <w:gridCol w:w="7071"/>
        <w:gridCol w:w="7071"/>
      </w:tblGrid>
      <w:tr w:rsidR="00FA0177" w:rsidTr="00FA0177">
        <w:tc>
          <w:tcPr>
            <w:tcW w:w="7071" w:type="dxa"/>
            <w:hideMark/>
          </w:tcPr>
          <w:p w:rsidR="00FA0177" w:rsidRPr="00ED2CF4" w:rsidRDefault="00FA0177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  <w:hideMark/>
          </w:tcPr>
          <w:p w:rsidR="00FA0177" w:rsidRPr="00ED2CF4" w:rsidRDefault="00FA0177" w:rsidP="00002820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A0177" w:rsidRDefault="00FA0177" w:rsidP="00ED2CF4">
      <w:pPr>
        <w:rPr>
          <w:sz w:val="20"/>
          <w:szCs w:val="20"/>
        </w:rPr>
      </w:pPr>
    </w:p>
    <w:tbl>
      <w:tblPr>
        <w:tblW w:w="531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5"/>
        <w:gridCol w:w="994"/>
        <w:gridCol w:w="1316"/>
        <w:gridCol w:w="1027"/>
        <w:gridCol w:w="1227"/>
        <w:gridCol w:w="857"/>
        <w:gridCol w:w="761"/>
        <w:gridCol w:w="862"/>
        <w:gridCol w:w="1114"/>
        <w:gridCol w:w="805"/>
        <w:gridCol w:w="1109"/>
      </w:tblGrid>
      <w:tr w:rsidR="00FA0177" w:rsidTr="00FA0177">
        <w:trPr>
          <w:cantSplit/>
          <w:jc w:val="center"/>
        </w:trPr>
        <w:tc>
          <w:tcPr>
            <w:tcW w:w="16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3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wielkość opakowania</w:t>
            </w:r>
          </w:p>
        </w:tc>
        <w:tc>
          <w:tcPr>
            <w:tcW w:w="3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pochodzenia</w:t>
            </w:r>
          </w:p>
        </w:tc>
        <w:tc>
          <w:tcPr>
            <w:tcW w:w="2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931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(pln)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(pln)</w:t>
            </w: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(%)</w:t>
            </w: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(pln)</w:t>
            </w:r>
          </w:p>
        </w:tc>
      </w:tr>
      <w:tr w:rsidR="00FA0177" w:rsidTr="00FA0177">
        <w:trPr>
          <w:cantSplit/>
          <w:trHeight w:val="650"/>
          <w:jc w:val="center"/>
        </w:trPr>
        <w:tc>
          <w:tcPr>
            <w:tcW w:w="16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transferowy – 1000ml</w:t>
            </w:r>
          </w:p>
          <w:p w:rsidR="00FA0177" w:rsidRDefault="00FA0177" w:rsidP="009668F1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deklarację zgodności CE oraz zgłoszenie do Rejestru Wyrobów Medycznych.</w:t>
            </w:r>
          </w:p>
          <w:p w:rsidR="00FA0177" w:rsidRDefault="00FA0177" w:rsidP="009668F1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sterylny do przechowywania składników krwi.</w:t>
            </w:r>
          </w:p>
          <w:p w:rsidR="00FA0177" w:rsidRPr="00B92FE7" w:rsidRDefault="00FA0177" w:rsidP="00B92F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całkowita – 1000ml.</w:t>
            </w:r>
            <w:r w:rsidRPr="00B92F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0177" w:rsidRDefault="00FC4F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177" w:rsidRDefault="00FA01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45C2" w:rsidRDefault="001845C2" w:rsidP="00FA0177">
      <w:pPr>
        <w:snapToGrid w:val="0"/>
        <w:jc w:val="both"/>
        <w:rPr>
          <w:b/>
          <w:sz w:val="20"/>
          <w:szCs w:val="20"/>
        </w:rPr>
      </w:pPr>
    </w:p>
    <w:p w:rsidR="001845C2" w:rsidRDefault="00FA0177" w:rsidP="00FA0177">
      <w:pPr>
        <w:rPr>
          <w:sz w:val="20"/>
          <w:szCs w:val="20"/>
        </w:rPr>
      </w:pPr>
      <w:r>
        <w:rPr>
          <w:sz w:val="20"/>
          <w:szCs w:val="20"/>
        </w:rPr>
        <w:t>Wykonawca  do  dostawy dołączy certyfikat kontroli jakości dla każdej serii.</w:t>
      </w:r>
    </w:p>
    <w:p w:rsidR="001845C2" w:rsidRDefault="00B92FE7" w:rsidP="00FA0177">
      <w:pPr>
        <w:rPr>
          <w:sz w:val="20"/>
          <w:szCs w:val="20"/>
        </w:rPr>
      </w:pPr>
      <w:r>
        <w:rPr>
          <w:sz w:val="20"/>
          <w:szCs w:val="20"/>
        </w:rPr>
        <w:t>Termin ważności produktu – nie krótszy niż 24  miesiące od dnia dostawy.</w:t>
      </w:r>
    </w:p>
    <w:p w:rsidR="00002820" w:rsidRPr="002A6E1B" w:rsidRDefault="00002820" w:rsidP="00002820">
      <w:pPr>
        <w:jc w:val="center"/>
        <w:rPr>
          <w:sz w:val="20"/>
          <w:szCs w:val="20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7"/>
        <w:gridCol w:w="4207"/>
        <w:gridCol w:w="4714"/>
      </w:tblGrid>
      <w:tr w:rsidR="00002820" w:rsidRPr="002A6E1B" w:rsidTr="00D031EA">
        <w:trPr>
          <w:jc w:val="center"/>
        </w:trPr>
        <w:tc>
          <w:tcPr>
            <w:tcW w:w="6827" w:type="dxa"/>
            <w:vAlign w:val="center"/>
          </w:tcPr>
          <w:p w:rsidR="00002820" w:rsidRPr="00845FB7" w:rsidRDefault="00002820" w:rsidP="00D031EA">
            <w:pPr>
              <w:jc w:val="center"/>
              <w:rPr>
                <w:b/>
                <w:sz w:val="20"/>
                <w:szCs w:val="20"/>
              </w:rPr>
            </w:pPr>
            <w:r w:rsidRPr="00845FB7">
              <w:rPr>
                <w:b/>
                <w:sz w:val="20"/>
                <w:szCs w:val="20"/>
              </w:rPr>
              <w:t>Informacja ogólna</w:t>
            </w:r>
          </w:p>
        </w:tc>
        <w:tc>
          <w:tcPr>
            <w:tcW w:w="4207" w:type="dxa"/>
            <w:vAlign w:val="center"/>
          </w:tcPr>
          <w:p w:rsidR="00002820" w:rsidRPr="00491757" w:rsidRDefault="00002820" w:rsidP="00D031EA">
            <w:pPr>
              <w:jc w:val="center"/>
              <w:rPr>
                <w:b/>
                <w:sz w:val="20"/>
                <w:szCs w:val="20"/>
              </w:rPr>
            </w:pPr>
            <w:r w:rsidRPr="00491757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4714" w:type="dxa"/>
            <w:vAlign w:val="center"/>
          </w:tcPr>
          <w:p w:rsidR="00002820" w:rsidRPr="00491757" w:rsidRDefault="00002820" w:rsidP="00D031EA">
            <w:pPr>
              <w:jc w:val="center"/>
              <w:rPr>
                <w:b/>
                <w:sz w:val="20"/>
                <w:szCs w:val="20"/>
              </w:rPr>
            </w:pPr>
            <w:r w:rsidRPr="00491757">
              <w:rPr>
                <w:b/>
                <w:sz w:val="20"/>
                <w:szCs w:val="20"/>
              </w:rPr>
              <w:t>Wypełnia Wykonawca</w:t>
            </w:r>
          </w:p>
        </w:tc>
      </w:tr>
      <w:tr w:rsidR="00002820" w:rsidRPr="002A6E1B" w:rsidTr="00D031EA">
        <w:trPr>
          <w:jc w:val="center"/>
        </w:trPr>
        <w:tc>
          <w:tcPr>
            <w:tcW w:w="6827" w:type="dxa"/>
            <w:vAlign w:val="center"/>
          </w:tcPr>
          <w:p w:rsidR="00002820" w:rsidRPr="002A6E1B" w:rsidRDefault="00002820" w:rsidP="00D031EA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 xml:space="preserve">Czas dostawy do magazynu Zamawiającego – </w:t>
            </w:r>
          </w:p>
          <w:p w:rsidR="00002820" w:rsidRPr="002A6E1B" w:rsidRDefault="00002820" w:rsidP="00D031EA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 xml:space="preserve">maksymalnie w ciągu 14 dni </w:t>
            </w:r>
            <w:r>
              <w:rPr>
                <w:sz w:val="20"/>
                <w:szCs w:val="20"/>
              </w:rPr>
              <w:t xml:space="preserve">roboczych </w:t>
            </w:r>
            <w:r w:rsidRPr="002A6E1B">
              <w:rPr>
                <w:sz w:val="20"/>
                <w:szCs w:val="20"/>
              </w:rPr>
              <w:t xml:space="preserve">od otrzymania zamówienia przez </w:t>
            </w:r>
            <w:r>
              <w:rPr>
                <w:sz w:val="20"/>
                <w:szCs w:val="20"/>
              </w:rPr>
              <w:t>W</w:t>
            </w:r>
            <w:r w:rsidRPr="002A6E1B">
              <w:rPr>
                <w:sz w:val="20"/>
                <w:szCs w:val="20"/>
              </w:rPr>
              <w:t>ykonawcę</w:t>
            </w:r>
          </w:p>
        </w:tc>
        <w:tc>
          <w:tcPr>
            <w:tcW w:w="4207" w:type="dxa"/>
            <w:vAlign w:val="center"/>
          </w:tcPr>
          <w:p w:rsidR="00002820" w:rsidRPr="002A6E1B" w:rsidRDefault="00002820" w:rsidP="00D031EA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>Tak, podać oferowany czas dostawy</w:t>
            </w:r>
          </w:p>
        </w:tc>
        <w:tc>
          <w:tcPr>
            <w:tcW w:w="4714" w:type="dxa"/>
            <w:vAlign w:val="center"/>
          </w:tcPr>
          <w:p w:rsidR="00002820" w:rsidRPr="002A6E1B" w:rsidRDefault="00002820" w:rsidP="00D0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…….dni</w:t>
            </w:r>
          </w:p>
        </w:tc>
      </w:tr>
    </w:tbl>
    <w:p w:rsidR="003F1929" w:rsidRDefault="003F1929" w:rsidP="00FA0177">
      <w:pPr>
        <w:rPr>
          <w:sz w:val="20"/>
          <w:szCs w:val="20"/>
        </w:rPr>
      </w:pPr>
    </w:p>
    <w:p w:rsidR="003F1929" w:rsidRDefault="003F1929" w:rsidP="00FA0177">
      <w:pPr>
        <w:rPr>
          <w:sz w:val="20"/>
          <w:szCs w:val="20"/>
        </w:rPr>
      </w:pPr>
    </w:p>
    <w:p w:rsidR="00FA0177" w:rsidRDefault="00FA0177" w:rsidP="00FA0177">
      <w:pPr>
        <w:rPr>
          <w:sz w:val="20"/>
          <w:szCs w:val="20"/>
        </w:rPr>
      </w:pPr>
      <w:r>
        <w:rPr>
          <w:sz w:val="20"/>
          <w:szCs w:val="20"/>
        </w:rPr>
        <w:t xml:space="preserve">W celu potwierdzenia, że oferowane </w:t>
      </w:r>
      <w:r w:rsidR="00B92FE7">
        <w:rPr>
          <w:sz w:val="20"/>
          <w:szCs w:val="20"/>
        </w:rPr>
        <w:t xml:space="preserve">  produkty </w:t>
      </w:r>
      <w:r>
        <w:rPr>
          <w:sz w:val="20"/>
          <w:szCs w:val="20"/>
        </w:rPr>
        <w:t>dpowiadają wymaganiom określonym przez Zamawiającego, Zamawiający będzie żądał:</w:t>
      </w:r>
    </w:p>
    <w:p w:rsidR="003F1929" w:rsidRDefault="003F1929" w:rsidP="003F1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dokumentu CE,</w:t>
      </w:r>
    </w:p>
    <w:p w:rsidR="003F1929" w:rsidRDefault="003F1929" w:rsidP="003F192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zgłoszenia do bazy danych  Prezesa URPLWMiPB na podstawie ustawy z dnia 7 kwietnia 2022 r. o wyrobach medycznych lub powiadomienie Prezesa  URPLWMiPB o wprowadzeniu wyrobu na terytorium RP na podstawie ustawy z dnia 7 kwietnia 2022 r. o wyrobach medycznych.</w:t>
      </w:r>
    </w:p>
    <w:p w:rsidR="002E46A7" w:rsidRDefault="002E46A7" w:rsidP="00FA0177">
      <w:pPr>
        <w:jc w:val="both"/>
        <w:rPr>
          <w:sz w:val="20"/>
          <w:szCs w:val="20"/>
        </w:rPr>
      </w:pPr>
    </w:p>
    <w:p w:rsidR="00FA0177" w:rsidRPr="002E46A7" w:rsidRDefault="00FA0177" w:rsidP="00FA0177">
      <w:pPr>
        <w:jc w:val="both"/>
        <w:rPr>
          <w:b/>
          <w:sz w:val="20"/>
          <w:szCs w:val="20"/>
        </w:rPr>
      </w:pPr>
      <w:r w:rsidRPr="002E46A7">
        <w:rPr>
          <w:b/>
          <w:sz w:val="20"/>
          <w:szCs w:val="20"/>
        </w:rPr>
        <w:t xml:space="preserve">Miejsce dostawy:  </w:t>
      </w:r>
      <w:r w:rsidR="002E46A7">
        <w:rPr>
          <w:b/>
          <w:sz w:val="20"/>
          <w:szCs w:val="20"/>
        </w:rPr>
        <w:t>Zespół Medyczny w Warszawie</w:t>
      </w:r>
      <w:r w:rsidRPr="002E46A7">
        <w:rPr>
          <w:b/>
          <w:sz w:val="20"/>
          <w:szCs w:val="20"/>
        </w:rPr>
        <w:t xml:space="preserve"> </w:t>
      </w:r>
    </w:p>
    <w:p w:rsidR="000B7072" w:rsidRDefault="000B7072" w:rsidP="000B7072">
      <w:pPr>
        <w:rPr>
          <w:sz w:val="20"/>
          <w:szCs w:val="20"/>
        </w:rPr>
      </w:pPr>
    </w:p>
    <w:p w:rsidR="000B7072" w:rsidRDefault="000B7072" w:rsidP="000B7072">
      <w:pPr>
        <w:rPr>
          <w:sz w:val="20"/>
          <w:szCs w:val="20"/>
        </w:rPr>
      </w:pPr>
    </w:p>
    <w:p w:rsidR="000B7072" w:rsidRPr="008B36E5" w:rsidRDefault="000B7072" w:rsidP="000B7072">
      <w:pPr>
        <w:rPr>
          <w:sz w:val="20"/>
          <w:szCs w:val="20"/>
        </w:rPr>
      </w:pPr>
    </w:p>
    <w:p w:rsidR="000B7072" w:rsidRPr="008B36E5" w:rsidRDefault="000B7072" w:rsidP="000B7072">
      <w:pPr>
        <w:ind w:firstLine="7920"/>
        <w:jc w:val="center"/>
        <w:rPr>
          <w:sz w:val="20"/>
          <w:szCs w:val="20"/>
        </w:rPr>
      </w:pPr>
      <w:r w:rsidRPr="008B36E5">
        <w:rPr>
          <w:sz w:val="20"/>
          <w:szCs w:val="20"/>
        </w:rPr>
        <w:t>…………..…………….……………….</w:t>
      </w:r>
    </w:p>
    <w:p w:rsidR="000B7072" w:rsidRPr="00223388" w:rsidRDefault="000B7072" w:rsidP="000B7072">
      <w:pPr>
        <w:tabs>
          <w:tab w:val="left" w:pos="10005"/>
        </w:tabs>
        <w:ind w:firstLine="7920"/>
        <w:jc w:val="center"/>
        <w:rPr>
          <w:i/>
          <w:iCs/>
        </w:rPr>
      </w:pPr>
      <w:r w:rsidRPr="001557F7">
        <w:rPr>
          <w:i/>
          <w:iCs/>
          <w:sz w:val="20"/>
          <w:szCs w:val="20"/>
        </w:rPr>
        <w:t xml:space="preserve">(znak graficzny podpisu) </w:t>
      </w:r>
    </w:p>
    <w:p w:rsidR="007D25D9" w:rsidRDefault="007D25D9" w:rsidP="000B7072">
      <w:pPr>
        <w:ind w:left="9204" w:firstLine="708"/>
        <w:jc w:val="both"/>
      </w:pPr>
    </w:p>
    <w:sectPr w:rsidR="007D25D9" w:rsidSect="00FA01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910"/>
    <w:multiLevelType w:val="hybridMultilevel"/>
    <w:tmpl w:val="132E52CC"/>
    <w:lvl w:ilvl="0" w:tplc="D1AC6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E66BA"/>
    <w:multiLevelType w:val="hybridMultilevel"/>
    <w:tmpl w:val="99166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05C66"/>
    <w:multiLevelType w:val="hybridMultilevel"/>
    <w:tmpl w:val="B0403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0177"/>
    <w:rsid w:val="00002820"/>
    <w:rsid w:val="0005467E"/>
    <w:rsid w:val="000B7072"/>
    <w:rsid w:val="001845C2"/>
    <w:rsid w:val="001C698A"/>
    <w:rsid w:val="002A3E50"/>
    <w:rsid w:val="002E46A7"/>
    <w:rsid w:val="00330889"/>
    <w:rsid w:val="003E584B"/>
    <w:rsid w:val="003F1929"/>
    <w:rsid w:val="00433664"/>
    <w:rsid w:val="006A17A7"/>
    <w:rsid w:val="006E54AE"/>
    <w:rsid w:val="0071145F"/>
    <w:rsid w:val="00771F0F"/>
    <w:rsid w:val="007D25D9"/>
    <w:rsid w:val="00931AFB"/>
    <w:rsid w:val="00A67004"/>
    <w:rsid w:val="00A84ACA"/>
    <w:rsid w:val="00B54637"/>
    <w:rsid w:val="00B55DCC"/>
    <w:rsid w:val="00B92FE7"/>
    <w:rsid w:val="00D41AFC"/>
    <w:rsid w:val="00E05CC2"/>
    <w:rsid w:val="00ED2CF4"/>
    <w:rsid w:val="00FA0177"/>
    <w:rsid w:val="00FC4F65"/>
    <w:rsid w:val="00F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user</cp:lastModifiedBy>
  <cp:revision>14</cp:revision>
  <cp:lastPrinted>2022-10-25T10:33:00Z</cp:lastPrinted>
  <dcterms:created xsi:type="dcterms:W3CDTF">2022-03-11T12:35:00Z</dcterms:created>
  <dcterms:modified xsi:type="dcterms:W3CDTF">2022-10-27T06:09:00Z</dcterms:modified>
</cp:coreProperties>
</file>