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2C73B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F80889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0D19BCBF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2E702FF5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9D595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29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9D5959">
        <w:rPr>
          <w:rFonts w:ascii="Book Antiqua" w:eastAsia="Times New Roman" w:hAnsi="Book Antiqua" w:cs="Book Antiqua"/>
          <w:sz w:val="20"/>
          <w:szCs w:val="20"/>
          <w:lang w:eastAsia="pl-PL"/>
        </w:rPr>
        <w:t>18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9D5959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A73FDE7" w14:textId="77777777"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EE0610F" w14:textId="77777777"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010B8A4" w14:textId="77777777" w:rsidR="00464BAD" w:rsidRDefault="00464BAD" w:rsidP="00464BAD">
      <w:pPr>
        <w:pStyle w:val="Akapitzlist"/>
        <w:widowControl w:val="0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Odpowiedź na pytanie Wykonawcy</w:t>
      </w:r>
    </w:p>
    <w:p w14:paraId="3C8830E3" w14:textId="77777777" w:rsidR="00464BAD" w:rsidRDefault="00464BAD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4FC84EFA" w14:textId="77777777" w:rsidR="00464BAD" w:rsidRDefault="00464BAD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28AB6D8" w14:textId="3834F2D0" w:rsidR="00464BAD" w:rsidRPr="00F46F18" w:rsidRDefault="00464BAD" w:rsidP="00F46F18">
      <w:pPr>
        <w:pStyle w:val="Default"/>
        <w:numPr>
          <w:ilvl w:val="0"/>
          <w:numId w:val="29"/>
        </w:numPr>
        <w:ind w:left="0" w:firstLin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Dotyczy: Zapytania ofertowego pn. „</w:t>
      </w:r>
      <w:r w:rsidR="009D5959" w:rsidRPr="009D5959">
        <w:rPr>
          <w:rFonts w:ascii="Book Antiqua" w:hAnsi="Book Antiqua" w:cs="Book Antiqua"/>
          <w:i/>
          <w:iCs/>
          <w:sz w:val="22"/>
          <w:lang w:eastAsia="pl-PL"/>
        </w:rPr>
        <w:t>Dostawa</w:t>
      </w:r>
      <w:r w:rsidR="009D5959" w:rsidRPr="009D5959">
        <w:rPr>
          <w:rFonts w:ascii="Book Antiqua" w:hAnsi="Book Antiqua" w:cs="Century Gothic"/>
          <w:i/>
          <w:iCs/>
          <w:sz w:val="22"/>
        </w:rPr>
        <w:t xml:space="preserve"> fabrycznie nowych artykułów sportowych na potrzeby UKW</w:t>
      </w:r>
      <w:r w:rsidRPr="00F46F18">
        <w:rPr>
          <w:rFonts w:ascii="Book Antiqua" w:hAnsi="Book Antiqua" w:cs="Book Antiqua"/>
          <w:i/>
          <w:iCs/>
          <w:sz w:val="22"/>
          <w:szCs w:val="22"/>
          <w:lang w:eastAsia="pl-PL"/>
        </w:rPr>
        <w:t>”.</w:t>
      </w:r>
    </w:p>
    <w:p w14:paraId="2E955722" w14:textId="77777777" w:rsidR="00464BAD" w:rsidRDefault="00464BAD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14:paraId="323C84F3" w14:textId="05AEA0C7" w:rsidR="00464BAD" w:rsidRDefault="00464BAD" w:rsidP="00464BAD">
      <w:pPr>
        <w:widowControl w:val="0"/>
        <w:suppressAutoHyphens/>
        <w:autoSpaceDE w:val="0"/>
        <w:spacing w:after="0" w:line="240" w:lineRule="auto"/>
        <w:jc w:val="both"/>
        <w:rPr>
          <w:rFonts w:ascii="Book Antiqua" w:hAnsi="Book Antiqua"/>
          <w:color w:val="000000"/>
          <w:kern w:val="2"/>
          <w:lang w:eastAsia="hi-IN" w:bidi="hi-IN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że </w:t>
      </w:r>
      <w:r>
        <w:rPr>
          <w:rFonts w:ascii="Book Antiqua" w:hAnsi="Book Antiqua"/>
          <w:color w:val="000000"/>
          <w:kern w:val="2"/>
          <w:lang w:eastAsia="hi-IN" w:bidi="hi-IN"/>
        </w:rPr>
        <w:br/>
        <w:t>w postępowaniu pn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 „</w:t>
      </w:r>
      <w:r w:rsidR="009D5959" w:rsidRPr="009D5959">
        <w:rPr>
          <w:rFonts w:ascii="Book Antiqua" w:hAnsi="Book Antiqua" w:cs="Book Antiqua"/>
          <w:i/>
          <w:iCs/>
          <w:lang w:eastAsia="pl-PL"/>
        </w:rPr>
        <w:t>Dostawa</w:t>
      </w:r>
      <w:r w:rsidR="009D5959" w:rsidRPr="009D5959">
        <w:rPr>
          <w:rFonts w:ascii="Book Antiqua" w:hAnsi="Book Antiqua" w:cs="Century Gothic"/>
          <w:i/>
          <w:iCs/>
        </w:rPr>
        <w:t xml:space="preserve"> fabrycznie nowych artykułów sportowych na potrzeby UKW</w:t>
      </w:r>
      <w:r>
        <w:rPr>
          <w:rFonts w:ascii="Book Antiqua" w:hAnsi="Book Antiqua"/>
          <w:color w:val="000000"/>
          <w:kern w:val="2"/>
          <w:sz w:val="24"/>
          <w:lang w:eastAsia="hi-IN" w:bidi="hi-IN"/>
        </w:rPr>
        <w:t xml:space="preserve">” 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w dniu </w:t>
      </w:r>
      <w:r w:rsidR="009D5959">
        <w:rPr>
          <w:rFonts w:ascii="Book Antiqua" w:hAnsi="Book Antiqua"/>
          <w:color w:val="000000"/>
          <w:kern w:val="2"/>
          <w:lang w:eastAsia="hi-IN" w:bidi="hi-IN"/>
        </w:rPr>
        <w:t>17</w:t>
      </w:r>
      <w:r>
        <w:rPr>
          <w:rFonts w:ascii="Book Antiqua" w:hAnsi="Book Antiqua"/>
          <w:color w:val="000000"/>
          <w:kern w:val="2"/>
          <w:lang w:eastAsia="hi-IN" w:bidi="hi-IN"/>
        </w:rPr>
        <w:t>.0</w:t>
      </w:r>
      <w:r w:rsidR="009D5959">
        <w:rPr>
          <w:rFonts w:ascii="Book Antiqua" w:hAnsi="Book Antiqua"/>
          <w:color w:val="000000"/>
          <w:kern w:val="2"/>
          <w:lang w:eastAsia="hi-IN" w:bidi="hi-IN"/>
        </w:rPr>
        <w:t>6</w:t>
      </w:r>
      <w:r>
        <w:rPr>
          <w:rFonts w:ascii="Book Antiqua" w:hAnsi="Book Antiqua"/>
          <w:color w:val="000000"/>
          <w:kern w:val="2"/>
          <w:lang w:eastAsia="hi-IN" w:bidi="hi-IN"/>
        </w:rPr>
        <w:t>.2020 r. wpłynęł</w:t>
      </w:r>
      <w:r w:rsidR="00F46F18">
        <w:rPr>
          <w:rFonts w:ascii="Book Antiqua" w:hAnsi="Book Antiqua"/>
          <w:color w:val="000000"/>
          <w:kern w:val="2"/>
          <w:lang w:eastAsia="hi-IN" w:bidi="hi-IN"/>
        </w:rPr>
        <w:t>o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zapytani</w:t>
      </w:r>
      <w:r w:rsidR="005A4B57">
        <w:rPr>
          <w:rFonts w:ascii="Book Antiqua" w:hAnsi="Book Antiqua"/>
          <w:color w:val="000000"/>
          <w:kern w:val="2"/>
          <w:lang w:eastAsia="hi-IN" w:bidi="hi-IN"/>
        </w:rPr>
        <w:t>e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o następującej treści:</w:t>
      </w:r>
    </w:p>
    <w:p w14:paraId="56C530B3" w14:textId="77777777" w:rsidR="00464BAD" w:rsidRDefault="00464BAD" w:rsidP="00464BAD">
      <w:pPr>
        <w:tabs>
          <w:tab w:val="num" w:pos="284"/>
        </w:tabs>
        <w:jc w:val="both"/>
        <w:rPr>
          <w:rFonts w:ascii="Book Antiqua" w:hAnsi="Book Antiqua" w:cs="Times New Roman"/>
          <w:color w:val="000000"/>
        </w:rPr>
      </w:pPr>
    </w:p>
    <w:p w14:paraId="65EA155F" w14:textId="77777777" w:rsidR="00464BAD" w:rsidRDefault="00464BAD" w:rsidP="00464BAD">
      <w:pPr>
        <w:pStyle w:val="Default"/>
        <w:numPr>
          <w:ilvl w:val="0"/>
          <w:numId w:val="29"/>
        </w:numP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</w:pPr>
      <w: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Pytanie 1</w:t>
      </w:r>
    </w:p>
    <w:p w14:paraId="40C09D4B" w14:textId="44B418F4" w:rsidR="00ED377A" w:rsidRPr="009D5959" w:rsidRDefault="009D5959" w:rsidP="00E41CD0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0" w:firstLine="0"/>
        <w:rPr>
          <w:rFonts w:cstheme="minorHAnsi"/>
          <w:sz w:val="24"/>
        </w:rPr>
      </w:pPr>
      <w:r w:rsidRPr="009D5959">
        <w:rPr>
          <w:rFonts w:cstheme="minorHAnsi"/>
          <w:color w:val="000000"/>
          <w:sz w:val="24"/>
          <w:shd w:val="clear" w:color="auto" w:fill="FFFFFF"/>
        </w:rPr>
        <w:t>Prosimy o przeslanie informacji, czy jest możliwość przedstawienia oferty produktów równoważnych?</w:t>
      </w:r>
    </w:p>
    <w:p w14:paraId="64B8EDDB" w14:textId="77777777" w:rsidR="005A4B57" w:rsidRPr="005A4B57" w:rsidRDefault="005A4B57" w:rsidP="00464BAD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cstheme="minorHAnsi"/>
          <w:szCs w:val="20"/>
        </w:rPr>
      </w:pPr>
    </w:p>
    <w:p w14:paraId="2377E7A9" w14:textId="77777777" w:rsidR="00464BAD" w:rsidRDefault="00464BAD" w:rsidP="00464BAD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  <w:r>
        <w:rPr>
          <w:rFonts w:ascii="Book Antiqua" w:hAnsi="Book Antiqua" w:cs="Tahoma"/>
          <w:b/>
          <w:kern w:val="2"/>
          <w:u w:val="single"/>
          <w:lang w:eastAsia="hi-IN" w:bidi="hi-IN"/>
        </w:rPr>
        <w:t>Odpowiedź</w:t>
      </w:r>
    </w:p>
    <w:p w14:paraId="03E6FCB9" w14:textId="4757EDB4" w:rsidR="009D5959" w:rsidRDefault="00E41CD0" w:rsidP="00ED377A">
      <w:pPr>
        <w:spacing w:after="0" w:line="240" w:lineRule="auto"/>
        <w:rPr>
          <w:rFonts w:cstheme="minorHAnsi"/>
          <w:color w:val="000000"/>
          <w:sz w:val="24"/>
          <w:szCs w:val="27"/>
          <w:shd w:val="clear" w:color="auto" w:fill="FFFFFF"/>
        </w:rPr>
      </w:pPr>
      <w:r w:rsidRPr="009D5959">
        <w:rPr>
          <w:rFonts w:cstheme="minorHAnsi"/>
          <w:sz w:val="24"/>
          <w:szCs w:val="18"/>
        </w:rPr>
        <w:t>Zamawiający dopuszcza zaoferowanie towarów równoważnych</w:t>
      </w:r>
      <w:r w:rsidR="009D5959" w:rsidRPr="009D5959">
        <w:rPr>
          <w:rFonts w:cstheme="minorHAnsi"/>
          <w:color w:val="000000"/>
          <w:sz w:val="24"/>
          <w:szCs w:val="27"/>
          <w:shd w:val="clear" w:color="auto" w:fill="FFFFFF"/>
        </w:rPr>
        <w:t>, poprzez wypełnienie formularza na stronie Zamówień Publicznych UKW</w:t>
      </w:r>
      <w:r w:rsidR="009D5959">
        <w:rPr>
          <w:rFonts w:cstheme="minorHAnsi"/>
          <w:color w:val="000000"/>
          <w:sz w:val="24"/>
          <w:szCs w:val="27"/>
          <w:shd w:val="clear" w:color="auto" w:fill="FFFFFF"/>
        </w:rPr>
        <w:t>.</w:t>
      </w:r>
    </w:p>
    <w:p w14:paraId="250C2C26" w14:textId="77777777" w:rsidR="00E41CD0" w:rsidRPr="009D5959" w:rsidRDefault="00E41CD0" w:rsidP="00E41CD0">
      <w:pPr>
        <w:spacing w:after="0" w:line="240" w:lineRule="auto"/>
        <w:rPr>
          <w:rFonts w:cstheme="minorHAnsi"/>
          <w:sz w:val="24"/>
          <w:szCs w:val="18"/>
        </w:rPr>
      </w:pPr>
      <w:r w:rsidRPr="009D5959">
        <w:rPr>
          <w:rFonts w:cstheme="minorHAnsi"/>
          <w:sz w:val="24"/>
          <w:szCs w:val="18"/>
        </w:rPr>
        <w:t xml:space="preserve">Równoważny przedmiot zamówienia musi posiadać takie same parametry techniczne lub wyższe parametry jakościowe jak towary wskazanych producentów. </w:t>
      </w:r>
    </w:p>
    <w:p w14:paraId="5F066B18" w14:textId="77777777" w:rsidR="00E41CD0" w:rsidRPr="009D5959" w:rsidRDefault="00E41CD0" w:rsidP="00E41CD0">
      <w:pPr>
        <w:spacing w:after="0" w:line="240" w:lineRule="auto"/>
        <w:rPr>
          <w:rFonts w:cstheme="minorHAnsi"/>
          <w:sz w:val="24"/>
          <w:szCs w:val="18"/>
        </w:rPr>
      </w:pPr>
      <w:r w:rsidRPr="009D5959">
        <w:rPr>
          <w:rFonts w:cstheme="minorHAnsi"/>
          <w:sz w:val="24"/>
          <w:szCs w:val="18"/>
        </w:rPr>
        <w:t>Wykonawca oferujący towary równoważne zobowiązany jest do dołączenia do oferty wiarygodnych dokumentów potwierdzających jednoznaczne spełnienie określonych wymagań równoważności (certyfikat, specyfikacja techniczna)</w:t>
      </w:r>
    </w:p>
    <w:p w14:paraId="085167D8" w14:textId="35276E9D" w:rsidR="00A20394" w:rsidRDefault="00A20394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44CB5261" w14:textId="472428CE" w:rsidR="00ED377A" w:rsidRDefault="00ED377A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513E514F" w14:textId="77777777" w:rsidR="00ED377A" w:rsidRDefault="00ED377A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582A57DD" w14:textId="19989ED7" w:rsidR="00CD3DE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bookmarkStart w:id="0" w:name="_GoBack"/>
      <w:r w:rsidRPr="00C83CBF">
        <w:rPr>
          <w:rFonts w:ascii="Century Gothic" w:hAnsi="Century Gothic"/>
          <w:szCs w:val="20"/>
        </w:rPr>
        <w:t xml:space="preserve">Kanclerz UKW </w:t>
      </w:r>
    </w:p>
    <w:p w14:paraId="0F1253AF" w14:textId="77777777" w:rsidR="00C2381F" w:rsidRPr="00C83CBF" w:rsidRDefault="00C2381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</w:p>
    <w:bookmarkEnd w:id="0"/>
    <w:p w14:paraId="6B79A182" w14:textId="77777777"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3435F6EE" w14:textId="77777777" w:rsidR="00313E4E" w:rsidRDefault="00313E4E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7465E" w14:textId="77777777" w:rsidR="00F80889" w:rsidRDefault="00F80889" w:rsidP="00A65945">
      <w:pPr>
        <w:spacing w:after="0" w:line="240" w:lineRule="auto"/>
      </w:pPr>
      <w:r>
        <w:separator/>
      </w:r>
    </w:p>
  </w:endnote>
  <w:endnote w:type="continuationSeparator" w:id="0">
    <w:p w14:paraId="7E7638E2" w14:textId="77777777" w:rsidR="00F80889" w:rsidRDefault="00F80889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DB12C" w14:textId="77777777" w:rsidR="00F80889" w:rsidRDefault="00F80889" w:rsidP="00A65945">
      <w:pPr>
        <w:spacing w:after="0" w:line="240" w:lineRule="auto"/>
      </w:pPr>
      <w:r>
        <w:separator/>
      </w:r>
    </w:p>
  </w:footnote>
  <w:footnote w:type="continuationSeparator" w:id="0">
    <w:p w14:paraId="4D5EB9A1" w14:textId="77777777" w:rsidR="00F80889" w:rsidRDefault="00F80889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7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5"/>
  </w:num>
  <w:num w:numId="20">
    <w:abstractNumId w:val="26"/>
  </w:num>
  <w:num w:numId="21">
    <w:abstractNumId w:val="1"/>
  </w:num>
  <w:num w:numId="22">
    <w:abstractNumId w:val="20"/>
  </w:num>
  <w:num w:numId="23">
    <w:abstractNumId w:val="4"/>
  </w:num>
  <w:num w:numId="24">
    <w:abstractNumId w:val="24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46577"/>
    <w:rsid w:val="000521D5"/>
    <w:rsid w:val="0006462F"/>
    <w:rsid w:val="00071FE4"/>
    <w:rsid w:val="0007340B"/>
    <w:rsid w:val="00080BCB"/>
    <w:rsid w:val="000933C7"/>
    <w:rsid w:val="000B1A40"/>
    <w:rsid w:val="000B3CD0"/>
    <w:rsid w:val="000D5EBF"/>
    <w:rsid w:val="000F423B"/>
    <w:rsid w:val="00104E03"/>
    <w:rsid w:val="00123B08"/>
    <w:rsid w:val="00140908"/>
    <w:rsid w:val="0014516F"/>
    <w:rsid w:val="00145AB1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C7BC8"/>
    <w:rsid w:val="003E1CA4"/>
    <w:rsid w:val="004110FD"/>
    <w:rsid w:val="004153AC"/>
    <w:rsid w:val="004161D9"/>
    <w:rsid w:val="004233AB"/>
    <w:rsid w:val="00425753"/>
    <w:rsid w:val="0043515A"/>
    <w:rsid w:val="004400C9"/>
    <w:rsid w:val="00450721"/>
    <w:rsid w:val="00464BAD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165C"/>
    <w:rsid w:val="00553732"/>
    <w:rsid w:val="00553932"/>
    <w:rsid w:val="005553D2"/>
    <w:rsid w:val="00566384"/>
    <w:rsid w:val="005934CB"/>
    <w:rsid w:val="005A4B57"/>
    <w:rsid w:val="005C45A3"/>
    <w:rsid w:val="005E2EE2"/>
    <w:rsid w:val="005F3DC5"/>
    <w:rsid w:val="005F3DFF"/>
    <w:rsid w:val="00612791"/>
    <w:rsid w:val="00622BEA"/>
    <w:rsid w:val="0063409F"/>
    <w:rsid w:val="00693630"/>
    <w:rsid w:val="006A0016"/>
    <w:rsid w:val="006C008F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74233"/>
    <w:rsid w:val="0078620F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23AF"/>
    <w:rsid w:val="00944C45"/>
    <w:rsid w:val="009647B1"/>
    <w:rsid w:val="0097140D"/>
    <w:rsid w:val="00977EDC"/>
    <w:rsid w:val="009802D0"/>
    <w:rsid w:val="009861EA"/>
    <w:rsid w:val="009919FF"/>
    <w:rsid w:val="009A6172"/>
    <w:rsid w:val="009D1DAE"/>
    <w:rsid w:val="009D5959"/>
    <w:rsid w:val="009D75D4"/>
    <w:rsid w:val="009E29EA"/>
    <w:rsid w:val="00A113AA"/>
    <w:rsid w:val="00A14649"/>
    <w:rsid w:val="00A20394"/>
    <w:rsid w:val="00A21E10"/>
    <w:rsid w:val="00A32796"/>
    <w:rsid w:val="00A403C7"/>
    <w:rsid w:val="00A434CE"/>
    <w:rsid w:val="00A65945"/>
    <w:rsid w:val="00A750E9"/>
    <w:rsid w:val="00AB6C53"/>
    <w:rsid w:val="00AC0666"/>
    <w:rsid w:val="00B006DE"/>
    <w:rsid w:val="00B04450"/>
    <w:rsid w:val="00B15A00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BF3627"/>
    <w:rsid w:val="00BF6152"/>
    <w:rsid w:val="00C0603C"/>
    <w:rsid w:val="00C168C3"/>
    <w:rsid w:val="00C2381F"/>
    <w:rsid w:val="00C33924"/>
    <w:rsid w:val="00C33C8F"/>
    <w:rsid w:val="00C717CB"/>
    <w:rsid w:val="00C72B50"/>
    <w:rsid w:val="00C81827"/>
    <w:rsid w:val="00C83F08"/>
    <w:rsid w:val="00CA4BE8"/>
    <w:rsid w:val="00CD3DEF"/>
    <w:rsid w:val="00CE3CFB"/>
    <w:rsid w:val="00D0081E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DE7C11"/>
    <w:rsid w:val="00E31BAF"/>
    <w:rsid w:val="00E41CD0"/>
    <w:rsid w:val="00E534B9"/>
    <w:rsid w:val="00E67DD1"/>
    <w:rsid w:val="00E828DE"/>
    <w:rsid w:val="00E84EDD"/>
    <w:rsid w:val="00EA6AA7"/>
    <w:rsid w:val="00EB27C9"/>
    <w:rsid w:val="00EB57CC"/>
    <w:rsid w:val="00EC2E1B"/>
    <w:rsid w:val="00ED1B61"/>
    <w:rsid w:val="00ED377A"/>
    <w:rsid w:val="00ED5AD4"/>
    <w:rsid w:val="00EF3D46"/>
    <w:rsid w:val="00EF504B"/>
    <w:rsid w:val="00F00282"/>
    <w:rsid w:val="00F335C3"/>
    <w:rsid w:val="00F37020"/>
    <w:rsid w:val="00F41528"/>
    <w:rsid w:val="00F41EBF"/>
    <w:rsid w:val="00F46F18"/>
    <w:rsid w:val="00F745AF"/>
    <w:rsid w:val="00F74F36"/>
    <w:rsid w:val="00F80889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464BAD"/>
  </w:style>
  <w:style w:type="paragraph" w:customStyle="1" w:styleId="Default">
    <w:name w:val="Default"/>
    <w:basedOn w:val="Normalny"/>
    <w:rsid w:val="00464B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character" w:customStyle="1" w:styleId="object">
    <w:name w:val="object"/>
    <w:basedOn w:val="Domylnaczcionkaakapitu"/>
    <w:rsid w:val="005A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EF8B6-787C-48EE-B046-0F7EC318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3</cp:revision>
  <cp:lastPrinted>2020-05-26T08:04:00Z</cp:lastPrinted>
  <dcterms:created xsi:type="dcterms:W3CDTF">2020-06-18T07:08:00Z</dcterms:created>
  <dcterms:modified xsi:type="dcterms:W3CDTF">2020-06-18T07:22:00Z</dcterms:modified>
</cp:coreProperties>
</file>