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E53A" w14:textId="77777777" w:rsidR="005C47CA" w:rsidRDefault="005C47CA" w:rsidP="00347D9F">
      <w:pPr>
        <w:spacing w:before="480" w:after="480" w:line="360" w:lineRule="auto"/>
        <w:jc w:val="center"/>
        <w:rPr>
          <w:rFonts w:ascii="Arial" w:hAnsi="Arial" w:cs="Arial"/>
          <w:b/>
          <w:caps/>
          <w:sz w:val="28"/>
          <w:szCs w:val="28"/>
        </w:rPr>
      </w:pPr>
    </w:p>
    <w:p w14:paraId="2BC90A79" w14:textId="77777777" w:rsidR="00797707" w:rsidRPr="000C7661" w:rsidRDefault="00797707" w:rsidP="00797707">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5AA3890A" w14:textId="77777777" w:rsidR="00797707" w:rsidRPr="00C03819" w:rsidRDefault="00797707" w:rsidP="00797707">
      <w:pPr>
        <w:spacing w:before="480" w:after="480" w:line="360" w:lineRule="auto"/>
        <w:jc w:val="center"/>
        <w:rPr>
          <w:rFonts w:ascii="Arial" w:hAnsi="Arial" w:cs="Arial"/>
          <w:b/>
          <w:caps/>
          <w:sz w:val="28"/>
          <w:szCs w:val="28"/>
        </w:rPr>
      </w:pPr>
      <w:r w:rsidRPr="000303A1">
        <w:rPr>
          <w:rFonts w:ascii="Arial" w:hAnsi="Arial" w:cs="Arial"/>
          <w:b/>
          <w:caps/>
          <w:noProof/>
          <w:sz w:val="28"/>
          <w:szCs w:val="28"/>
        </w:rPr>
        <w:drawing>
          <wp:anchor distT="0" distB="0" distL="114300" distR="114300" simplePos="0" relativeHeight="251659264" behindDoc="1" locked="0" layoutInCell="1" allowOverlap="1" wp14:anchorId="7E3D4942" wp14:editId="10305E78">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2B5">
        <w:rPr>
          <w:rFonts w:ascii="Arial" w:hAnsi="Arial" w:cs="Arial"/>
          <w:caps/>
        </w:rPr>
        <w:t>zAMAWIAJĄCY:</w:t>
      </w:r>
    </w:p>
    <w:p w14:paraId="4ECD309B" w14:textId="77777777" w:rsidR="00797707" w:rsidRDefault="00797707" w:rsidP="00797707">
      <w:pPr>
        <w:spacing w:before="40" w:line="360" w:lineRule="auto"/>
        <w:jc w:val="center"/>
        <w:rPr>
          <w:rFonts w:ascii="Arial" w:hAnsi="Arial" w:cs="Arial"/>
          <w:caps/>
        </w:rPr>
      </w:pPr>
    </w:p>
    <w:p w14:paraId="30CE7A55" w14:textId="77777777" w:rsidR="00797707" w:rsidRDefault="00797707" w:rsidP="00797707">
      <w:pPr>
        <w:spacing w:before="40" w:line="360" w:lineRule="auto"/>
        <w:jc w:val="center"/>
        <w:rPr>
          <w:rFonts w:ascii="Arial" w:hAnsi="Arial" w:cs="Arial"/>
          <w:caps/>
        </w:rPr>
      </w:pPr>
    </w:p>
    <w:p w14:paraId="7C37E86A" w14:textId="77777777" w:rsidR="00797707" w:rsidRDefault="00797707" w:rsidP="00797707">
      <w:pPr>
        <w:spacing w:before="40" w:line="360" w:lineRule="auto"/>
        <w:jc w:val="center"/>
        <w:rPr>
          <w:rFonts w:ascii="Arial" w:hAnsi="Arial" w:cs="Arial"/>
          <w:caps/>
        </w:rPr>
      </w:pPr>
    </w:p>
    <w:p w14:paraId="07DC2D09" w14:textId="77777777" w:rsidR="00797707" w:rsidRDefault="00797707" w:rsidP="00797707">
      <w:pPr>
        <w:spacing w:before="40" w:line="360" w:lineRule="auto"/>
        <w:jc w:val="center"/>
        <w:rPr>
          <w:rFonts w:ascii="Arial" w:hAnsi="Arial" w:cs="Arial"/>
          <w:caps/>
        </w:rPr>
      </w:pPr>
    </w:p>
    <w:p w14:paraId="24B875EF" w14:textId="77777777" w:rsidR="00797707" w:rsidRDefault="00797707" w:rsidP="00797707">
      <w:pPr>
        <w:spacing w:before="40" w:line="360" w:lineRule="auto"/>
        <w:jc w:val="center"/>
        <w:rPr>
          <w:rFonts w:ascii="Arial" w:hAnsi="Arial" w:cs="Arial"/>
          <w:caps/>
        </w:rPr>
      </w:pPr>
    </w:p>
    <w:p w14:paraId="53910620" w14:textId="77777777" w:rsidR="00797707" w:rsidRPr="001421FA" w:rsidRDefault="00797707" w:rsidP="00797707">
      <w:pPr>
        <w:spacing w:line="360" w:lineRule="auto"/>
        <w:jc w:val="center"/>
        <w:rPr>
          <w:rFonts w:ascii="Arial" w:hAnsi="Arial" w:cs="Arial"/>
          <w:caps/>
        </w:rPr>
      </w:pPr>
    </w:p>
    <w:p w14:paraId="7DA4CB38" w14:textId="77777777" w:rsidR="00797707" w:rsidRDefault="00797707" w:rsidP="00797707">
      <w:pPr>
        <w:spacing w:line="360" w:lineRule="auto"/>
        <w:jc w:val="center"/>
        <w:rPr>
          <w:rFonts w:ascii="Arial" w:hAnsi="Arial" w:cs="Arial"/>
          <w:sz w:val="20"/>
          <w:szCs w:val="20"/>
        </w:rPr>
      </w:pPr>
    </w:p>
    <w:p w14:paraId="36151C21" w14:textId="77777777" w:rsidR="00797707" w:rsidRDefault="00797707" w:rsidP="00797707">
      <w:pPr>
        <w:spacing w:line="360" w:lineRule="auto"/>
        <w:jc w:val="center"/>
        <w:rPr>
          <w:rFonts w:ascii="Arial" w:hAnsi="Arial" w:cs="Arial"/>
          <w:sz w:val="20"/>
          <w:szCs w:val="20"/>
        </w:rPr>
      </w:pPr>
    </w:p>
    <w:p w14:paraId="62E4F055" w14:textId="77777777" w:rsidR="00797707" w:rsidRDefault="00797707" w:rsidP="00797707">
      <w:pPr>
        <w:spacing w:line="360" w:lineRule="auto"/>
        <w:jc w:val="center"/>
        <w:rPr>
          <w:rFonts w:ascii="Arial" w:hAnsi="Arial" w:cs="Arial"/>
          <w:sz w:val="20"/>
          <w:szCs w:val="20"/>
        </w:rPr>
      </w:pPr>
    </w:p>
    <w:p w14:paraId="03E4DEA0" w14:textId="67CC5547" w:rsidR="00797707" w:rsidRDefault="00797707" w:rsidP="00797707">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Pr>
          <w:rFonts w:ascii="Arial" w:hAnsi="Arial" w:cs="Arial"/>
          <w:sz w:val="20"/>
          <w:szCs w:val="20"/>
        </w:rPr>
        <w:t xml:space="preserve">                </w:t>
      </w:r>
      <w:r w:rsidRPr="000C7661">
        <w:rPr>
          <w:rFonts w:ascii="Arial" w:hAnsi="Arial" w:cs="Arial"/>
          <w:sz w:val="20"/>
          <w:szCs w:val="20"/>
        </w:rPr>
        <w:t>w trybie podstawowym bez negocjacji o wartości zamówienia nie przekraczającej progów unijnych</w:t>
      </w:r>
      <w:r>
        <w:rPr>
          <w:rFonts w:ascii="Arial" w:hAnsi="Arial" w:cs="Arial"/>
          <w:sz w:val="20"/>
          <w:szCs w:val="20"/>
        </w:rPr>
        <w:t xml:space="preserve">               </w:t>
      </w:r>
      <w:r w:rsidRPr="000C7661">
        <w:rPr>
          <w:rFonts w:ascii="Arial" w:hAnsi="Arial" w:cs="Arial"/>
          <w:sz w:val="20"/>
          <w:szCs w:val="20"/>
        </w:rPr>
        <w:t xml:space="preserve"> o jakich stanowi art. 3 ustawy z 11 września 2019 r. - Prawo zamówień publicznych </w:t>
      </w:r>
      <w:r>
        <w:rPr>
          <w:rFonts w:ascii="Arial" w:hAnsi="Arial" w:cs="Arial"/>
          <w:sz w:val="20"/>
          <w:szCs w:val="20"/>
        </w:rPr>
        <w:t xml:space="preserve">                                   </w:t>
      </w:r>
      <w:r w:rsidRPr="000C7661">
        <w:rPr>
          <w:rFonts w:ascii="Arial" w:hAnsi="Arial" w:cs="Arial"/>
          <w:sz w:val="20"/>
          <w:szCs w:val="20"/>
        </w:rPr>
        <w:t>(</w:t>
      </w:r>
      <w:r w:rsidR="005B15B3">
        <w:rPr>
          <w:rFonts w:ascii="Arial" w:hAnsi="Arial" w:cs="Arial"/>
          <w:sz w:val="20"/>
          <w:szCs w:val="20"/>
        </w:rPr>
        <w:t xml:space="preserve">Dz. U. z 2022 r. poz. 1710 z </w:t>
      </w:r>
      <w:proofErr w:type="spellStart"/>
      <w:r w:rsidR="005B15B3">
        <w:rPr>
          <w:rFonts w:ascii="Arial" w:hAnsi="Arial" w:cs="Arial"/>
          <w:sz w:val="20"/>
          <w:szCs w:val="20"/>
        </w:rPr>
        <w:t>póź</w:t>
      </w:r>
      <w:proofErr w:type="spellEnd"/>
      <w:r w:rsidR="005B15B3">
        <w:rPr>
          <w:rFonts w:ascii="Arial" w:hAnsi="Arial" w:cs="Arial"/>
          <w:sz w:val="20"/>
          <w:szCs w:val="20"/>
        </w:rPr>
        <w:t>. zm.</w:t>
      </w:r>
      <w:r w:rsidRPr="000C7661">
        <w:rPr>
          <w:rFonts w:ascii="Arial" w:hAnsi="Arial" w:cs="Arial"/>
          <w:sz w:val="20"/>
          <w:szCs w:val="20"/>
        </w:rPr>
        <w:t xml:space="preserve">) – dalej </w:t>
      </w:r>
      <w:proofErr w:type="spellStart"/>
      <w:r>
        <w:rPr>
          <w:rFonts w:ascii="Arial" w:hAnsi="Arial" w:cs="Arial"/>
          <w:sz w:val="20"/>
          <w:szCs w:val="20"/>
        </w:rPr>
        <w:t>p.z.p</w:t>
      </w:r>
      <w:proofErr w:type="spellEnd"/>
      <w:r>
        <w:rPr>
          <w:rFonts w:ascii="Arial" w:hAnsi="Arial" w:cs="Arial"/>
          <w:sz w:val="20"/>
          <w:szCs w:val="20"/>
        </w:rPr>
        <w:t>. na robotę budowlaną</w:t>
      </w:r>
      <w:r w:rsidRPr="000C7661">
        <w:rPr>
          <w:rFonts w:ascii="Arial" w:hAnsi="Arial" w:cs="Arial"/>
          <w:sz w:val="20"/>
          <w:szCs w:val="20"/>
        </w:rPr>
        <w:t xml:space="preserve"> pn.</w:t>
      </w:r>
      <w:r>
        <w:rPr>
          <w:rFonts w:ascii="Arial" w:hAnsi="Arial" w:cs="Arial"/>
          <w:sz w:val="20"/>
          <w:szCs w:val="20"/>
        </w:rPr>
        <w:t>:</w:t>
      </w:r>
    </w:p>
    <w:p w14:paraId="54C7AD0F" w14:textId="77777777" w:rsidR="008F0308" w:rsidRDefault="008F0308" w:rsidP="001421FA">
      <w:pPr>
        <w:spacing w:line="360" w:lineRule="auto"/>
        <w:jc w:val="center"/>
        <w:rPr>
          <w:rFonts w:ascii="Arial" w:hAnsi="Arial" w:cs="Arial"/>
        </w:rPr>
      </w:pPr>
    </w:p>
    <w:p w14:paraId="0B46EF98" w14:textId="1392AE7E" w:rsidR="008F0308" w:rsidRPr="008F0308" w:rsidRDefault="008F0308" w:rsidP="008D5A84">
      <w:pPr>
        <w:spacing w:line="360" w:lineRule="auto"/>
        <w:jc w:val="center"/>
        <w:rPr>
          <w:rFonts w:ascii="Arial" w:hAnsi="Arial" w:cs="Arial"/>
          <w:b/>
        </w:rPr>
      </w:pPr>
      <w:r>
        <w:rPr>
          <w:rFonts w:ascii="Arial" w:hAnsi="Arial" w:cs="Arial"/>
          <w:b/>
        </w:rPr>
        <w:t>„</w:t>
      </w:r>
      <w:r w:rsidR="00CE4458" w:rsidRPr="00CE4458">
        <w:rPr>
          <w:rFonts w:ascii="Arial" w:hAnsi="Arial" w:cs="Arial"/>
          <w:b/>
        </w:rPr>
        <w:t xml:space="preserve">Remont nawierzchni drogi gminnej nr 140557C stanowiącej ul. Dworcową </w:t>
      </w:r>
      <w:r w:rsidR="00CE4458">
        <w:rPr>
          <w:rFonts w:ascii="Arial" w:hAnsi="Arial" w:cs="Arial"/>
          <w:b/>
        </w:rPr>
        <w:t xml:space="preserve">              </w:t>
      </w:r>
      <w:r w:rsidR="00CE4458" w:rsidRPr="00CE4458">
        <w:rPr>
          <w:rFonts w:ascii="Arial" w:hAnsi="Arial" w:cs="Arial"/>
          <w:b/>
        </w:rPr>
        <w:t>w Mogilnie</w:t>
      </w:r>
      <w:r>
        <w:rPr>
          <w:rFonts w:ascii="Arial" w:hAnsi="Arial" w:cs="Arial"/>
          <w:b/>
        </w:rPr>
        <w:t>”</w:t>
      </w:r>
    </w:p>
    <w:p w14:paraId="3B625736" w14:textId="77777777" w:rsidR="00E84975" w:rsidRPr="008F0308" w:rsidRDefault="007D285C" w:rsidP="008F0308">
      <w:pPr>
        <w:spacing w:line="360" w:lineRule="auto"/>
        <w:jc w:val="center"/>
        <w:rPr>
          <w:rFonts w:ascii="Arial" w:hAnsi="Arial" w:cs="Arial"/>
          <w:sz w:val="20"/>
          <w:szCs w:val="20"/>
        </w:rPr>
      </w:pPr>
      <w:r w:rsidRPr="00A2564D">
        <w:rPr>
          <w:rFonts w:ascii="Arial" w:hAnsi="Arial" w:cs="Arial"/>
          <w:b/>
        </w:rPr>
        <w:t xml:space="preserve"> </w:t>
      </w:r>
    </w:p>
    <w:p w14:paraId="46B886E9" w14:textId="77777777" w:rsidR="001421FA" w:rsidRPr="008D294F"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1421FA">
        <w:rPr>
          <w:rFonts w:ascii="Arial" w:hAnsi="Arial" w:cs="Arial"/>
          <w:b/>
          <w:sz w:val="20"/>
          <w:szCs w:val="20"/>
        </w:rPr>
        <w:t xml:space="preserve">Przedmiotowe postępowanie prowadzone jest </w:t>
      </w:r>
      <w:r w:rsidR="006204E8" w:rsidRPr="001421FA">
        <w:rPr>
          <w:rFonts w:ascii="Arial" w:hAnsi="Arial" w:cs="Arial"/>
          <w:b/>
          <w:sz w:val="20"/>
          <w:szCs w:val="20"/>
        </w:rPr>
        <w:t>przy użyciu środków komunikacji elektronicznej. Składanie ofert następuje za pośrednictwem platformy zakupowej dostępnej pod adresem internetowym</w:t>
      </w:r>
      <w:r w:rsidR="008D294F">
        <w:rPr>
          <w:rFonts w:ascii="Arial" w:hAnsi="Arial" w:cs="Arial"/>
          <w:b/>
          <w:sz w:val="20"/>
          <w:szCs w:val="20"/>
        </w:rPr>
        <w:t xml:space="preserve">: </w:t>
      </w:r>
      <w:hyperlink r:id="rId10" w:history="1">
        <w:r w:rsidR="008D294F" w:rsidRPr="00373737">
          <w:rPr>
            <w:rStyle w:val="Hipercze"/>
            <w:rFonts w:ascii="Arial" w:hAnsi="Arial" w:cs="Arial"/>
            <w:color w:val="0070C0"/>
            <w:sz w:val="20"/>
            <w:szCs w:val="20"/>
            <w:u w:color="0070C0"/>
          </w:rPr>
          <w:t>https://platformazakupowa.pl/pn/mogilno</w:t>
        </w:r>
      </w:hyperlink>
      <w:r w:rsidR="008D294F">
        <w:rPr>
          <w:rStyle w:val="Hipercze"/>
          <w:rFonts w:ascii="Arial" w:hAnsi="Arial" w:cs="Arial"/>
          <w:color w:val="0070C0"/>
          <w:sz w:val="20"/>
          <w:szCs w:val="20"/>
        </w:rPr>
        <w:t xml:space="preserve"> </w:t>
      </w:r>
      <w:r w:rsidR="001421FA" w:rsidRPr="005B5DB0">
        <w:rPr>
          <w:rFonts w:ascii="Arial" w:hAnsi="Arial" w:cs="Arial"/>
          <w:color w:val="0070C0"/>
          <w:spacing w:val="-4"/>
          <w:sz w:val="20"/>
          <w:szCs w:val="20"/>
          <w:u w:val="single"/>
        </w:rPr>
        <w:t xml:space="preserve">    </w:t>
      </w:r>
    </w:p>
    <w:p w14:paraId="301C7FBF" w14:textId="77777777" w:rsidR="001421FA" w:rsidRDefault="001421FA" w:rsidP="001421FA">
      <w:pPr>
        <w:tabs>
          <w:tab w:val="center" w:pos="4536"/>
          <w:tab w:val="left" w:pos="6945"/>
        </w:tabs>
        <w:spacing w:before="40" w:line="360" w:lineRule="auto"/>
        <w:jc w:val="center"/>
        <w:rPr>
          <w:spacing w:val="-4"/>
        </w:rPr>
      </w:pPr>
    </w:p>
    <w:p w14:paraId="416B93D9" w14:textId="77777777" w:rsidR="00BA1CAD" w:rsidRDefault="00BA1CAD" w:rsidP="00797707">
      <w:pPr>
        <w:tabs>
          <w:tab w:val="center" w:pos="4536"/>
          <w:tab w:val="left" w:pos="6945"/>
        </w:tabs>
        <w:spacing w:before="40" w:line="360" w:lineRule="auto"/>
        <w:jc w:val="center"/>
        <w:rPr>
          <w:rFonts w:ascii="Arial" w:hAnsi="Arial" w:cs="Arial"/>
          <w:sz w:val="20"/>
          <w:szCs w:val="20"/>
        </w:rPr>
      </w:pPr>
    </w:p>
    <w:p w14:paraId="2D0EDA9A" w14:textId="77777777" w:rsidR="00BA1CAD" w:rsidRDefault="00BA1CAD" w:rsidP="00797707">
      <w:pPr>
        <w:tabs>
          <w:tab w:val="center" w:pos="4536"/>
          <w:tab w:val="left" w:pos="6945"/>
        </w:tabs>
        <w:spacing w:before="40" w:line="360" w:lineRule="auto"/>
        <w:jc w:val="center"/>
        <w:rPr>
          <w:rFonts w:ascii="Arial" w:hAnsi="Arial" w:cs="Arial"/>
          <w:sz w:val="20"/>
          <w:szCs w:val="20"/>
        </w:rPr>
      </w:pPr>
    </w:p>
    <w:p w14:paraId="26C1443E" w14:textId="36007F41" w:rsidR="001421FA" w:rsidRPr="00797707" w:rsidRDefault="00570717" w:rsidP="00797707">
      <w:pPr>
        <w:tabs>
          <w:tab w:val="center" w:pos="4536"/>
          <w:tab w:val="left" w:pos="6945"/>
        </w:tabs>
        <w:spacing w:before="40" w:line="360" w:lineRule="auto"/>
        <w:jc w:val="center"/>
        <w:rPr>
          <w:rFonts w:ascii="Arial" w:hAnsi="Arial" w:cs="Arial"/>
          <w:caps/>
          <w:sz w:val="20"/>
          <w:szCs w:val="20"/>
        </w:rPr>
      </w:pPr>
      <w:r w:rsidRPr="000C7661">
        <w:rPr>
          <w:rFonts w:ascii="Arial" w:hAnsi="Arial" w:cs="Arial"/>
          <w:sz w:val="20"/>
          <w:szCs w:val="20"/>
        </w:rPr>
        <w:t>Nr postępowania:</w:t>
      </w:r>
      <w:r w:rsidR="00887FD2">
        <w:rPr>
          <w:rFonts w:ascii="Arial" w:hAnsi="Arial" w:cs="Arial"/>
          <w:sz w:val="20"/>
          <w:szCs w:val="20"/>
        </w:rPr>
        <w:t xml:space="preserve"> </w:t>
      </w:r>
      <w:r w:rsidR="001421FA" w:rsidRPr="00887FD2">
        <w:rPr>
          <w:rFonts w:ascii="Arial" w:hAnsi="Arial" w:cs="Arial"/>
          <w:caps/>
          <w:sz w:val="20"/>
          <w:szCs w:val="20"/>
        </w:rPr>
        <w:t>W</w:t>
      </w:r>
      <w:r w:rsidR="00797707">
        <w:rPr>
          <w:rFonts w:ascii="Arial" w:hAnsi="Arial" w:cs="Arial"/>
          <w:caps/>
          <w:sz w:val="20"/>
          <w:szCs w:val="20"/>
        </w:rPr>
        <w:t>FE</w:t>
      </w:r>
      <w:r w:rsidR="001421FA" w:rsidRPr="00887FD2">
        <w:rPr>
          <w:rFonts w:ascii="Arial" w:hAnsi="Arial" w:cs="Arial"/>
          <w:caps/>
          <w:sz w:val="20"/>
          <w:szCs w:val="20"/>
        </w:rPr>
        <w:t>.271.</w:t>
      </w:r>
      <w:r w:rsidR="00CE4458">
        <w:rPr>
          <w:rFonts w:ascii="Arial" w:hAnsi="Arial" w:cs="Arial"/>
          <w:caps/>
          <w:sz w:val="20"/>
          <w:szCs w:val="20"/>
        </w:rPr>
        <w:t>11</w:t>
      </w:r>
      <w:r w:rsidR="001421FA" w:rsidRPr="00887FD2">
        <w:rPr>
          <w:rFonts w:ascii="Arial" w:hAnsi="Arial" w:cs="Arial"/>
          <w:caps/>
          <w:sz w:val="20"/>
          <w:szCs w:val="20"/>
        </w:rPr>
        <w:t>.202</w:t>
      </w:r>
      <w:r w:rsidR="005B15B3">
        <w:rPr>
          <w:rFonts w:ascii="Arial" w:hAnsi="Arial" w:cs="Arial"/>
          <w:caps/>
          <w:sz w:val="20"/>
          <w:szCs w:val="20"/>
        </w:rPr>
        <w:t>3</w:t>
      </w:r>
      <w:r w:rsidR="001421FA" w:rsidRPr="00887FD2">
        <w:rPr>
          <w:rFonts w:ascii="Arial" w:hAnsi="Arial" w:cs="Arial"/>
          <w:caps/>
          <w:sz w:val="20"/>
          <w:szCs w:val="20"/>
        </w:rPr>
        <w:t>.w</w:t>
      </w:r>
      <w:r w:rsidR="00C755FC">
        <w:rPr>
          <w:rFonts w:ascii="Arial" w:hAnsi="Arial" w:cs="Arial"/>
          <w:caps/>
          <w:sz w:val="20"/>
          <w:szCs w:val="20"/>
        </w:rPr>
        <w:t>GS</w:t>
      </w:r>
    </w:p>
    <w:p w14:paraId="5F63D1B1" w14:textId="77777777" w:rsidR="001421FA" w:rsidRDefault="001421FA" w:rsidP="001421FA">
      <w:pPr>
        <w:jc w:val="center"/>
        <w:rPr>
          <w:rFonts w:ascii="Arial" w:hAnsi="Arial" w:cs="Arial"/>
          <w:sz w:val="20"/>
          <w:szCs w:val="20"/>
        </w:rPr>
      </w:pPr>
    </w:p>
    <w:p w14:paraId="511A7DC8" w14:textId="77777777" w:rsidR="001421FA" w:rsidRDefault="001421FA" w:rsidP="00797707">
      <w:pPr>
        <w:rPr>
          <w:rFonts w:ascii="Arial" w:hAnsi="Arial" w:cs="Arial"/>
          <w:sz w:val="20"/>
          <w:szCs w:val="20"/>
        </w:rPr>
      </w:pPr>
    </w:p>
    <w:p w14:paraId="2D6D794B" w14:textId="77777777" w:rsidR="001421FA" w:rsidRDefault="001421FA" w:rsidP="00797707">
      <w:pPr>
        <w:rPr>
          <w:rFonts w:ascii="Arial" w:hAnsi="Arial" w:cs="Arial"/>
          <w:sz w:val="20"/>
          <w:szCs w:val="20"/>
        </w:rPr>
      </w:pPr>
    </w:p>
    <w:p w14:paraId="5BD30318" w14:textId="77777777" w:rsidR="001421FA" w:rsidRDefault="001421FA" w:rsidP="001421FA">
      <w:pPr>
        <w:rPr>
          <w:rFonts w:ascii="Arial" w:hAnsi="Arial" w:cs="Arial"/>
          <w:sz w:val="20"/>
          <w:szCs w:val="20"/>
        </w:rPr>
      </w:pPr>
    </w:p>
    <w:p w14:paraId="492A892F" w14:textId="77777777" w:rsidR="001421FA" w:rsidRDefault="001421FA" w:rsidP="001421FA">
      <w:pPr>
        <w:jc w:val="center"/>
        <w:rPr>
          <w:rFonts w:ascii="Arial" w:hAnsi="Arial" w:cs="Arial"/>
          <w:sz w:val="20"/>
          <w:szCs w:val="20"/>
        </w:rPr>
      </w:pPr>
    </w:p>
    <w:p w14:paraId="7FDDA544" w14:textId="48CE2B00" w:rsidR="00C63065" w:rsidRDefault="00E005F5" w:rsidP="00BA1CAD">
      <w:pPr>
        <w:tabs>
          <w:tab w:val="left" w:pos="1635"/>
          <w:tab w:val="center" w:pos="4535"/>
        </w:tabs>
        <w:rPr>
          <w:rFonts w:ascii="Arial" w:hAnsi="Arial" w:cs="Arial"/>
          <w:sz w:val="20"/>
          <w:szCs w:val="20"/>
        </w:rPr>
      </w:pPr>
      <w:r>
        <w:rPr>
          <w:rFonts w:ascii="Arial" w:hAnsi="Arial" w:cs="Arial"/>
          <w:sz w:val="20"/>
          <w:szCs w:val="20"/>
        </w:rPr>
        <w:tab/>
      </w:r>
      <w:r>
        <w:rPr>
          <w:rFonts w:ascii="Arial" w:hAnsi="Arial" w:cs="Arial"/>
          <w:sz w:val="20"/>
          <w:szCs w:val="20"/>
        </w:rPr>
        <w:tab/>
      </w:r>
      <w:r w:rsidR="001421FA" w:rsidRPr="001421FA">
        <w:rPr>
          <w:rFonts w:ascii="Arial" w:hAnsi="Arial" w:cs="Arial"/>
          <w:sz w:val="20"/>
          <w:szCs w:val="20"/>
        </w:rPr>
        <w:t xml:space="preserve">Mogilno, </w:t>
      </w:r>
      <w:r w:rsidR="001421FA">
        <w:rPr>
          <w:rFonts w:ascii="Arial" w:hAnsi="Arial" w:cs="Arial"/>
          <w:sz w:val="20"/>
          <w:szCs w:val="20"/>
        </w:rPr>
        <w:t xml:space="preserve">dnia </w:t>
      </w:r>
      <w:r w:rsidR="00C95597">
        <w:rPr>
          <w:rFonts w:ascii="Arial" w:hAnsi="Arial" w:cs="Arial"/>
          <w:sz w:val="20"/>
          <w:szCs w:val="20"/>
        </w:rPr>
        <w:t>11.09</w:t>
      </w:r>
      <w:r w:rsidR="005B15B3">
        <w:rPr>
          <w:rFonts w:ascii="Arial" w:hAnsi="Arial" w:cs="Arial"/>
          <w:sz w:val="20"/>
          <w:szCs w:val="20"/>
        </w:rPr>
        <w:t>.2023</w:t>
      </w:r>
      <w:r w:rsidR="001421FA" w:rsidRPr="001421FA">
        <w:rPr>
          <w:rFonts w:ascii="Arial" w:hAnsi="Arial" w:cs="Arial"/>
          <w:sz w:val="20"/>
          <w:szCs w:val="20"/>
        </w:rPr>
        <w:t xml:space="preserve"> r</w:t>
      </w:r>
      <w:r w:rsidR="003B560B">
        <w:rPr>
          <w:rFonts w:ascii="Arial" w:hAnsi="Arial" w:cs="Arial"/>
          <w:sz w:val="20"/>
          <w:szCs w:val="20"/>
        </w:rPr>
        <w:t>.</w:t>
      </w:r>
    </w:p>
    <w:p w14:paraId="6FC55F45" w14:textId="77777777" w:rsidR="00BA1CAD" w:rsidRDefault="00BA1CAD" w:rsidP="00BA1CAD">
      <w:pPr>
        <w:tabs>
          <w:tab w:val="left" w:pos="1635"/>
          <w:tab w:val="center" w:pos="4535"/>
        </w:tabs>
        <w:rPr>
          <w:rFonts w:ascii="Arial" w:hAnsi="Arial" w:cs="Arial"/>
          <w:sz w:val="20"/>
          <w:szCs w:val="20"/>
        </w:rPr>
      </w:pPr>
    </w:p>
    <w:p w14:paraId="7A0E9A3B" w14:textId="77777777" w:rsidR="00797707" w:rsidRDefault="00797707" w:rsidP="00FB304A">
      <w:pPr>
        <w:tabs>
          <w:tab w:val="left" w:pos="1635"/>
          <w:tab w:val="center" w:pos="4535"/>
        </w:tabs>
        <w:rPr>
          <w:rFonts w:ascii="Arial" w:hAnsi="Arial" w:cs="Arial"/>
          <w:sz w:val="20"/>
          <w:szCs w:val="20"/>
        </w:rPr>
      </w:pPr>
    </w:p>
    <w:sdt>
      <w:sdtPr>
        <w:rPr>
          <w:rFonts w:ascii="Times New Roman" w:hAnsi="Times New Roman"/>
          <w:b w:val="0"/>
          <w:sz w:val="24"/>
          <w:szCs w:val="24"/>
        </w:rPr>
        <w:id w:val="528451329"/>
        <w:docPartObj>
          <w:docPartGallery w:val="Table of Contents"/>
          <w:docPartUnique/>
        </w:docPartObj>
      </w:sdtPr>
      <w:sdtEndPr>
        <w:rPr>
          <w:bCs/>
        </w:rPr>
      </w:sdtEndPr>
      <w:sdtContent>
        <w:p w14:paraId="399DEDB0" w14:textId="4D052AD0" w:rsidR="00797707" w:rsidRPr="00490D4C" w:rsidRDefault="00797707" w:rsidP="00797707">
          <w:pPr>
            <w:pStyle w:val="Styl4"/>
            <w:numPr>
              <w:ilvl w:val="0"/>
              <w:numId w:val="0"/>
            </w:numPr>
            <w:ind w:left="284" w:hanging="284"/>
            <w:outlineLvl w:val="0"/>
          </w:pPr>
          <w:r>
            <w:t>SPIS TREŚCI</w:t>
          </w:r>
        </w:p>
        <w:p w14:paraId="5D8B7D1E" w14:textId="76056DD5" w:rsidR="00797707" w:rsidRPr="00797707" w:rsidRDefault="00797707" w:rsidP="000B1490">
          <w:pPr>
            <w:pStyle w:val="Spistreci1"/>
            <w:tabs>
              <w:tab w:val="clear" w:pos="480"/>
              <w:tab w:val="left" w:pos="567"/>
            </w:tabs>
            <w:rPr>
              <w:rFonts w:eastAsiaTheme="minorEastAsia"/>
              <w:noProof/>
              <w:sz w:val="20"/>
              <w:szCs w:val="20"/>
            </w:rPr>
          </w:pPr>
          <w:r w:rsidRPr="00797707">
            <w:rPr>
              <w:bCs/>
              <w:sz w:val="20"/>
              <w:szCs w:val="20"/>
            </w:rPr>
            <w:fldChar w:fldCharType="begin"/>
          </w:r>
          <w:r w:rsidRPr="00797707">
            <w:rPr>
              <w:bCs/>
              <w:sz w:val="20"/>
              <w:szCs w:val="20"/>
            </w:rPr>
            <w:instrText xml:space="preserve"> TOC \o "1-3" \h \z \u </w:instrText>
          </w:r>
          <w:r w:rsidRPr="00797707">
            <w:rPr>
              <w:bCs/>
              <w:sz w:val="20"/>
              <w:szCs w:val="20"/>
            </w:rPr>
            <w:fldChar w:fldCharType="separate"/>
          </w:r>
          <w:hyperlink w:anchor="_Toc95125240" w:history="1">
            <w:r w:rsidRPr="00797707">
              <w:rPr>
                <w:rStyle w:val="Hipercze"/>
                <w:rFonts w:cs="Arial"/>
                <w:noProof/>
                <w:sz w:val="20"/>
                <w:szCs w:val="20"/>
              </w:rPr>
              <w:t>I.</w:t>
            </w:r>
            <w:r w:rsidRPr="00797707">
              <w:rPr>
                <w:rFonts w:eastAsiaTheme="minorEastAsia"/>
                <w:noProof/>
                <w:sz w:val="20"/>
                <w:szCs w:val="20"/>
              </w:rPr>
              <w:tab/>
            </w:r>
            <w:r w:rsidRPr="00797707">
              <w:rPr>
                <w:rStyle w:val="Hipercze"/>
                <w:rFonts w:cs="Arial"/>
                <w:noProof/>
                <w:sz w:val="20"/>
                <w:szCs w:val="20"/>
              </w:rPr>
              <w:t>NAZWA ORAZ ADRES ZAMAWIAJĄCEGO</w:t>
            </w:r>
            <w:r w:rsidRPr="00797707">
              <w:rPr>
                <w:noProof/>
                <w:webHidden/>
                <w:sz w:val="20"/>
                <w:szCs w:val="20"/>
              </w:rPr>
              <w:tab/>
            </w:r>
            <w:r w:rsidRPr="00797707">
              <w:rPr>
                <w:noProof/>
                <w:webHidden/>
                <w:sz w:val="20"/>
                <w:szCs w:val="20"/>
              </w:rPr>
              <w:fldChar w:fldCharType="begin"/>
            </w:r>
            <w:r w:rsidRPr="00797707">
              <w:rPr>
                <w:noProof/>
                <w:webHidden/>
                <w:sz w:val="20"/>
                <w:szCs w:val="20"/>
              </w:rPr>
              <w:instrText xml:space="preserve"> PAGEREF _Toc95125240 \h </w:instrText>
            </w:r>
            <w:r w:rsidRPr="00797707">
              <w:rPr>
                <w:noProof/>
                <w:webHidden/>
                <w:sz w:val="20"/>
                <w:szCs w:val="20"/>
              </w:rPr>
            </w:r>
            <w:r w:rsidRPr="00797707">
              <w:rPr>
                <w:noProof/>
                <w:webHidden/>
                <w:sz w:val="20"/>
                <w:szCs w:val="20"/>
              </w:rPr>
              <w:fldChar w:fldCharType="separate"/>
            </w:r>
            <w:r w:rsidR="005651DF">
              <w:rPr>
                <w:noProof/>
                <w:webHidden/>
                <w:sz w:val="20"/>
                <w:szCs w:val="20"/>
              </w:rPr>
              <w:t>3</w:t>
            </w:r>
            <w:r w:rsidRPr="00797707">
              <w:rPr>
                <w:noProof/>
                <w:webHidden/>
                <w:sz w:val="20"/>
                <w:szCs w:val="20"/>
              </w:rPr>
              <w:fldChar w:fldCharType="end"/>
            </w:r>
          </w:hyperlink>
        </w:p>
        <w:p w14:paraId="4B4BC87B" w14:textId="172E0564" w:rsidR="00797707" w:rsidRPr="00797707" w:rsidRDefault="005651DF" w:rsidP="000B1490">
          <w:pPr>
            <w:pStyle w:val="Spistreci1"/>
            <w:tabs>
              <w:tab w:val="clear" w:pos="480"/>
              <w:tab w:val="left" w:pos="567"/>
            </w:tabs>
            <w:rPr>
              <w:rFonts w:eastAsiaTheme="minorEastAsia"/>
              <w:noProof/>
              <w:sz w:val="20"/>
              <w:szCs w:val="20"/>
            </w:rPr>
          </w:pPr>
          <w:hyperlink w:anchor="_Toc95125241" w:history="1">
            <w:r w:rsidR="00797707" w:rsidRPr="00797707">
              <w:rPr>
                <w:rStyle w:val="Hipercze"/>
                <w:rFonts w:cs="Arial"/>
                <w:noProof/>
                <w:sz w:val="20"/>
                <w:szCs w:val="20"/>
              </w:rPr>
              <w:t>II.</w:t>
            </w:r>
            <w:r w:rsidR="00797707" w:rsidRPr="00797707">
              <w:rPr>
                <w:rFonts w:eastAsiaTheme="minorEastAsia"/>
                <w:noProof/>
                <w:sz w:val="20"/>
                <w:szCs w:val="20"/>
              </w:rPr>
              <w:tab/>
            </w:r>
            <w:r w:rsidR="00797707" w:rsidRPr="00797707">
              <w:rPr>
                <w:rStyle w:val="Hipercze"/>
                <w:rFonts w:cs="Arial"/>
                <w:noProof/>
                <w:sz w:val="20"/>
                <w:szCs w:val="20"/>
              </w:rPr>
              <w:t>OCHRONA DANYCH OSOBOW</w:t>
            </w:r>
            <w:r w:rsidR="00797707" w:rsidRPr="00797707">
              <w:rPr>
                <w:rStyle w:val="Hipercze"/>
                <w:rFonts w:cs="Arial"/>
                <w:noProof/>
                <w:sz w:val="20"/>
                <w:szCs w:val="20"/>
                <w:shd w:val="clear" w:color="auto" w:fill="D9D9D9" w:themeFill="background1" w:themeFillShade="D9"/>
                <w:lang w:eastAsia="x-none"/>
              </w:rPr>
              <w:t>Y</w:t>
            </w:r>
            <w:r w:rsidR="00797707" w:rsidRPr="00797707">
              <w:rPr>
                <w:rStyle w:val="Hipercze"/>
                <w:rFonts w:cs="Arial"/>
                <w:noProof/>
                <w:sz w:val="20"/>
                <w:szCs w:val="20"/>
              </w:rPr>
              <w:t>CH</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_Toc95125241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3</w:t>
            </w:r>
            <w:r w:rsidR="00797707" w:rsidRPr="00797707">
              <w:rPr>
                <w:noProof/>
                <w:webHidden/>
                <w:sz w:val="20"/>
                <w:szCs w:val="20"/>
              </w:rPr>
              <w:fldChar w:fldCharType="end"/>
            </w:r>
          </w:hyperlink>
        </w:p>
        <w:p w14:paraId="3556F5B2" w14:textId="7A90D347" w:rsidR="00797707" w:rsidRPr="00797707" w:rsidRDefault="005651DF" w:rsidP="000B1490">
          <w:pPr>
            <w:pStyle w:val="Spistreci1"/>
            <w:tabs>
              <w:tab w:val="clear" w:pos="480"/>
              <w:tab w:val="left" w:pos="567"/>
            </w:tabs>
            <w:rPr>
              <w:rFonts w:eastAsiaTheme="minorEastAsia"/>
              <w:noProof/>
              <w:sz w:val="20"/>
              <w:szCs w:val="20"/>
            </w:rPr>
          </w:pPr>
          <w:hyperlink w:anchor="_Toc95125242" w:history="1">
            <w:r w:rsidR="00797707" w:rsidRPr="00797707">
              <w:rPr>
                <w:rStyle w:val="Hipercze"/>
                <w:rFonts w:cs="Arial"/>
                <w:noProof/>
                <w:sz w:val="20"/>
                <w:szCs w:val="20"/>
              </w:rPr>
              <w:t>III.</w:t>
            </w:r>
            <w:r w:rsidR="00797707" w:rsidRPr="00797707">
              <w:rPr>
                <w:rFonts w:eastAsiaTheme="minorEastAsia"/>
                <w:noProof/>
                <w:sz w:val="20"/>
                <w:szCs w:val="20"/>
              </w:rPr>
              <w:tab/>
            </w:r>
            <w:r w:rsidR="00797707" w:rsidRPr="00797707">
              <w:rPr>
                <w:rStyle w:val="Hipercze"/>
                <w:rFonts w:cs="Arial"/>
                <w:noProof/>
                <w:sz w:val="20"/>
                <w:szCs w:val="20"/>
              </w:rPr>
              <w:t>TRYB UDZIELENIA ZAMÓWIENIA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_Toc95125242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5</w:t>
            </w:r>
            <w:r w:rsidR="00797707" w:rsidRPr="00797707">
              <w:rPr>
                <w:noProof/>
                <w:webHidden/>
                <w:sz w:val="20"/>
                <w:szCs w:val="20"/>
              </w:rPr>
              <w:fldChar w:fldCharType="end"/>
            </w:r>
          </w:hyperlink>
        </w:p>
        <w:p w14:paraId="641C6D6D" w14:textId="07CE7D87" w:rsidR="00797707" w:rsidRPr="00797707" w:rsidRDefault="005651DF" w:rsidP="000B1490">
          <w:pPr>
            <w:pStyle w:val="Spistreci1"/>
            <w:tabs>
              <w:tab w:val="clear" w:pos="480"/>
              <w:tab w:val="left" w:pos="567"/>
            </w:tabs>
            <w:rPr>
              <w:rFonts w:eastAsiaTheme="minorEastAsia"/>
              <w:noProof/>
              <w:sz w:val="20"/>
              <w:szCs w:val="20"/>
            </w:rPr>
          </w:pPr>
          <w:hyperlink w:anchor="_Toc95125243" w:history="1">
            <w:r w:rsidR="00797707" w:rsidRPr="00797707">
              <w:rPr>
                <w:rStyle w:val="Hipercze"/>
                <w:rFonts w:cs="Arial"/>
                <w:noProof/>
                <w:sz w:val="20"/>
                <w:szCs w:val="20"/>
              </w:rPr>
              <w:t>IV.</w:t>
            </w:r>
            <w:r w:rsidR="00797707" w:rsidRPr="00797707">
              <w:rPr>
                <w:rFonts w:eastAsiaTheme="minorEastAsia"/>
                <w:noProof/>
                <w:sz w:val="20"/>
                <w:szCs w:val="20"/>
              </w:rPr>
              <w:tab/>
            </w:r>
            <w:r w:rsidR="00797707" w:rsidRPr="00797707">
              <w:rPr>
                <w:rStyle w:val="Hipercze"/>
                <w:rFonts w:cs="Arial"/>
                <w:noProof/>
                <w:sz w:val="20"/>
                <w:szCs w:val="20"/>
              </w:rPr>
              <w:t>OPIS PRZEDMIOTU ZAMÓWIENIA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_Toc95125243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5</w:t>
            </w:r>
            <w:r w:rsidR="00797707" w:rsidRPr="00797707">
              <w:rPr>
                <w:noProof/>
                <w:webHidden/>
                <w:sz w:val="20"/>
                <w:szCs w:val="20"/>
              </w:rPr>
              <w:fldChar w:fldCharType="end"/>
            </w:r>
          </w:hyperlink>
        </w:p>
        <w:p w14:paraId="319EDE8B" w14:textId="3038F677" w:rsidR="00797707" w:rsidRPr="00797707" w:rsidRDefault="005651DF" w:rsidP="000B1490">
          <w:pPr>
            <w:pStyle w:val="Spistreci1"/>
            <w:tabs>
              <w:tab w:val="clear" w:pos="480"/>
              <w:tab w:val="left" w:pos="567"/>
            </w:tabs>
            <w:rPr>
              <w:rFonts w:eastAsiaTheme="minorEastAsia"/>
              <w:noProof/>
              <w:sz w:val="20"/>
              <w:szCs w:val="20"/>
            </w:rPr>
          </w:pPr>
          <w:hyperlink w:anchor="_Toc95125244" w:history="1">
            <w:r w:rsidR="00797707" w:rsidRPr="00797707">
              <w:rPr>
                <w:rStyle w:val="Hipercze"/>
                <w:rFonts w:cs="Arial"/>
                <w:noProof/>
                <w:sz w:val="20"/>
                <w:szCs w:val="20"/>
              </w:rPr>
              <w:t>V.</w:t>
            </w:r>
            <w:r w:rsidR="00797707" w:rsidRPr="00797707">
              <w:rPr>
                <w:rFonts w:eastAsiaTheme="minorEastAsia"/>
                <w:noProof/>
                <w:sz w:val="20"/>
                <w:szCs w:val="20"/>
              </w:rPr>
              <w:tab/>
            </w:r>
            <w:r w:rsidR="00797707" w:rsidRPr="00797707">
              <w:rPr>
                <w:rStyle w:val="Hipercze"/>
                <w:rFonts w:cs="Arial"/>
                <w:noProof/>
                <w:sz w:val="20"/>
                <w:szCs w:val="20"/>
              </w:rPr>
              <w:t>WIZJA LOKALNA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_Toc95125244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6</w:t>
            </w:r>
            <w:r w:rsidR="00797707" w:rsidRPr="00797707">
              <w:rPr>
                <w:noProof/>
                <w:webHidden/>
                <w:sz w:val="20"/>
                <w:szCs w:val="20"/>
              </w:rPr>
              <w:fldChar w:fldCharType="end"/>
            </w:r>
          </w:hyperlink>
        </w:p>
        <w:p w14:paraId="36CC3C36" w14:textId="7316D04B" w:rsidR="00797707" w:rsidRPr="00797707" w:rsidRDefault="005651DF" w:rsidP="000B1490">
          <w:pPr>
            <w:pStyle w:val="Spistreci1"/>
            <w:tabs>
              <w:tab w:val="clear" w:pos="480"/>
              <w:tab w:val="left" w:pos="567"/>
            </w:tabs>
            <w:rPr>
              <w:rFonts w:eastAsiaTheme="minorEastAsia"/>
              <w:noProof/>
              <w:sz w:val="20"/>
              <w:szCs w:val="20"/>
            </w:rPr>
          </w:pPr>
          <w:hyperlink w:anchor="_Toc95125245" w:history="1">
            <w:r w:rsidR="00797707" w:rsidRPr="00797707">
              <w:rPr>
                <w:rStyle w:val="Hipercze"/>
                <w:rFonts w:cs="Arial"/>
                <w:noProof/>
                <w:sz w:val="20"/>
                <w:szCs w:val="20"/>
              </w:rPr>
              <w:t>VI.</w:t>
            </w:r>
            <w:r w:rsidR="00797707" w:rsidRPr="00797707">
              <w:rPr>
                <w:rFonts w:eastAsiaTheme="minorEastAsia"/>
                <w:noProof/>
                <w:sz w:val="20"/>
                <w:szCs w:val="20"/>
              </w:rPr>
              <w:tab/>
            </w:r>
            <w:r w:rsidR="00797707" w:rsidRPr="00797707">
              <w:rPr>
                <w:rStyle w:val="Hipercze"/>
                <w:rFonts w:cs="Arial"/>
                <w:noProof/>
                <w:sz w:val="20"/>
                <w:szCs w:val="20"/>
              </w:rPr>
              <w:t>PODWYKONAWSTWO</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_Toc95125245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6</w:t>
            </w:r>
            <w:r w:rsidR="00797707" w:rsidRPr="00797707">
              <w:rPr>
                <w:noProof/>
                <w:webHidden/>
                <w:sz w:val="20"/>
                <w:szCs w:val="20"/>
              </w:rPr>
              <w:fldChar w:fldCharType="end"/>
            </w:r>
          </w:hyperlink>
        </w:p>
        <w:p w14:paraId="542EA28E" w14:textId="6D1DCD02" w:rsidR="00797707" w:rsidRPr="00797707" w:rsidRDefault="005651DF" w:rsidP="000B1490">
          <w:pPr>
            <w:pStyle w:val="Spistreci1"/>
            <w:tabs>
              <w:tab w:val="clear" w:pos="480"/>
              <w:tab w:val="left" w:pos="567"/>
            </w:tabs>
            <w:rPr>
              <w:rFonts w:eastAsiaTheme="minorEastAsia"/>
              <w:noProof/>
              <w:sz w:val="20"/>
              <w:szCs w:val="20"/>
            </w:rPr>
          </w:pPr>
          <w:hyperlink w:anchor="_Toc95125246" w:history="1">
            <w:r w:rsidR="00797707" w:rsidRPr="00797707">
              <w:rPr>
                <w:rStyle w:val="Hipercze"/>
                <w:rFonts w:cs="Arial"/>
                <w:noProof/>
                <w:sz w:val="20"/>
                <w:szCs w:val="20"/>
              </w:rPr>
              <w:t>VII.</w:t>
            </w:r>
            <w:r w:rsidR="00797707" w:rsidRPr="00797707">
              <w:rPr>
                <w:rFonts w:eastAsiaTheme="minorEastAsia"/>
                <w:noProof/>
                <w:sz w:val="20"/>
                <w:szCs w:val="20"/>
              </w:rPr>
              <w:tab/>
            </w:r>
            <w:r w:rsidR="00797707" w:rsidRPr="00797707">
              <w:rPr>
                <w:rStyle w:val="Hipercze"/>
                <w:rFonts w:cs="Arial"/>
                <w:noProof/>
                <w:sz w:val="20"/>
                <w:szCs w:val="20"/>
              </w:rPr>
              <w:t>TERMIN WYKONANIA ZAMÓWIENIA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_Toc95125246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6</w:t>
            </w:r>
            <w:r w:rsidR="00797707" w:rsidRPr="00797707">
              <w:rPr>
                <w:noProof/>
                <w:webHidden/>
                <w:sz w:val="20"/>
                <w:szCs w:val="20"/>
              </w:rPr>
              <w:fldChar w:fldCharType="end"/>
            </w:r>
          </w:hyperlink>
        </w:p>
        <w:p w14:paraId="1C1F119B" w14:textId="03C4DE8F" w:rsidR="00797707" w:rsidRPr="00797707" w:rsidRDefault="005651DF" w:rsidP="000B1490">
          <w:pPr>
            <w:pStyle w:val="Spistreci1"/>
            <w:tabs>
              <w:tab w:val="clear" w:pos="480"/>
              <w:tab w:val="left" w:pos="567"/>
            </w:tabs>
            <w:rPr>
              <w:rFonts w:eastAsiaTheme="minorEastAsia"/>
              <w:noProof/>
              <w:sz w:val="20"/>
              <w:szCs w:val="20"/>
            </w:rPr>
          </w:pPr>
          <w:hyperlink w:anchor="_Toc95125247" w:history="1">
            <w:r w:rsidR="00797707" w:rsidRPr="00797707">
              <w:rPr>
                <w:rStyle w:val="Hipercze"/>
                <w:rFonts w:cs="Arial"/>
                <w:noProof/>
                <w:sz w:val="20"/>
                <w:szCs w:val="20"/>
              </w:rPr>
              <w:t>VIII.</w:t>
            </w:r>
            <w:r w:rsidR="00797707" w:rsidRPr="00797707">
              <w:rPr>
                <w:rFonts w:eastAsiaTheme="minorEastAsia"/>
                <w:noProof/>
                <w:sz w:val="20"/>
                <w:szCs w:val="20"/>
              </w:rPr>
              <w:tab/>
            </w:r>
            <w:r w:rsidR="00797707" w:rsidRPr="00797707">
              <w:rPr>
                <w:rStyle w:val="Hipercze"/>
                <w:rFonts w:cs="Arial"/>
                <w:noProof/>
                <w:sz w:val="20"/>
                <w:szCs w:val="20"/>
              </w:rPr>
              <w:t>WARUNKI UDZIAŁU W POSTĘPOWANIU</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_Toc95125247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6</w:t>
            </w:r>
            <w:r w:rsidR="00797707" w:rsidRPr="00797707">
              <w:rPr>
                <w:noProof/>
                <w:webHidden/>
                <w:sz w:val="20"/>
                <w:szCs w:val="20"/>
              </w:rPr>
              <w:fldChar w:fldCharType="end"/>
            </w:r>
          </w:hyperlink>
        </w:p>
        <w:p w14:paraId="6EF32FFD" w14:textId="787C7FC6" w:rsidR="00797707" w:rsidRPr="00797707" w:rsidRDefault="005651DF" w:rsidP="000B1490">
          <w:pPr>
            <w:pStyle w:val="Spistreci1"/>
            <w:tabs>
              <w:tab w:val="clear" w:pos="480"/>
              <w:tab w:val="left" w:pos="567"/>
            </w:tabs>
            <w:rPr>
              <w:rFonts w:eastAsiaTheme="minorEastAsia"/>
              <w:noProof/>
              <w:sz w:val="20"/>
              <w:szCs w:val="20"/>
            </w:rPr>
          </w:pPr>
          <w:hyperlink w:anchor="_Toc95125248" w:history="1">
            <w:r w:rsidR="00797707" w:rsidRPr="00797707">
              <w:rPr>
                <w:rStyle w:val="Hipercze"/>
                <w:rFonts w:cs="Arial"/>
                <w:iCs/>
                <w:noProof/>
                <w:sz w:val="20"/>
                <w:szCs w:val="20"/>
              </w:rPr>
              <w:t>IX.</w:t>
            </w:r>
            <w:r w:rsidR="00797707" w:rsidRPr="00797707">
              <w:rPr>
                <w:rFonts w:eastAsiaTheme="minorEastAsia"/>
                <w:noProof/>
                <w:sz w:val="20"/>
                <w:szCs w:val="20"/>
              </w:rPr>
              <w:tab/>
            </w:r>
            <w:r w:rsidR="00797707" w:rsidRPr="00797707">
              <w:rPr>
                <w:rStyle w:val="Hipercze"/>
                <w:rFonts w:cs="Arial"/>
                <w:noProof/>
                <w:sz w:val="20"/>
                <w:szCs w:val="20"/>
              </w:rPr>
              <w:t>PODSTAWY WYKLUCZENIA Z POSTĘPOWANIA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_Toc95125248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7</w:t>
            </w:r>
            <w:r w:rsidR="00797707" w:rsidRPr="00797707">
              <w:rPr>
                <w:noProof/>
                <w:webHidden/>
                <w:sz w:val="20"/>
                <w:szCs w:val="20"/>
              </w:rPr>
              <w:fldChar w:fldCharType="end"/>
            </w:r>
          </w:hyperlink>
        </w:p>
        <w:p w14:paraId="0284DE19" w14:textId="117815BA" w:rsidR="00797707" w:rsidRPr="00797707" w:rsidRDefault="005651DF" w:rsidP="000B1490">
          <w:pPr>
            <w:pStyle w:val="Spistreci1"/>
            <w:tabs>
              <w:tab w:val="clear" w:pos="480"/>
              <w:tab w:val="left" w:pos="567"/>
            </w:tabs>
            <w:rPr>
              <w:rFonts w:eastAsiaTheme="minorEastAsia"/>
              <w:noProof/>
              <w:sz w:val="20"/>
              <w:szCs w:val="20"/>
            </w:rPr>
          </w:pPr>
          <w:hyperlink w:anchor="_Toc95125249" w:history="1">
            <w:r w:rsidR="00797707" w:rsidRPr="00797707">
              <w:rPr>
                <w:rStyle w:val="Hipercze"/>
                <w:rFonts w:cs="Arial"/>
                <w:bCs/>
                <w:noProof/>
                <w:sz w:val="20"/>
                <w:szCs w:val="20"/>
              </w:rPr>
              <w:t>X.</w:t>
            </w:r>
            <w:r w:rsidR="00797707" w:rsidRPr="00797707">
              <w:rPr>
                <w:rFonts w:eastAsiaTheme="minorEastAsia"/>
                <w:noProof/>
                <w:sz w:val="20"/>
                <w:szCs w:val="20"/>
              </w:rPr>
              <w:tab/>
            </w:r>
            <w:r w:rsidR="00797707" w:rsidRPr="00797707">
              <w:rPr>
                <w:rStyle w:val="Hipercze"/>
                <w:rFonts w:cs="Arial"/>
                <w:noProof/>
                <w:sz w:val="20"/>
                <w:szCs w:val="20"/>
              </w:rPr>
              <w:t>OŚWIADCZENIA I DOKUMENTY, JAKIE ZOBOWIĄZANI SĄ DOSTARCZYĆ WYKONAWCY W CELU POTWIERDZENIA SPEŁNIANIA WARUNKÓW UDZIAŁU W POSTĘPOWANIU ORAZ WYKAZANIA BRAKU PODSTAW WYKLUCZENIA (PODMIOTOWE ŚRODKI DOWODOWE)</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_Toc95125249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8</w:t>
            </w:r>
            <w:r w:rsidR="00797707" w:rsidRPr="00797707">
              <w:rPr>
                <w:noProof/>
                <w:webHidden/>
                <w:sz w:val="20"/>
                <w:szCs w:val="20"/>
              </w:rPr>
              <w:fldChar w:fldCharType="end"/>
            </w:r>
          </w:hyperlink>
        </w:p>
        <w:p w14:paraId="3E4908D3" w14:textId="0B50008A" w:rsidR="00797707" w:rsidRPr="00797707" w:rsidRDefault="005651DF" w:rsidP="000B1490">
          <w:pPr>
            <w:pStyle w:val="Spistreci1"/>
            <w:tabs>
              <w:tab w:val="clear" w:pos="480"/>
              <w:tab w:val="left" w:pos="567"/>
            </w:tabs>
            <w:rPr>
              <w:rFonts w:eastAsiaTheme="minorEastAsia"/>
              <w:noProof/>
              <w:sz w:val="20"/>
              <w:szCs w:val="20"/>
            </w:rPr>
          </w:pPr>
          <w:hyperlink w:anchor="_Toc95125250" w:history="1">
            <w:r w:rsidR="00797707" w:rsidRPr="00797707">
              <w:rPr>
                <w:rStyle w:val="Hipercze"/>
                <w:rFonts w:cs="Arial"/>
                <w:noProof/>
                <w:sz w:val="20"/>
                <w:szCs w:val="20"/>
              </w:rPr>
              <w:t>XI.</w:t>
            </w:r>
            <w:r w:rsidR="00797707" w:rsidRPr="00797707">
              <w:rPr>
                <w:rFonts w:eastAsiaTheme="minorEastAsia"/>
                <w:noProof/>
                <w:sz w:val="20"/>
                <w:szCs w:val="20"/>
              </w:rPr>
              <w:tab/>
            </w:r>
            <w:r w:rsidR="00797707" w:rsidRPr="00797707">
              <w:rPr>
                <w:rStyle w:val="Hipercze"/>
                <w:rFonts w:cs="Arial"/>
                <w:noProof/>
                <w:sz w:val="20"/>
                <w:szCs w:val="20"/>
              </w:rPr>
              <w:t>POLEGANIE NA ZASOBACH INNYCH PODMIOTÓW</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_Toc95125250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8</w:t>
            </w:r>
            <w:r w:rsidR="00797707" w:rsidRPr="00797707">
              <w:rPr>
                <w:noProof/>
                <w:webHidden/>
                <w:sz w:val="20"/>
                <w:szCs w:val="20"/>
              </w:rPr>
              <w:fldChar w:fldCharType="end"/>
            </w:r>
          </w:hyperlink>
        </w:p>
        <w:p w14:paraId="12E452C9" w14:textId="5D6EC459" w:rsidR="00797707" w:rsidRPr="00797707" w:rsidRDefault="005651DF" w:rsidP="000B1490">
          <w:pPr>
            <w:pStyle w:val="Spistreci1"/>
            <w:tabs>
              <w:tab w:val="clear" w:pos="480"/>
              <w:tab w:val="left" w:pos="567"/>
            </w:tabs>
            <w:rPr>
              <w:rFonts w:eastAsiaTheme="minorEastAsia"/>
              <w:noProof/>
              <w:sz w:val="20"/>
              <w:szCs w:val="20"/>
            </w:rPr>
          </w:pPr>
          <w:hyperlink w:anchor="_Toc95125251" w:history="1">
            <w:r w:rsidR="00797707" w:rsidRPr="00797707">
              <w:rPr>
                <w:rStyle w:val="Hipercze"/>
                <w:rFonts w:cs="Arial"/>
                <w:noProof/>
                <w:sz w:val="20"/>
                <w:szCs w:val="20"/>
              </w:rPr>
              <w:t>XII.</w:t>
            </w:r>
            <w:r w:rsidR="00797707" w:rsidRPr="00797707">
              <w:rPr>
                <w:rFonts w:eastAsiaTheme="minorEastAsia"/>
                <w:noProof/>
                <w:sz w:val="20"/>
                <w:szCs w:val="20"/>
              </w:rPr>
              <w:tab/>
            </w:r>
            <w:r w:rsidR="00797707" w:rsidRPr="00797707">
              <w:rPr>
                <w:rStyle w:val="Hipercze"/>
                <w:rFonts w:cs="Arial"/>
                <w:noProof/>
                <w:sz w:val="20"/>
                <w:szCs w:val="20"/>
              </w:rPr>
              <w:t>INFORMACJA DLA WYKONAWCÓW WSPÓLNIE UBIEGAJĄCYCH SIĘ O UDZIELENIE ZAMÓWIENIA (SPÓŁKI CYWILNE/ KONSORCJA)</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_Toc95125251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9</w:t>
            </w:r>
            <w:r w:rsidR="00797707" w:rsidRPr="00797707">
              <w:rPr>
                <w:noProof/>
                <w:webHidden/>
                <w:sz w:val="20"/>
                <w:szCs w:val="20"/>
              </w:rPr>
              <w:fldChar w:fldCharType="end"/>
            </w:r>
          </w:hyperlink>
        </w:p>
        <w:p w14:paraId="5C48A21D" w14:textId="3A50A4E2" w:rsidR="00797707" w:rsidRPr="00797707" w:rsidRDefault="005651DF" w:rsidP="000B1490">
          <w:pPr>
            <w:pStyle w:val="Spistreci1"/>
            <w:tabs>
              <w:tab w:val="clear" w:pos="480"/>
              <w:tab w:val="left" w:pos="567"/>
            </w:tabs>
            <w:rPr>
              <w:rFonts w:eastAsiaTheme="minorEastAsia"/>
              <w:noProof/>
              <w:sz w:val="20"/>
              <w:szCs w:val="20"/>
            </w:rPr>
          </w:pPr>
          <w:hyperlink w:anchor="_Toc95125252" w:history="1">
            <w:r w:rsidR="00797707" w:rsidRPr="00797707">
              <w:rPr>
                <w:rStyle w:val="Hipercze"/>
                <w:rFonts w:cs="Arial"/>
                <w:noProof/>
                <w:sz w:val="20"/>
                <w:szCs w:val="20"/>
              </w:rPr>
              <w:t>XIII.</w:t>
            </w:r>
            <w:r w:rsidR="00797707" w:rsidRPr="00797707">
              <w:rPr>
                <w:rFonts w:eastAsiaTheme="minorEastAsia"/>
                <w:noProof/>
                <w:sz w:val="20"/>
                <w:szCs w:val="20"/>
              </w:rPr>
              <w:tab/>
            </w:r>
            <w:r w:rsidR="00797707" w:rsidRPr="00797707">
              <w:rPr>
                <w:rStyle w:val="Hipercze"/>
                <w:rFonts w:cs="Arial"/>
                <w:noProof/>
                <w:sz w:val="20"/>
                <w:szCs w:val="20"/>
              </w:rPr>
              <w:t>SPOSÓB KOMUNIKACJI ORAZ WYJAŚNIENIA TREŚCI SWZ</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_Toc95125252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10</w:t>
            </w:r>
            <w:r w:rsidR="00797707" w:rsidRPr="00797707">
              <w:rPr>
                <w:noProof/>
                <w:webHidden/>
                <w:sz w:val="20"/>
                <w:szCs w:val="20"/>
              </w:rPr>
              <w:fldChar w:fldCharType="end"/>
            </w:r>
          </w:hyperlink>
        </w:p>
        <w:p w14:paraId="69801C1B" w14:textId="17C0F959" w:rsidR="00797707" w:rsidRPr="00797707" w:rsidRDefault="005651DF" w:rsidP="000B1490">
          <w:pPr>
            <w:pStyle w:val="Spistreci1"/>
            <w:tabs>
              <w:tab w:val="clear" w:pos="480"/>
              <w:tab w:val="left" w:pos="567"/>
            </w:tabs>
            <w:rPr>
              <w:rFonts w:eastAsiaTheme="minorEastAsia"/>
              <w:noProof/>
              <w:sz w:val="20"/>
              <w:szCs w:val="20"/>
            </w:rPr>
          </w:pPr>
          <w:hyperlink w:anchor="_Toc95125253" w:history="1">
            <w:r w:rsidR="00797707" w:rsidRPr="00797707">
              <w:rPr>
                <w:rStyle w:val="Hipercze"/>
                <w:rFonts w:cs="Arial"/>
                <w:noProof/>
                <w:sz w:val="20"/>
                <w:szCs w:val="20"/>
              </w:rPr>
              <w:t>XIV.</w:t>
            </w:r>
            <w:r w:rsidR="00797707" w:rsidRPr="00797707">
              <w:rPr>
                <w:rFonts w:eastAsiaTheme="minorEastAsia"/>
                <w:noProof/>
                <w:sz w:val="20"/>
                <w:szCs w:val="20"/>
              </w:rPr>
              <w:tab/>
            </w:r>
            <w:r w:rsidR="00797707" w:rsidRPr="00797707">
              <w:rPr>
                <w:rStyle w:val="Hipercze"/>
                <w:rFonts w:cs="Arial"/>
                <w:noProof/>
                <w:sz w:val="20"/>
                <w:szCs w:val="20"/>
              </w:rPr>
              <w:t>OPIS SPOSOBU PRZYGOTOWANIA OFERT ORAZ WYMAGANIA FORMALNE DOTYCZĄCE SKŁADANYCH OŚWIADCZEŃ I DOKUMENTÓW</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_Toc95125253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11</w:t>
            </w:r>
            <w:r w:rsidR="00797707" w:rsidRPr="00797707">
              <w:rPr>
                <w:noProof/>
                <w:webHidden/>
                <w:sz w:val="20"/>
                <w:szCs w:val="20"/>
              </w:rPr>
              <w:fldChar w:fldCharType="end"/>
            </w:r>
          </w:hyperlink>
        </w:p>
        <w:p w14:paraId="72C33563" w14:textId="379D0DDF" w:rsidR="00797707" w:rsidRPr="00797707" w:rsidRDefault="005651DF" w:rsidP="000B1490">
          <w:pPr>
            <w:pStyle w:val="Spistreci1"/>
            <w:tabs>
              <w:tab w:val="clear" w:pos="480"/>
              <w:tab w:val="left" w:pos="567"/>
            </w:tabs>
            <w:rPr>
              <w:rFonts w:eastAsiaTheme="minorEastAsia"/>
              <w:noProof/>
              <w:sz w:val="20"/>
              <w:szCs w:val="20"/>
            </w:rPr>
          </w:pPr>
          <w:hyperlink w:anchor="_Toc95125254" w:history="1">
            <w:r w:rsidR="00797707" w:rsidRPr="00797707">
              <w:rPr>
                <w:rStyle w:val="Hipercze"/>
                <w:rFonts w:cs="Arial"/>
                <w:noProof/>
                <w:sz w:val="20"/>
                <w:szCs w:val="20"/>
              </w:rPr>
              <w:t>XV.</w:t>
            </w:r>
            <w:r w:rsidR="00797707" w:rsidRPr="00797707">
              <w:rPr>
                <w:rFonts w:eastAsiaTheme="minorEastAsia"/>
                <w:noProof/>
                <w:sz w:val="20"/>
                <w:szCs w:val="20"/>
              </w:rPr>
              <w:tab/>
            </w:r>
            <w:r w:rsidR="00797707" w:rsidRPr="00797707">
              <w:rPr>
                <w:rStyle w:val="Hipercze"/>
                <w:rFonts w:cs="Arial"/>
                <w:noProof/>
                <w:sz w:val="20"/>
                <w:szCs w:val="20"/>
              </w:rPr>
              <w:t>SPOSÓB OBLICZENIA CENY OFERTY</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_Toc95125254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12</w:t>
            </w:r>
            <w:r w:rsidR="00797707" w:rsidRPr="00797707">
              <w:rPr>
                <w:noProof/>
                <w:webHidden/>
                <w:sz w:val="20"/>
                <w:szCs w:val="20"/>
              </w:rPr>
              <w:fldChar w:fldCharType="end"/>
            </w:r>
          </w:hyperlink>
        </w:p>
        <w:p w14:paraId="45E4014A" w14:textId="2644C52A" w:rsidR="00797707" w:rsidRPr="00797707" w:rsidRDefault="005651DF" w:rsidP="000B1490">
          <w:pPr>
            <w:pStyle w:val="Spistreci1"/>
            <w:tabs>
              <w:tab w:val="clear" w:pos="480"/>
              <w:tab w:val="left" w:pos="567"/>
            </w:tabs>
            <w:rPr>
              <w:rFonts w:eastAsiaTheme="minorEastAsia"/>
              <w:noProof/>
              <w:sz w:val="20"/>
              <w:szCs w:val="20"/>
            </w:rPr>
          </w:pPr>
          <w:hyperlink w:anchor="_Toc95125255" w:history="1">
            <w:r w:rsidR="00797707" w:rsidRPr="00797707">
              <w:rPr>
                <w:rStyle w:val="Hipercze"/>
                <w:rFonts w:cs="Arial"/>
                <w:noProof/>
                <w:sz w:val="20"/>
                <w:szCs w:val="20"/>
              </w:rPr>
              <w:t>XVI.</w:t>
            </w:r>
            <w:r w:rsidR="00797707" w:rsidRPr="00797707">
              <w:rPr>
                <w:rFonts w:eastAsiaTheme="minorEastAsia"/>
                <w:noProof/>
                <w:sz w:val="20"/>
                <w:szCs w:val="20"/>
              </w:rPr>
              <w:tab/>
            </w:r>
            <w:r w:rsidR="00797707" w:rsidRPr="00797707">
              <w:rPr>
                <w:rStyle w:val="Hipercze"/>
                <w:rFonts w:cs="Arial"/>
                <w:noProof/>
                <w:sz w:val="20"/>
                <w:szCs w:val="20"/>
              </w:rPr>
              <w:t>WYMAGANIA DOTYCZĄCE WADIUM</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_Toc95125255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13</w:t>
            </w:r>
            <w:r w:rsidR="00797707" w:rsidRPr="00797707">
              <w:rPr>
                <w:noProof/>
                <w:webHidden/>
                <w:sz w:val="20"/>
                <w:szCs w:val="20"/>
              </w:rPr>
              <w:fldChar w:fldCharType="end"/>
            </w:r>
          </w:hyperlink>
        </w:p>
        <w:p w14:paraId="57124421" w14:textId="14DBAFCB" w:rsidR="00797707" w:rsidRPr="00797707" w:rsidRDefault="005651DF" w:rsidP="000B1490">
          <w:pPr>
            <w:pStyle w:val="Spistreci1"/>
            <w:tabs>
              <w:tab w:val="clear" w:pos="480"/>
              <w:tab w:val="left" w:pos="567"/>
            </w:tabs>
            <w:rPr>
              <w:rFonts w:eastAsiaTheme="minorEastAsia"/>
              <w:noProof/>
              <w:sz w:val="20"/>
              <w:szCs w:val="20"/>
            </w:rPr>
          </w:pPr>
          <w:hyperlink w:anchor="_Toc95125256" w:history="1">
            <w:r w:rsidR="00797707" w:rsidRPr="00797707">
              <w:rPr>
                <w:rStyle w:val="Hipercze"/>
                <w:rFonts w:cs="Arial"/>
                <w:noProof/>
                <w:sz w:val="20"/>
                <w:szCs w:val="20"/>
              </w:rPr>
              <w:t>XVII.</w:t>
            </w:r>
            <w:r w:rsidR="00797707" w:rsidRPr="00797707">
              <w:rPr>
                <w:rFonts w:eastAsiaTheme="minorEastAsia"/>
                <w:noProof/>
                <w:sz w:val="20"/>
                <w:szCs w:val="20"/>
              </w:rPr>
              <w:tab/>
            </w:r>
            <w:r w:rsidR="00797707" w:rsidRPr="00797707">
              <w:rPr>
                <w:rStyle w:val="Hipercze"/>
                <w:rFonts w:cs="Arial"/>
                <w:noProof/>
                <w:sz w:val="20"/>
                <w:szCs w:val="20"/>
              </w:rPr>
              <w:t>TERMIN ZWIĄZANIA OFERTĄ</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_Toc95125256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14</w:t>
            </w:r>
            <w:r w:rsidR="00797707" w:rsidRPr="00797707">
              <w:rPr>
                <w:noProof/>
                <w:webHidden/>
                <w:sz w:val="20"/>
                <w:szCs w:val="20"/>
              </w:rPr>
              <w:fldChar w:fldCharType="end"/>
            </w:r>
          </w:hyperlink>
        </w:p>
        <w:p w14:paraId="72CC946E" w14:textId="0128D078" w:rsidR="00797707" w:rsidRPr="00797707" w:rsidRDefault="005651DF" w:rsidP="000B1490">
          <w:pPr>
            <w:pStyle w:val="Spistreci1"/>
            <w:tabs>
              <w:tab w:val="clear" w:pos="480"/>
              <w:tab w:val="left" w:pos="567"/>
            </w:tabs>
            <w:rPr>
              <w:rFonts w:eastAsiaTheme="minorEastAsia"/>
              <w:noProof/>
              <w:sz w:val="20"/>
              <w:szCs w:val="20"/>
            </w:rPr>
          </w:pPr>
          <w:hyperlink w:anchor="_Toc95125257" w:history="1">
            <w:r w:rsidR="00797707" w:rsidRPr="00797707">
              <w:rPr>
                <w:rStyle w:val="Hipercze"/>
                <w:rFonts w:cs="Arial"/>
                <w:noProof/>
                <w:sz w:val="20"/>
                <w:szCs w:val="20"/>
              </w:rPr>
              <w:t>XVIII.</w:t>
            </w:r>
            <w:r w:rsidR="00797707" w:rsidRPr="00797707">
              <w:rPr>
                <w:rFonts w:eastAsiaTheme="minorEastAsia"/>
                <w:noProof/>
                <w:sz w:val="20"/>
                <w:szCs w:val="20"/>
              </w:rPr>
              <w:tab/>
            </w:r>
            <w:r w:rsidR="00797707" w:rsidRPr="00797707">
              <w:rPr>
                <w:rStyle w:val="Hipercze"/>
                <w:rFonts w:cs="Arial"/>
                <w:noProof/>
                <w:sz w:val="20"/>
                <w:szCs w:val="20"/>
              </w:rPr>
              <w:t>SPOSÓB I TERMIN SKŁADANIA I OTWARCIA OFERT</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_Toc95125257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14</w:t>
            </w:r>
            <w:r w:rsidR="00797707" w:rsidRPr="00797707">
              <w:rPr>
                <w:noProof/>
                <w:webHidden/>
                <w:sz w:val="20"/>
                <w:szCs w:val="20"/>
              </w:rPr>
              <w:fldChar w:fldCharType="end"/>
            </w:r>
          </w:hyperlink>
        </w:p>
        <w:p w14:paraId="2D673620" w14:textId="3FE6CEE6" w:rsidR="00797707" w:rsidRPr="00797707" w:rsidRDefault="005651DF" w:rsidP="000B1490">
          <w:pPr>
            <w:pStyle w:val="Spistreci1"/>
            <w:tabs>
              <w:tab w:val="clear" w:pos="480"/>
              <w:tab w:val="left" w:pos="567"/>
            </w:tabs>
            <w:rPr>
              <w:rFonts w:eastAsiaTheme="minorEastAsia"/>
              <w:noProof/>
              <w:sz w:val="20"/>
              <w:szCs w:val="20"/>
            </w:rPr>
          </w:pPr>
          <w:hyperlink w:anchor="_Toc95125258" w:history="1">
            <w:r w:rsidR="00797707" w:rsidRPr="00797707">
              <w:rPr>
                <w:rStyle w:val="Hipercze"/>
                <w:rFonts w:cs="Arial"/>
                <w:noProof/>
                <w:sz w:val="20"/>
                <w:szCs w:val="20"/>
              </w:rPr>
              <w:t>XIX.</w:t>
            </w:r>
            <w:r w:rsidR="00797707" w:rsidRPr="00797707">
              <w:rPr>
                <w:rFonts w:eastAsiaTheme="minorEastAsia"/>
                <w:noProof/>
                <w:sz w:val="20"/>
                <w:szCs w:val="20"/>
              </w:rPr>
              <w:tab/>
            </w:r>
            <w:r w:rsidR="00797707" w:rsidRPr="00797707">
              <w:rPr>
                <w:rStyle w:val="Hipercze"/>
                <w:rFonts w:cs="Arial"/>
                <w:noProof/>
                <w:sz w:val="20"/>
                <w:szCs w:val="20"/>
              </w:rPr>
              <w:t>OPIS KRYTERIÓW OCENY OFERT, WRAZ Z PODANIEM WAG TYCH KRYTERIÓW I SPOSOBU OCENY OFERT</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_Toc95125258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14</w:t>
            </w:r>
            <w:r w:rsidR="00797707" w:rsidRPr="00797707">
              <w:rPr>
                <w:noProof/>
                <w:webHidden/>
                <w:sz w:val="20"/>
                <w:szCs w:val="20"/>
              </w:rPr>
              <w:fldChar w:fldCharType="end"/>
            </w:r>
          </w:hyperlink>
        </w:p>
        <w:p w14:paraId="6B942E55" w14:textId="4628A942" w:rsidR="00797707" w:rsidRPr="00797707" w:rsidRDefault="005651DF" w:rsidP="000B1490">
          <w:pPr>
            <w:pStyle w:val="Spistreci1"/>
            <w:tabs>
              <w:tab w:val="clear" w:pos="480"/>
              <w:tab w:val="left" w:pos="567"/>
            </w:tabs>
            <w:rPr>
              <w:rFonts w:eastAsiaTheme="minorEastAsia"/>
              <w:noProof/>
              <w:sz w:val="20"/>
              <w:szCs w:val="20"/>
            </w:rPr>
          </w:pPr>
          <w:hyperlink w:anchor="_Toc95125259" w:history="1">
            <w:r w:rsidR="00797707" w:rsidRPr="00797707">
              <w:rPr>
                <w:rStyle w:val="Hipercze"/>
                <w:rFonts w:cs="Arial"/>
                <w:noProof/>
                <w:sz w:val="20"/>
                <w:szCs w:val="20"/>
              </w:rPr>
              <w:t>XX.</w:t>
            </w:r>
            <w:r w:rsidR="00797707" w:rsidRPr="00797707">
              <w:rPr>
                <w:rFonts w:eastAsiaTheme="minorEastAsia"/>
                <w:noProof/>
                <w:sz w:val="20"/>
                <w:szCs w:val="20"/>
              </w:rPr>
              <w:tab/>
            </w:r>
            <w:r w:rsidR="00797707" w:rsidRPr="00797707">
              <w:rPr>
                <w:rStyle w:val="Hipercze"/>
                <w:rFonts w:cs="Arial"/>
                <w:noProof/>
                <w:sz w:val="20"/>
                <w:szCs w:val="20"/>
              </w:rPr>
              <w:t>INFORMACJE O FORMALNOŚCIACH, JAKIE POWINNY BYĆ DOPEŁNIONE PO WYBORZE OFERTY W CELU ZAWARCIA UMOWY W SPRAWIE ZAMÓWIENIA PUBLICZNEGO</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_Toc95125259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15</w:t>
            </w:r>
            <w:r w:rsidR="00797707" w:rsidRPr="00797707">
              <w:rPr>
                <w:noProof/>
                <w:webHidden/>
                <w:sz w:val="20"/>
                <w:szCs w:val="20"/>
              </w:rPr>
              <w:fldChar w:fldCharType="end"/>
            </w:r>
          </w:hyperlink>
        </w:p>
        <w:p w14:paraId="2EC26260" w14:textId="040BFF27" w:rsidR="00797707" w:rsidRPr="00797707" w:rsidRDefault="005651DF" w:rsidP="000B1490">
          <w:pPr>
            <w:pStyle w:val="Spistreci1"/>
            <w:tabs>
              <w:tab w:val="clear" w:pos="480"/>
              <w:tab w:val="left" w:pos="567"/>
            </w:tabs>
            <w:rPr>
              <w:rFonts w:eastAsiaTheme="minorEastAsia"/>
              <w:noProof/>
              <w:sz w:val="20"/>
              <w:szCs w:val="20"/>
            </w:rPr>
          </w:pPr>
          <w:hyperlink w:anchor="_Toc95125260" w:history="1">
            <w:r w:rsidR="00797707" w:rsidRPr="00797707">
              <w:rPr>
                <w:rStyle w:val="Hipercze"/>
                <w:rFonts w:cs="Arial"/>
                <w:noProof/>
                <w:sz w:val="20"/>
                <w:szCs w:val="20"/>
              </w:rPr>
              <w:t>XXI.</w:t>
            </w:r>
            <w:r w:rsidR="00797707" w:rsidRPr="00797707">
              <w:rPr>
                <w:rFonts w:eastAsiaTheme="minorEastAsia"/>
                <w:noProof/>
                <w:sz w:val="20"/>
                <w:szCs w:val="20"/>
              </w:rPr>
              <w:tab/>
            </w:r>
            <w:r w:rsidR="00797707" w:rsidRPr="00797707">
              <w:rPr>
                <w:rStyle w:val="Hipercze"/>
                <w:rFonts w:cs="Arial"/>
                <w:noProof/>
                <w:sz w:val="20"/>
                <w:szCs w:val="20"/>
              </w:rPr>
              <w:t>WYMAGANIA DOTYCZĄCE ZABEZPIECZENIA NALEŻYTEGO WYKONANIA UMOWY</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_Toc95125260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16</w:t>
            </w:r>
            <w:r w:rsidR="00797707" w:rsidRPr="00797707">
              <w:rPr>
                <w:noProof/>
                <w:webHidden/>
                <w:sz w:val="20"/>
                <w:szCs w:val="20"/>
              </w:rPr>
              <w:fldChar w:fldCharType="end"/>
            </w:r>
          </w:hyperlink>
        </w:p>
        <w:p w14:paraId="7244BB23" w14:textId="7CCA6F3F" w:rsidR="00797707" w:rsidRPr="00797707" w:rsidRDefault="005651DF" w:rsidP="000B1490">
          <w:pPr>
            <w:pStyle w:val="Spistreci1"/>
            <w:tabs>
              <w:tab w:val="clear" w:pos="480"/>
              <w:tab w:val="left" w:pos="567"/>
            </w:tabs>
            <w:rPr>
              <w:rFonts w:eastAsiaTheme="minorEastAsia"/>
              <w:noProof/>
              <w:sz w:val="20"/>
              <w:szCs w:val="20"/>
            </w:rPr>
          </w:pPr>
          <w:hyperlink w:anchor="_Toc95125261" w:history="1">
            <w:r w:rsidR="00797707" w:rsidRPr="00797707">
              <w:rPr>
                <w:rStyle w:val="Hipercze"/>
                <w:rFonts w:cs="Arial"/>
                <w:noProof/>
                <w:sz w:val="20"/>
                <w:szCs w:val="20"/>
              </w:rPr>
              <w:t>XXII.</w:t>
            </w:r>
            <w:r w:rsidR="00797707" w:rsidRPr="00797707">
              <w:rPr>
                <w:rFonts w:eastAsiaTheme="minorEastAsia"/>
                <w:noProof/>
                <w:sz w:val="20"/>
                <w:szCs w:val="20"/>
              </w:rPr>
              <w:tab/>
            </w:r>
            <w:r w:rsidR="00797707" w:rsidRPr="00797707">
              <w:rPr>
                <w:rStyle w:val="Hipercze"/>
                <w:rFonts w:cs="Arial"/>
                <w:noProof/>
                <w:sz w:val="20"/>
                <w:szCs w:val="20"/>
              </w:rPr>
              <w:t>INFORMACJE O TREŚCI ZAWIERANEJ UMOWY ORAZ MOŻLIWOŚCI JEJ ZMIANY</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_Toc95125261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18</w:t>
            </w:r>
            <w:r w:rsidR="00797707" w:rsidRPr="00797707">
              <w:rPr>
                <w:noProof/>
                <w:webHidden/>
                <w:sz w:val="20"/>
                <w:szCs w:val="20"/>
              </w:rPr>
              <w:fldChar w:fldCharType="end"/>
            </w:r>
          </w:hyperlink>
        </w:p>
        <w:p w14:paraId="51CC2BBE" w14:textId="055A89B2" w:rsidR="00797707" w:rsidRPr="00797707" w:rsidRDefault="005651DF" w:rsidP="000B1490">
          <w:pPr>
            <w:pStyle w:val="Spistreci1"/>
            <w:tabs>
              <w:tab w:val="clear" w:pos="480"/>
              <w:tab w:val="left" w:pos="567"/>
            </w:tabs>
            <w:rPr>
              <w:rFonts w:eastAsiaTheme="minorEastAsia"/>
              <w:noProof/>
              <w:sz w:val="20"/>
              <w:szCs w:val="20"/>
            </w:rPr>
          </w:pPr>
          <w:hyperlink w:anchor="_Toc95125262" w:history="1">
            <w:r w:rsidR="00797707" w:rsidRPr="00797707">
              <w:rPr>
                <w:rStyle w:val="Hipercze"/>
                <w:rFonts w:cs="Arial"/>
                <w:noProof/>
                <w:sz w:val="20"/>
                <w:szCs w:val="20"/>
              </w:rPr>
              <w:t>XXIII.</w:t>
            </w:r>
            <w:r w:rsidR="00797707" w:rsidRPr="00797707">
              <w:rPr>
                <w:rFonts w:eastAsiaTheme="minorEastAsia"/>
                <w:noProof/>
                <w:sz w:val="20"/>
                <w:szCs w:val="20"/>
              </w:rPr>
              <w:tab/>
            </w:r>
            <w:r w:rsidR="00797707" w:rsidRPr="00797707">
              <w:rPr>
                <w:rStyle w:val="Hipercze"/>
                <w:rFonts w:cs="Arial"/>
                <w:noProof/>
                <w:sz w:val="20"/>
                <w:szCs w:val="20"/>
              </w:rPr>
              <w:t>POUCZENIE O ŚRODKACH OCHRONY PRAWNEJ PRZYSŁUGUJĄCYCH WYKONAWCY</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_Toc95125262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18</w:t>
            </w:r>
            <w:r w:rsidR="00797707" w:rsidRPr="00797707">
              <w:rPr>
                <w:noProof/>
                <w:webHidden/>
                <w:sz w:val="20"/>
                <w:szCs w:val="20"/>
              </w:rPr>
              <w:fldChar w:fldCharType="end"/>
            </w:r>
          </w:hyperlink>
        </w:p>
        <w:p w14:paraId="20B705F2" w14:textId="1198B63D" w:rsidR="00797707" w:rsidRPr="00797707" w:rsidRDefault="005651DF" w:rsidP="000B1490">
          <w:pPr>
            <w:pStyle w:val="Spistreci1"/>
            <w:tabs>
              <w:tab w:val="clear" w:pos="480"/>
              <w:tab w:val="left" w:pos="567"/>
            </w:tabs>
            <w:rPr>
              <w:rFonts w:eastAsiaTheme="minorEastAsia"/>
              <w:noProof/>
              <w:sz w:val="20"/>
              <w:szCs w:val="20"/>
            </w:rPr>
          </w:pPr>
          <w:hyperlink w:anchor="_Toc95125263" w:history="1">
            <w:r w:rsidR="00797707" w:rsidRPr="00797707">
              <w:rPr>
                <w:rStyle w:val="Hipercze"/>
                <w:rFonts w:cs="Arial"/>
                <w:noProof/>
                <w:sz w:val="20"/>
                <w:szCs w:val="20"/>
              </w:rPr>
              <w:t>XXIV.</w:t>
            </w:r>
            <w:r w:rsidR="00797707" w:rsidRPr="00797707">
              <w:rPr>
                <w:rFonts w:eastAsiaTheme="minorEastAsia"/>
                <w:noProof/>
                <w:sz w:val="20"/>
                <w:szCs w:val="20"/>
              </w:rPr>
              <w:tab/>
            </w:r>
            <w:r w:rsidR="00797707" w:rsidRPr="00797707">
              <w:rPr>
                <w:rStyle w:val="Hipercze"/>
                <w:rFonts w:cs="Arial"/>
                <w:noProof/>
                <w:sz w:val="20"/>
                <w:szCs w:val="20"/>
              </w:rPr>
              <w:t>WYKAZ ZAŁĄCZNIKÓW DO SWZ</w:t>
            </w:r>
            <w:r w:rsidR="00797707" w:rsidRPr="00797707">
              <w:rPr>
                <w:noProof/>
                <w:webHidden/>
                <w:sz w:val="20"/>
                <w:szCs w:val="20"/>
              </w:rPr>
              <w:tab/>
            </w:r>
            <w:r w:rsidR="00797707" w:rsidRPr="00797707">
              <w:rPr>
                <w:noProof/>
                <w:webHidden/>
                <w:sz w:val="20"/>
                <w:szCs w:val="20"/>
              </w:rPr>
              <w:fldChar w:fldCharType="begin"/>
            </w:r>
            <w:r w:rsidR="00797707" w:rsidRPr="00797707">
              <w:rPr>
                <w:noProof/>
                <w:webHidden/>
                <w:sz w:val="20"/>
                <w:szCs w:val="20"/>
              </w:rPr>
              <w:instrText xml:space="preserve"> PAGEREF _Toc95125263 \h </w:instrText>
            </w:r>
            <w:r w:rsidR="00797707" w:rsidRPr="00797707">
              <w:rPr>
                <w:noProof/>
                <w:webHidden/>
                <w:sz w:val="20"/>
                <w:szCs w:val="20"/>
              </w:rPr>
            </w:r>
            <w:r w:rsidR="00797707" w:rsidRPr="00797707">
              <w:rPr>
                <w:noProof/>
                <w:webHidden/>
                <w:sz w:val="20"/>
                <w:szCs w:val="20"/>
              </w:rPr>
              <w:fldChar w:fldCharType="separate"/>
            </w:r>
            <w:r>
              <w:rPr>
                <w:noProof/>
                <w:webHidden/>
                <w:sz w:val="20"/>
                <w:szCs w:val="20"/>
              </w:rPr>
              <w:t>19</w:t>
            </w:r>
            <w:r w:rsidR="00797707" w:rsidRPr="00797707">
              <w:rPr>
                <w:noProof/>
                <w:webHidden/>
                <w:sz w:val="20"/>
                <w:szCs w:val="20"/>
              </w:rPr>
              <w:fldChar w:fldCharType="end"/>
            </w:r>
          </w:hyperlink>
        </w:p>
        <w:p w14:paraId="6A541980" w14:textId="286BDA4D" w:rsidR="00797707" w:rsidRDefault="00797707" w:rsidP="00797707">
          <w:pPr>
            <w:spacing w:line="360" w:lineRule="auto"/>
          </w:pPr>
          <w:r w:rsidRPr="00797707">
            <w:rPr>
              <w:rFonts w:ascii="Arial" w:hAnsi="Arial" w:cs="Arial"/>
              <w:b/>
              <w:bCs/>
              <w:sz w:val="20"/>
              <w:szCs w:val="20"/>
            </w:rPr>
            <w:fldChar w:fldCharType="end"/>
          </w:r>
        </w:p>
      </w:sdtContent>
    </w:sdt>
    <w:p w14:paraId="1D3FC8D0" w14:textId="77777777" w:rsidR="00797707" w:rsidRDefault="00797707" w:rsidP="00FB304A">
      <w:pPr>
        <w:tabs>
          <w:tab w:val="left" w:pos="1635"/>
          <w:tab w:val="center" w:pos="4535"/>
        </w:tabs>
        <w:rPr>
          <w:rFonts w:ascii="Arial" w:hAnsi="Arial" w:cs="Arial"/>
          <w:sz w:val="20"/>
          <w:szCs w:val="20"/>
        </w:rPr>
      </w:pPr>
    </w:p>
    <w:p w14:paraId="48763861" w14:textId="77777777" w:rsidR="000B1490" w:rsidRDefault="000B1490" w:rsidP="00FB304A">
      <w:pPr>
        <w:tabs>
          <w:tab w:val="left" w:pos="1635"/>
          <w:tab w:val="center" w:pos="4535"/>
        </w:tabs>
        <w:rPr>
          <w:rFonts w:ascii="Arial" w:hAnsi="Arial" w:cs="Arial"/>
          <w:sz w:val="20"/>
          <w:szCs w:val="20"/>
        </w:rPr>
      </w:pPr>
    </w:p>
    <w:p w14:paraId="7A5DAFAF" w14:textId="77777777" w:rsidR="000B1490" w:rsidRDefault="000B1490" w:rsidP="00FB304A">
      <w:pPr>
        <w:tabs>
          <w:tab w:val="left" w:pos="1635"/>
          <w:tab w:val="center" w:pos="4535"/>
        </w:tabs>
        <w:rPr>
          <w:rFonts w:ascii="Arial" w:hAnsi="Arial" w:cs="Arial"/>
          <w:sz w:val="20"/>
          <w:szCs w:val="20"/>
        </w:rPr>
      </w:pPr>
    </w:p>
    <w:p w14:paraId="205BA3FD" w14:textId="77777777" w:rsidR="000B1490" w:rsidRDefault="000B1490" w:rsidP="00FB304A">
      <w:pPr>
        <w:tabs>
          <w:tab w:val="left" w:pos="1635"/>
          <w:tab w:val="center" w:pos="4535"/>
        </w:tabs>
        <w:rPr>
          <w:rFonts w:ascii="Arial" w:hAnsi="Arial" w:cs="Arial"/>
          <w:sz w:val="20"/>
          <w:szCs w:val="20"/>
        </w:rPr>
      </w:pPr>
    </w:p>
    <w:p w14:paraId="76AEE996" w14:textId="77777777" w:rsidR="000B1490" w:rsidRDefault="000B1490" w:rsidP="00FB304A">
      <w:pPr>
        <w:tabs>
          <w:tab w:val="left" w:pos="1635"/>
          <w:tab w:val="center" w:pos="4535"/>
        </w:tabs>
        <w:rPr>
          <w:rFonts w:ascii="Arial" w:hAnsi="Arial" w:cs="Arial"/>
          <w:sz w:val="20"/>
          <w:szCs w:val="20"/>
        </w:rPr>
      </w:pPr>
    </w:p>
    <w:p w14:paraId="2F44270A" w14:textId="77777777" w:rsidR="000B1490" w:rsidRDefault="000B1490" w:rsidP="00FB304A">
      <w:pPr>
        <w:tabs>
          <w:tab w:val="left" w:pos="1635"/>
          <w:tab w:val="center" w:pos="4535"/>
        </w:tabs>
        <w:rPr>
          <w:rFonts w:ascii="Arial" w:hAnsi="Arial" w:cs="Arial"/>
          <w:sz w:val="20"/>
          <w:szCs w:val="20"/>
        </w:rPr>
      </w:pPr>
    </w:p>
    <w:p w14:paraId="649A74BC" w14:textId="77777777" w:rsidR="000B1490" w:rsidRDefault="000B1490" w:rsidP="00FB304A">
      <w:pPr>
        <w:tabs>
          <w:tab w:val="left" w:pos="1635"/>
          <w:tab w:val="center" w:pos="4535"/>
        </w:tabs>
        <w:rPr>
          <w:rFonts w:ascii="Arial" w:hAnsi="Arial" w:cs="Arial"/>
          <w:sz w:val="20"/>
          <w:szCs w:val="20"/>
        </w:rPr>
      </w:pPr>
    </w:p>
    <w:p w14:paraId="247807D7" w14:textId="77777777" w:rsidR="000B1490" w:rsidRPr="001421FA" w:rsidRDefault="000B1490" w:rsidP="00FB304A">
      <w:pPr>
        <w:tabs>
          <w:tab w:val="left" w:pos="1635"/>
          <w:tab w:val="center" w:pos="4535"/>
        </w:tabs>
        <w:rPr>
          <w:rFonts w:ascii="Arial" w:hAnsi="Arial" w:cs="Arial"/>
          <w:sz w:val="20"/>
          <w:szCs w:val="20"/>
        </w:rPr>
      </w:pPr>
    </w:p>
    <w:p w14:paraId="751A0FB2" w14:textId="77777777" w:rsidR="00BD11A4" w:rsidRPr="00490D4C" w:rsidRDefault="00927FE7" w:rsidP="00797707">
      <w:pPr>
        <w:pStyle w:val="Styl4"/>
        <w:outlineLvl w:val="0"/>
      </w:pPr>
      <w:bookmarkStart w:id="0" w:name="_Toc95125240"/>
      <w:r w:rsidRPr="00490D4C">
        <w:lastRenderedPageBreak/>
        <w:t>NAZWA ORAZ ADRES ZAMAWIAJĄCEGO</w:t>
      </w:r>
      <w:bookmarkEnd w:id="0"/>
    </w:p>
    <w:p w14:paraId="03D91262" w14:textId="77777777" w:rsidR="006204E8" w:rsidRPr="00887FD2" w:rsidRDefault="006204E8" w:rsidP="00637338">
      <w:pPr>
        <w:tabs>
          <w:tab w:val="left" w:pos="540"/>
        </w:tabs>
        <w:spacing w:line="360" w:lineRule="auto"/>
        <w:ind w:left="284"/>
        <w:jc w:val="both"/>
        <w:rPr>
          <w:rFonts w:ascii="Arial" w:hAnsi="Arial" w:cs="Arial"/>
          <w:sz w:val="20"/>
          <w:szCs w:val="20"/>
        </w:rPr>
      </w:pPr>
    </w:p>
    <w:p w14:paraId="39A2F0AD"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Nazwa zamawiającego:</w:t>
      </w:r>
      <w:r w:rsidRPr="00887FD2">
        <w:rPr>
          <w:rFonts w:ascii="Arial" w:hAnsi="Arial" w:cs="Arial"/>
          <w:sz w:val="20"/>
          <w:szCs w:val="20"/>
        </w:rPr>
        <w:tab/>
        <w:t>GMINA MOGILNO</w:t>
      </w:r>
    </w:p>
    <w:p w14:paraId="3AF7E3BB"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Adres zamawiającego:</w:t>
      </w:r>
      <w:r w:rsidRPr="00887FD2">
        <w:rPr>
          <w:rFonts w:ascii="Arial" w:hAnsi="Arial" w:cs="Arial"/>
          <w:sz w:val="20"/>
          <w:szCs w:val="20"/>
        </w:rPr>
        <w:tab/>
      </w:r>
      <w:r>
        <w:rPr>
          <w:rFonts w:ascii="Arial" w:hAnsi="Arial" w:cs="Arial"/>
          <w:sz w:val="20"/>
          <w:szCs w:val="20"/>
        </w:rPr>
        <w:t>ul. Narutowicza</w:t>
      </w:r>
      <w:r w:rsidRPr="00887FD2">
        <w:rPr>
          <w:rFonts w:ascii="Arial" w:hAnsi="Arial" w:cs="Arial"/>
          <w:sz w:val="20"/>
          <w:szCs w:val="20"/>
        </w:rPr>
        <w:t xml:space="preserve"> 1</w:t>
      </w:r>
    </w:p>
    <w:p w14:paraId="52E85054"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Kod Miejscowość: </w:t>
      </w:r>
      <w:r w:rsidRPr="00887FD2">
        <w:rPr>
          <w:rFonts w:ascii="Arial" w:hAnsi="Arial" w:cs="Arial"/>
          <w:sz w:val="20"/>
          <w:szCs w:val="20"/>
        </w:rPr>
        <w:tab/>
        <w:t xml:space="preserve">88-300 </w:t>
      </w:r>
      <w:r>
        <w:rPr>
          <w:rFonts w:ascii="Arial" w:hAnsi="Arial" w:cs="Arial"/>
          <w:sz w:val="20"/>
          <w:szCs w:val="20"/>
        </w:rPr>
        <w:t>Mogilno</w:t>
      </w:r>
    </w:p>
    <w:p w14:paraId="355E86B9"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Telefon: </w:t>
      </w:r>
      <w:r w:rsidRPr="00887FD2">
        <w:rPr>
          <w:rFonts w:ascii="Arial" w:hAnsi="Arial" w:cs="Arial"/>
          <w:sz w:val="20"/>
          <w:szCs w:val="20"/>
        </w:rPr>
        <w:tab/>
        <w:t>52 318 55 20</w:t>
      </w:r>
    </w:p>
    <w:p w14:paraId="066349BE"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Faks: </w:t>
      </w:r>
      <w:r w:rsidRPr="00887FD2">
        <w:rPr>
          <w:rFonts w:ascii="Arial" w:hAnsi="Arial" w:cs="Arial"/>
          <w:sz w:val="20"/>
          <w:szCs w:val="20"/>
        </w:rPr>
        <w:tab/>
        <w:t>52 315 26 93</w:t>
      </w:r>
    </w:p>
    <w:p w14:paraId="2A10AC08" w14:textId="77777777" w:rsidR="00887FD2" w:rsidRPr="007B1267" w:rsidRDefault="00887FD2" w:rsidP="00887FD2">
      <w:pPr>
        <w:widowControl w:val="0"/>
        <w:tabs>
          <w:tab w:val="left" w:pos="2840"/>
        </w:tabs>
        <w:spacing w:line="360" w:lineRule="auto"/>
        <w:jc w:val="both"/>
        <w:rPr>
          <w:rFonts w:ascii="Arial" w:hAnsi="Arial" w:cs="Arial"/>
          <w:color w:val="0070C0"/>
          <w:sz w:val="20"/>
          <w:szCs w:val="20"/>
          <w:u w:color="0070C0"/>
        </w:rPr>
      </w:pPr>
      <w:r w:rsidRPr="00887FD2">
        <w:rPr>
          <w:rFonts w:ascii="Arial" w:hAnsi="Arial" w:cs="Arial"/>
          <w:sz w:val="20"/>
          <w:szCs w:val="20"/>
        </w:rPr>
        <w:t xml:space="preserve">Adres strony internetowej: </w:t>
      </w:r>
      <w:r w:rsidRPr="00887FD2">
        <w:rPr>
          <w:rFonts w:ascii="Arial" w:hAnsi="Arial" w:cs="Arial"/>
          <w:sz w:val="20"/>
          <w:szCs w:val="20"/>
        </w:rPr>
        <w:tab/>
      </w:r>
      <w:hyperlink r:id="rId11" w:history="1">
        <w:r w:rsidRPr="007B1267">
          <w:rPr>
            <w:rStyle w:val="Hipercze"/>
            <w:rFonts w:ascii="Arial" w:hAnsi="Arial" w:cs="Arial"/>
            <w:color w:val="0070C0"/>
            <w:sz w:val="20"/>
            <w:szCs w:val="20"/>
            <w:u w:color="0070C0"/>
          </w:rPr>
          <w:t>www.bip.mogilno.pl</w:t>
        </w:r>
      </w:hyperlink>
      <w:r w:rsidRPr="007B1267">
        <w:rPr>
          <w:rFonts w:ascii="Arial" w:hAnsi="Arial" w:cs="Arial"/>
          <w:color w:val="0070C0"/>
          <w:sz w:val="20"/>
          <w:szCs w:val="20"/>
          <w:u w:color="0070C0"/>
        </w:rPr>
        <w:t xml:space="preserve"> </w:t>
      </w:r>
    </w:p>
    <w:p w14:paraId="5CA4769C" w14:textId="77777777" w:rsidR="00887FD2" w:rsidRPr="007B1267"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887FD2">
        <w:rPr>
          <w:rFonts w:ascii="Arial" w:hAnsi="Arial" w:cs="Arial"/>
          <w:sz w:val="20"/>
          <w:szCs w:val="20"/>
        </w:rPr>
        <w:t xml:space="preserve">Adres poczty elektronicznej: </w:t>
      </w:r>
      <w:r w:rsidRPr="00887FD2">
        <w:rPr>
          <w:rFonts w:ascii="Arial" w:hAnsi="Arial" w:cs="Arial"/>
          <w:sz w:val="20"/>
          <w:szCs w:val="20"/>
        </w:rPr>
        <w:tab/>
      </w:r>
      <w:hyperlink r:id="rId12" w:history="1">
        <w:r w:rsidRPr="007B1267">
          <w:rPr>
            <w:rStyle w:val="Hipercze"/>
            <w:rFonts w:ascii="Arial" w:hAnsi="Arial" w:cs="Arial"/>
            <w:color w:val="0070C0"/>
            <w:sz w:val="20"/>
            <w:szCs w:val="20"/>
            <w:u w:color="0070C0"/>
          </w:rPr>
          <w:t>zamowieniapubliczne@mogilno.pl</w:t>
        </w:r>
      </w:hyperlink>
      <w:r w:rsidRPr="007B1267">
        <w:rPr>
          <w:rFonts w:ascii="Arial" w:hAnsi="Arial" w:cs="Arial"/>
          <w:color w:val="0070C0"/>
          <w:sz w:val="20"/>
          <w:szCs w:val="20"/>
          <w:u w:val="single" w:color="0070C0"/>
        </w:rPr>
        <w:t xml:space="preserve"> </w:t>
      </w:r>
    </w:p>
    <w:p w14:paraId="2C67385B"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Godziny urzędowania:</w:t>
      </w:r>
      <w:r w:rsidRPr="00887FD2">
        <w:rPr>
          <w:rFonts w:ascii="Arial" w:hAnsi="Arial" w:cs="Arial"/>
          <w:sz w:val="20"/>
          <w:szCs w:val="20"/>
        </w:rPr>
        <w:tab/>
        <w:t>poniedziałek, środa, czwartek - 7</w:t>
      </w:r>
      <w:r w:rsidRPr="00887FD2">
        <w:rPr>
          <w:rFonts w:ascii="Arial" w:hAnsi="Arial" w:cs="Arial"/>
          <w:sz w:val="20"/>
          <w:szCs w:val="20"/>
          <w:vertAlign w:val="superscript"/>
        </w:rPr>
        <w:t>30</w:t>
      </w:r>
      <w:r w:rsidRPr="00887FD2">
        <w:rPr>
          <w:rFonts w:ascii="Arial" w:hAnsi="Arial" w:cs="Arial"/>
          <w:sz w:val="20"/>
          <w:szCs w:val="20"/>
        </w:rPr>
        <w:t xml:space="preserve"> do 15</w:t>
      </w:r>
      <w:r w:rsidRPr="00887FD2">
        <w:rPr>
          <w:rFonts w:ascii="Arial" w:hAnsi="Arial" w:cs="Arial"/>
          <w:sz w:val="20"/>
          <w:szCs w:val="20"/>
          <w:vertAlign w:val="superscript"/>
        </w:rPr>
        <w:t>30</w:t>
      </w:r>
    </w:p>
    <w:p w14:paraId="0EE9D44D"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b/>
        <w:t>wtorek - 7</w:t>
      </w:r>
      <w:r w:rsidRPr="00887FD2">
        <w:rPr>
          <w:rFonts w:ascii="Arial" w:hAnsi="Arial" w:cs="Arial"/>
          <w:sz w:val="20"/>
          <w:szCs w:val="20"/>
          <w:vertAlign w:val="superscript"/>
        </w:rPr>
        <w:t>30</w:t>
      </w:r>
      <w:r w:rsidRPr="00887FD2">
        <w:rPr>
          <w:rFonts w:ascii="Arial" w:hAnsi="Arial" w:cs="Arial"/>
          <w:sz w:val="20"/>
          <w:szCs w:val="20"/>
        </w:rPr>
        <w:t xml:space="preserve"> do 17</w:t>
      </w:r>
      <w:r w:rsidRPr="00887FD2">
        <w:rPr>
          <w:rFonts w:ascii="Arial" w:hAnsi="Arial" w:cs="Arial"/>
          <w:sz w:val="20"/>
          <w:szCs w:val="20"/>
          <w:vertAlign w:val="superscript"/>
        </w:rPr>
        <w:t>00</w:t>
      </w:r>
    </w:p>
    <w:p w14:paraId="3B824E43" w14:textId="77777777" w:rsidR="00887FD2" w:rsidRDefault="00887FD2" w:rsidP="00887FD2">
      <w:pPr>
        <w:tabs>
          <w:tab w:val="left" w:pos="540"/>
        </w:tabs>
        <w:spacing w:line="360" w:lineRule="auto"/>
        <w:ind w:left="284"/>
        <w:jc w:val="both"/>
        <w:rPr>
          <w:rFonts w:ascii="Arial" w:hAnsi="Arial" w:cs="Arial"/>
          <w:sz w:val="20"/>
          <w:szCs w:val="20"/>
          <w:vertAlign w:val="superscript"/>
        </w:rPr>
      </w:pPr>
      <w:r w:rsidRPr="00887FD2">
        <w:rPr>
          <w:rFonts w:ascii="Arial" w:hAnsi="Arial" w:cs="Arial"/>
          <w:sz w:val="20"/>
          <w:szCs w:val="20"/>
        </w:rPr>
        <w:tab/>
        <w:t xml:space="preserve">                                      </w:t>
      </w:r>
      <w:r>
        <w:rPr>
          <w:rFonts w:ascii="Arial" w:hAnsi="Arial" w:cs="Arial"/>
          <w:sz w:val="20"/>
          <w:szCs w:val="20"/>
        </w:rPr>
        <w:t xml:space="preserve">   </w:t>
      </w:r>
      <w:r w:rsidRPr="00887FD2">
        <w:rPr>
          <w:rFonts w:ascii="Arial" w:hAnsi="Arial" w:cs="Arial"/>
          <w:sz w:val="20"/>
          <w:szCs w:val="20"/>
        </w:rPr>
        <w:t>piątek - 7</w:t>
      </w:r>
      <w:r w:rsidRPr="00887FD2">
        <w:rPr>
          <w:rFonts w:ascii="Arial" w:hAnsi="Arial" w:cs="Arial"/>
          <w:sz w:val="20"/>
          <w:szCs w:val="20"/>
          <w:vertAlign w:val="superscript"/>
        </w:rPr>
        <w:t>30</w:t>
      </w:r>
      <w:r w:rsidRPr="00887FD2">
        <w:rPr>
          <w:rFonts w:ascii="Arial" w:hAnsi="Arial" w:cs="Arial"/>
          <w:sz w:val="20"/>
          <w:szCs w:val="20"/>
        </w:rPr>
        <w:t xml:space="preserve"> do 14</w:t>
      </w:r>
      <w:r w:rsidRPr="00887FD2">
        <w:rPr>
          <w:rFonts w:ascii="Arial" w:hAnsi="Arial" w:cs="Arial"/>
          <w:sz w:val="20"/>
          <w:szCs w:val="20"/>
          <w:vertAlign w:val="superscript"/>
        </w:rPr>
        <w:t>00</w:t>
      </w:r>
    </w:p>
    <w:p w14:paraId="11013456" w14:textId="77777777" w:rsidR="00887FD2" w:rsidRPr="00887FD2" w:rsidRDefault="00887FD2" w:rsidP="00887FD2">
      <w:pPr>
        <w:tabs>
          <w:tab w:val="left" w:pos="540"/>
        </w:tabs>
        <w:spacing w:line="360" w:lineRule="auto"/>
        <w:ind w:left="284"/>
        <w:jc w:val="both"/>
        <w:rPr>
          <w:rFonts w:ascii="Arial" w:hAnsi="Arial" w:cs="Arial"/>
          <w:sz w:val="20"/>
          <w:szCs w:val="20"/>
          <w:vertAlign w:val="superscript"/>
        </w:rPr>
      </w:pPr>
    </w:p>
    <w:p w14:paraId="76419278" w14:textId="77777777" w:rsidR="00055167" w:rsidRPr="007B1267" w:rsidRDefault="00055167" w:rsidP="00887FD2">
      <w:pPr>
        <w:tabs>
          <w:tab w:val="left" w:pos="540"/>
        </w:tabs>
        <w:spacing w:line="360" w:lineRule="auto"/>
        <w:jc w:val="both"/>
        <w:rPr>
          <w:rFonts w:ascii="Arial" w:hAnsi="Arial" w:cs="Arial"/>
          <w:color w:val="0070C0"/>
          <w:sz w:val="20"/>
          <w:szCs w:val="20"/>
          <w:u w:val="single" w:color="0070C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hyperlink r:id="rId13" w:history="1">
        <w:r w:rsidR="00887FD2" w:rsidRPr="007B1267">
          <w:rPr>
            <w:rStyle w:val="Hipercze"/>
            <w:rFonts w:ascii="Arial" w:hAnsi="Arial" w:cs="Arial"/>
            <w:color w:val="0070C0"/>
            <w:sz w:val="20"/>
            <w:szCs w:val="20"/>
            <w:u w:color="0070C0"/>
          </w:rPr>
          <w:t>https://platformazakupowa.pl/pn/mogilno</w:t>
        </w:r>
      </w:hyperlink>
    </w:p>
    <w:p w14:paraId="4C9CED85" w14:textId="77777777" w:rsidR="00651132" w:rsidRPr="000C7661" w:rsidRDefault="007A3EC3" w:rsidP="00797707">
      <w:pPr>
        <w:pStyle w:val="Styl4"/>
        <w:outlineLvl w:val="0"/>
      </w:pPr>
      <w:bookmarkStart w:id="1" w:name="_Toc95125241"/>
      <w:r w:rsidRPr="000C7661">
        <w:t>OCHRONA DANYCH OSOBOW</w:t>
      </w:r>
      <w:r w:rsidRPr="00490D4C">
        <w:rPr>
          <w:rStyle w:val="Styl4Znak"/>
        </w:rPr>
        <w:t>Y</w:t>
      </w:r>
      <w:r w:rsidRPr="000C7661">
        <w:t>CH</w:t>
      </w:r>
      <w:bookmarkEnd w:id="1"/>
    </w:p>
    <w:p w14:paraId="3B50DEC2" w14:textId="77777777" w:rsidR="003D6AA5" w:rsidRPr="000C7661" w:rsidRDefault="003D6AA5" w:rsidP="002E000B">
      <w:pPr>
        <w:pStyle w:val="pkt"/>
        <w:numPr>
          <w:ilvl w:val="0"/>
          <w:numId w:val="24"/>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87E9158" w14:textId="77777777" w:rsidR="003D6AA5" w:rsidRPr="000C7661" w:rsidRDefault="003D6AA5" w:rsidP="00887FD2">
      <w:pPr>
        <w:pStyle w:val="pkt"/>
        <w:numPr>
          <w:ilvl w:val="0"/>
          <w:numId w:val="38"/>
        </w:numPr>
        <w:spacing w:before="0" w:after="0" w:line="360" w:lineRule="auto"/>
        <w:rPr>
          <w:rFonts w:ascii="Arial" w:hAnsi="Arial" w:cs="Arial"/>
          <w:sz w:val="20"/>
        </w:rPr>
      </w:pPr>
      <w:r w:rsidRPr="000C7661">
        <w:rPr>
          <w:rFonts w:ascii="Arial" w:hAnsi="Arial" w:cs="Arial"/>
          <w:sz w:val="20"/>
        </w:rPr>
        <w:t xml:space="preserve">administratorem Pani/Pana danych osobowych jest </w:t>
      </w:r>
      <w:r w:rsidR="00887FD2" w:rsidRPr="00887FD2">
        <w:rPr>
          <w:rFonts w:ascii="Arial" w:hAnsi="Arial" w:cs="Arial"/>
          <w:sz w:val="20"/>
        </w:rPr>
        <w:t>Zamawiający – Gmina Mogilno, ul. Narutowicza 1, 88-300 Mogilno, tel. tel. 52 318 55 00, reprezentowany przez Burmistrza Mogilna</w:t>
      </w:r>
      <w:r w:rsidRPr="000C7661">
        <w:rPr>
          <w:rFonts w:ascii="Arial" w:hAnsi="Arial" w:cs="Arial"/>
          <w:sz w:val="20"/>
        </w:rPr>
        <w:t>;</w:t>
      </w:r>
    </w:p>
    <w:p w14:paraId="1A9AA0C8" w14:textId="77777777" w:rsidR="003D6AA5" w:rsidRPr="00887FD2" w:rsidRDefault="00A816A6" w:rsidP="00887FD2">
      <w:pPr>
        <w:pStyle w:val="pkt"/>
        <w:numPr>
          <w:ilvl w:val="0"/>
          <w:numId w:val="38"/>
        </w:numPr>
        <w:spacing w:before="0" w:after="0" w:line="360" w:lineRule="auto"/>
        <w:rPr>
          <w:rFonts w:ascii="Arial" w:hAnsi="Arial" w:cs="Arial"/>
          <w:color w:val="0070C0"/>
          <w:sz w:val="20"/>
        </w:rPr>
      </w:pPr>
      <w:r w:rsidRPr="000C7661">
        <w:rPr>
          <w:rFonts w:ascii="Arial" w:hAnsi="Arial" w:cs="Arial"/>
          <w:sz w:val="20"/>
        </w:rPr>
        <w:t>administrator wyznaczył Inspektora Danych Osobowych, z którym można się kontaktować pod adresem e-mail:</w:t>
      </w:r>
      <w:r w:rsidR="00887FD2" w:rsidRPr="00887FD2">
        <w:t xml:space="preserve"> </w:t>
      </w:r>
      <w:hyperlink r:id="rId14" w:history="1">
        <w:r w:rsidR="00887FD2" w:rsidRPr="007B1267">
          <w:rPr>
            <w:rStyle w:val="Hipercze"/>
            <w:rFonts w:ascii="Arial" w:hAnsi="Arial" w:cs="Arial"/>
            <w:color w:val="0070C0"/>
            <w:sz w:val="20"/>
            <w:u w:color="0070C0"/>
          </w:rPr>
          <w:t>arnold.partner@gmail.com</w:t>
        </w:r>
      </w:hyperlink>
      <w:r w:rsidR="00887FD2" w:rsidRPr="007B1267">
        <w:rPr>
          <w:rFonts w:ascii="Arial" w:hAnsi="Arial" w:cs="Arial"/>
          <w:color w:val="0070C0"/>
          <w:sz w:val="20"/>
          <w:u w:val="single" w:color="0070C0"/>
        </w:rPr>
        <w:t xml:space="preserve"> </w:t>
      </w:r>
    </w:p>
    <w:p w14:paraId="3916DAE5" w14:textId="39881891" w:rsidR="00A816A6" w:rsidRPr="000C7661" w:rsidRDefault="00A816A6" w:rsidP="002E000B">
      <w:pPr>
        <w:pStyle w:val="pkt"/>
        <w:numPr>
          <w:ilvl w:val="0"/>
          <w:numId w:val="38"/>
        </w:numPr>
        <w:spacing w:before="0" w:after="0" w:line="360" w:lineRule="auto"/>
        <w:ind w:left="709" w:hanging="401"/>
        <w:rPr>
          <w:rFonts w:ascii="Arial" w:hAnsi="Arial" w:cs="Arial"/>
          <w:sz w:val="20"/>
        </w:rPr>
      </w:pPr>
      <w:r w:rsidRPr="000C7661">
        <w:rPr>
          <w:rFonts w:ascii="Arial" w:hAnsi="Arial" w:cs="Arial"/>
          <w:sz w:val="20"/>
        </w:rPr>
        <w:t xml:space="preserve">Pani/Pana dane osobowe przetwarzane będą na podstawie art. 6 ust. 1 lit. c RODO w celu związanym z przedmiotowym postępowaniem o udzielenie zamówienia publicznego, prowadzonym </w:t>
      </w:r>
      <w:r w:rsidR="005B15B3" w:rsidRPr="000C7661">
        <w:rPr>
          <w:rFonts w:ascii="Arial" w:hAnsi="Arial" w:cs="Arial"/>
          <w:sz w:val="20"/>
        </w:rPr>
        <w:t xml:space="preserve">w trybie </w:t>
      </w:r>
      <w:r w:rsidR="005B15B3" w:rsidRPr="004020C2">
        <w:rPr>
          <w:rFonts w:ascii="Arial" w:hAnsi="Arial" w:cs="Arial"/>
          <w:sz w:val="20"/>
        </w:rPr>
        <w:t>podstawowym bez negocjacji o wartości zamówienia nie p</w:t>
      </w:r>
      <w:r w:rsidR="005B15B3">
        <w:rPr>
          <w:rFonts w:ascii="Arial" w:hAnsi="Arial" w:cs="Arial"/>
          <w:sz w:val="20"/>
        </w:rPr>
        <w:t xml:space="preserve">rzekraczającej progów unijnych </w:t>
      </w:r>
      <w:r w:rsidR="005B15B3" w:rsidRPr="004020C2">
        <w:rPr>
          <w:rFonts w:ascii="Arial" w:hAnsi="Arial" w:cs="Arial"/>
          <w:sz w:val="20"/>
        </w:rPr>
        <w:t>o jakich stanowi art. 3 ustawy z 11 września 2019 r. - Prawo zamówień publicznych</w:t>
      </w:r>
      <w:r w:rsidR="005B15B3">
        <w:rPr>
          <w:rFonts w:ascii="Arial" w:hAnsi="Arial" w:cs="Arial"/>
          <w:sz w:val="20"/>
        </w:rPr>
        <w:t>;</w:t>
      </w:r>
    </w:p>
    <w:p w14:paraId="3CD84C8C" w14:textId="77777777" w:rsidR="00800EFF" w:rsidRPr="000C7661" w:rsidRDefault="00800EFF" w:rsidP="002E000B">
      <w:pPr>
        <w:pStyle w:val="pkt"/>
        <w:numPr>
          <w:ilvl w:val="0"/>
          <w:numId w:val="38"/>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6204E8" w:rsidRPr="000C7661">
        <w:rPr>
          <w:rFonts w:ascii="Arial" w:hAnsi="Arial" w:cs="Arial"/>
          <w:sz w:val="20"/>
        </w:rPr>
        <w:t>P.Z.P.</w:t>
      </w:r>
    </w:p>
    <w:p w14:paraId="50FD6A07" w14:textId="77777777" w:rsidR="00800EFF" w:rsidRPr="000C7661" w:rsidRDefault="00800EFF" w:rsidP="002E000B">
      <w:pPr>
        <w:pStyle w:val="pkt"/>
        <w:numPr>
          <w:ilvl w:val="0"/>
          <w:numId w:val="38"/>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6204E8" w:rsidRPr="000C7661">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14:paraId="24D98036" w14:textId="77777777" w:rsidR="00800EFF" w:rsidRPr="000C7661" w:rsidRDefault="00800EFF" w:rsidP="002E000B">
      <w:pPr>
        <w:pStyle w:val="pkt"/>
        <w:numPr>
          <w:ilvl w:val="0"/>
          <w:numId w:val="38"/>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6204E8" w:rsidRPr="000C7661">
        <w:rPr>
          <w:rFonts w:ascii="Arial" w:hAnsi="Arial" w:cs="Arial"/>
          <w:sz w:val="20"/>
        </w:rPr>
        <w:t>P.Z.P.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14:paraId="47186026" w14:textId="77777777" w:rsidR="00800EFF" w:rsidRPr="000C7661" w:rsidRDefault="00800EFF" w:rsidP="002E000B">
      <w:pPr>
        <w:pStyle w:val="pkt"/>
        <w:numPr>
          <w:ilvl w:val="0"/>
          <w:numId w:val="38"/>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14:paraId="0D2D650E" w14:textId="77777777" w:rsidR="00800EFF" w:rsidRPr="000C7661" w:rsidRDefault="00800EFF" w:rsidP="002E000B">
      <w:pPr>
        <w:pStyle w:val="pkt"/>
        <w:numPr>
          <w:ilvl w:val="0"/>
          <w:numId w:val="38"/>
        </w:numPr>
        <w:spacing w:before="0" w:after="0" w:line="360" w:lineRule="auto"/>
        <w:ind w:left="709" w:hanging="401"/>
        <w:rPr>
          <w:rFonts w:ascii="Arial" w:hAnsi="Arial" w:cs="Arial"/>
          <w:sz w:val="20"/>
        </w:rPr>
      </w:pPr>
      <w:r w:rsidRPr="000C7661">
        <w:rPr>
          <w:rFonts w:ascii="Arial" w:hAnsi="Arial" w:cs="Arial"/>
          <w:sz w:val="20"/>
        </w:rPr>
        <w:t>posiada Pani/Pan:</w:t>
      </w:r>
    </w:p>
    <w:p w14:paraId="218A75FF" w14:textId="77777777" w:rsidR="00800EFF" w:rsidRPr="000C7661" w:rsidRDefault="007753CE" w:rsidP="002E000B">
      <w:pPr>
        <w:pStyle w:val="pkt"/>
        <w:numPr>
          <w:ilvl w:val="0"/>
          <w:numId w:val="39"/>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14:paraId="57DD7C0C" w14:textId="77777777" w:rsidR="00800EFF" w:rsidRPr="000C7661" w:rsidRDefault="007753CE" w:rsidP="002E000B">
      <w:pPr>
        <w:pStyle w:val="pkt"/>
        <w:numPr>
          <w:ilvl w:val="0"/>
          <w:numId w:val="39"/>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14:paraId="66ECABFA" w14:textId="77777777" w:rsidR="00E859D0" w:rsidRPr="000C7661" w:rsidRDefault="007753CE" w:rsidP="002E000B">
      <w:pPr>
        <w:pStyle w:val="pkt"/>
        <w:numPr>
          <w:ilvl w:val="0"/>
          <w:numId w:val="39"/>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14:paraId="208E8AEF" w14:textId="77777777" w:rsidR="00E859D0" w:rsidRPr="000C7661" w:rsidRDefault="00E04A0C" w:rsidP="002E000B">
      <w:pPr>
        <w:pStyle w:val="pkt"/>
        <w:numPr>
          <w:ilvl w:val="0"/>
          <w:numId w:val="39"/>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14:paraId="1774C8FF" w14:textId="77777777" w:rsidR="00800EFF" w:rsidRPr="000C7661" w:rsidRDefault="00365896" w:rsidP="002E000B">
      <w:pPr>
        <w:pStyle w:val="pkt"/>
        <w:numPr>
          <w:ilvl w:val="0"/>
          <w:numId w:val="38"/>
        </w:numPr>
        <w:spacing w:before="0" w:after="0" w:line="360" w:lineRule="auto"/>
        <w:ind w:left="709" w:hanging="401"/>
        <w:rPr>
          <w:rFonts w:ascii="Arial" w:hAnsi="Arial" w:cs="Arial"/>
          <w:sz w:val="20"/>
        </w:rPr>
      </w:pPr>
      <w:r w:rsidRPr="000C7661">
        <w:rPr>
          <w:rFonts w:ascii="Arial" w:hAnsi="Arial" w:cs="Arial"/>
          <w:sz w:val="20"/>
        </w:rPr>
        <w:t>nie przysługuje Pani/Panu:</w:t>
      </w:r>
    </w:p>
    <w:p w14:paraId="764F8DC3" w14:textId="77777777" w:rsidR="00365896" w:rsidRPr="000C7661" w:rsidRDefault="00E04A0C" w:rsidP="002E000B">
      <w:pPr>
        <w:pStyle w:val="pkt"/>
        <w:numPr>
          <w:ilvl w:val="0"/>
          <w:numId w:val="40"/>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14:paraId="64FE7BB5" w14:textId="77777777" w:rsidR="00365896" w:rsidRPr="000C7661" w:rsidRDefault="00E04A0C" w:rsidP="002E000B">
      <w:pPr>
        <w:pStyle w:val="pkt"/>
        <w:numPr>
          <w:ilvl w:val="0"/>
          <w:numId w:val="40"/>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14:paraId="11DCB0FD" w14:textId="77777777" w:rsidR="00365896" w:rsidRPr="000C7661" w:rsidRDefault="00E04A0C" w:rsidP="002E000B">
      <w:pPr>
        <w:pStyle w:val="pkt"/>
        <w:numPr>
          <w:ilvl w:val="0"/>
          <w:numId w:val="40"/>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5A7E9268" w14:textId="77777777" w:rsidR="00365896" w:rsidRDefault="00365896" w:rsidP="002E000B">
      <w:pPr>
        <w:pStyle w:val="pkt"/>
        <w:numPr>
          <w:ilvl w:val="0"/>
          <w:numId w:val="38"/>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w:t>
      </w:r>
      <w:r w:rsidR="00D02ED7">
        <w:rPr>
          <w:rFonts w:ascii="Arial" w:hAnsi="Arial" w:cs="Arial"/>
          <w:sz w:val="20"/>
        </w:rPr>
        <w:t>ki 2, 00-193 Warszawa;</w:t>
      </w:r>
    </w:p>
    <w:p w14:paraId="44C377F9" w14:textId="77777777" w:rsidR="00D02ED7" w:rsidRPr="000C7661" w:rsidRDefault="00D02ED7" w:rsidP="000354E3">
      <w:pPr>
        <w:pStyle w:val="pkt"/>
        <w:numPr>
          <w:ilvl w:val="0"/>
          <w:numId w:val="38"/>
        </w:numPr>
        <w:tabs>
          <w:tab w:val="clear" w:pos="595"/>
          <w:tab w:val="num" w:pos="426"/>
        </w:tabs>
        <w:spacing w:before="0" w:after="0" w:line="360" w:lineRule="auto"/>
        <w:ind w:left="426" w:hanging="426"/>
        <w:rPr>
          <w:rFonts w:ascii="Arial" w:hAnsi="Arial" w:cs="Arial"/>
          <w:sz w:val="20"/>
        </w:rPr>
      </w:pPr>
      <w:r w:rsidRPr="00D02ED7">
        <w:rPr>
          <w:rFonts w:ascii="Arial" w:hAnsi="Arial" w:cs="Arial"/>
          <w:sz w:val="20"/>
        </w:rPr>
        <w:t xml:space="preserve">w przypadku udostępnienia </w:t>
      </w:r>
      <w:r w:rsidR="005B5DB0">
        <w:rPr>
          <w:rFonts w:ascii="Arial" w:hAnsi="Arial" w:cs="Arial"/>
          <w:sz w:val="20"/>
        </w:rPr>
        <w:t>Z</w:t>
      </w:r>
      <w:r w:rsidRPr="00D02ED7">
        <w:rPr>
          <w:rFonts w:ascii="Arial" w:hAnsi="Arial" w:cs="Arial"/>
          <w:sz w:val="20"/>
        </w:rPr>
        <w:t xml:space="preserve">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w:t>
      </w:r>
      <w:r w:rsidRPr="00D02ED7">
        <w:rPr>
          <w:rFonts w:ascii="Arial" w:hAnsi="Arial" w:cs="Arial"/>
          <w:sz w:val="20"/>
        </w:rPr>
        <w:lastRenderedPageBreak/>
        <w:t>administratora Zamawiającego, o danych IOD, o celach przetwarzania, kategoriach danych, odbiorcach i o przetwarzaniu danych osobowych na zasadach określonych powyżej.</w:t>
      </w:r>
    </w:p>
    <w:p w14:paraId="19DE5D48" w14:textId="77777777" w:rsidR="007B7462" w:rsidRPr="000C7661" w:rsidRDefault="007B7462" w:rsidP="00797707">
      <w:pPr>
        <w:pStyle w:val="Styl4"/>
        <w:outlineLvl w:val="0"/>
      </w:pPr>
      <w:bookmarkStart w:id="2" w:name="_Toc95125242"/>
      <w:r w:rsidRPr="000C7661">
        <w:t>TRYB UDZIELENIA ZAMÓWIENIA</w:t>
      </w:r>
      <w:bookmarkEnd w:id="2"/>
    </w:p>
    <w:p w14:paraId="02AD5420" w14:textId="6BD460DD" w:rsidR="00F56513" w:rsidRPr="000C7661" w:rsidRDefault="00E04A0C" w:rsidP="002E000B">
      <w:pPr>
        <w:pStyle w:val="pkt"/>
        <w:numPr>
          <w:ilvl w:val="0"/>
          <w:numId w:val="41"/>
        </w:numPr>
        <w:spacing w:before="240" w:after="0" w:line="360" w:lineRule="auto"/>
        <w:ind w:left="426" w:hanging="426"/>
        <w:rPr>
          <w:rFonts w:ascii="Arial" w:hAnsi="Arial" w:cs="Arial"/>
          <w:sz w:val="20"/>
        </w:rPr>
      </w:pPr>
      <w:r>
        <w:rPr>
          <w:rFonts w:ascii="Arial" w:hAnsi="Arial" w:cs="Arial"/>
          <w:sz w:val="20"/>
        </w:rPr>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proofErr w:type="spellStart"/>
      <w:r w:rsidR="00740603">
        <w:rPr>
          <w:rFonts w:ascii="Arial" w:hAnsi="Arial" w:cs="Arial"/>
          <w:sz w:val="20"/>
        </w:rPr>
        <w:t>p.z.p</w:t>
      </w:r>
      <w:proofErr w:type="spellEnd"/>
      <w:r w:rsidR="00740603">
        <w:rPr>
          <w:rFonts w:ascii="Arial" w:hAnsi="Arial" w:cs="Arial"/>
          <w:sz w:val="20"/>
        </w:rPr>
        <w:t xml:space="preserve">. </w:t>
      </w:r>
      <w:r w:rsidR="00F56513" w:rsidRPr="000C7661">
        <w:rPr>
          <w:rFonts w:ascii="Arial" w:hAnsi="Arial" w:cs="Arial"/>
          <w:sz w:val="20"/>
        </w:rPr>
        <w:t>oraz niniejszej Specyfikacji Warunków Zamówienia, zwan</w:t>
      </w:r>
      <w:r w:rsidR="00CE4458">
        <w:rPr>
          <w:rFonts w:ascii="Arial" w:hAnsi="Arial" w:cs="Arial"/>
          <w:sz w:val="20"/>
        </w:rPr>
        <w:t>ej</w:t>
      </w:r>
      <w:r w:rsidR="00F56513" w:rsidRPr="000C7661">
        <w:rPr>
          <w:rFonts w:ascii="Arial" w:hAnsi="Arial" w:cs="Arial"/>
          <w:sz w:val="20"/>
        </w:rPr>
        <w:t xml:space="preserve"> dalej „SWZ”.</w:t>
      </w:r>
      <w:r w:rsidR="006204E8" w:rsidRPr="000C7661">
        <w:rPr>
          <w:rFonts w:ascii="Arial" w:hAnsi="Arial" w:cs="Arial"/>
          <w:sz w:val="20"/>
        </w:rPr>
        <w:t xml:space="preserve"> </w:t>
      </w:r>
    </w:p>
    <w:p w14:paraId="4E80EF3F" w14:textId="77777777" w:rsidR="006204E8" w:rsidRPr="000C7661" w:rsidRDefault="00E04A0C" w:rsidP="002E000B">
      <w:pPr>
        <w:pStyle w:val="pkt"/>
        <w:numPr>
          <w:ilvl w:val="0"/>
          <w:numId w:val="41"/>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14:paraId="43671064" w14:textId="77777777" w:rsidR="006204E8" w:rsidRPr="000C7661" w:rsidRDefault="00E04A0C" w:rsidP="002E000B">
      <w:pPr>
        <w:pStyle w:val="pkt"/>
        <w:numPr>
          <w:ilvl w:val="0"/>
          <w:numId w:val="41"/>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proofErr w:type="spellStart"/>
      <w:r w:rsidR="008A3A90">
        <w:rPr>
          <w:rFonts w:ascii="Arial" w:hAnsi="Arial" w:cs="Arial"/>
          <w:sz w:val="20"/>
        </w:rPr>
        <w:t>p.z.p</w:t>
      </w:r>
      <w:proofErr w:type="spellEnd"/>
      <w:r w:rsidR="008A3A90">
        <w:rPr>
          <w:rFonts w:ascii="Arial" w:hAnsi="Arial" w:cs="Arial"/>
          <w:sz w:val="20"/>
        </w:rPr>
        <w:t xml:space="preserve">. </w:t>
      </w:r>
      <w:r w:rsidR="006204E8" w:rsidRPr="000C7661">
        <w:rPr>
          <w:rFonts w:ascii="Arial" w:hAnsi="Arial" w:cs="Arial"/>
          <w:sz w:val="20"/>
        </w:rPr>
        <w:t xml:space="preserve"> </w:t>
      </w:r>
    </w:p>
    <w:p w14:paraId="63ECA843" w14:textId="77777777" w:rsidR="003C7684" w:rsidRPr="00887FD2" w:rsidRDefault="00E04A0C" w:rsidP="00797707">
      <w:pPr>
        <w:pStyle w:val="pkt"/>
        <w:numPr>
          <w:ilvl w:val="0"/>
          <w:numId w:val="41"/>
        </w:numPr>
        <w:spacing w:before="0" w:after="0" w:line="360" w:lineRule="auto"/>
        <w:ind w:left="426" w:hanging="426"/>
        <w:rPr>
          <w:rFonts w:ascii="Arial" w:hAnsi="Arial" w:cs="Arial"/>
          <w:sz w:val="20"/>
        </w:rPr>
      </w:pPr>
      <w:r w:rsidRPr="00887FD2">
        <w:rPr>
          <w:rFonts w:ascii="Arial" w:hAnsi="Arial" w:cs="Arial"/>
          <w:sz w:val="20"/>
        </w:rPr>
        <w:tab/>
      </w:r>
      <w:r w:rsidRPr="00887FD2">
        <w:rPr>
          <w:rFonts w:ascii="Arial" w:hAnsi="Arial" w:cs="Arial"/>
          <w:sz w:val="20"/>
        </w:rPr>
        <w:tab/>
      </w:r>
      <w:r w:rsidR="003C7684" w:rsidRPr="00887FD2">
        <w:rPr>
          <w:rFonts w:ascii="Arial" w:hAnsi="Arial" w:cs="Arial"/>
          <w:sz w:val="20"/>
        </w:rPr>
        <w:t>Zamawiający nie przewiduje aukcji elektronicznej.</w:t>
      </w:r>
    </w:p>
    <w:p w14:paraId="09000DAD" w14:textId="77777777" w:rsidR="006204E8" w:rsidRPr="000C7661" w:rsidRDefault="00E04A0C" w:rsidP="002E000B">
      <w:pPr>
        <w:pStyle w:val="pkt"/>
        <w:numPr>
          <w:ilvl w:val="0"/>
          <w:numId w:val="41"/>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Zamawiający nie przewiduje złożenia oferty w postaci katalogów elektronicznych.</w:t>
      </w:r>
    </w:p>
    <w:p w14:paraId="62195893" w14:textId="77777777" w:rsidR="0022144E" w:rsidRDefault="00E04A0C" w:rsidP="002E000B">
      <w:pPr>
        <w:pStyle w:val="pkt"/>
        <w:numPr>
          <w:ilvl w:val="0"/>
          <w:numId w:val="41"/>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prowadzi postępowania w celu zawarcia umowy ramowej.</w:t>
      </w:r>
    </w:p>
    <w:p w14:paraId="0167D81F" w14:textId="77777777" w:rsidR="004836E1" w:rsidRDefault="00E04A0C" w:rsidP="002E000B">
      <w:pPr>
        <w:pStyle w:val="pkt"/>
        <w:numPr>
          <w:ilvl w:val="0"/>
          <w:numId w:val="41"/>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941972">
        <w:rPr>
          <w:rFonts w:ascii="Arial" w:hAnsi="Arial" w:cs="Arial"/>
          <w:sz w:val="20"/>
        </w:rPr>
        <w:t xml:space="preserve"> </w:t>
      </w:r>
      <w:proofErr w:type="spellStart"/>
      <w:r w:rsidR="00941972">
        <w:rPr>
          <w:rFonts w:ascii="Arial" w:hAnsi="Arial" w:cs="Arial"/>
          <w:sz w:val="20"/>
        </w:rPr>
        <w:t>p.z.p</w:t>
      </w:r>
      <w:proofErr w:type="spellEnd"/>
      <w:r w:rsidR="00941972">
        <w:rPr>
          <w:rFonts w:ascii="Arial" w:hAnsi="Arial" w:cs="Arial"/>
          <w:sz w:val="20"/>
        </w:rPr>
        <w:t xml:space="preserve">. </w:t>
      </w:r>
    </w:p>
    <w:p w14:paraId="4D096178" w14:textId="7BED19FF" w:rsidR="00784A78" w:rsidRDefault="00784A78" w:rsidP="002E000B">
      <w:pPr>
        <w:pStyle w:val="pkt"/>
        <w:numPr>
          <w:ilvl w:val="0"/>
          <w:numId w:val="41"/>
        </w:numPr>
        <w:spacing w:before="0" w:after="0" w:line="360" w:lineRule="auto"/>
        <w:ind w:left="426" w:hanging="426"/>
        <w:rPr>
          <w:rFonts w:ascii="Arial" w:hAnsi="Arial" w:cs="Arial"/>
          <w:sz w:val="20"/>
        </w:rPr>
      </w:pPr>
      <w:r w:rsidRPr="007730E6">
        <w:rPr>
          <w:rFonts w:ascii="Arial" w:hAnsi="Arial" w:cs="Arial"/>
          <w:b/>
          <w:sz w:val="20"/>
        </w:rPr>
        <w:t>Zamawiający nie przewiduje podziału zamówienia na części</w:t>
      </w:r>
      <w:r w:rsidRPr="00295CD1">
        <w:rPr>
          <w:rFonts w:ascii="Arial" w:hAnsi="Arial" w:cs="Arial"/>
          <w:sz w:val="20"/>
        </w:rPr>
        <w:t xml:space="preserve">. </w:t>
      </w:r>
      <w:r>
        <w:rPr>
          <w:rFonts w:ascii="Arial" w:hAnsi="Arial" w:cs="Arial"/>
          <w:sz w:val="20"/>
        </w:rPr>
        <w:t>P</w:t>
      </w:r>
      <w:r w:rsidRPr="00295CD1">
        <w:rPr>
          <w:rFonts w:ascii="Arial" w:hAnsi="Arial" w:cs="Arial"/>
          <w:sz w:val="20"/>
        </w:rPr>
        <w:t>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p>
    <w:p w14:paraId="07DAD324" w14:textId="77777777" w:rsidR="007B5139" w:rsidRPr="007B5139" w:rsidRDefault="00E04A0C" w:rsidP="007B5139">
      <w:pPr>
        <w:pStyle w:val="pkt"/>
        <w:numPr>
          <w:ilvl w:val="0"/>
          <w:numId w:val="41"/>
        </w:numPr>
        <w:spacing w:before="0" w:after="0" w:line="360" w:lineRule="auto"/>
        <w:ind w:left="426" w:hanging="426"/>
        <w:rPr>
          <w:rFonts w:ascii="Arial" w:hAnsi="Arial" w:cs="Arial"/>
          <w:sz w:val="20"/>
        </w:rPr>
      </w:pPr>
      <w:r>
        <w:rPr>
          <w:rFonts w:ascii="Arial" w:hAnsi="Arial" w:cs="Arial"/>
          <w:sz w:val="20"/>
        </w:rPr>
        <w:tab/>
      </w:r>
      <w:r w:rsidR="0064415A" w:rsidRPr="0064415A">
        <w:rPr>
          <w:rFonts w:ascii="Arial" w:hAnsi="Arial" w:cs="Arial"/>
          <w:sz w:val="20"/>
        </w:rPr>
        <w:t xml:space="preserve">Wymagania </w:t>
      </w:r>
      <w:r w:rsidR="00941972" w:rsidRPr="0064415A">
        <w:rPr>
          <w:rFonts w:ascii="Arial" w:hAnsi="Arial" w:cs="Arial"/>
          <w:sz w:val="20"/>
        </w:rPr>
        <w:t>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r w:rsidR="0064415A">
        <w:rPr>
          <w:rFonts w:ascii="Arial" w:hAnsi="Arial" w:cs="Arial"/>
          <w:sz w:val="20"/>
        </w:rPr>
        <w:t xml:space="preserve"> obejmują następujące </w:t>
      </w:r>
      <w:r w:rsidR="007B5139">
        <w:rPr>
          <w:rFonts w:ascii="Arial" w:hAnsi="Arial" w:cs="Arial"/>
          <w:sz w:val="20"/>
        </w:rPr>
        <w:t>rodzaje czynności:</w:t>
      </w:r>
      <w:r w:rsidR="007B5139" w:rsidRPr="007B5139">
        <w:rPr>
          <w:rFonts w:ascii="Arial" w:hAnsi="Arial" w:cs="Arial"/>
          <w:bCs/>
          <w:sz w:val="20"/>
        </w:rPr>
        <w:t xml:space="preserve"> </w:t>
      </w:r>
    </w:p>
    <w:p w14:paraId="70E2B031" w14:textId="77777777" w:rsidR="00941972" w:rsidRDefault="007B5139" w:rsidP="002E000B">
      <w:pPr>
        <w:pStyle w:val="pkt"/>
        <w:numPr>
          <w:ilvl w:val="0"/>
          <w:numId w:val="47"/>
        </w:numPr>
        <w:spacing w:before="0" w:after="0" w:line="360" w:lineRule="auto"/>
        <w:ind w:left="852" w:hanging="418"/>
        <w:rPr>
          <w:rFonts w:ascii="Arial" w:hAnsi="Arial" w:cs="Arial"/>
          <w:sz w:val="20"/>
        </w:rPr>
      </w:pPr>
      <w:r w:rsidRPr="007B5139">
        <w:rPr>
          <w:rFonts w:ascii="Arial" w:hAnsi="Arial" w:cs="Arial"/>
          <w:bCs/>
          <w:sz w:val="20"/>
        </w:rPr>
        <w:t>roboty przygotowawcze,</w:t>
      </w:r>
    </w:p>
    <w:p w14:paraId="438E4245" w14:textId="77777777" w:rsidR="00A40145" w:rsidRPr="007B5139" w:rsidRDefault="00E04A0C" w:rsidP="002E000B">
      <w:pPr>
        <w:pStyle w:val="pkt"/>
        <w:numPr>
          <w:ilvl w:val="0"/>
          <w:numId w:val="47"/>
        </w:numPr>
        <w:spacing w:before="0" w:after="0" w:line="360" w:lineRule="auto"/>
        <w:ind w:left="852" w:hanging="418"/>
        <w:rPr>
          <w:rFonts w:ascii="Arial" w:hAnsi="Arial" w:cs="Arial"/>
          <w:sz w:val="20"/>
        </w:rPr>
      </w:pPr>
      <w:r>
        <w:rPr>
          <w:rFonts w:ascii="Arial" w:hAnsi="Arial" w:cs="Arial"/>
          <w:sz w:val="20"/>
        </w:rPr>
        <w:tab/>
      </w:r>
      <w:r w:rsidR="007B5139">
        <w:rPr>
          <w:rFonts w:ascii="Arial" w:hAnsi="Arial" w:cs="Arial"/>
          <w:bCs/>
          <w:sz w:val="20"/>
        </w:rPr>
        <w:t xml:space="preserve">roboty </w:t>
      </w:r>
      <w:r w:rsidR="003B560B">
        <w:rPr>
          <w:rFonts w:ascii="Arial" w:hAnsi="Arial" w:cs="Arial"/>
          <w:bCs/>
          <w:sz w:val="20"/>
        </w:rPr>
        <w:t>ziemne</w:t>
      </w:r>
      <w:r w:rsidR="007B5139">
        <w:rPr>
          <w:rFonts w:ascii="Arial" w:hAnsi="Arial" w:cs="Arial"/>
          <w:bCs/>
          <w:sz w:val="20"/>
        </w:rPr>
        <w:t>,</w:t>
      </w:r>
    </w:p>
    <w:p w14:paraId="43913A0B" w14:textId="77777777" w:rsidR="007B5139" w:rsidRPr="007B5139" w:rsidRDefault="007B5139" w:rsidP="002E000B">
      <w:pPr>
        <w:pStyle w:val="pkt"/>
        <w:numPr>
          <w:ilvl w:val="0"/>
          <w:numId w:val="47"/>
        </w:numPr>
        <w:spacing w:before="0" w:after="0" w:line="360" w:lineRule="auto"/>
        <w:ind w:left="852" w:hanging="418"/>
        <w:rPr>
          <w:rFonts w:ascii="Arial" w:hAnsi="Arial" w:cs="Arial"/>
          <w:sz w:val="20"/>
        </w:rPr>
      </w:pPr>
      <w:r w:rsidRPr="007B5139">
        <w:rPr>
          <w:rFonts w:ascii="Arial" w:hAnsi="Arial" w:cs="Arial"/>
          <w:bCs/>
          <w:sz w:val="20"/>
        </w:rPr>
        <w:t>roboty drogowe,</w:t>
      </w:r>
    </w:p>
    <w:p w14:paraId="356C7DD5" w14:textId="77777777" w:rsidR="007B5139" w:rsidRDefault="007B5139" w:rsidP="002E000B">
      <w:pPr>
        <w:pStyle w:val="pkt"/>
        <w:numPr>
          <w:ilvl w:val="0"/>
          <w:numId w:val="47"/>
        </w:numPr>
        <w:spacing w:before="0" w:after="0" w:line="360" w:lineRule="auto"/>
        <w:ind w:left="852" w:hanging="418"/>
        <w:rPr>
          <w:rFonts w:ascii="Arial" w:hAnsi="Arial" w:cs="Arial"/>
          <w:sz w:val="20"/>
        </w:rPr>
      </w:pPr>
      <w:r w:rsidRPr="007B5139">
        <w:rPr>
          <w:rFonts w:ascii="Arial" w:hAnsi="Arial" w:cs="Arial"/>
          <w:bCs/>
          <w:sz w:val="20"/>
        </w:rPr>
        <w:t>obsługa maszyn i urządzeń budowlanych.</w:t>
      </w:r>
    </w:p>
    <w:p w14:paraId="1E2412F2" w14:textId="5D1DA08F" w:rsidR="00A40145" w:rsidRPr="00A94A99" w:rsidRDefault="00E04A0C" w:rsidP="002E000B">
      <w:pPr>
        <w:pStyle w:val="pkt"/>
        <w:numPr>
          <w:ilvl w:val="0"/>
          <w:numId w:val="41"/>
        </w:numPr>
        <w:spacing w:before="0" w:after="0" w:line="360" w:lineRule="auto"/>
        <w:ind w:left="426" w:hanging="426"/>
        <w:rPr>
          <w:rFonts w:ascii="Arial" w:hAnsi="Arial" w:cs="Arial"/>
          <w:sz w:val="20"/>
        </w:rPr>
      </w:pPr>
      <w:r>
        <w:rPr>
          <w:rFonts w:ascii="Arial" w:hAnsi="Arial" w:cs="Arial"/>
          <w:sz w:val="20"/>
        </w:rPr>
        <w:tab/>
      </w:r>
      <w:r w:rsidR="00A40145" w:rsidRPr="00A94A99">
        <w:rPr>
          <w:rFonts w:ascii="Arial" w:hAnsi="Arial" w:cs="Arial"/>
          <w:sz w:val="20"/>
        </w:rPr>
        <w:t xml:space="preserve">Szczegółowe wymagania dotyczące realizacji oraz egzekwowania wymogu zatrudnienia na podstawie stosunku pracy zostały określone we wzorze umowy oraz Opisie Przedmiotu Zamówienia (OPZ), stanowiącymi odpowiednio </w:t>
      </w:r>
      <w:r w:rsidR="00A40145" w:rsidRPr="00D02ED7">
        <w:rPr>
          <w:rFonts w:ascii="Arial" w:hAnsi="Arial" w:cs="Arial"/>
          <w:b/>
          <w:sz w:val="20"/>
        </w:rPr>
        <w:t xml:space="preserve">Załącznik nr </w:t>
      </w:r>
      <w:r w:rsidR="00187706">
        <w:rPr>
          <w:rFonts w:ascii="Arial" w:hAnsi="Arial" w:cs="Arial"/>
          <w:b/>
          <w:sz w:val="20"/>
        </w:rPr>
        <w:t>4</w:t>
      </w:r>
      <w:r w:rsidR="00A40145" w:rsidRPr="00E04A0C">
        <w:rPr>
          <w:rFonts w:ascii="Arial" w:hAnsi="Arial" w:cs="Arial"/>
          <w:sz w:val="20"/>
        </w:rPr>
        <w:t xml:space="preserve"> oraz </w:t>
      </w:r>
      <w:r w:rsidR="00A40145" w:rsidRPr="00D02ED7">
        <w:rPr>
          <w:rFonts w:ascii="Arial" w:hAnsi="Arial" w:cs="Arial"/>
          <w:b/>
          <w:sz w:val="20"/>
        </w:rPr>
        <w:t xml:space="preserve">Załącznik nr </w:t>
      </w:r>
      <w:r w:rsidR="00187706">
        <w:rPr>
          <w:rFonts w:ascii="Arial" w:hAnsi="Arial" w:cs="Arial"/>
          <w:b/>
          <w:sz w:val="20"/>
        </w:rPr>
        <w:t>5</w:t>
      </w:r>
      <w:r w:rsidR="00A40145" w:rsidRPr="00E04A0C">
        <w:rPr>
          <w:rFonts w:ascii="Arial" w:hAnsi="Arial" w:cs="Arial"/>
          <w:sz w:val="20"/>
        </w:rPr>
        <w:t xml:space="preserve"> do SWZ</w:t>
      </w:r>
      <w:r w:rsidR="00A40145" w:rsidRPr="00A94A99">
        <w:rPr>
          <w:rFonts w:ascii="Arial" w:hAnsi="Arial" w:cs="Arial"/>
          <w:sz w:val="20"/>
        </w:rPr>
        <w:t xml:space="preserve">. </w:t>
      </w:r>
    </w:p>
    <w:p w14:paraId="68F79B17" w14:textId="77777777" w:rsidR="0022144E" w:rsidRPr="000C7661" w:rsidRDefault="00E04A0C" w:rsidP="002E000B">
      <w:pPr>
        <w:pStyle w:val="pkt"/>
        <w:numPr>
          <w:ilvl w:val="0"/>
          <w:numId w:val="41"/>
        </w:numPr>
        <w:spacing w:before="0" w:after="0" w:line="360" w:lineRule="auto"/>
        <w:ind w:left="426" w:hanging="426"/>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6418E5">
        <w:rPr>
          <w:rFonts w:ascii="Arial" w:hAnsi="Arial" w:cs="Arial"/>
          <w:sz w:val="20"/>
        </w:rPr>
        <w:t xml:space="preserve"> </w:t>
      </w:r>
      <w:proofErr w:type="spellStart"/>
      <w:r w:rsidR="006418E5">
        <w:rPr>
          <w:rFonts w:ascii="Arial" w:hAnsi="Arial" w:cs="Arial"/>
          <w:sz w:val="20"/>
        </w:rPr>
        <w:t>p.z.p</w:t>
      </w:r>
      <w:proofErr w:type="spellEnd"/>
      <w:r w:rsidR="006418E5">
        <w:rPr>
          <w:rFonts w:ascii="Arial" w:hAnsi="Arial" w:cs="Arial"/>
          <w:sz w:val="20"/>
        </w:rPr>
        <w:t xml:space="preserve">. </w:t>
      </w:r>
    </w:p>
    <w:p w14:paraId="7E059EA3" w14:textId="77777777" w:rsidR="00F74F25" w:rsidRPr="000C7661" w:rsidRDefault="00927FE7" w:rsidP="00797707">
      <w:pPr>
        <w:pStyle w:val="Styl4"/>
        <w:outlineLvl w:val="0"/>
      </w:pPr>
      <w:bookmarkStart w:id="3" w:name="_Toc95125243"/>
      <w:r w:rsidRPr="000C7661">
        <w:t>OPIS PRZEDMIOTU ZAM</w:t>
      </w:r>
      <w:r w:rsidR="005B5095" w:rsidRPr="000C7661">
        <w:t>ÓWIENIA</w:t>
      </w:r>
      <w:bookmarkEnd w:id="3"/>
    </w:p>
    <w:p w14:paraId="230E9238" w14:textId="77777777" w:rsidR="000354E3" w:rsidRDefault="0069011E" w:rsidP="000354E3">
      <w:pPr>
        <w:pStyle w:val="Akapitzlist"/>
        <w:numPr>
          <w:ilvl w:val="0"/>
          <w:numId w:val="52"/>
        </w:numPr>
        <w:tabs>
          <w:tab w:val="left" w:pos="567"/>
        </w:tabs>
        <w:spacing w:before="240" w:after="240" w:line="360" w:lineRule="auto"/>
        <w:ind w:left="426" w:hanging="426"/>
        <w:contextualSpacing/>
        <w:jc w:val="both"/>
        <w:rPr>
          <w:rFonts w:ascii="Arial" w:hAnsi="Arial" w:cs="Arial"/>
          <w:sz w:val="20"/>
          <w:szCs w:val="20"/>
        </w:rPr>
      </w:pPr>
      <w:r w:rsidRPr="0069011E">
        <w:rPr>
          <w:rFonts w:ascii="Arial" w:hAnsi="Arial" w:cs="Arial"/>
          <w:sz w:val="20"/>
          <w:szCs w:val="20"/>
        </w:rPr>
        <w:t xml:space="preserve">Przedmiot zamówienia obejmuje </w:t>
      </w:r>
      <w:r w:rsidR="000B7881" w:rsidRPr="000B7881">
        <w:rPr>
          <w:rFonts w:ascii="Arial" w:hAnsi="Arial" w:cs="Arial"/>
          <w:sz w:val="20"/>
          <w:szCs w:val="20"/>
        </w:rPr>
        <w:t>rem</w:t>
      </w:r>
      <w:r w:rsidR="000354E3">
        <w:rPr>
          <w:rFonts w:ascii="Arial" w:hAnsi="Arial" w:cs="Arial"/>
          <w:sz w:val="20"/>
          <w:szCs w:val="20"/>
        </w:rPr>
        <w:t>ont</w:t>
      </w:r>
      <w:r w:rsidR="000354E3" w:rsidRPr="000354E3">
        <w:rPr>
          <w:rFonts w:ascii="Arial" w:hAnsi="Arial" w:cs="Arial"/>
          <w:sz w:val="20"/>
          <w:szCs w:val="20"/>
        </w:rPr>
        <w:t xml:space="preserve"> nawierzchni drogi gminnej nr 140557C stanowiącej ul. Dworcową</w:t>
      </w:r>
      <w:r w:rsidR="000354E3">
        <w:rPr>
          <w:rFonts w:ascii="Arial" w:hAnsi="Arial" w:cs="Arial"/>
          <w:sz w:val="20"/>
          <w:szCs w:val="20"/>
        </w:rPr>
        <w:t xml:space="preserve"> </w:t>
      </w:r>
      <w:r w:rsidR="000354E3" w:rsidRPr="000354E3">
        <w:rPr>
          <w:rFonts w:ascii="Arial" w:hAnsi="Arial" w:cs="Arial"/>
          <w:sz w:val="20"/>
          <w:szCs w:val="20"/>
        </w:rPr>
        <w:t>w Mogilnie. Długość odcinka 542,99 m</w:t>
      </w:r>
      <w:r w:rsidR="000354E3">
        <w:rPr>
          <w:rFonts w:ascii="Arial" w:hAnsi="Arial" w:cs="Arial"/>
          <w:sz w:val="20"/>
          <w:szCs w:val="20"/>
        </w:rPr>
        <w:t xml:space="preserve">. </w:t>
      </w:r>
      <w:r w:rsidR="000354E3" w:rsidRPr="000354E3">
        <w:rPr>
          <w:rFonts w:ascii="Arial" w:hAnsi="Arial" w:cs="Arial"/>
          <w:sz w:val="20"/>
          <w:szCs w:val="20"/>
        </w:rPr>
        <w:t>Przebieg jezdni oraz terenu przyległego nie ulegnie zmianie</w:t>
      </w:r>
      <w:r w:rsidR="000354E3">
        <w:rPr>
          <w:rFonts w:ascii="Arial" w:hAnsi="Arial" w:cs="Arial"/>
          <w:sz w:val="20"/>
          <w:szCs w:val="20"/>
        </w:rPr>
        <w:t>.</w:t>
      </w:r>
      <w:r w:rsidR="000354E3" w:rsidRPr="000354E3">
        <w:t xml:space="preserve"> </w:t>
      </w:r>
      <w:r w:rsidR="000354E3" w:rsidRPr="000354E3">
        <w:rPr>
          <w:rFonts w:ascii="Arial" w:hAnsi="Arial" w:cs="Arial"/>
          <w:sz w:val="20"/>
          <w:szCs w:val="20"/>
        </w:rPr>
        <w:t>W ramach remontu odnowione zostanie również oznakowanie poziome.</w:t>
      </w:r>
      <w:r w:rsidR="000354E3">
        <w:rPr>
          <w:rFonts w:ascii="Arial" w:hAnsi="Arial" w:cs="Arial"/>
          <w:sz w:val="20"/>
          <w:szCs w:val="20"/>
        </w:rPr>
        <w:t xml:space="preserve"> </w:t>
      </w:r>
      <w:r w:rsidR="000354E3" w:rsidRPr="000354E3">
        <w:rPr>
          <w:rFonts w:ascii="Arial" w:hAnsi="Arial" w:cs="Arial"/>
          <w:sz w:val="20"/>
          <w:szCs w:val="20"/>
        </w:rPr>
        <w:t>Nie są planowane zmiany w organizacji ruchu.</w:t>
      </w:r>
    </w:p>
    <w:p w14:paraId="12AF2E87" w14:textId="099D4E60" w:rsidR="000354E3" w:rsidRPr="000354E3" w:rsidRDefault="0051079F" w:rsidP="000354E3">
      <w:pPr>
        <w:pStyle w:val="Akapitzlist"/>
        <w:numPr>
          <w:ilvl w:val="0"/>
          <w:numId w:val="52"/>
        </w:numPr>
        <w:tabs>
          <w:tab w:val="left" w:pos="567"/>
        </w:tabs>
        <w:spacing w:before="240" w:after="240" w:line="360" w:lineRule="auto"/>
        <w:ind w:left="426" w:hanging="426"/>
        <w:contextualSpacing/>
        <w:jc w:val="both"/>
        <w:rPr>
          <w:rFonts w:ascii="Arial" w:hAnsi="Arial" w:cs="Arial"/>
          <w:sz w:val="20"/>
          <w:szCs w:val="20"/>
        </w:rPr>
      </w:pPr>
      <w:r w:rsidRPr="000354E3">
        <w:rPr>
          <w:rFonts w:ascii="Arial" w:hAnsi="Arial" w:cs="Arial"/>
          <w:sz w:val="20"/>
          <w:szCs w:val="20"/>
        </w:rPr>
        <w:lastRenderedPageBreak/>
        <w:t xml:space="preserve">Wspólny Słownik Zamówień CPV: </w:t>
      </w:r>
      <w:r w:rsidR="003B560B" w:rsidRPr="000354E3">
        <w:rPr>
          <w:rFonts w:ascii="Arial" w:hAnsi="Arial" w:cs="Arial"/>
          <w:b/>
          <w:sz w:val="20"/>
          <w:szCs w:val="20"/>
        </w:rPr>
        <w:t>45233140-2 Roboty drogowe</w:t>
      </w:r>
    </w:p>
    <w:p w14:paraId="0774BCE8" w14:textId="12637D39" w:rsidR="00930DD9" w:rsidRPr="000354E3" w:rsidRDefault="00930DD9" w:rsidP="000354E3">
      <w:pPr>
        <w:pStyle w:val="Akapitzlist"/>
        <w:numPr>
          <w:ilvl w:val="0"/>
          <w:numId w:val="52"/>
        </w:numPr>
        <w:tabs>
          <w:tab w:val="left" w:pos="567"/>
        </w:tabs>
        <w:spacing w:before="240" w:after="240" w:line="360" w:lineRule="auto"/>
        <w:ind w:left="426" w:hanging="426"/>
        <w:contextualSpacing/>
        <w:jc w:val="both"/>
        <w:rPr>
          <w:rFonts w:ascii="Arial" w:hAnsi="Arial" w:cs="Arial"/>
          <w:sz w:val="20"/>
          <w:szCs w:val="20"/>
        </w:rPr>
      </w:pPr>
      <w:r w:rsidRPr="000354E3">
        <w:rPr>
          <w:rFonts w:ascii="Arial" w:hAnsi="Arial" w:cs="Arial"/>
          <w:sz w:val="20"/>
        </w:rPr>
        <w:t xml:space="preserve">Zamawiający </w:t>
      </w:r>
      <w:r w:rsidR="006204E8" w:rsidRPr="000354E3">
        <w:rPr>
          <w:rFonts w:ascii="Arial" w:hAnsi="Arial" w:cs="Arial"/>
          <w:sz w:val="20"/>
        </w:rPr>
        <w:t xml:space="preserve">nie </w:t>
      </w:r>
      <w:r w:rsidRPr="000354E3">
        <w:rPr>
          <w:rFonts w:ascii="Arial" w:hAnsi="Arial" w:cs="Arial"/>
          <w:sz w:val="20"/>
        </w:rPr>
        <w:t>dopuszcza składani</w:t>
      </w:r>
      <w:r w:rsidR="006204E8" w:rsidRPr="000354E3">
        <w:rPr>
          <w:rFonts w:ascii="Arial" w:hAnsi="Arial" w:cs="Arial"/>
          <w:sz w:val="20"/>
        </w:rPr>
        <w:t>a</w:t>
      </w:r>
      <w:r w:rsidRPr="000354E3">
        <w:rPr>
          <w:rFonts w:ascii="Arial" w:hAnsi="Arial" w:cs="Arial"/>
          <w:sz w:val="20"/>
        </w:rPr>
        <w:t xml:space="preserve"> ofert częściowych.</w:t>
      </w:r>
    </w:p>
    <w:p w14:paraId="247FD37F" w14:textId="201FE681" w:rsidR="0054168E" w:rsidRPr="000354E3" w:rsidRDefault="00312428" w:rsidP="000354E3">
      <w:pPr>
        <w:pStyle w:val="Akapitzlist"/>
        <w:numPr>
          <w:ilvl w:val="0"/>
          <w:numId w:val="52"/>
        </w:numPr>
        <w:tabs>
          <w:tab w:val="left" w:pos="567"/>
        </w:tabs>
        <w:spacing w:before="240" w:after="240" w:line="360" w:lineRule="auto"/>
        <w:ind w:left="426" w:hanging="426"/>
        <w:contextualSpacing/>
        <w:jc w:val="both"/>
        <w:rPr>
          <w:rFonts w:ascii="Arial" w:hAnsi="Arial" w:cs="Arial"/>
          <w:sz w:val="20"/>
          <w:szCs w:val="20"/>
        </w:rPr>
      </w:pPr>
      <w:r w:rsidRPr="000354E3">
        <w:rPr>
          <w:rFonts w:ascii="Arial" w:hAnsi="Arial" w:cs="Arial"/>
          <w:sz w:val="20"/>
        </w:rPr>
        <w:t xml:space="preserve">Zamawiający nie dopuszcza składania ofert </w:t>
      </w:r>
      <w:r w:rsidR="00E011C2" w:rsidRPr="000354E3">
        <w:rPr>
          <w:rFonts w:ascii="Arial" w:hAnsi="Arial" w:cs="Arial"/>
          <w:sz w:val="20"/>
        </w:rPr>
        <w:t>wariantowych oraz w postaci katalogów elektronicznych.</w:t>
      </w:r>
    </w:p>
    <w:p w14:paraId="56E16B7E" w14:textId="2792B307" w:rsidR="00FF6F4D" w:rsidRDefault="00A52ED6" w:rsidP="000354E3">
      <w:pPr>
        <w:pStyle w:val="Akapitzlist"/>
        <w:numPr>
          <w:ilvl w:val="0"/>
          <w:numId w:val="52"/>
        </w:numPr>
        <w:tabs>
          <w:tab w:val="left" w:pos="567"/>
        </w:tabs>
        <w:spacing w:before="240" w:after="240" w:line="360" w:lineRule="auto"/>
        <w:ind w:left="426" w:hanging="426"/>
        <w:contextualSpacing/>
        <w:jc w:val="both"/>
        <w:rPr>
          <w:rFonts w:ascii="Arial" w:hAnsi="Arial" w:cs="Arial"/>
          <w:sz w:val="20"/>
          <w:szCs w:val="20"/>
        </w:rPr>
      </w:pPr>
      <w:r w:rsidRPr="000354E3">
        <w:rPr>
          <w:rFonts w:ascii="Arial" w:hAnsi="Arial" w:cs="Arial"/>
          <w:sz w:val="20"/>
          <w:szCs w:val="20"/>
        </w:rPr>
        <w:t>Zamawiający</w:t>
      </w:r>
      <w:r w:rsidR="0087701F" w:rsidRPr="000354E3">
        <w:rPr>
          <w:rFonts w:ascii="Arial" w:hAnsi="Arial" w:cs="Arial"/>
          <w:sz w:val="20"/>
          <w:szCs w:val="20"/>
        </w:rPr>
        <w:t xml:space="preserve"> </w:t>
      </w:r>
      <w:r w:rsidR="00AC2B33" w:rsidRPr="000354E3">
        <w:rPr>
          <w:rFonts w:ascii="Arial" w:hAnsi="Arial" w:cs="Arial"/>
          <w:sz w:val="20"/>
          <w:szCs w:val="20"/>
        </w:rPr>
        <w:t xml:space="preserve">nie </w:t>
      </w:r>
      <w:r w:rsidR="0087701F" w:rsidRPr="000354E3">
        <w:rPr>
          <w:rFonts w:ascii="Arial" w:hAnsi="Arial" w:cs="Arial"/>
          <w:sz w:val="20"/>
          <w:szCs w:val="20"/>
        </w:rPr>
        <w:t>przewiduje</w:t>
      </w:r>
      <w:r w:rsidR="00BA4A71" w:rsidRPr="000354E3">
        <w:rPr>
          <w:rFonts w:ascii="Arial" w:hAnsi="Arial" w:cs="Arial"/>
          <w:sz w:val="20"/>
          <w:szCs w:val="20"/>
        </w:rPr>
        <w:t xml:space="preserve"> udziela</w:t>
      </w:r>
      <w:r w:rsidR="0087701F" w:rsidRPr="000354E3">
        <w:rPr>
          <w:rFonts w:ascii="Arial" w:hAnsi="Arial" w:cs="Arial"/>
          <w:sz w:val="20"/>
          <w:szCs w:val="20"/>
        </w:rPr>
        <w:t>nia</w:t>
      </w:r>
      <w:r w:rsidRPr="000354E3">
        <w:rPr>
          <w:rFonts w:ascii="Arial" w:hAnsi="Arial" w:cs="Arial"/>
          <w:sz w:val="20"/>
          <w:szCs w:val="20"/>
        </w:rPr>
        <w:t xml:space="preserve"> zamówień, o których mowa w art. </w:t>
      </w:r>
      <w:r w:rsidR="006204E8" w:rsidRPr="000354E3">
        <w:rPr>
          <w:rFonts w:ascii="Arial" w:hAnsi="Arial" w:cs="Arial"/>
          <w:sz w:val="20"/>
          <w:szCs w:val="20"/>
        </w:rPr>
        <w:t>214 ust. 1 pkt 7 i 8.</w:t>
      </w:r>
    </w:p>
    <w:p w14:paraId="20E59362" w14:textId="2028BAFA" w:rsidR="00E37F70" w:rsidRDefault="00464F9F" w:rsidP="000354E3">
      <w:pPr>
        <w:pStyle w:val="Akapitzlist"/>
        <w:numPr>
          <w:ilvl w:val="0"/>
          <w:numId w:val="52"/>
        </w:numPr>
        <w:tabs>
          <w:tab w:val="left" w:pos="567"/>
        </w:tabs>
        <w:spacing w:before="240" w:after="240" w:line="360" w:lineRule="auto"/>
        <w:ind w:left="426" w:hanging="426"/>
        <w:contextualSpacing/>
        <w:jc w:val="both"/>
        <w:rPr>
          <w:rFonts w:ascii="Arial" w:hAnsi="Arial" w:cs="Arial"/>
          <w:sz w:val="20"/>
          <w:szCs w:val="20"/>
        </w:rPr>
      </w:pPr>
      <w:r w:rsidRPr="000354E3">
        <w:rPr>
          <w:rFonts w:ascii="Arial" w:hAnsi="Arial" w:cs="Arial"/>
          <w:sz w:val="20"/>
          <w:szCs w:val="20"/>
        </w:rPr>
        <w:t xml:space="preserve">Szczegółowy </w:t>
      </w:r>
      <w:r w:rsidR="0042601D" w:rsidRPr="000354E3">
        <w:rPr>
          <w:rFonts w:ascii="Arial" w:hAnsi="Arial" w:cs="Arial"/>
          <w:sz w:val="20"/>
          <w:szCs w:val="20"/>
        </w:rPr>
        <w:t>o</w:t>
      </w:r>
      <w:r w:rsidRPr="000354E3">
        <w:rPr>
          <w:rFonts w:ascii="Arial" w:hAnsi="Arial" w:cs="Arial"/>
          <w:sz w:val="20"/>
          <w:szCs w:val="20"/>
        </w:rPr>
        <w:t>pis oraz sposó</w:t>
      </w:r>
      <w:r w:rsidR="00FF7653" w:rsidRPr="000354E3">
        <w:rPr>
          <w:rFonts w:ascii="Arial" w:hAnsi="Arial" w:cs="Arial"/>
          <w:sz w:val="20"/>
          <w:szCs w:val="20"/>
        </w:rPr>
        <w:t>b realizacji zamówienia zawiera</w:t>
      </w:r>
      <w:r w:rsidR="000B1490" w:rsidRPr="000354E3">
        <w:rPr>
          <w:rFonts w:ascii="Arial" w:hAnsi="Arial" w:cs="Arial"/>
          <w:sz w:val="20"/>
          <w:szCs w:val="20"/>
        </w:rPr>
        <w:t>ją</w:t>
      </w:r>
      <w:r w:rsidR="00FF7653" w:rsidRPr="000354E3">
        <w:rPr>
          <w:rFonts w:ascii="Arial" w:hAnsi="Arial" w:cs="Arial"/>
          <w:sz w:val="20"/>
          <w:szCs w:val="20"/>
        </w:rPr>
        <w:t xml:space="preserve"> </w:t>
      </w:r>
      <w:r w:rsidR="00AC2B33" w:rsidRPr="000354E3">
        <w:rPr>
          <w:rFonts w:ascii="Arial" w:hAnsi="Arial" w:cs="Arial"/>
          <w:sz w:val="20"/>
          <w:szCs w:val="20"/>
        </w:rPr>
        <w:t>Opis Przedmiotu Zamówienia (</w:t>
      </w:r>
      <w:r w:rsidR="00F32EB0" w:rsidRPr="000354E3">
        <w:rPr>
          <w:rFonts w:ascii="Arial" w:hAnsi="Arial" w:cs="Arial"/>
          <w:sz w:val="20"/>
          <w:szCs w:val="20"/>
        </w:rPr>
        <w:t>OPZ</w:t>
      </w:r>
      <w:r w:rsidR="00AC2B33" w:rsidRPr="000354E3">
        <w:rPr>
          <w:rFonts w:ascii="Arial" w:hAnsi="Arial" w:cs="Arial"/>
          <w:sz w:val="20"/>
          <w:szCs w:val="20"/>
        </w:rPr>
        <w:t>)</w:t>
      </w:r>
      <w:r w:rsidRPr="000354E3">
        <w:rPr>
          <w:rFonts w:ascii="Arial" w:hAnsi="Arial" w:cs="Arial"/>
          <w:sz w:val="20"/>
          <w:szCs w:val="20"/>
        </w:rPr>
        <w:t xml:space="preserve">, stanowiący </w:t>
      </w:r>
      <w:r w:rsidRPr="000354E3">
        <w:rPr>
          <w:rFonts w:ascii="Arial" w:hAnsi="Arial" w:cs="Arial"/>
          <w:b/>
          <w:sz w:val="20"/>
          <w:szCs w:val="20"/>
        </w:rPr>
        <w:t xml:space="preserve">Załącznik nr </w:t>
      </w:r>
      <w:r w:rsidR="00187706" w:rsidRPr="000354E3">
        <w:rPr>
          <w:rFonts w:ascii="Arial" w:hAnsi="Arial" w:cs="Arial"/>
          <w:b/>
          <w:sz w:val="20"/>
          <w:szCs w:val="20"/>
        </w:rPr>
        <w:t>5</w:t>
      </w:r>
      <w:r w:rsidRPr="000354E3">
        <w:rPr>
          <w:rFonts w:ascii="Arial" w:hAnsi="Arial" w:cs="Arial"/>
          <w:b/>
          <w:sz w:val="20"/>
          <w:szCs w:val="20"/>
        </w:rPr>
        <w:t xml:space="preserve"> do SWZ</w:t>
      </w:r>
      <w:r w:rsidR="000B1490" w:rsidRPr="000354E3">
        <w:rPr>
          <w:rFonts w:ascii="Arial" w:hAnsi="Arial" w:cs="Arial"/>
          <w:b/>
          <w:sz w:val="20"/>
          <w:szCs w:val="20"/>
        </w:rPr>
        <w:t xml:space="preserve"> </w:t>
      </w:r>
      <w:r w:rsidR="000B1490" w:rsidRPr="000354E3">
        <w:rPr>
          <w:rFonts w:ascii="Arial" w:hAnsi="Arial" w:cs="Arial"/>
          <w:sz w:val="20"/>
          <w:szCs w:val="20"/>
        </w:rPr>
        <w:t xml:space="preserve">oraz </w:t>
      </w:r>
      <w:r w:rsidR="00B11FA3" w:rsidRPr="000354E3">
        <w:rPr>
          <w:rFonts w:ascii="Arial" w:hAnsi="Arial" w:cs="Arial"/>
          <w:sz w:val="20"/>
          <w:szCs w:val="20"/>
        </w:rPr>
        <w:t>d</w:t>
      </w:r>
      <w:r w:rsidR="000B7881" w:rsidRPr="000354E3">
        <w:rPr>
          <w:rFonts w:ascii="Arial" w:hAnsi="Arial" w:cs="Arial"/>
          <w:sz w:val="20"/>
          <w:szCs w:val="20"/>
        </w:rPr>
        <w:t>okumentacj</w:t>
      </w:r>
      <w:r w:rsidR="00B11FA3" w:rsidRPr="000354E3">
        <w:rPr>
          <w:rFonts w:ascii="Arial" w:hAnsi="Arial" w:cs="Arial"/>
          <w:sz w:val="20"/>
          <w:szCs w:val="20"/>
        </w:rPr>
        <w:t>a</w:t>
      </w:r>
      <w:r w:rsidR="000B7881" w:rsidRPr="000354E3">
        <w:rPr>
          <w:rFonts w:ascii="Arial" w:hAnsi="Arial" w:cs="Arial"/>
          <w:sz w:val="20"/>
          <w:szCs w:val="20"/>
        </w:rPr>
        <w:t xml:space="preserve"> </w:t>
      </w:r>
      <w:r w:rsidR="004E258B">
        <w:rPr>
          <w:rFonts w:ascii="Arial" w:hAnsi="Arial" w:cs="Arial"/>
          <w:sz w:val="20"/>
          <w:szCs w:val="20"/>
        </w:rPr>
        <w:t>projektowa</w:t>
      </w:r>
      <w:r w:rsidR="000B1490" w:rsidRPr="000354E3">
        <w:rPr>
          <w:rFonts w:ascii="Arial" w:hAnsi="Arial" w:cs="Arial"/>
          <w:sz w:val="20"/>
          <w:szCs w:val="20"/>
        </w:rPr>
        <w:t xml:space="preserve"> stanowiąc</w:t>
      </w:r>
      <w:r w:rsidR="00B11FA3" w:rsidRPr="000354E3">
        <w:rPr>
          <w:rFonts w:ascii="Arial" w:hAnsi="Arial" w:cs="Arial"/>
          <w:sz w:val="20"/>
          <w:szCs w:val="20"/>
        </w:rPr>
        <w:t xml:space="preserve">a </w:t>
      </w:r>
      <w:r w:rsidR="000B1490" w:rsidRPr="000354E3">
        <w:rPr>
          <w:rFonts w:ascii="Arial" w:hAnsi="Arial" w:cs="Arial"/>
          <w:b/>
          <w:sz w:val="20"/>
          <w:szCs w:val="20"/>
        </w:rPr>
        <w:t>Załącznik nr 7 do SWZ</w:t>
      </w:r>
      <w:r w:rsidR="000B1490" w:rsidRPr="000354E3">
        <w:rPr>
          <w:rFonts w:ascii="Arial" w:hAnsi="Arial" w:cs="Arial"/>
          <w:sz w:val="20"/>
          <w:szCs w:val="20"/>
        </w:rPr>
        <w:t>.</w:t>
      </w:r>
    </w:p>
    <w:p w14:paraId="366E2D08" w14:textId="4890BCBF" w:rsidR="00390F30" w:rsidRPr="000354E3" w:rsidRDefault="00390F30" w:rsidP="000354E3">
      <w:pPr>
        <w:pStyle w:val="Akapitzlist"/>
        <w:numPr>
          <w:ilvl w:val="0"/>
          <w:numId w:val="52"/>
        </w:numPr>
        <w:tabs>
          <w:tab w:val="left" w:pos="567"/>
        </w:tabs>
        <w:spacing w:before="240" w:after="240" w:line="360" w:lineRule="auto"/>
        <w:ind w:left="426" w:hanging="426"/>
        <w:contextualSpacing/>
        <w:jc w:val="both"/>
        <w:rPr>
          <w:rFonts w:ascii="Arial" w:hAnsi="Arial" w:cs="Arial"/>
          <w:sz w:val="20"/>
          <w:szCs w:val="20"/>
        </w:rPr>
      </w:pPr>
      <w:r w:rsidRPr="00DF6701">
        <w:rPr>
          <w:rFonts w:ascii="Arial" w:hAnsi="Arial" w:cs="Arial"/>
          <w:b/>
          <w:sz w:val="20"/>
          <w:szCs w:val="20"/>
        </w:rPr>
        <w:t>Inwestycja jest współfinansowana z Rządowego Funduszu Rozwoju Dróg</w:t>
      </w:r>
      <w:r>
        <w:rPr>
          <w:rFonts w:ascii="Arial" w:hAnsi="Arial" w:cs="Arial"/>
          <w:sz w:val="20"/>
          <w:szCs w:val="20"/>
        </w:rPr>
        <w:t>.</w:t>
      </w:r>
    </w:p>
    <w:p w14:paraId="2253E73A" w14:textId="77777777" w:rsidR="006204E8" w:rsidRPr="000C7661" w:rsidRDefault="006204E8" w:rsidP="00797707">
      <w:pPr>
        <w:pStyle w:val="Styl4"/>
        <w:outlineLvl w:val="0"/>
      </w:pPr>
      <w:bookmarkStart w:id="4" w:name="_Toc95125244"/>
      <w:r w:rsidRPr="000C7661">
        <w:t>WIZJA LOKALNA</w:t>
      </w:r>
      <w:bookmarkEnd w:id="4"/>
    </w:p>
    <w:p w14:paraId="07DA60A2" w14:textId="77777777" w:rsidR="007B5139" w:rsidRPr="000C7661" w:rsidRDefault="007B5139" w:rsidP="00390F30">
      <w:pPr>
        <w:pStyle w:val="arimr"/>
        <w:widowControl/>
        <w:suppressAutoHyphens/>
        <w:snapToGrid/>
        <w:spacing w:before="240"/>
        <w:jc w:val="both"/>
        <w:rPr>
          <w:rFonts w:ascii="Arial" w:hAnsi="Arial" w:cs="Arial"/>
          <w:sz w:val="20"/>
          <w:lang w:val="pl-PL"/>
        </w:rPr>
      </w:pPr>
      <w:r w:rsidRPr="005B15B3">
        <w:rPr>
          <w:rFonts w:ascii="Arial" w:hAnsi="Arial" w:cs="Arial"/>
          <w:sz w:val="20"/>
          <w:lang w:val="pl-PL"/>
        </w:rPr>
        <w:t>Nie przewiduje się przeprowadzenia wizji</w:t>
      </w:r>
      <w:r w:rsidRPr="007B5139">
        <w:rPr>
          <w:rFonts w:ascii="Arial" w:hAnsi="Arial" w:cs="Arial"/>
          <w:sz w:val="20"/>
          <w:lang w:val="pl-PL"/>
        </w:rPr>
        <w:t xml:space="preserve"> lokalnej.</w:t>
      </w:r>
    </w:p>
    <w:p w14:paraId="5FB9E20B" w14:textId="77777777" w:rsidR="00497A91" w:rsidRPr="000C7661" w:rsidRDefault="00E8086A" w:rsidP="00390F30">
      <w:pPr>
        <w:pStyle w:val="Styl4"/>
        <w:spacing w:before="0"/>
        <w:outlineLvl w:val="0"/>
      </w:pPr>
      <w:bookmarkStart w:id="5" w:name="_Toc95125245"/>
      <w:r w:rsidRPr="000C7661">
        <w:t>PODWYKO</w:t>
      </w:r>
      <w:r w:rsidR="00CF6AE5" w:rsidRPr="000C7661">
        <w:t>NAWSTWO</w:t>
      </w:r>
      <w:bookmarkEnd w:id="5"/>
    </w:p>
    <w:p w14:paraId="7921ACDD" w14:textId="77777777" w:rsidR="00E8086A" w:rsidRPr="000C7661" w:rsidRDefault="007E6247" w:rsidP="002E000B">
      <w:pPr>
        <w:pStyle w:val="arimr"/>
        <w:widowControl/>
        <w:numPr>
          <w:ilvl w:val="0"/>
          <w:numId w:val="37"/>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14:paraId="1BF19791" w14:textId="77777777" w:rsidR="00E8086A" w:rsidRPr="000C7661" w:rsidRDefault="007E6247" w:rsidP="002E000B">
      <w:pPr>
        <w:pStyle w:val="arimr"/>
        <w:widowControl/>
        <w:numPr>
          <w:ilvl w:val="0"/>
          <w:numId w:val="37"/>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14:paraId="1E506421" w14:textId="77777777" w:rsidR="00582C38" w:rsidRPr="000C7661" w:rsidRDefault="007E6247" w:rsidP="002E000B">
      <w:pPr>
        <w:pStyle w:val="arimr"/>
        <w:widowControl/>
        <w:numPr>
          <w:ilvl w:val="0"/>
          <w:numId w:val="37"/>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r w:rsidR="007B5139">
        <w:rPr>
          <w:rFonts w:ascii="Arial" w:hAnsi="Arial" w:cs="Arial"/>
          <w:lang w:val="pl-PL"/>
        </w:rPr>
        <w:t>.</w:t>
      </w:r>
    </w:p>
    <w:p w14:paraId="0D1E0049" w14:textId="77777777" w:rsidR="00E8086A" w:rsidRPr="000C7661" w:rsidRDefault="00E8086A" w:rsidP="00797707">
      <w:pPr>
        <w:pStyle w:val="Styl4"/>
        <w:outlineLvl w:val="0"/>
      </w:pPr>
      <w:bookmarkStart w:id="6" w:name="_Toc95125246"/>
      <w:r w:rsidRPr="000C7661">
        <w:t>TERMIN WYKONANIA ZAMÓWIENIA</w:t>
      </w:r>
      <w:bookmarkEnd w:id="6"/>
    </w:p>
    <w:p w14:paraId="5C8F91D8" w14:textId="53712BF9" w:rsidR="000B1490" w:rsidRPr="00E1531A" w:rsidRDefault="007E6247" w:rsidP="000B1490">
      <w:pPr>
        <w:pStyle w:val="pkt"/>
        <w:numPr>
          <w:ilvl w:val="0"/>
          <w:numId w:val="44"/>
        </w:numPr>
        <w:spacing w:before="240" w:after="0" w:line="360" w:lineRule="auto"/>
        <w:ind w:left="426" w:hanging="426"/>
        <w:rPr>
          <w:rFonts w:ascii="Arial" w:hAnsi="Arial" w:cs="Arial"/>
          <w:sz w:val="20"/>
        </w:rPr>
      </w:pPr>
      <w:r w:rsidRPr="000B1490">
        <w:rPr>
          <w:rFonts w:ascii="Arial" w:hAnsi="Arial" w:cs="Arial"/>
          <w:sz w:val="20"/>
        </w:rPr>
        <w:tab/>
      </w:r>
      <w:r w:rsidR="00CC047F" w:rsidRPr="000B1490">
        <w:rPr>
          <w:rFonts w:ascii="Arial" w:hAnsi="Arial" w:cs="Arial"/>
          <w:sz w:val="20"/>
        </w:rPr>
        <w:t xml:space="preserve">Termin </w:t>
      </w:r>
      <w:r w:rsidR="00CA06FA" w:rsidRPr="000B1490">
        <w:rPr>
          <w:rFonts w:ascii="Arial" w:hAnsi="Arial" w:cs="Arial"/>
          <w:sz w:val="20"/>
        </w:rPr>
        <w:t>realizacji</w:t>
      </w:r>
      <w:r w:rsidR="00C57980" w:rsidRPr="000B1490">
        <w:rPr>
          <w:rFonts w:ascii="Arial" w:hAnsi="Arial" w:cs="Arial"/>
          <w:sz w:val="20"/>
        </w:rPr>
        <w:t xml:space="preserve"> zamówienia</w:t>
      </w:r>
      <w:r w:rsidR="000B1490">
        <w:rPr>
          <w:rFonts w:ascii="Arial" w:hAnsi="Arial" w:cs="Arial"/>
          <w:sz w:val="20"/>
        </w:rPr>
        <w:t>:</w:t>
      </w:r>
      <w:r w:rsidR="00C57980" w:rsidRPr="000B1490">
        <w:rPr>
          <w:rFonts w:ascii="Arial" w:hAnsi="Arial" w:cs="Arial"/>
          <w:sz w:val="20"/>
        </w:rPr>
        <w:t xml:space="preserve"> </w:t>
      </w:r>
      <w:r w:rsidR="005651DF">
        <w:rPr>
          <w:rFonts w:ascii="Arial" w:hAnsi="Arial" w:cs="Arial"/>
          <w:b/>
          <w:sz w:val="20"/>
        </w:rPr>
        <w:t>8</w:t>
      </w:r>
      <w:r w:rsidR="000354E3">
        <w:rPr>
          <w:rFonts w:ascii="Arial" w:hAnsi="Arial" w:cs="Arial"/>
          <w:b/>
          <w:sz w:val="20"/>
        </w:rPr>
        <w:t xml:space="preserve"> miesięcy</w:t>
      </w:r>
      <w:r w:rsidR="000B1490">
        <w:rPr>
          <w:rFonts w:ascii="Arial" w:hAnsi="Arial" w:cs="Arial"/>
          <w:b/>
          <w:sz w:val="20"/>
        </w:rPr>
        <w:t xml:space="preserve"> od dnia podpisania umowy.</w:t>
      </w:r>
    </w:p>
    <w:p w14:paraId="695AEA5B" w14:textId="316721FC" w:rsidR="006204E8" w:rsidRPr="000B1490" w:rsidRDefault="007E6247" w:rsidP="0015105C">
      <w:pPr>
        <w:pStyle w:val="pkt"/>
        <w:numPr>
          <w:ilvl w:val="0"/>
          <w:numId w:val="44"/>
        </w:numPr>
        <w:spacing w:before="0" w:after="0" w:line="360" w:lineRule="auto"/>
        <w:ind w:left="426" w:hanging="426"/>
        <w:rPr>
          <w:rFonts w:ascii="Arial" w:hAnsi="Arial" w:cs="Arial"/>
          <w:sz w:val="20"/>
        </w:rPr>
      </w:pPr>
      <w:r w:rsidRPr="000B1490">
        <w:rPr>
          <w:rFonts w:ascii="Arial" w:hAnsi="Arial" w:cs="Arial"/>
          <w:sz w:val="20"/>
        </w:rPr>
        <w:tab/>
      </w:r>
      <w:r w:rsidR="006204E8" w:rsidRPr="000B1490">
        <w:rPr>
          <w:rFonts w:ascii="Arial" w:hAnsi="Arial" w:cs="Arial"/>
          <w:sz w:val="20"/>
        </w:rPr>
        <w:t xml:space="preserve">Szczegółowe zagadnienia dotyczące terminu realizacji umowy uregulowane są we wzorze umowy stanowiącej </w:t>
      </w:r>
      <w:r w:rsidR="006204E8" w:rsidRPr="000B1490">
        <w:rPr>
          <w:rFonts w:ascii="Arial" w:hAnsi="Arial" w:cs="Arial"/>
          <w:b/>
          <w:bCs/>
          <w:sz w:val="20"/>
        </w:rPr>
        <w:t xml:space="preserve">załącznik nr </w:t>
      </w:r>
      <w:r w:rsidR="00187706" w:rsidRPr="000B1490">
        <w:rPr>
          <w:rFonts w:ascii="Arial" w:hAnsi="Arial" w:cs="Arial"/>
          <w:b/>
          <w:bCs/>
          <w:sz w:val="20"/>
        </w:rPr>
        <w:t>4</w:t>
      </w:r>
      <w:r w:rsidR="006204E8" w:rsidRPr="000B1490">
        <w:rPr>
          <w:rFonts w:ascii="Arial" w:hAnsi="Arial" w:cs="Arial"/>
          <w:b/>
          <w:bCs/>
          <w:sz w:val="20"/>
        </w:rPr>
        <w:t xml:space="preserve"> do SWZ</w:t>
      </w:r>
      <w:r w:rsidR="006204E8" w:rsidRPr="000B1490">
        <w:rPr>
          <w:rFonts w:ascii="Arial" w:hAnsi="Arial" w:cs="Arial"/>
          <w:sz w:val="20"/>
        </w:rPr>
        <w:t>.</w:t>
      </w:r>
    </w:p>
    <w:p w14:paraId="5FDD9560" w14:textId="77777777" w:rsidR="00E37F70" w:rsidRPr="000C7661" w:rsidRDefault="005B5095" w:rsidP="00797707">
      <w:pPr>
        <w:pStyle w:val="Styl4"/>
        <w:outlineLvl w:val="0"/>
      </w:pPr>
      <w:bookmarkStart w:id="7" w:name="_Toc95125247"/>
      <w:r w:rsidRPr="000C7661">
        <w:t>WARUNKI UDZIAŁU W POSTĘPOWANIU</w:t>
      </w:r>
      <w:bookmarkEnd w:id="7"/>
    </w:p>
    <w:p w14:paraId="52B8686E" w14:textId="77777777" w:rsidR="008539CF" w:rsidRPr="000C7661" w:rsidRDefault="007E6247" w:rsidP="002E000B">
      <w:pPr>
        <w:pStyle w:val="Teksttreci0"/>
        <w:numPr>
          <w:ilvl w:val="0"/>
          <w:numId w:val="13"/>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8" w:name="bookmark3"/>
    </w:p>
    <w:p w14:paraId="078B14AA" w14:textId="77777777" w:rsidR="008539CF" w:rsidRPr="000C7661" w:rsidRDefault="007E6247" w:rsidP="002E000B">
      <w:pPr>
        <w:pStyle w:val="Teksttreci0"/>
        <w:numPr>
          <w:ilvl w:val="0"/>
          <w:numId w:val="13"/>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8"/>
    </w:p>
    <w:p w14:paraId="7DA462EB" w14:textId="77777777" w:rsidR="008539CF" w:rsidRPr="000C7661" w:rsidRDefault="007E6247" w:rsidP="002E000B">
      <w:pPr>
        <w:pStyle w:val="Teksttreci0"/>
        <w:numPr>
          <w:ilvl w:val="0"/>
          <w:numId w:val="43"/>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14:paraId="2673D52C" w14:textId="77777777"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44C5BFF1" w14:textId="77777777" w:rsidR="0004244F" w:rsidRPr="000C7661" w:rsidRDefault="007E6247" w:rsidP="002E000B">
      <w:pPr>
        <w:pStyle w:val="Teksttreci0"/>
        <w:numPr>
          <w:ilvl w:val="0"/>
          <w:numId w:val="43"/>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p>
    <w:p w14:paraId="71615AE9" w14:textId="77777777"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3EE99F18" w14:textId="77777777" w:rsidR="008539CF" w:rsidRPr="000C7661" w:rsidRDefault="007E6247" w:rsidP="002E000B">
      <w:pPr>
        <w:pStyle w:val="Teksttreci0"/>
        <w:numPr>
          <w:ilvl w:val="0"/>
          <w:numId w:val="43"/>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14:paraId="23893EB3" w14:textId="77777777"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lastRenderedPageBreak/>
        <w:t>Zamawiający nie stawia warunku w powyższym zakresie.</w:t>
      </w:r>
    </w:p>
    <w:p w14:paraId="5F527651" w14:textId="77777777" w:rsidR="00F97B63" w:rsidRDefault="00547D88" w:rsidP="00F97B63">
      <w:pPr>
        <w:pStyle w:val="Teksttreci0"/>
        <w:numPr>
          <w:ilvl w:val="0"/>
          <w:numId w:val="43"/>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14:paraId="5759A3D0" w14:textId="6CB5FAE8" w:rsidR="00C2460C" w:rsidRPr="00C2460C" w:rsidRDefault="00141FCB" w:rsidP="006F1150">
      <w:pPr>
        <w:pStyle w:val="Teksttreci0"/>
        <w:shd w:val="clear" w:color="auto" w:fill="auto"/>
        <w:spacing w:line="360" w:lineRule="auto"/>
        <w:ind w:left="851" w:right="20" w:firstLine="0"/>
        <w:jc w:val="both"/>
        <w:rPr>
          <w:rFonts w:ascii="Arial" w:hAnsi="Arial" w:cs="Arial"/>
          <w:sz w:val="20"/>
          <w:szCs w:val="20"/>
          <w:lang w:val="pl-PL"/>
        </w:rPr>
      </w:pPr>
      <w:r w:rsidRPr="00D9325C">
        <w:rPr>
          <w:rFonts w:ascii="Arial" w:hAnsi="Arial" w:cs="Arial"/>
          <w:sz w:val="20"/>
          <w:szCs w:val="20"/>
          <w:lang w:val="pl-PL"/>
        </w:rPr>
        <w:t xml:space="preserve">Wykonawca spełni warunek, jeżeli w okresie ostatnich </w:t>
      </w:r>
      <w:r w:rsidR="00C2460C">
        <w:rPr>
          <w:rFonts w:ascii="Arial" w:hAnsi="Arial" w:cs="Arial"/>
          <w:sz w:val="20"/>
          <w:szCs w:val="20"/>
          <w:lang w:val="pl-PL"/>
        </w:rPr>
        <w:t>5</w:t>
      </w:r>
      <w:r w:rsidRPr="00D9325C">
        <w:rPr>
          <w:rFonts w:ascii="Arial" w:hAnsi="Arial" w:cs="Arial"/>
          <w:sz w:val="20"/>
          <w:szCs w:val="20"/>
          <w:lang w:val="pl-PL"/>
        </w:rPr>
        <w:t xml:space="preserve"> lat przed upływem terminu składania ofert, a jeżeli okres prowadzenia działalności jest krótszy </w:t>
      </w:r>
      <w:r w:rsidR="00F97B63">
        <w:rPr>
          <w:rFonts w:ascii="Arial" w:hAnsi="Arial" w:cs="Arial"/>
          <w:sz w:val="20"/>
          <w:szCs w:val="20"/>
          <w:lang w:val="pl-PL"/>
        </w:rPr>
        <w:t>–</w:t>
      </w:r>
      <w:r w:rsidRPr="00D9325C">
        <w:rPr>
          <w:rFonts w:ascii="Arial" w:hAnsi="Arial" w:cs="Arial"/>
          <w:sz w:val="20"/>
          <w:szCs w:val="20"/>
          <w:lang w:val="pl-PL"/>
        </w:rPr>
        <w:t xml:space="preserve"> w tym okresie, wykonał n</w:t>
      </w:r>
      <w:r w:rsidR="00183706" w:rsidRPr="00D9325C">
        <w:rPr>
          <w:rFonts w:ascii="Arial" w:hAnsi="Arial" w:cs="Arial"/>
          <w:sz w:val="20"/>
          <w:szCs w:val="20"/>
          <w:lang w:val="pl-PL"/>
        </w:rPr>
        <w:t>ależycie</w:t>
      </w:r>
      <w:r w:rsidR="007C000E" w:rsidRPr="00D9325C">
        <w:rPr>
          <w:rFonts w:ascii="Arial" w:hAnsi="Arial" w:cs="Arial"/>
          <w:sz w:val="20"/>
          <w:szCs w:val="20"/>
          <w:lang w:val="pl-PL"/>
        </w:rPr>
        <w:t xml:space="preserve"> </w:t>
      </w:r>
      <w:r w:rsidR="006F1150" w:rsidRPr="006F1150">
        <w:rPr>
          <w:rFonts w:ascii="Arial" w:hAnsi="Arial" w:cs="Arial"/>
          <w:sz w:val="20"/>
          <w:szCs w:val="20"/>
          <w:lang w:val="pl-PL"/>
        </w:rPr>
        <w:t xml:space="preserve">co najmniej jedną robotę budowlaną </w:t>
      </w:r>
      <w:r w:rsidR="00F97B63" w:rsidRPr="00F97B63">
        <w:rPr>
          <w:rFonts w:ascii="Arial" w:hAnsi="Arial" w:cs="Arial"/>
          <w:sz w:val="20"/>
          <w:szCs w:val="20"/>
          <w:lang w:val="pl-PL"/>
        </w:rPr>
        <w:t xml:space="preserve">polegającą na budowie lub przebudowie lub rozbudowie drogi o nawierzchni bitumicznej o wartości </w:t>
      </w:r>
      <w:r w:rsidR="006F1150" w:rsidRPr="006F1150">
        <w:rPr>
          <w:rFonts w:ascii="Arial" w:hAnsi="Arial" w:cs="Arial"/>
          <w:sz w:val="20"/>
          <w:szCs w:val="20"/>
          <w:lang w:val="pl-PL"/>
        </w:rPr>
        <w:t>co najmniej 100 000,00 zł (słownie</w:t>
      </w:r>
      <w:r w:rsidR="006F1150">
        <w:rPr>
          <w:rFonts w:ascii="Arial" w:hAnsi="Arial" w:cs="Arial"/>
          <w:sz w:val="20"/>
          <w:szCs w:val="20"/>
          <w:lang w:val="pl-PL"/>
        </w:rPr>
        <w:t>:</w:t>
      </w:r>
      <w:r w:rsidR="006F1150" w:rsidRPr="006F1150">
        <w:rPr>
          <w:rFonts w:ascii="Arial" w:hAnsi="Arial" w:cs="Arial"/>
          <w:sz w:val="20"/>
          <w:szCs w:val="20"/>
          <w:lang w:val="pl-PL"/>
        </w:rPr>
        <w:t xml:space="preserve"> sto tysięcy złotych 00/100)</w:t>
      </w:r>
      <w:r w:rsidR="00C2460C">
        <w:rPr>
          <w:rFonts w:ascii="Arial" w:hAnsi="Arial" w:cs="Arial"/>
          <w:szCs w:val="20"/>
          <w:lang w:val="pl-PL"/>
        </w:rPr>
        <w:t>.</w:t>
      </w:r>
    </w:p>
    <w:p w14:paraId="24EE3822" w14:textId="77777777" w:rsidR="006F62DF" w:rsidRPr="000C7661" w:rsidRDefault="002240A5" w:rsidP="00986970">
      <w:pPr>
        <w:pStyle w:val="Akapitzlist"/>
        <w:numPr>
          <w:ilvl w:val="0"/>
          <w:numId w:val="13"/>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14:paraId="61EC3476" w14:textId="77777777" w:rsidR="00505F53" w:rsidRPr="000C7661" w:rsidRDefault="002240A5" w:rsidP="00986970">
      <w:pPr>
        <w:pStyle w:val="Akapitzlist"/>
        <w:numPr>
          <w:ilvl w:val="0"/>
          <w:numId w:val="13"/>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A570FA" w14:textId="77777777" w:rsidR="009051D6" w:rsidRPr="000C7661" w:rsidRDefault="00A76ADE" w:rsidP="00797707">
      <w:pPr>
        <w:pStyle w:val="Styl4"/>
        <w:outlineLvl w:val="0"/>
        <w:rPr>
          <w:iCs/>
        </w:rPr>
      </w:pPr>
      <w:bookmarkStart w:id="9" w:name="_Toc95125248"/>
      <w:r w:rsidRPr="000C7661">
        <w:t>PODSTAWY WYKLUCZENIA Z POSTĘPOWANIA</w:t>
      </w:r>
      <w:bookmarkEnd w:id="9"/>
    </w:p>
    <w:p w14:paraId="0EEC060F" w14:textId="022B57AA" w:rsidR="00F4348D" w:rsidRPr="000C7661" w:rsidRDefault="002240A5" w:rsidP="002E000B">
      <w:pPr>
        <w:pStyle w:val="Teksttreci0"/>
        <w:numPr>
          <w:ilvl w:val="0"/>
          <w:numId w:val="23"/>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w:t>
      </w:r>
      <w:r w:rsidR="00EF2E98">
        <w:rPr>
          <w:rFonts w:ascii="Arial" w:hAnsi="Arial" w:cs="Arial"/>
          <w:sz w:val="20"/>
          <w:szCs w:val="20"/>
          <w:lang w:val="pl-PL"/>
        </w:rPr>
        <w:t>,</w:t>
      </w:r>
      <w:r w:rsidR="00EF2E98" w:rsidRPr="00EF2E98">
        <w:t xml:space="preserve"> </w:t>
      </w:r>
      <w:r w:rsidR="00EF2E98" w:rsidRPr="00EF2E98">
        <w:rPr>
          <w:rFonts w:ascii="Arial" w:hAnsi="Arial" w:cs="Arial"/>
          <w:sz w:val="20"/>
          <w:szCs w:val="20"/>
          <w:lang w:val="pl-PL"/>
        </w:rPr>
        <w:t xml:space="preserve">z zastrzeżeniem art. 110 ust. </w:t>
      </w:r>
      <w:r w:rsidR="00EF2E98">
        <w:rPr>
          <w:rFonts w:ascii="Arial" w:hAnsi="Arial" w:cs="Arial"/>
          <w:sz w:val="20"/>
          <w:szCs w:val="20"/>
          <w:lang w:val="pl-PL"/>
        </w:rPr>
        <w:t xml:space="preserve">2 </w:t>
      </w:r>
      <w:proofErr w:type="spellStart"/>
      <w:r w:rsidR="00EF2E98">
        <w:rPr>
          <w:rFonts w:ascii="Arial" w:hAnsi="Arial" w:cs="Arial"/>
          <w:sz w:val="20"/>
          <w:szCs w:val="20"/>
          <w:lang w:val="pl-PL"/>
        </w:rPr>
        <w:t>p.z.p</w:t>
      </w:r>
      <w:proofErr w:type="spellEnd"/>
      <w:r w:rsidR="00EF2E98">
        <w:rPr>
          <w:rFonts w:ascii="Arial" w:hAnsi="Arial" w:cs="Arial"/>
          <w:sz w:val="20"/>
          <w:szCs w:val="20"/>
          <w:lang w:val="pl-PL"/>
        </w:rPr>
        <w:t>.,</w:t>
      </w:r>
      <w:r w:rsidR="00751997" w:rsidRPr="000C7661">
        <w:rPr>
          <w:rFonts w:ascii="Arial" w:hAnsi="Arial" w:cs="Arial"/>
          <w:sz w:val="20"/>
          <w:szCs w:val="20"/>
          <w:lang w:val="pl-PL"/>
        </w:rPr>
        <w:t xml:space="preserve">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p>
    <w:p w14:paraId="0FB11BC2" w14:textId="77777777" w:rsidR="00E84975" w:rsidRPr="000C7661" w:rsidRDefault="002240A5" w:rsidP="002E000B">
      <w:pPr>
        <w:pStyle w:val="Teksttreci0"/>
        <w:numPr>
          <w:ilvl w:val="0"/>
          <w:numId w:val="28"/>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7D51E4" w:rsidRPr="000C7661">
        <w:rPr>
          <w:rFonts w:ascii="Arial" w:hAnsi="Arial" w:cs="Arial"/>
          <w:sz w:val="20"/>
          <w:szCs w:val="20"/>
          <w:lang w:val="pl-PL"/>
        </w:rPr>
        <w:t xml:space="preserve">108 ust. 1 </w:t>
      </w:r>
      <w:proofErr w:type="spellStart"/>
      <w:r w:rsidR="0022144E">
        <w:rPr>
          <w:rFonts w:ascii="Arial" w:hAnsi="Arial" w:cs="Arial"/>
          <w:sz w:val="20"/>
          <w:szCs w:val="20"/>
          <w:lang w:val="pl-PL"/>
        </w:rPr>
        <w:t>p.z.p</w:t>
      </w:r>
      <w:proofErr w:type="spellEnd"/>
      <w:r w:rsidR="0022144E">
        <w:rPr>
          <w:rFonts w:ascii="Arial" w:hAnsi="Arial" w:cs="Arial"/>
          <w:sz w:val="20"/>
          <w:szCs w:val="20"/>
          <w:lang w:val="pl-PL"/>
        </w:rPr>
        <w:t>.</w:t>
      </w:r>
      <w:r w:rsidR="001A1386" w:rsidRPr="000C7661">
        <w:rPr>
          <w:rFonts w:ascii="Arial" w:hAnsi="Arial" w:cs="Arial"/>
          <w:sz w:val="20"/>
          <w:szCs w:val="20"/>
          <w:lang w:val="pl-PL"/>
        </w:rPr>
        <w:t>;</w:t>
      </w:r>
    </w:p>
    <w:p w14:paraId="18829EB2" w14:textId="77777777" w:rsidR="00E84975" w:rsidRPr="000C7661" w:rsidRDefault="002240A5" w:rsidP="002E000B">
      <w:pPr>
        <w:pStyle w:val="Teksttreci0"/>
        <w:numPr>
          <w:ilvl w:val="0"/>
          <w:numId w:val="28"/>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AD7AEF" w:rsidRPr="000C7661">
        <w:rPr>
          <w:rFonts w:ascii="Arial" w:hAnsi="Arial" w:cs="Arial"/>
          <w:sz w:val="20"/>
          <w:szCs w:val="20"/>
          <w:lang w:val="pl-PL"/>
        </w:rPr>
        <w:t xml:space="preserve">109 ust. 1 </w:t>
      </w:r>
      <w:r w:rsidR="00413BD0" w:rsidRPr="000C7661">
        <w:rPr>
          <w:rFonts w:ascii="Arial" w:hAnsi="Arial" w:cs="Arial"/>
          <w:sz w:val="20"/>
          <w:szCs w:val="20"/>
          <w:lang w:val="pl-PL"/>
        </w:rPr>
        <w:t xml:space="preserve">pkt. 4, 5, 7 </w:t>
      </w:r>
      <w:proofErr w:type="spellStart"/>
      <w:r w:rsidR="0022144E">
        <w:rPr>
          <w:rFonts w:ascii="Arial" w:hAnsi="Arial" w:cs="Arial"/>
          <w:sz w:val="20"/>
          <w:szCs w:val="20"/>
          <w:lang w:val="pl-PL"/>
        </w:rPr>
        <w:t>p.z.p</w:t>
      </w:r>
      <w:proofErr w:type="spellEnd"/>
      <w:r w:rsidR="0022144E">
        <w:rPr>
          <w:rFonts w:ascii="Arial" w:hAnsi="Arial" w:cs="Arial"/>
          <w:sz w:val="20"/>
          <w:szCs w:val="20"/>
          <w:lang w:val="pl-PL"/>
        </w:rPr>
        <w:t>.,</w:t>
      </w:r>
      <w:r w:rsidR="001A1386" w:rsidRPr="000C7661">
        <w:rPr>
          <w:rFonts w:ascii="Arial" w:hAnsi="Arial" w:cs="Arial"/>
          <w:sz w:val="20"/>
          <w:szCs w:val="20"/>
          <w:lang w:val="pl-PL"/>
        </w:rPr>
        <w:t xml:space="preserve"> tj.:</w:t>
      </w:r>
    </w:p>
    <w:p w14:paraId="660ED580" w14:textId="77777777" w:rsidR="00413BD0" w:rsidRPr="000C7661" w:rsidRDefault="002240A5" w:rsidP="002E000B">
      <w:pPr>
        <w:pStyle w:val="pkt"/>
        <w:numPr>
          <w:ilvl w:val="0"/>
          <w:numId w:val="29"/>
        </w:numPr>
        <w:spacing w:line="360" w:lineRule="auto"/>
        <w:ind w:left="1246" w:hanging="434"/>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216A3D" w14:textId="77777777" w:rsidR="00413BD0" w:rsidRPr="000C7661" w:rsidRDefault="002240A5" w:rsidP="002E000B">
      <w:pPr>
        <w:pStyle w:val="pkt"/>
        <w:numPr>
          <w:ilvl w:val="0"/>
          <w:numId w:val="29"/>
        </w:numPr>
        <w:spacing w:before="0" w:after="0" w:line="360" w:lineRule="auto"/>
        <w:ind w:left="1246" w:hanging="434"/>
        <w:rPr>
          <w:rFonts w:ascii="Arial" w:hAnsi="Arial" w:cs="Arial"/>
          <w:b/>
          <w:bCs/>
          <w:kern w:val="32"/>
          <w:sz w:val="20"/>
        </w:rPr>
      </w:pPr>
      <w:r>
        <w:rPr>
          <w:rFonts w:ascii="Arial" w:hAnsi="Arial" w:cs="Arial"/>
          <w:bCs/>
          <w:kern w:val="32"/>
          <w:sz w:val="20"/>
        </w:rPr>
        <w:tab/>
      </w:r>
      <w:r w:rsidR="00413BD0" w:rsidRPr="000C7661">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6F57EBA" w14:textId="77777777" w:rsidR="00413BD0" w:rsidRDefault="002240A5" w:rsidP="002E000B">
      <w:pPr>
        <w:pStyle w:val="pkt"/>
        <w:numPr>
          <w:ilvl w:val="0"/>
          <w:numId w:val="29"/>
        </w:numPr>
        <w:spacing w:before="0" w:after="0" w:line="360" w:lineRule="auto"/>
        <w:ind w:left="1246" w:hanging="434"/>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5D0A6C">
        <w:rPr>
          <w:rFonts w:ascii="Arial" w:hAnsi="Arial" w:cs="Arial"/>
          <w:bCs/>
          <w:kern w:val="32"/>
          <w:sz w:val="20"/>
        </w:rPr>
        <w:t>awnień z tytułu rękojmi za wady.</w:t>
      </w:r>
    </w:p>
    <w:p w14:paraId="5B16834A" w14:textId="2DE4FE85" w:rsidR="00396797" w:rsidRPr="000C7661" w:rsidRDefault="00396797" w:rsidP="00731036">
      <w:pPr>
        <w:pStyle w:val="pkt"/>
        <w:numPr>
          <w:ilvl w:val="0"/>
          <w:numId w:val="28"/>
        </w:numPr>
        <w:spacing w:before="0" w:after="0" w:line="360" w:lineRule="auto"/>
        <w:ind w:left="851"/>
        <w:rPr>
          <w:rFonts w:ascii="Arial" w:hAnsi="Arial" w:cs="Arial"/>
          <w:bCs/>
          <w:kern w:val="32"/>
          <w:sz w:val="20"/>
        </w:rPr>
      </w:pPr>
      <w:r>
        <w:rPr>
          <w:rFonts w:ascii="Arial" w:hAnsi="Arial" w:cs="Arial"/>
          <w:bCs/>
          <w:kern w:val="32"/>
          <w:sz w:val="20"/>
        </w:rPr>
        <w:t xml:space="preserve"> </w:t>
      </w:r>
      <w:r w:rsidRPr="00396797">
        <w:rPr>
          <w:rFonts w:ascii="Arial" w:hAnsi="Arial" w:cs="Arial"/>
          <w:bCs/>
          <w:kern w:val="32"/>
          <w:sz w:val="20"/>
        </w:rPr>
        <w:t>o których mowa w art. 7 ust. 1 ustawy z dnia 13 kwietnia 2022 r. o szczególnych rozwiązaniach w zakresie przeciwdziałania wspieraniu agresji na Ukrainę oraz służących ochronie bezpieczeństwa narodowego</w:t>
      </w:r>
      <w:r w:rsidR="00BA1CAD">
        <w:rPr>
          <w:rFonts w:ascii="Arial" w:hAnsi="Arial" w:cs="Arial"/>
          <w:bCs/>
          <w:kern w:val="32"/>
          <w:sz w:val="20"/>
        </w:rPr>
        <w:t>.</w:t>
      </w:r>
    </w:p>
    <w:p w14:paraId="60809CAE" w14:textId="1709A363" w:rsidR="00EF2E98" w:rsidRDefault="00EF2E98" w:rsidP="002E000B">
      <w:pPr>
        <w:pStyle w:val="Teksttreci0"/>
        <w:numPr>
          <w:ilvl w:val="0"/>
          <w:numId w:val="23"/>
        </w:numPr>
        <w:shd w:val="clear" w:color="auto" w:fill="auto"/>
        <w:tabs>
          <w:tab w:val="clear" w:pos="1009"/>
        </w:tabs>
        <w:spacing w:line="360" w:lineRule="auto"/>
        <w:ind w:left="426" w:hanging="426"/>
        <w:jc w:val="both"/>
        <w:rPr>
          <w:rFonts w:ascii="Arial" w:hAnsi="Arial" w:cs="Arial"/>
          <w:sz w:val="20"/>
          <w:szCs w:val="20"/>
          <w:lang w:val="pl-PL"/>
        </w:rPr>
      </w:pPr>
      <w:r w:rsidRPr="00EF2E98">
        <w:rPr>
          <w:rFonts w:ascii="Arial" w:hAnsi="Arial" w:cs="Arial"/>
          <w:sz w:val="20"/>
          <w:szCs w:val="20"/>
          <w:lang w:val="pl-PL"/>
        </w:rPr>
        <w:t>Wykonawca może zostać wykluczony przez Zamawiającego na każdym etapie postępowania o</w:t>
      </w:r>
      <w:r>
        <w:rPr>
          <w:rFonts w:ascii="Arial" w:hAnsi="Arial" w:cs="Arial"/>
          <w:sz w:val="20"/>
          <w:szCs w:val="20"/>
          <w:lang w:val="pl-PL"/>
        </w:rPr>
        <w:t> </w:t>
      </w:r>
      <w:r w:rsidRPr="00EF2E98">
        <w:rPr>
          <w:rFonts w:ascii="Arial" w:hAnsi="Arial" w:cs="Arial"/>
          <w:sz w:val="20"/>
          <w:szCs w:val="20"/>
          <w:lang w:val="pl-PL"/>
        </w:rPr>
        <w:t>udzielenie zamówienia</w:t>
      </w:r>
      <w:r>
        <w:rPr>
          <w:rFonts w:ascii="Arial" w:hAnsi="Arial" w:cs="Arial"/>
          <w:sz w:val="20"/>
          <w:szCs w:val="20"/>
          <w:lang w:val="pl-PL"/>
        </w:rPr>
        <w:t>.</w:t>
      </w:r>
      <w:r w:rsidRPr="00EF2E98">
        <w:rPr>
          <w:rFonts w:ascii="Arial" w:hAnsi="Arial" w:cs="Arial"/>
          <w:sz w:val="20"/>
          <w:szCs w:val="20"/>
          <w:lang w:val="pl-PL"/>
        </w:rPr>
        <w:t>.</w:t>
      </w:r>
    </w:p>
    <w:p w14:paraId="3FC1CD83" w14:textId="227A195D" w:rsidR="00EF2E98" w:rsidRPr="00CD0B2F" w:rsidRDefault="002240A5" w:rsidP="00CD0B2F">
      <w:pPr>
        <w:pStyle w:val="Teksttreci0"/>
        <w:numPr>
          <w:ilvl w:val="0"/>
          <w:numId w:val="23"/>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lastRenderedPageBreak/>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proofErr w:type="spellStart"/>
      <w:r w:rsidR="00CE22F4" w:rsidRPr="000C7661">
        <w:rPr>
          <w:rFonts w:ascii="Arial" w:hAnsi="Arial" w:cs="Arial"/>
          <w:sz w:val="20"/>
          <w:szCs w:val="20"/>
          <w:lang w:val="pl-PL"/>
        </w:rPr>
        <w:t>p.z.p</w:t>
      </w:r>
      <w:proofErr w:type="spellEnd"/>
      <w:r w:rsidR="00CE22F4" w:rsidRPr="000C7661">
        <w:rPr>
          <w:rFonts w:ascii="Arial" w:hAnsi="Arial" w:cs="Arial"/>
          <w:sz w:val="20"/>
          <w:szCs w:val="20"/>
          <w:lang w:val="pl-PL"/>
        </w:rPr>
        <w:t xml:space="preserve">. </w:t>
      </w:r>
    </w:p>
    <w:p w14:paraId="696904BB" w14:textId="77777777" w:rsidR="003B377F" w:rsidRPr="000C7661" w:rsidRDefault="00E3032A" w:rsidP="00797707">
      <w:pPr>
        <w:pStyle w:val="Styl4"/>
        <w:outlineLvl w:val="0"/>
        <w:rPr>
          <w:bCs/>
        </w:rPr>
      </w:pPr>
      <w:bookmarkStart w:id="10" w:name="_Toc95125249"/>
      <w:r w:rsidRPr="000C7661">
        <w:t>OŚWIADCZENIA I DOKUMENTY, JAKIE ZOBOWIĄZANI SĄ DOSTAR</w:t>
      </w:r>
      <w:r w:rsidR="00225683" w:rsidRPr="000C7661">
        <w:t xml:space="preserve">CZYĆ WYKONAWCY W CELU </w:t>
      </w:r>
      <w:r w:rsidR="00E81B72" w:rsidRPr="000C7661">
        <w:t xml:space="preserve">POTWIERDZENIA SPEŁNIANIA WARUNKÓW UDZIAŁU W POSTĘPOWANIU </w:t>
      </w:r>
      <w:r w:rsidR="00FA7F11" w:rsidRPr="000C7661">
        <w:t>ORAZ</w:t>
      </w:r>
      <w:r w:rsidR="00225683" w:rsidRPr="000C7661">
        <w:t xml:space="preserve"> WYKAZANIA</w:t>
      </w:r>
      <w:r w:rsidR="00FA7F11" w:rsidRPr="000C7661">
        <w:t xml:space="preserve"> </w:t>
      </w:r>
      <w:r w:rsidRPr="000C7661">
        <w:t>BRAKU PODSTAW WYKLUCZENIA</w:t>
      </w:r>
      <w:r w:rsidR="00CF0BA5" w:rsidRPr="000C7661">
        <w:t xml:space="preserve"> (PODMIOTOWE ŚRODKI DOWODOWE)</w:t>
      </w:r>
      <w:bookmarkEnd w:id="10"/>
    </w:p>
    <w:p w14:paraId="7CE76827" w14:textId="77777777" w:rsidR="00D02E57" w:rsidRPr="00986970" w:rsidRDefault="002240A5" w:rsidP="002E000B">
      <w:pPr>
        <w:pStyle w:val="Akapitzlist"/>
        <w:numPr>
          <w:ilvl w:val="0"/>
          <w:numId w:val="30"/>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986970">
        <w:rPr>
          <w:rFonts w:ascii="Arial" w:hAnsi="Arial" w:cs="Arial"/>
          <w:b/>
          <w:sz w:val="20"/>
          <w:szCs w:val="20"/>
        </w:rPr>
        <w:t>Załącznikiem nr</w:t>
      </w:r>
      <w:r w:rsidR="00D32541" w:rsidRPr="00986970">
        <w:rPr>
          <w:rFonts w:ascii="Arial" w:hAnsi="Arial" w:cs="Arial"/>
          <w:b/>
          <w:sz w:val="20"/>
          <w:szCs w:val="20"/>
        </w:rPr>
        <w:t xml:space="preserve"> 2 do SWZ</w:t>
      </w:r>
      <w:r w:rsidR="00881CE8" w:rsidRPr="00986970">
        <w:rPr>
          <w:rFonts w:ascii="Arial" w:hAnsi="Arial" w:cs="Arial"/>
          <w:sz w:val="20"/>
          <w:szCs w:val="20"/>
        </w:rPr>
        <w:t>;</w:t>
      </w:r>
    </w:p>
    <w:p w14:paraId="5493986D" w14:textId="1BE729C4" w:rsidR="00D02E57" w:rsidRPr="00F97B63" w:rsidRDefault="002240A5" w:rsidP="002E000B">
      <w:pPr>
        <w:pStyle w:val="Akapitzlist"/>
        <w:numPr>
          <w:ilvl w:val="0"/>
          <w:numId w:val="30"/>
        </w:numPr>
        <w:spacing w:line="360" w:lineRule="auto"/>
        <w:ind w:left="284" w:hanging="426"/>
        <w:jc w:val="both"/>
        <w:rPr>
          <w:rFonts w:ascii="Arial" w:hAnsi="Arial" w:cs="Arial"/>
          <w:b/>
          <w:bCs/>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potwierdzenie, że Wykonawca nie podlega wykluczeniu oraz spełnia warunki udziału w postępowaniu</w:t>
      </w:r>
      <w:r w:rsidR="00881CE8" w:rsidRPr="00F97B63">
        <w:rPr>
          <w:rFonts w:ascii="Arial" w:hAnsi="Arial" w:cs="Arial"/>
          <w:b/>
          <w:bCs/>
          <w:sz w:val="20"/>
          <w:szCs w:val="20"/>
        </w:rPr>
        <w:t>.</w:t>
      </w:r>
      <w:r w:rsidR="0081420D" w:rsidRPr="00F97B63">
        <w:rPr>
          <w:rFonts w:ascii="Arial" w:hAnsi="Arial" w:cs="Arial"/>
          <w:b/>
          <w:bCs/>
          <w:sz w:val="20"/>
          <w:szCs w:val="20"/>
        </w:rPr>
        <w:t xml:space="preserve"> Na podstawie art. 273 ust. 1 ustawy </w:t>
      </w:r>
      <w:proofErr w:type="spellStart"/>
      <w:r w:rsidR="0081420D" w:rsidRPr="00F97B63">
        <w:rPr>
          <w:rFonts w:ascii="Arial" w:hAnsi="Arial" w:cs="Arial"/>
          <w:b/>
          <w:bCs/>
          <w:sz w:val="20"/>
          <w:szCs w:val="20"/>
        </w:rPr>
        <w:t>pzp</w:t>
      </w:r>
      <w:proofErr w:type="spellEnd"/>
      <w:r w:rsidR="0081420D" w:rsidRPr="00F97B63">
        <w:rPr>
          <w:rFonts w:ascii="Arial" w:hAnsi="Arial" w:cs="Arial"/>
          <w:b/>
          <w:bCs/>
          <w:sz w:val="20"/>
          <w:szCs w:val="20"/>
        </w:rPr>
        <w:t xml:space="preserve"> Zamawiający nie żąda podmiotowych środków dowodowych na  potwierdzenie braku podstaw wykluczenia oraz spełnienia warunków udziału w postępowaniu</w:t>
      </w:r>
      <w:r w:rsidR="004F5E80" w:rsidRPr="00F97B63">
        <w:rPr>
          <w:rFonts w:ascii="Arial" w:hAnsi="Arial" w:cs="Arial"/>
          <w:b/>
          <w:bCs/>
          <w:sz w:val="20"/>
          <w:szCs w:val="20"/>
        </w:rPr>
        <w:t>.</w:t>
      </w:r>
    </w:p>
    <w:p w14:paraId="3D4B7BF8" w14:textId="19C3A293" w:rsidR="00952895" w:rsidRPr="006F1150" w:rsidRDefault="008561CD" w:rsidP="006F1150">
      <w:pPr>
        <w:pStyle w:val="Akapitzlist"/>
        <w:numPr>
          <w:ilvl w:val="0"/>
          <w:numId w:val="30"/>
        </w:numPr>
        <w:spacing w:line="360" w:lineRule="auto"/>
        <w:ind w:left="284" w:hanging="426"/>
        <w:jc w:val="both"/>
        <w:rPr>
          <w:rFonts w:ascii="Arial" w:hAnsi="Arial" w:cs="Arial"/>
          <w:sz w:val="20"/>
          <w:szCs w:val="20"/>
        </w:rPr>
      </w:pPr>
      <w:r w:rsidRPr="006F1150">
        <w:rPr>
          <w:rFonts w:ascii="Arial" w:hAnsi="Arial" w:cs="Arial"/>
          <w:sz w:val="20"/>
          <w:szCs w:val="20"/>
        </w:rPr>
        <w:t>W zakresie nieuregulowanym ustawą</w:t>
      </w:r>
      <w:r w:rsidR="00257D98" w:rsidRPr="006F1150">
        <w:rPr>
          <w:rFonts w:ascii="Arial" w:hAnsi="Arial" w:cs="Arial"/>
          <w:sz w:val="20"/>
          <w:szCs w:val="20"/>
        </w:rPr>
        <w:t xml:space="preserve"> </w:t>
      </w:r>
      <w:proofErr w:type="spellStart"/>
      <w:r w:rsidR="00257D98" w:rsidRPr="006F1150">
        <w:rPr>
          <w:rFonts w:ascii="Arial" w:hAnsi="Arial" w:cs="Arial"/>
          <w:sz w:val="20"/>
          <w:szCs w:val="20"/>
        </w:rPr>
        <w:t>p.z.p</w:t>
      </w:r>
      <w:proofErr w:type="spellEnd"/>
      <w:r w:rsidR="00257D98" w:rsidRPr="006F1150">
        <w:rPr>
          <w:rFonts w:ascii="Arial" w:hAnsi="Arial" w:cs="Arial"/>
          <w:sz w:val="20"/>
          <w:szCs w:val="20"/>
        </w:rPr>
        <w:t xml:space="preserve">. </w:t>
      </w:r>
      <w:r w:rsidRPr="006F1150">
        <w:rPr>
          <w:rFonts w:ascii="Arial" w:hAnsi="Arial" w:cs="Arial"/>
          <w:sz w:val="20"/>
          <w:szCs w:val="20"/>
        </w:rPr>
        <w:t xml:space="preserve">lub niniejszą SWZ do oświadczeń i dokumentów </w:t>
      </w:r>
      <w:r w:rsidR="00F76529">
        <w:rPr>
          <w:rFonts w:ascii="Arial" w:hAnsi="Arial" w:cs="Arial"/>
          <w:sz w:val="20"/>
          <w:szCs w:val="20"/>
        </w:rPr>
        <w:t xml:space="preserve"> </w:t>
      </w:r>
      <w:r w:rsidRPr="006F1150">
        <w:rPr>
          <w:rFonts w:ascii="Arial" w:hAnsi="Arial" w:cs="Arial"/>
          <w:sz w:val="20"/>
          <w:szCs w:val="20"/>
        </w:rPr>
        <w:t>składanych przez Wykonawcę w postępowaniu zastosowanie mają</w:t>
      </w:r>
      <w:r w:rsidR="00DD50ED" w:rsidRPr="006F1150">
        <w:rPr>
          <w:rFonts w:ascii="Arial" w:hAnsi="Arial" w:cs="Arial"/>
          <w:sz w:val="20"/>
          <w:szCs w:val="20"/>
        </w:rPr>
        <w:t xml:space="preserve"> w szczególności przepisy rozporządzenia Ministra Rozwoju </w:t>
      </w:r>
      <w:r w:rsidR="0087091C" w:rsidRPr="006F1150">
        <w:rPr>
          <w:rFonts w:ascii="Arial" w:hAnsi="Arial" w:cs="Arial"/>
          <w:sz w:val="20"/>
          <w:szCs w:val="20"/>
        </w:rPr>
        <w:t xml:space="preserve">Pracy i Technologii z dnia 23 grudnia 2020 r. w sprawie podmiotowych środków dowodowych oraz innych dokumentów lub oświadczeń, jakich może żądać zamawiający od wykonawcy </w:t>
      </w:r>
      <w:r w:rsidR="00B96D9B" w:rsidRPr="006F1150">
        <w:rPr>
          <w:rFonts w:ascii="Arial" w:hAnsi="Arial" w:cs="Arial"/>
          <w:sz w:val="20"/>
          <w:szCs w:val="20"/>
        </w:rPr>
        <w:t xml:space="preserve">oraz rozporządzenia Prezesa Rady Ministrów z dnia </w:t>
      </w:r>
      <w:r w:rsidR="00FB76A3" w:rsidRPr="006F1150">
        <w:rPr>
          <w:rFonts w:ascii="Arial" w:hAnsi="Arial" w:cs="Arial"/>
          <w:sz w:val="20"/>
          <w:szCs w:val="20"/>
        </w:rPr>
        <w:t>30</w:t>
      </w:r>
      <w:r w:rsidR="00933EC0" w:rsidRPr="006F1150">
        <w:rPr>
          <w:rFonts w:ascii="Arial" w:hAnsi="Arial" w:cs="Arial"/>
          <w:caps/>
          <w:sz w:val="20"/>
        </w:rPr>
        <w:t xml:space="preserve"> </w:t>
      </w:r>
      <w:r w:rsidR="0087091C" w:rsidRPr="006F1150">
        <w:rPr>
          <w:rFonts w:ascii="Arial" w:hAnsi="Arial" w:cs="Arial"/>
          <w:sz w:val="20"/>
          <w:szCs w:val="20"/>
        </w:rPr>
        <w:t xml:space="preserve">grudnia </w:t>
      </w:r>
      <w:r w:rsidR="00B96D9B" w:rsidRPr="006F1150">
        <w:rPr>
          <w:rFonts w:ascii="Arial" w:hAnsi="Arial" w:cs="Arial"/>
          <w:sz w:val="20"/>
          <w:szCs w:val="20"/>
        </w:rPr>
        <w:t>2020 r. w sprawie sposobu sporządzania i przekazywania informacji oraz wymagań technicznych dla dokumentów elektronicznych oraz środków komunikacji elektronicznej w postępowaniu o udzielenie zamówienia publicznego lub konkursie.</w:t>
      </w:r>
    </w:p>
    <w:p w14:paraId="13DFA1ED" w14:textId="77777777" w:rsidR="00C135CB" w:rsidRPr="000C7661" w:rsidRDefault="0055240B" w:rsidP="00797707">
      <w:pPr>
        <w:pStyle w:val="Styl4"/>
        <w:outlineLvl w:val="0"/>
      </w:pPr>
      <w:bookmarkStart w:id="11" w:name="_Toc95125250"/>
      <w:r w:rsidRPr="000C7661">
        <w:t xml:space="preserve">POLEGANIE </w:t>
      </w:r>
      <w:r w:rsidR="002307A6" w:rsidRPr="000C7661">
        <w:t>NA ZASOBACH INNYCH PODMIOTÓW</w:t>
      </w:r>
      <w:bookmarkEnd w:id="11"/>
    </w:p>
    <w:p w14:paraId="0553C9DB" w14:textId="3FBB2EBC" w:rsidR="0047236E" w:rsidRPr="000C7661" w:rsidRDefault="003F7649" w:rsidP="002E000B">
      <w:pPr>
        <w:pStyle w:val="Teksttreci40"/>
        <w:numPr>
          <w:ilvl w:val="3"/>
          <w:numId w:val="23"/>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w:t>
      </w:r>
      <w:r w:rsidR="003C5DBA">
        <w:rPr>
          <w:rFonts w:ascii="Arial" w:hAnsi="Arial" w:cs="Arial"/>
          <w:sz w:val="20"/>
          <w:szCs w:val="20"/>
          <w:lang w:val="pl-PL"/>
        </w:rPr>
        <w:t xml:space="preserve"> postępowaniu może, </w:t>
      </w:r>
      <w:r w:rsidR="003C5DBA" w:rsidRPr="003C5DBA">
        <w:rPr>
          <w:rFonts w:ascii="Arial" w:hAnsi="Arial" w:cs="Arial"/>
          <w:sz w:val="20"/>
          <w:szCs w:val="20"/>
          <w:lang w:val="pl-PL"/>
        </w:rPr>
        <w:t xml:space="preserve">na zasadach określonych w art. 118-123 ustawy </w:t>
      </w:r>
      <w:proofErr w:type="spellStart"/>
      <w:r w:rsidR="003C5DBA" w:rsidRPr="003C5DBA">
        <w:rPr>
          <w:rFonts w:ascii="Arial" w:hAnsi="Arial" w:cs="Arial"/>
          <w:sz w:val="20"/>
          <w:szCs w:val="20"/>
          <w:lang w:val="pl-PL"/>
        </w:rPr>
        <w:t>pzp</w:t>
      </w:r>
      <w:proofErr w:type="spellEnd"/>
      <w:r w:rsidR="003C5DBA">
        <w:rPr>
          <w:rFonts w:ascii="Arial" w:hAnsi="Arial" w:cs="Arial"/>
          <w:sz w:val="20"/>
          <w:szCs w:val="20"/>
          <w:lang w:val="pl-PL"/>
        </w:rPr>
        <w:t>,</w:t>
      </w:r>
      <w:r w:rsidR="00B20F54" w:rsidRPr="000C7661">
        <w:rPr>
          <w:rFonts w:ascii="Arial" w:hAnsi="Arial" w:cs="Arial"/>
          <w:sz w:val="20"/>
          <w:szCs w:val="20"/>
          <w:lang w:val="pl-PL"/>
        </w:rPr>
        <w:t xml:space="preserve"> polegać na zdolnościach technicznych lub zawodowych podmiotów udostępniających zasoby, niezależnie od charakteru prawnego łączących go z nimi stosunków prawnych.</w:t>
      </w:r>
    </w:p>
    <w:p w14:paraId="7A739858" w14:textId="77777777" w:rsidR="00F82107" w:rsidRPr="00213CB4" w:rsidRDefault="003F7649" w:rsidP="002E000B">
      <w:pPr>
        <w:pStyle w:val="Teksttreci40"/>
        <w:numPr>
          <w:ilvl w:val="3"/>
          <w:numId w:val="23"/>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 odniesieniu do warunków dotyczących doświadczenia, wykonawcy mogą polegać na zdolnościach podmiotów udostępniających zasoby, jeśli podmioty te wykonają świadczenie do </w:t>
      </w:r>
      <w:r w:rsidR="0047236E" w:rsidRPr="00213CB4">
        <w:rPr>
          <w:rFonts w:ascii="Arial" w:hAnsi="Arial" w:cs="Arial"/>
          <w:sz w:val="20"/>
          <w:szCs w:val="20"/>
          <w:lang w:val="pl-PL"/>
        </w:rPr>
        <w:t>realizacji którego te zdolności są wymagane.</w:t>
      </w:r>
    </w:p>
    <w:p w14:paraId="3FA8543E" w14:textId="77777777" w:rsidR="00361400" w:rsidRPr="00213CB4" w:rsidRDefault="003F7649" w:rsidP="002E000B">
      <w:pPr>
        <w:pStyle w:val="Teksttreci40"/>
        <w:numPr>
          <w:ilvl w:val="3"/>
          <w:numId w:val="23"/>
        </w:numPr>
        <w:shd w:val="clear" w:color="auto" w:fill="auto"/>
        <w:tabs>
          <w:tab w:val="clear" w:pos="1009"/>
        </w:tabs>
        <w:spacing w:before="0" w:after="0" w:line="360" w:lineRule="auto"/>
        <w:ind w:left="426" w:right="20" w:hanging="426"/>
        <w:rPr>
          <w:rFonts w:ascii="Arial" w:hAnsi="Arial" w:cs="Arial"/>
          <w:sz w:val="20"/>
          <w:szCs w:val="20"/>
          <w:lang w:val="pl-PL"/>
        </w:rPr>
      </w:pPr>
      <w:r w:rsidRPr="00213CB4">
        <w:rPr>
          <w:rFonts w:ascii="Arial" w:hAnsi="Arial" w:cs="Arial"/>
          <w:sz w:val="20"/>
          <w:szCs w:val="20"/>
          <w:lang w:val="pl-PL"/>
        </w:rPr>
        <w:tab/>
      </w:r>
      <w:r w:rsidR="0047236E" w:rsidRPr="00213CB4">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213CB4">
        <w:rPr>
          <w:rFonts w:ascii="Arial" w:hAnsi="Arial" w:cs="Arial"/>
          <w:sz w:val="20"/>
          <w:szCs w:val="20"/>
          <w:lang w:val="pl-PL"/>
        </w:rPr>
        <w:t xml:space="preserve"> Wzór oświadczenia stanowi </w:t>
      </w:r>
      <w:r w:rsidR="00F82107" w:rsidRPr="00213CB4">
        <w:rPr>
          <w:rFonts w:ascii="Arial" w:hAnsi="Arial" w:cs="Arial"/>
          <w:b/>
          <w:bCs/>
          <w:sz w:val="20"/>
          <w:szCs w:val="20"/>
          <w:lang w:val="pl-PL"/>
        </w:rPr>
        <w:t xml:space="preserve">załącznik nr </w:t>
      </w:r>
      <w:r w:rsidR="00B35271" w:rsidRPr="00213CB4">
        <w:rPr>
          <w:rFonts w:ascii="Arial" w:hAnsi="Arial" w:cs="Arial"/>
          <w:b/>
          <w:bCs/>
          <w:sz w:val="20"/>
          <w:szCs w:val="20"/>
          <w:lang w:val="pl-PL"/>
        </w:rPr>
        <w:t>3</w:t>
      </w:r>
      <w:r w:rsidR="00A80D8B" w:rsidRPr="00213CB4">
        <w:rPr>
          <w:rFonts w:ascii="Arial" w:hAnsi="Arial" w:cs="Arial"/>
          <w:b/>
          <w:bCs/>
          <w:sz w:val="20"/>
          <w:szCs w:val="20"/>
          <w:lang w:val="pl-PL"/>
        </w:rPr>
        <w:t xml:space="preserve"> </w:t>
      </w:r>
      <w:r w:rsidR="00F82107" w:rsidRPr="00213CB4">
        <w:rPr>
          <w:rFonts w:ascii="Arial" w:hAnsi="Arial" w:cs="Arial"/>
          <w:b/>
          <w:bCs/>
          <w:sz w:val="20"/>
          <w:szCs w:val="20"/>
          <w:lang w:val="pl-PL"/>
        </w:rPr>
        <w:t>do SWZ.</w:t>
      </w:r>
    </w:p>
    <w:p w14:paraId="0CB99640" w14:textId="1D9C1827" w:rsidR="00696941" w:rsidRPr="00696941" w:rsidRDefault="00696941" w:rsidP="00696941">
      <w:pPr>
        <w:pStyle w:val="Teksttreci40"/>
        <w:numPr>
          <w:ilvl w:val="3"/>
          <w:numId w:val="23"/>
        </w:numPr>
        <w:tabs>
          <w:tab w:val="clear" w:pos="1009"/>
        </w:tabs>
        <w:spacing w:before="0" w:after="0" w:line="360" w:lineRule="auto"/>
        <w:ind w:left="426" w:right="20"/>
        <w:rPr>
          <w:rFonts w:ascii="Arial" w:hAnsi="Arial" w:cs="Arial"/>
          <w:sz w:val="20"/>
          <w:szCs w:val="20"/>
          <w:lang w:val="pl-PL"/>
        </w:rPr>
      </w:pPr>
      <w:r w:rsidRPr="00696941">
        <w:rPr>
          <w:rFonts w:ascii="Arial" w:hAnsi="Arial" w:cs="Arial"/>
          <w:sz w:val="20"/>
          <w:szCs w:val="20"/>
          <w:lang w:val="pl-PL"/>
        </w:rPr>
        <w:t>Zobowiązanie podmiotu udostępniającego zasoby, o którym mowa w pkt 3, potwierdza, że stosunek łączący wykonawcę z podmiotami udostępniającymi zasoby gwarantuje rzeczywisty dostęp do tych zasobów oraz określa w szczególności:</w:t>
      </w:r>
    </w:p>
    <w:p w14:paraId="46C5D47D" w14:textId="7159AEDD" w:rsidR="00696941" w:rsidRPr="00696941" w:rsidRDefault="00696941" w:rsidP="00696941">
      <w:pPr>
        <w:pStyle w:val="Teksttreci40"/>
        <w:numPr>
          <w:ilvl w:val="2"/>
          <w:numId w:val="13"/>
        </w:numPr>
        <w:spacing w:before="0" w:after="0" w:line="360" w:lineRule="auto"/>
        <w:ind w:left="709" w:right="20"/>
        <w:rPr>
          <w:rFonts w:ascii="Arial" w:hAnsi="Arial" w:cs="Arial"/>
          <w:sz w:val="20"/>
          <w:szCs w:val="20"/>
          <w:lang w:val="pl-PL"/>
        </w:rPr>
      </w:pPr>
      <w:r w:rsidRPr="00696941">
        <w:rPr>
          <w:rFonts w:ascii="Arial" w:hAnsi="Arial" w:cs="Arial"/>
          <w:sz w:val="20"/>
          <w:szCs w:val="20"/>
          <w:lang w:val="pl-PL"/>
        </w:rPr>
        <w:t>zakres dostępnych wykonawcy zasobów podmiotu udostępniającego zasoby;</w:t>
      </w:r>
    </w:p>
    <w:p w14:paraId="2E75A4F0" w14:textId="18963E77" w:rsidR="00696941" w:rsidRPr="00696941" w:rsidRDefault="00696941" w:rsidP="00696941">
      <w:pPr>
        <w:pStyle w:val="Teksttreci40"/>
        <w:numPr>
          <w:ilvl w:val="2"/>
          <w:numId w:val="13"/>
        </w:numPr>
        <w:spacing w:before="0" w:after="0" w:line="360" w:lineRule="auto"/>
        <w:ind w:left="709" w:right="20"/>
        <w:rPr>
          <w:rFonts w:ascii="Arial" w:hAnsi="Arial" w:cs="Arial"/>
          <w:sz w:val="20"/>
          <w:szCs w:val="20"/>
          <w:lang w:val="pl-PL"/>
        </w:rPr>
      </w:pPr>
      <w:r w:rsidRPr="00696941">
        <w:rPr>
          <w:rFonts w:ascii="Arial" w:hAnsi="Arial" w:cs="Arial"/>
          <w:sz w:val="20"/>
          <w:szCs w:val="20"/>
          <w:lang w:val="pl-PL"/>
        </w:rPr>
        <w:lastRenderedPageBreak/>
        <w:t>sposób i okres udostępnienia wykonawcy i wykorzystania przez niego zasobów podmiotu udostępniającego te zasoby przy wykonywaniu zamówienia;</w:t>
      </w:r>
    </w:p>
    <w:p w14:paraId="3495453F" w14:textId="56E70E1B" w:rsidR="00696941" w:rsidRDefault="00696941" w:rsidP="00696941">
      <w:pPr>
        <w:pStyle w:val="Teksttreci40"/>
        <w:numPr>
          <w:ilvl w:val="2"/>
          <w:numId w:val="13"/>
        </w:numPr>
        <w:shd w:val="clear" w:color="auto" w:fill="auto"/>
        <w:spacing w:before="0" w:after="0" w:line="360" w:lineRule="auto"/>
        <w:ind w:left="709" w:right="20"/>
        <w:rPr>
          <w:rFonts w:ascii="Arial" w:hAnsi="Arial" w:cs="Arial"/>
          <w:sz w:val="20"/>
          <w:szCs w:val="20"/>
          <w:lang w:val="pl-PL"/>
        </w:rPr>
      </w:pPr>
      <w:r w:rsidRPr="00696941">
        <w:rPr>
          <w:rFonts w:ascii="Arial" w:hAnsi="Arial" w:cs="Arial"/>
          <w:sz w:val="20"/>
          <w:szCs w:val="20"/>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7B49422" w14:textId="2B173692" w:rsidR="002272B0" w:rsidRPr="000C7661" w:rsidRDefault="003F7649" w:rsidP="002E000B">
      <w:pPr>
        <w:pStyle w:val="Teksttreci40"/>
        <w:numPr>
          <w:ilvl w:val="3"/>
          <w:numId w:val="23"/>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5A3AC60" w14:textId="77777777" w:rsidR="00690982" w:rsidRPr="000C7661" w:rsidRDefault="003F7649" w:rsidP="002E000B">
      <w:pPr>
        <w:pStyle w:val="Teksttreci40"/>
        <w:numPr>
          <w:ilvl w:val="3"/>
          <w:numId w:val="23"/>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18B86B" w14:textId="77777777" w:rsidR="002272B0" w:rsidRPr="00185C25" w:rsidRDefault="003F7649" w:rsidP="002E000B">
      <w:pPr>
        <w:pStyle w:val="Teksttreci40"/>
        <w:numPr>
          <w:ilvl w:val="3"/>
          <w:numId w:val="23"/>
        </w:numPr>
        <w:shd w:val="clear" w:color="auto" w:fill="auto"/>
        <w:tabs>
          <w:tab w:val="clear" w:pos="1009"/>
        </w:tabs>
        <w:spacing w:before="0" w:after="0" w:line="360" w:lineRule="auto"/>
        <w:ind w:left="426" w:right="20" w:hanging="426"/>
        <w:rPr>
          <w:rFonts w:ascii="Arial" w:hAnsi="Arial" w:cs="Arial"/>
          <w:b/>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185C25">
        <w:rPr>
          <w:rFonts w:ascii="Arial" w:hAnsi="Arial" w:cs="Arial"/>
          <w:b/>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6796AC" w14:textId="77777777" w:rsidR="00F70501" w:rsidRPr="000C7661" w:rsidRDefault="003F7649" w:rsidP="002E000B">
      <w:pPr>
        <w:pStyle w:val="Teksttreci0"/>
        <w:numPr>
          <w:ilvl w:val="3"/>
          <w:numId w:val="23"/>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14:paraId="3F0C07FF" w14:textId="77777777" w:rsidR="005919F8" w:rsidRPr="000C7661" w:rsidRDefault="005919F8" w:rsidP="00797707">
      <w:pPr>
        <w:pStyle w:val="Styl4"/>
        <w:outlineLvl w:val="0"/>
      </w:pPr>
      <w:bookmarkStart w:id="12" w:name="_Toc95125251"/>
      <w:r w:rsidRPr="000C7661">
        <w:t>INFORMACJA DLA WYKONAWCÓW WSPÓLNIE UBIEGAJĄCYCH SIĘ O UDZIELENIE ZAMÓWIENIA (SPÓŁKI CYWILNE/ KONSORCJA)</w:t>
      </w:r>
      <w:bookmarkEnd w:id="12"/>
    </w:p>
    <w:p w14:paraId="4B9B8E5D" w14:textId="77777777" w:rsidR="003F6529" w:rsidRPr="00F34ED9" w:rsidRDefault="003F7649" w:rsidP="002E000B">
      <w:pPr>
        <w:pStyle w:val="Akapitzlist"/>
        <w:numPr>
          <w:ilvl w:val="0"/>
          <w:numId w:val="25"/>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14:paraId="29B15FA0" w14:textId="77777777" w:rsidR="00BA73FC" w:rsidRPr="000C7661" w:rsidRDefault="003F7649" w:rsidP="002E000B">
      <w:pPr>
        <w:pStyle w:val="Akapitzlist"/>
        <w:numPr>
          <w:ilvl w:val="0"/>
          <w:numId w:val="25"/>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14:paraId="14AE4ECD" w14:textId="77777777" w:rsidR="00DF5E25" w:rsidRPr="000C7661" w:rsidRDefault="003F7649" w:rsidP="002E000B">
      <w:pPr>
        <w:pStyle w:val="Akapitzlist"/>
        <w:numPr>
          <w:ilvl w:val="0"/>
          <w:numId w:val="25"/>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185C25">
        <w:rPr>
          <w:rFonts w:ascii="Arial" w:hAnsi="Arial" w:cs="Arial"/>
          <w:sz w:val="20"/>
          <w:szCs w:val="20"/>
        </w:rPr>
        <w:t xml:space="preserve"> roboty budowlane </w:t>
      </w:r>
      <w:r w:rsidR="00BA73FC" w:rsidRPr="000C7661">
        <w:rPr>
          <w:rFonts w:ascii="Arial" w:hAnsi="Arial" w:cs="Arial"/>
          <w:sz w:val="20"/>
          <w:szCs w:val="20"/>
        </w:rPr>
        <w:t>wykonają poszczególni wykonawcy.</w:t>
      </w:r>
    </w:p>
    <w:p w14:paraId="7E11C17F" w14:textId="77777777" w:rsidR="00974EE8" w:rsidRPr="000C7661" w:rsidRDefault="003F7649" w:rsidP="002E000B">
      <w:pPr>
        <w:pStyle w:val="Akapitzlist"/>
        <w:numPr>
          <w:ilvl w:val="0"/>
          <w:numId w:val="25"/>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3" w:name="bookmark11"/>
    </w:p>
    <w:p w14:paraId="0A3919BB" w14:textId="77777777" w:rsidR="00974EE8" w:rsidRPr="000C7661" w:rsidRDefault="00974EE8" w:rsidP="00797707">
      <w:pPr>
        <w:pStyle w:val="Styl4"/>
        <w:outlineLvl w:val="0"/>
      </w:pPr>
      <w:bookmarkStart w:id="14" w:name="_Toc95125252"/>
      <w:r w:rsidRPr="000C7661">
        <w:lastRenderedPageBreak/>
        <w:t xml:space="preserve">SPOSÓB KOMUNIKACJI ORAZ </w:t>
      </w:r>
      <w:bookmarkEnd w:id="13"/>
      <w:r w:rsidR="00D16134" w:rsidRPr="000C7661">
        <w:t>WYJAŚNIENIA TREŚCI SWZ</w:t>
      </w:r>
      <w:bookmarkEnd w:id="14"/>
    </w:p>
    <w:p w14:paraId="4B9CC053" w14:textId="77777777" w:rsidR="0025493A" w:rsidRPr="007347F0" w:rsidRDefault="003F7649" w:rsidP="002E000B">
      <w:pPr>
        <w:pStyle w:val="Akapitzlist"/>
        <w:numPr>
          <w:ilvl w:val="1"/>
          <w:numId w:val="19"/>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F34ED9">
        <w:rPr>
          <w:rFonts w:ascii="Arial" w:hAnsi="Arial" w:cs="Arial"/>
          <w:bCs/>
          <w:sz w:val="20"/>
          <w:szCs w:val="20"/>
        </w:rPr>
        <w:t>p.z.p</w:t>
      </w:r>
      <w:proofErr w:type="spellEnd"/>
      <w:r w:rsidR="00F34ED9">
        <w:rPr>
          <w:rFonts w:ascii="Arial" w:hAnsi="Arial" w:cs="Arial"/>
          <w:bCs/>
          <w:sz w:val="20"/>
          <w:szCs w:val="20"/>
        </w:rPr>
        <w:t>.</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 xml:space="preserve">zdefiniowane w ustawie z dnia 18 lipca 2002 r. o świadczeniu usług drogą elektroniczną (Dz. U. z 2019 r. poz. 123 i 730). </w:t>
      </w:r>
    </w:p>
    <w:p w14:paraId="578AFC21" w14:textId="77777777" w:rsidR="00EA1A05" w:rsidRPr="00E75928" w:rsidRDefault="005B472B" w:rsidP="002E000B">
      <w:pPr>
        <w:pStyle w:val="Akapitzlist"/>
        <w:numPr>
          <w:ilvl w:val="1"/>
          <w:numId w:val="19"/>
        </w:numPr>
        <w:spacing w:line="360" w:lineRule="auto"/>
        <w:ind w:left="448" w:right="91" w:hanging="448"/>
        <w:jc w:val="both"/>
        <w:rPr>
          <w:rFonts w:ascii="Arial" w:hAnsi="Arial" w:cs="Arial"/>
          <w:bCs/>
          <w:sz w:val="20"/>
          <w:szCs w:val="20"/>
        </w:rPr>
      </w:pPr>
      <w:r>
        <w:rPr>
          <w:rFonts w:ascii="Arial" w:hAnsi="Arial" w:cs="Arial"/>
          <w:bCs/>
          <w:sz w:val="20"/>
          <w:szCs w:val="20"/>
        </w:rPr>
        <w:tab/>
      </w:r>
      <w:r w:rsidR="00F32503" w:rsidRPr="007347F0">
        <w:rPr>
          <w:rFonts w:ascii="Arial" w:hAnsi="Arial" w:cs="Arial"/>
          <w:bCs/>
          <w:sz w:val="20"/>
          <w:szCs w:val="20"/>
        </w:rPr>
        <w:t>Ofertę, oświadczenia, o których mowa w art. 125 ust. 1</w:t>
      </w:r>
      <w:r w:rsidR="00F34ED9" w:rsidRPr="007347F0">
        <w:rPr>
          <w:rFonts w:ascii="Arial" w:hAnsi="Arial" w:cs="Arial"/>
          <w:bCs/>
          <w:sz w:val="20"/>
          <w:szCs w:val="20"/>
        </w:rPr>
        <w:t xml:space="preserve"> </w:t>
      </w:r>
      <w:proofErr w:type="spellStart"/>
      <w:r w:rsidR="00F34ED9" w:rsidRPr="007347F0">
        <w:rPr>
          <w:rFonts w:ascii="Arial" w:hAnsi="Arial" w:cs="Arial"/>
          <w:bCs/>
          <w:sz w:val="20"/>
          <w:szCs w:val="20"/>
        </w:rPr>
        <w:t>p.z.p</w:t>
      </w:r>
      <w:proofErr w:type="spellEnd"/>
      <w:r w:rsidR="00F34ED9" w:rsidRPr="007347F0">
        <w:rPr>
          <w:rFonts w:ascii="Arial" w:hAnsi="Arial" w:cs="Arial"/>
          <w:bCs/>
          <w:sz w:val="20"/>
          <w:szCs w:val="20"/>
        </w:rPr>
        <w:t>.</w:t>
      </w:r>
      <w:r w:rsidR="00F32503"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7347F0">
        <w:rPr>
          <w:rFonts w:ascii="Arial" w:hAnsi="Arial" w:cs="Arial"/>
          <w:bCs/>
          <w:sz w:val="20"/>
          <w:szCs w:val="20"/>
        </w:rPr>
        <w:t>doc</w:t>
      </w:r>
      <w:proofErr w:type="spellEnd"/>
      <w:r w:rsidR="00F32503" w:rsidRPr="007347F0">
        <w:rPr>
          <w:rFonts w:ascii="Arial" w:hAnsi="Arial" w:cs="Arial"/>
          <w:bCs/>
          <w:sz w:val="20"/>
          <w:szCs w:val="20"/>
        </w:rPr>
        <w:t>, .</w:t>
      </w:r>
      <w:proofErr w:type="spellStart"/>
      <w:r w:rsidR="00F32503" w:rsidRPr="007347F0">
        <w:rPr>
          <w:rFonts w:ascii="Arial" w:hAnsi="Arial" w:cs="Arial"/>
          <w:bCs/>
          <w:sz w:val="20"/>
          <w:szCs w:val="20"/>
        </w:rPr>
        <w:t>docx</w:t>
      </w:r>
      <w:proofErr w:type="spellEnd"/>
      <w:r w:rsidR="00F32503" w:rsidRPr="007347F0">
        <w:rPr>
          <w:rFonts w:ascii="Arial" w:hAnsi="Arial" w:cs="Arial"/>
          <w:bCs/>
          <w:sz w:val="20"/>
          <w:szCs w:val="20"/>
        </w:rPr>
        <w:t>, .</w:t>
      </w:r>
      <w:proofErr w:type="spellStart"/>
      <w:r w:rsidR="00F32503" w:rsidRPr="007347F0">
        <w:rPr>
          <w:rFonts w:ascii="Arial" w:hAnsi="Arial" w:cs="Arial"/>
          <w:bCs/>
          <w:sz w:val="20"/>
          <w:szCs w:val="20"/>
        </w:rPr>
        <w:t>odt</w:t>
      </w:r>
      <w:proofErr w:type="spellEnd"/>
      <w:r w:rsidR="00F32503" w:rsidRPr="007347F0">
        <w:rPr>
          <w:rFonts w:ascii="Arial" w:hAnsi="Arial" w:cs="Arial"/>
          <w:bCs/>
          <w:sz w:val="20"/>
          <w:szCs w:val="20"/>
        </w:rPr>
        <w:t xml:space="preserve">. </w:t>
      </w:r>
      <w:r w:rsidR="008228F7"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008228F7" w:rsidRPr="007347F0">
        <w:rPr>
          <w:rFonts w:ascii="Arial" w:hAnsi="Arial" w:cs="Arial"/>
          <w:bCs/>
          <w:sz w:val="20"/>
          <w:szCs w:val="20"/>
        </w:rPr>
        <w:t xml:space="preserve">ozdziale </w:t>
      </w:r>
      <w:r w:rsidR="00C6136B" w:rsidRPr="007347F0">
        <w:rPr>
          <w:rFonts w:ascii="Arial" w:hAnsi="Arial" w:cs="Arial"/>
          <w:bCs/>
          <w:sz w:val="20"/>
          <w:szCs w:val="20"/>
        </w:rPr>
        <w:t>X ust. 1 SWZ</w:t>
      </w:r>
      <w:r w:rsidR="008228F7"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14:paraId="09F75EE0" w14:textId="77777777" w:rsidR="00141D3A" w:rsidRPr="00E75928" w:rsidRDefault="005B472B" w:rsidP="002E000B">
      <w:pPr>
        <w:pStyle w:val="Akapitzlist"/>
        <w:numPr>
          <w:ilvl w:val="1"/>
          <w:numId w:val="19"/>
        </w:numPr>
        <w:spacing w:line="360" w:lineRule="auto"/>
        <w:ind w:left="448" w:right="92" w:hanging="448"/>
        <w:jc w:val="both"/>
        <w:rPr>
          <w:rFonts w:ascii="Arial" w:hAnsi="Arial" w:cs="Arial"/>
          <w:sz w:val="20"/>
          <w:szCs w:val="20"/>
        </w:rPr>
      </w:pPr>
      <w:r>
        <w:rPr>
          <w:rFonts w:ascii="Arial" w:hAnsi="Arial" w:cs="Arial"/>
          <w:sz w:val="20"/>
          <w:szCs w:val="20"/>
        </w:rPr>
        <w:tab/>
      </w:r>
      <w:r w:rsidR="00141D3A" w:rsidRPr="00E75928">
        <w:rPr>
          <w:rFonts w:ascii="Arial" w:hAnsi="Arial" w:cs="Arial"/>
          <w:sz w:val="20"/>
          <w:szCs w:val="20"/>
        </w:rPr>
        <w:t xml:space="preserve">Zawiadomienia, oświadczenia, wnioski </w:t>
      </w:r>
      <w:r w:rsidR="00E60549" w:rsidRPr="00E75928">
        <w:rPr>
          <w:rFonts w:ascii="Arial" w:hAnsi="Arial" w:cs="Arial"/>
          <w:sz w:val="20"/>
          <w:szCs w:val="20"/>
        </w:rPr>
        <w:t>lub</w:t>
      </w:r>
      <w:r w:rsidR="00141D3A" w:rsidRPr="00E75928">
        <w:rPr>
          <w:rFonts w:ascii="Arial" w:hAnsi="Arial" w:cs="Arial"/>
          <w:sz w:val="20"/>
          <w:szCs w:val="20"/>
        </w:rPr>
        <w:t xml:space="preserve"> informacje </w:t>
      </w:r>
      <w:r w:rsidR="00E60549" w:rsidRPr="00E75928">
        <w:rPr>
          <w:rFonts w:ascii="Arial" w:hAnsi="Arial" w:cs="Arial"/>
          <w:sz w:val="20"/>
          <w:szCs w:val="20"/>
        </w:rPr>
        <w:t>Wykonawcy przekazują:</w:t>
      </w:r>
    </w:p>
    <w:p w14:paraId="71FF6587" w14:textId="77777777" w:rsidR="00E84975" w:rsidRPr="00495AA3" w:rsidRDefault="005B472B" w:rsidP="002E000B">
      <w:pPr>
        <w:pStyle w:val="Akapitzlist"/>
        <w:numPr>
          <w:ilvl w:val="0"/>
          <w:numId w:val="31"/>
        </w:numPr>
        <w:spacing w:line="360" w:lineRule="auto"/>
        <w:ind w:left="852" w:right="92" w:hanging="426"/>
        <w:jc w:val="both"/>
        <w:rPr>
          <w:rFonts w:ascii="Arial" w:hAnsi="Arial" w:cs="Arial"/>
          <w:sz w:val="20"/>
          <w:szCs w:val="20"/>
          <w:u w:val="single" w:color="0070C0"/>
        </w:rPr>
      </w:pPr>
      <w:r w:rsidRPr="00355515">
        <w:rPr>
          <w:rFonts w:ascii="Arial" w:hAnsi="Arial" w:cs="Arial"/>
          <w:sz w:val="20"/>
          <w:szCs w:val="20"/>
        </w:rPr>
        <w:tab/>
      </w:r>
      <w:r w:rsidR="00355515">
        <w:rPr>
          <w:rFonts w:ascii="Arial" w:hAnsi="Arial" w:cs="Arial"/>
          <w:sz w:val="20"/>
          <w:szCs w:val="20"/>
        </w:rPr>
        <w:t xml:space="preserve">drogą elektroniczną: </w:t>
      </w:r>
      <w:hyperlink r:id="rId15" w:history="1">
        <w:r w:rsidR="00355515" w:rsidRPr="00495AA3">
          <w:rPr>
            <w:rStyle w:val="Hipercze"/>
            <w:rFonts w:ascii="Arial" w:hAnsi="Arial" w:cs="Arial"/>
            <w:color w:val="0070C0"/>
            <w:sz w:val="20"/>
            <w:szCs w:val="20"/>
            <w:u w:color="0070C0"/>
          </w:rPr>
          <w:t>zamowieniapubliczne@mogilno.pl</w:t>
        </w:r>
      </w:hyperlink>
    </w:p>
    <w:p w14:paraId="6DE6E80C" w14:textId="77777777" w:rsidR="00D16134" w:rsidRPr="00495AA3" w:rsidRDefault="005B472B" w:rsidP="002E000B">
      <w:pPr>
        <w:pStyle w:val="Akapitzlist"/>
        <w:numPr>
          <w:ilvl w:val="0"/>
          <w:numId w:val="31"/>
        </w:numPr>
        <w:spacing w:line="360" w:lineRule="auto"/>
        <w:ind w:left="852" w:right="92" w:hanging="426"/>
        <w:jc w:val="both"/>
        <w:rPr>
          <w:rFonts w:ascii="Arial" w:hAnsi="Arial" w:cs="Arial"/>
          <w:color w:val="0070C0"/>
          <w:sz w:val="20"/>
          <w:szCs w:val="20"/>
          <w:u w:val="single" w:color="0070C0"/>
        </w:rPr>
      </w:pPr>
      <w:r>
        <w:rPr>
          <w:rFonts w:ascii="Arial" w:hAnsi="Arial" w:cs="Arial"/>
          <w:sz w:val="20"/>
          <w:szCs w:val="20"/>
        </w:rPr>
        <w:tab/>
      </w:r>
      <w:r w:rsidR="00D16134" w:rsidRPr="00E75928">
        <w:rPr>
          <w:rFonts w:ascii="Arial" w:hAnsi="Arial" w:cs="Arial"/>
          <w:sz w:val="20"/>
          <w:szCs w:val="20"/>
        </w:rPr>
        <w:t>poprzez Platformę, dostępną pod adresem:</w:t>
      </w:r>
      <w:r w:rsidR="00E75928">
        <w:rPr>
          <w:rFonts w:ascii="Arial" w:hAnsi="Arial" w:cs="Arial"/>
          <w:sz w:val="20"/>
          <w:szCs w:val="20"/>
        </w:rPr>
        <w:t xml:space="preserve"> </w:t>
      </w:r>
      <w:hyperlink r:id="rId16" w:history="1">
        <w:r w:rsidR="00355515" w:rsidRPr="00495AA3">
          <w:rPr>
            <w:rStyle w:val="Hipercze"/>
            <w:rFonts w:ascii="Arial" w:hAnsi="Arial" w:cs="Arial"/>
            <w:color w:val="0070C0"/>
            <w:sz w:val="20"/>
            <w:szCs w:val="20"/>
            <w:u w:color="0070C0"/>
          </w:rPr>
          <w:t>https://platformazakupowa.pl/pn/mogilno</w:t>
        </w:r>
      </w:hyperlink>
    </w:p>
    <w:p w14:paraId="4E6105E0" w14:textId="77777777" w:rsidR="00630E68" w:rsidRPr="00495AA3" w:rsidRDefault="005B472B" w:rsidP="00355515">
      <w:pPr>
        <w:pStyle w:val="Akapitzlist"/>
        <w:numPr>
          <w:ilvl w:val="1"/>
          <w:numId w:val="19"/>
        </w:numPr>
        <w:spacing w:line="360" w:lineRule="auto"/>
        <w:ind w:left="448" w:right="92" w:hanging="448"/>
        <w:jc w:val="both"/>
        <w:rPr>
          <w:rFonts w:ascii="Arial" w:hAnsi="Arial" w:cs="Arial"/>
          <w:bCs/>
          <w:sz w:val="20"/>
          <w:szCs w:val="20"/>
          <w:u w:val="single" w:color="0070C0"/>
        </w:rPr>
      </w:pPr>
      <w:r>
        <w:rPr>
          <w:rFonts w:ascii="Arial" w:hAnsi="Arial" w:cs="Arial"/>
          <w:bCs/>
          <w:sz w:val="20"/>
          <w:szCs w:val="20"/>
        </w:rPr>
        <w:tab/>
      </w:r>
      <w:r w:rsidR="00355515" w:rsidRPr="00355515">
        <w:rPr>
          <w:rFonts w:ascii="Arial" w:hAnsi="Arial" w:cs="Arial"/>
          <w:bCs/>
          <w:sz w:val="20"/>
          <w:szCs w:val="20"/>
        </w:rPr>
        <w:t xml:space="preserve">Zamawiający informuje, że instrukcje korzystania z Platformy Zakupowej dotyczące w szczególności logowania, składania </w:t>
      </w:r>
      <w:r w:rsidR="001E08FC">
        <w:rPr>
          <w:rFonts w:ascii="Arial" w:hAnsi="Arial" w:cs="Arial"/>
          <w:bCs/>
          <w:sz w:val="20"/>
          <w:szCs w:val="20"/>
        </w:rPr>
        <w:t>wniosków o wyjaśnienie treści S</w:t>
      </w:r>
      <w:r w:rsidR="00355515" w:rsidRPr="00355515">
        <w:rPr>
          <w:rFonts w:ascii="Arial" w:hAnsi="Arial" w:cs="Arial"/>
          <w:bCs/>
          <w:sz w:val="20"/>
          <w:szCs w:val="20"/>
        </w:rPr>
        <w:t xml:space="preserve">WZ, składania ofert oraz innych czynności podejmowanych w niniejszym postępowaniu przy użyciu Platformy Zakupowej znajdują się w zakładce „Instrukcje dla Wykonawców" na stronie internetowej pod adresem </w:t>
      </w:r>
      <w:hyperlink r:id="rId17" w:history="1">
        <w:r w:rsidR="00355515" w:rsidRPr="00495AA3">
          <w:rPr>
            <w:rStyle w:val="Hipercze"/>
            <w:rFonts w:ascii="Arial" w:hAnsi="Arial" w:cs="Arial"/>
            <w:bCs/>
            <w:color w:val="0070C0"/>
            <w:sz w:val="20"/>
            <w:szCs w:val="20"/>
            <w:u w:color="0070C0"/>
          </w:rPr>
          <w:t>https://platformazakupowa.pl/strona/45-instrukcje</w:t>
        </w:r>
      </w:hyperlink>
    </w:p>
    <w:p w14:paraId="7B2B4367" w14:textId="77777777" w:rsidR="00630E68" w:rsidRPr="000C7661" w:rsidRDefault="005B472B" w:rsidP="002E000B">
      <w:pPr>
        <w:pStyle w:val="Akapitzlist"/>
        <w:numPr>
          <w:ilvl w:val="1"/>
          <w:numId w:val="19"/>
        </w:numPr>
        <w:spacing w:line="360" w:lineRule="auto"/>
        <w:ind w:left="448" w:right="92" w:hanging="448"/>
        <w:jc w:val="both"/>
        <w:rPr>
          <w:rFonts w:ascii="Arial" w:hAnsi="Arial" w:cs="Arial"/>
          <w:sz w:val="20"/>
          <w:szCs w:val="20"/>
        </w:rPr>
      </w:pPr>
      <w:r>
        <w:rPr>
          <w:rFonts w:ascii="Arial" w:hAnsi="Arial" w:cs="Arial"/>
          <w:bCs/>
          <w:sz w:val="20"/>
          <w:szCs w:val="20"/>
        </w:rPr>
        <w:tab/>
      </w:r>
      <w:r w:rsidR="00630E68" w:rsidRPr="005B472B">
        <w:rPr>
          <w:rFonts w:ascii="Arial" w:hAnsi="Arial" w:cs="Arial"/>
          <w:bCs/>
          <w:sz w:val="20"/>
          <w:szCs w:val="20"/>
        </w:rPr>
        <w:t>Zgodnie</w:t>
      </w:r>
      <w:r w:rsidR="00630E68" w:rsidRPr="000C7661">
        <w:rPr>
          <w:rFonts w:ascii="Arial" w:hAnsi="Arial" w:cs="Arial"/>
          <w:sz w:val="20"/>
          <w:szCs w:val="20"/>
        </w:rPr>
        <w:t xml:space="preserve"> z </w:t>
      </w:r>
      <w:r w:rsidR="007F329E" w:rsidRPr="000C7661">
        <w:rPr>
          <w:rFonts w:ascii="Arial" w:hAnsi="Arial" w:cs="Arial"/>
          <w:sz w:val="20"/>
          <w:szCs w:val="20"/>
        </w:rPr>
        <w:t>67 ustawy</w:t>
      </w:r>
      <w:r w:rsidR="008E63FD">
        <w:rPr>
          <w:rFonts w:ascii="Arial" w:hAnsi="Arial" w:cs="Arial"/>
          <w:sz w:val="20"/>
          <w:szCs w:val="20"/>
        </w:rPr>
        <w:t xml:space="preserve"> </w:t>
      </w:r>
      <w:proofErr w:type="spellStart"/>
      <w:r w:rsidR="008E63FD">
        <w:rPr>
          <w:rFonts w:ascii="Arial" w:hAnsi="Arial" w:cs="Arial"/>
          <w:sz w:val="20"/>
          <w:szCs w:val="20"/>
        </w:rPr>
        <w:t>p.z.p</w:t>
      </w:r>
      <w:proofErr w:type="spellEnd"/>
      <w:r w:rsidR="008E63FD">
        <w:rPr>
          <w:rFonts w:ascii="Arial" w:hAnsi="Arial" w:cs="Arial"/>
          <w:sz w:val="20"/>
          <w:szCs w:val="20"/>
        </w:rPr>
        <w:t>.</w:t>
      </w:r>
      <w:r w:rsidR="00630E68" w:rsidRPr="000C7661">
        <w:rPr>
          <w:rFonts w:ascii="Arial" w:hAnsi="Arial" w:cs="Arial"/>
          <w:sz w:val="20"/>
          <w:szCs w:val="20"/>
        </w:rPr>
        <w:t>, Zamawiający podaje wymagania techniczne związane z korzystaniem z Platformy:</w:t>
      </w:r>
    </w:p>
    <w:p w14:paraId="45C5CF3D" w14:textId="77777777" w:rsidR="00355515" w:rsidRPr="00355515" w:rsidRDefault="005B472B" w:rsidP="00355515">
      <w:pPr>
        <w:pStyle w:val="Akapitzlist"/>
        <w:numPr>
          <w:ilvl w:val="0"/>
          <w:numId w:val="45"/>
        </w:numPr>
        <w:spacing w:line="360" w:lineRule="auto"/>
        <w:jc w:val="both"/>
        <w:rPr>
          <w:rFonts w:ascii="Arial" w:hAnsi="Arial" w:cs="Arial"/>
          <w:caps/>
          <w:sz w:val="20"/>
          <w:szCs w:val="20"/>
        </w:rPr>
      </w:pPr>
      <w:r w:rsidRPr="00355515">
        <w:rPr>
          <w:rFonts w:ascii="Arial" w:hAnsi="Arial" w:cs="Arial"/>
          <w:sz w:val="20"/>
          <w:szCs w:val="20"/>
        </w:rPr>
        <w:tab/>
      </w:r>
      <w:r w:rsidR="00630E68" w:rsidRPr="00355515">
        <w:rPr>
          <w:rFonts w:ascii="Arial" w:hAnsi="Arial" w:cs="Arial"/>
          <w:sz w:val="20"/>
          <w:szCs w:val="20"/>
        </w:rPr>
        <w:t xml:space="preserve">stały dostęp do sieci Internet i minimalna prędkość połączenia internetowego nie mniejsza niż </w:t>
      </w:r>
      <w:r w:rsidR="00355515" w:rsidRPr="00355515">
        <w:rPr>
          <w:rFonts w:ascii="Arial" w:hAnsi="Arial" w:cs="Arial"/>
          <w:caps/>
          <w:sz w:val="20"/>
          <w:szCs w:val="20"/>
        </w:rPr>
        <w:t>512 kb/s,</w:t>
      </w:r>
    </w:p>
    <w:p w14:paraId="50AC24B6" w14:textId="77777777" w:rsidR="00355515" w:rsidRPr="00355515" w:rsidRDefault="00355515" w:rsidP="00355515">
      <w:pPr>
        <w:pStyle w:val="Akapitzlist"/>
        <w:numPr>
          <w:ilvl w:val="0"/>
          <w:numId w:val="45"/>
        </w:numPr>
        <w:spacing w:line="360" w:lineRule="auto"/>
        <w:jc w:val="both"/>
        <w:rPr>
          <w:rFonts w:ascii="Arial" w:hAnsi="Arial" w:cs="Arial"/>
          <w:caps/>
          <w:sz w:val="20"/>
          <w:szCs w:val="20"/>
        </w:rPr>
      </w:pPr>
      <w:r w:rsidRPr="00355515">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770933E1" w14:textId="77777777" w:rsidR="00355515" w:rsidRPr="00355515" w:rsidRDefault="00355515" w:rsidP="00355515">
      <w:pPr>
        <w:pStyle w:val="Akapitzlist"/>
        <w:numPr>
          <w:ilvl w:val="0"/>
          <w:numId w:val="45"/>
        </w:numPr>
        <w:spacing w:line="360" w:lineRule="auto"/>
        <w:jc w:val="both"/>
        <w:rPr>
          <w:rFonts w:ascii="Arial" w:hAnsi="Arial" w:cs="Arial"/>
          <w:caps/>
          <w:sz w:val="20"/>
          <w:szCs w:val="20"/>
        </w:rPr>
      </w:pPr>
      <w:r w:rsidRPr="00355515">
        <w:rPr>
          <w:rFonts w:ascii="Arial" w:hAnsi="Arial" w:cs="Arial"/>
          <w:bCs/>
          <w:sz w:val="20"/>
          <w:szCs w:val="20"/>
        </w:rPr>
        <w:t>zainstalowana dowolna przeglądarka internetowa, w przypadku Internet Explorer minimalnie wersja 10 0.,</w:t>
      </w:r>
    </w:p>
    <w:p w14:paraId="37182FCE" w14:textId="77777777" w:rsidR="00355515" w:rsidRPr="00355515" w:rsidRDefault="00355515" w:rsidP="00355515">
      <w:pPr>
        <w:pStyle w:val="Akapitzlist"/>
        <w:numPr>
          <w:ilvl w:val="0"/>
          <w:numId w:val="45"/>
        </w:numPr>
        <w:spacing w:line="360" w:lineRule="auto"/>
        <w:jc w:val="both"/>
        <w:rPr>
          <w:rFonts w:ascii="Arial" w:hAnsi="Arial" w:cs="Arial"/>
          <w:caps/>
          <w:sz w:val="20"/>
          <w:szCs w:val="20"/>
        </w:rPr>
      </w:pPr>
      <w:r w:rsidRPr="00355515">
        <w:rPr>
          <w:rFonts w:ascii="Arial" w:hAnsi="Arial" w:cs="Arial"/>
          <w:bCs/>
          <w:sz w:val="20"/>
          <w:szCs w:val="20"/>
        </w:rPr>
        <w:t>włączona obsługa JavaScript,</w:t>
      </w:r>
    </w:p>
    <w:p w14:paraId="35EECF6C" w14:textId="77777777" w:rsidR="00355515" w:rsidRPr="00355515" w:rsidRDefault="00355515" w:rsidP="00355515">
      <w:pPr>
        <w:pStyle w:val="Akapitzlist"/>
        <w:widowControl w:val="0"/>
        <w:numPr>
          <w:ilvl w:val="0"/>
          <w:numId w:val="45"/>
        </w:numPr>
        <w:spacing w:line="360" w:lineRule="auto"/>
        <w:jc w:val="both"/>
        <w:rPr>
          <w:rFonts w:ascii="Arial" w:hAnsi="Arial" w:cs="Arial"/>
          <w:bCs/>
          <w:sz w:val="20"/>
          <w:szCs w:val="20"/>
        </w:rPr>
      </w:pPr>
      <w:r w:rsidRPr="00355515">
        <w:rPr>
          <w:rFonts w:ascii="Arial" w:hAnsi="Arial" w:cs="Arial"/>
          <w:bCs/>
          <w:sz w:val="20"/>
          <w:szCs w:val="20"/>
        </w:rPr>
        <w:t xml:space="preserve">zainstalowany program Adobe </w:t>
      </w:r>
      <w:proofErr w:type="spellStart"/>
      <w:r w:rsidRPr="00355515">
        <w:rPr>
          <w:rFonts w:ascii="Arial" w:hAnsi="Arial" w:cs="Arial"/>
          <w:bCs/>
          <w:sz w:val="20"/>
          <w:szCs w:val="20"/>
        </w:rPr>
        <w:t>Acrobat</w:t>
      </w:r>
      <w:proofErr w:type="spellEnd"/>
      <w:r w:rsidRPr="00355515">
        <w:rPr>
          <w:rFonts w:ascii="Arial" w:hAnsi="Arial" w:cs="Arial"/>
          <w:bCs/>
          <w:sz w:val="20"/>
          <w:szCs w:val="20"/>
        </w:rPr>
        <w:t xml:space="preserve"> Reader lub inny obsługujący format plików .pdf,</w:t>
      </w:r>
    </w:p>
    <w:p w14:paraId="2598370E" w14:textId="77777777" w:rsidR="00355515" w:rsidRPr="00355515" w:rsidRDefault="00355515" w:rsidP="00355515">
      <w:pPr>
        <w:pStyle w:val="Akapitzlist"/>
        <w:widowControl w:val="0"/>
        <w:numPr>
          <w:ilvl w:val="0"/>
          <w:numId w:val="45"/>
        </w:numPr>
        <w:spacing w:line="360" w:lineRule="auto"/>
        <w:jc w:val="both"/>
        <w:rPr>
          <w:rFonts w:ascii="Arial" w:hAnsi="Arial" w:cs="Arial"/>
          <w:bCs/>
          <w:sz w:val="20"/>
          <w:szCs w:val="20"/>
        </w:rPr>
      </w:pPr>
      <w:r w:rsidRPr="00355515">
        <w:rPr>
          <w:rFonts w:ascii="Arial" w:hAnsi="Arial" w:cs="Arial"/>
          <w:bCs/>
          <w:sz w:val="20"/>
          <w:szCs w:val="20"/>
        </w:rPr>
        <w:t>oznaczenie czasu odbioru danych przez platformę zakupową stanowi datę oraz dokładny czas (</w:t>
      </w:r>
      <w:proofErr w:type="spellStart"/>
      <w:r w:rsidRPr="00355515">
        <w:rPr>
          <w:rFonts w:ascii="Arial" w:hAnsi="Arial" w:cs="Arial"/>
          <w:bCs/>
          <w:sz w:val="20"/>
          <w:szCs w:val="20"/>
        </w:rPr>
        <w:t>hh:mm:ss</w:t>
      </w:r>
      <w:proofErr w:type="spellEnd"/>
      <w:r w:rsidRPr="00355515">
        <w:rPr>
          <w:rFonts w:ascii="Arial" w:hAnsi="Arial" w:cs="Arial"/>
          <w:bCs/>
          <w:sz w:val="20"/>
          <w:szCs w:val="20"/>
        </w:rPr>
        <w:t>) generowany wg. czasu lokalnego serwera synchronizowanego z zegarem Głównego Instytutu Miar.</w:t>
      </w:r>
    </w:p>
    <w:p w14:paraId="5B84DF3D" w14:textId="77777777" w:rsidR="006F1582" w:rsidRPr="004F25A6" w:rsidRDefault="005B472B" w:rsidP="002E000B">
      <w:pPr>
        <w:pStyle w:val="Akapitzlist"/>
        <w:numPr>
          <w:ilvl w:val="1"/>
          <w:numId w:val="19"/>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p>
    <w:p w14:paraId="1375081F" w14:textId="77777777" w:rsidR="006F1582" w:rsidRPr="004F25A6" w:rsidRDefault="00A86A13" w:rsidP="002E000B">
      <w:pPr>
        <w:pStyle w:val="Akapitzlist"/>
        <w:numPr>
          <w:ilvl w:val="0"/>
          <w:numId w:val="42"/>
        </w:numPr>
        <w:spacing w:line="360" w:lineRule="auto"/>
        <w:ind w:left="852" w:right="92" w:hanging="426"/>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w zakresie proceduralnym:</w:t>
      </w:r>
    </w:p>
    <w:p w14:paraId="0BC54264" w14:textId="77777777" w:rsidR="006F1582" w:rsidRPr="004F25A6" w:rsidRDefault="00355515" w:rsidP="00A86A13">
      <w:pPr>
        <w:pStyle w:val="Akapitzlist"/>
        <w:spacing w:line="360" w:lineRule="auto"/>
        <w:ind w:left="868" w:right="92"/>
        <w:jc w:val="both"/>
        <w:rPr>
          <w:rFonts w:ascii="Arial" w:hAnsi="Arial" w:cs="Arial"/>
          <w:sz w:val="20"/>
          <w:szCs w:val="20"/>
        </w:rPr>
      </w:pPr>
      <w:r>
        <w:rPr>
          <w:rFonts w:ascii="Arial" w:hAnsi="Arial" w:cs="Arial"/>
          <w:sz w:val="20"/>
          <w:szCs w:val="20"/>
        </w:rPr>
        <w:t>Karolina Popielarz</w:t>
      </w:r>
      <w:r w:rsidR="004B5982" w:rsidRPr="004F25A6">
        <w:rPr>
          <w:rFonts w:ascii="Arial" w:hAnsi="Arial" w:cs="Arial"/>
          <w:sz w:val="20"/>
          <w:szCs w:val="20"/>
        </w:rPr>
        <w:t xml:space="preserve">, tel. </w:t>
      </w:r>
      <w:r w:rsidRPr="00355515">
        <w:rPr>
          <w:rFonts w:ascii="Arial" w:hAnsi="Arial" w:cs="Arial"/>
          <w:caps/>
          <w:sz w:val="20"/>
          <w:szCs w:val="20"/>
        </w:rPr>
        <w:t>52 318 55 32</w:t>
      </w:r>
      <w:r w:rsidR="004B5982" w:rsidRPr="004F25A6">
        <w:rPr>
          <w:rFonts w:ascii="Arial" w:hAnsi="Arial" w:cs="Arial"/>
          <w:sz w:val="20"/>
          <w:szCs w:val="20"/>
        </w:rPr>
        <w:t>;</w:t>
      </w:r>
    </w:p>
    <w:p w14:paraId="2990A17D" w14:textId="77777777" w:rsidR="006F1582" w:rsidRPr="004F25A6" w:rsidRDefault="00A86A13" w:rsidP="002E000B">
      <w:pPr>
        <w:pStyle w:val="Akapitzlist"/>
        <w:numPr>
          <w:ilvl w:val="0"/>
          <w:numId w:val="42"/>
        </w:numPr>
        <w:spacing w:line="360" w:lineRule="auto"/>
        <w:ind w:left="852" w:right="92" w:hanging="426"/>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w zakresie merytorycznym:</w:t>
      </w:r>
    </w:p>
    <w:p w14:paraId="2C9003DD" w14:textId="0C947250" w:rsidR="004B5982" w:rsidRPr="00355515" w:rsidRDefault="00174D47" w:rsidP="00355515">
      <w:pPr>
        <w:spacing w:line="360" w:lineRule="auto"/>
        <w:ind w:left="852" w:right="92"/>
        <w:jc w:val="both"/>
        <w:rPr>
          <w:rFonts w:ascii="Arial" w:hAnsi="Arial" w:cs="Arial"/>
          <w:sz w:val="20"/>
          <w:szCs w:val="20"/>
        </w:rPr>
      </w:pPr>
      <w:r>
        <w:rPr>
          <w:rFonts w:ascii="Arial" w:hAnsi="Arial" w:cs="Arial"/>
          <w:sz w:val="20"/>
          <w:szCs w:val="20"/>
        </w:rPr>
        <w:lastRenderedPageBreak/>
        <w:t>Arkadiusz Grobelski</w:t>
      </w:r>
      <w:r w:rsidR="00480DDF" w:rsidRPr="00355515">
        <w:rPr>
          <w:rFonts w:ascii="Arial" w:hAnsi="Arial" w:cs="Arial"/>
          <w:sz w:val="20"/>
          <w:szCs w:val="20"/>
        </w:rPr>
        <w:t xml:space="preserve">, tel. </w:t>
      </w:r>
      <w:r w:rsidR="00355515" w:rsidRPr="00355515">
        <w:rPr>
          <w:rFonts w:ascii="Arial" w:hAnsi="Arial" w:cs="Arial"/>
          <w:caps/>
          <w:sz w:val="20"/>
          <w:szCs w:val="20"/>
        </w:rPr>
        <w:t xml:space="preserve">52 318 55 </w:t>
      </w:r>
      <w:r>
        <w:rPr>
          <w:rFonts w:ascii="Arial" w:hAnsi="Arial" w:cs="Arial"/>
          <w:caps/>
          <w:sz w:val="20"/>
          <w:szCs w:val="20"/>
        </w:rPr>
        <w:t>40</w:t>
      </w:r>
      <w:r w:rsidR="00355515">
        <w:rPr>
          <w:rFonts w:ascii="Arial" w:hAnsi="Arial" w:cs="Arial"/>
          <w:caps/>
          <w:sz w:val="20"/>
          <w:szCs w:val="20"/>
        </w:rPr>
        <w:t>.</w:t>
      </w:r>
    </w:p>
    <w:p w14:paraId="2BF10BC1" w14:textId="77777777" w:rsidR="00974EE8" w:rsidRPr="000C7661" w:rsidRDefault="005B472B" w:rsidP="002E000B">
      <w:pPr>
        <w:pStyle w:val="Akapitzlist"/>
        <w:numPr>
          <w:ilvl w:val="1"/>
          <w:numId w:val="19"/>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14:paraId="595CB61E" w14:textId="77777777" w:rsidR="00A23336" w:rsidRPr="000C7661" w:rsidRDefault="005B472B" w:rsidP="002E000B">
      <w:pPr>
        <w:pStyle w:val="Akapitzlist"/>
        <w:numPr>
          <w:ilvl w:val="1"/>
          <w:numId w:val="19"/>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14:paraId="54C36FEB" w14:textId="77777777" w:rsidR="00A23336" w:rsidRPr="000C7661" w:rsidRDefault="00371F60" w:rsidP="002E000B">
      <w:pPr>
        <w:pStyle w:val="Akapitzlist"/>
        <w:numPr>
          <w:ilvl w:val="1"/>
          <w:numId w:val="19"/>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14:paraId="68A96E19" w14:textId="77777777" w:rsidR="00920DBE" w:rsidRPr="000C7661" w:rsidRDefault="00371F60" w:rsidP="002E000B">
      <w:pPr>
        <w:pStyle w:val="Akapitzlist"/>
        <w:numPr>
          <w:ilvl w:val="1"/>
          <w:numId w:val="19"/>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E67014">
        <w:rPr>
          <w:rFonts w:ascii="Arial" w:hAnsi="Arial" w:cs="Arial"/>
          <w:sz w:val="20"/>
          <w:szCs w:val="20"/>
        </w:rPr>
        <w:t>9</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E67014">
        <w:rPr>
          <w:rFonts w:ascii="Arial" w:hAnsi="Arial" w:cs="Arial"/>
          <w:sz w:val="20"/>
          <w:szCs w:val="20"/>
        </w:rPr>
        <w:t>9</w:t>
      </w:r>
      <w:r w:rsidRPr="000C7661">
        <w:rPr>
          <w:rFonts w:ascii="Arial" w:hAnsi="Arial" w:cs="Arial"/>
          <w:sz w:val="20"/>
          <w:szCs w:val="20"/>
        </w:rPr>
        <w:t>, zamawiający nie ma obowiązku udzielania wyjaśnień SWZ oraz obowiązku przedłużenia terminu składania ofert.</w:t>
      </w:r>
    </w:p>
    <w:p w14:paraId="46F1AC38" w14:textId="77777777" w:rsidR="00371F60" w:rsidRPr="000C7661" w:rsidRDefault="00371F60" w:rsidP="002E000B">
      <w:pPr>
        <w:pStyle w:val="Akapitzlist"/>
        <w:numPr>
          <w:ilvl w:val="1"/>
          <w:numId w:val="19"/>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920DBE" w:rsidRPr="000C7661">
        <w:rPr>
          <w:rFonts w:ascii="Arial" w:hAnsi="Arial" w:cs="Arial"/>
          <w:sz w:val="20"/>
          <w:szCs w:val="20"/>
        </w:rPr>
        <w:t>1</w:t>
      </w:r>
      <w:r w:rsidR="00E67014">
        <w:rPr>
          <w:rFonts w:ascii="Arial" w:hAnsi="Arial" w:cs="Arial"/>
          <w:sz w:val="20"/>
          <w:szCs w:val="20"/>
        </w:rPr>
        <w:t>0</w:t>
      </w:r>
      <w:r w:rsidRPr="000C7661">
        <w:rPr>
          <w:rFonts w:ascii="Arial" w:hAnsi="Arial" w:cs="Arial"/>
          <w:sz w:val="20"/>
          <w:szCs w:val="20"/>
        </w:rPr>
        <w:t>, nie wpływa na bieg terminu składania wniosku o wyjaśnienie treści SWZ.</w:t>
      </w:r>
    </w:p>
    <w:p w14:paraId="4068B2D7" w14:textId="77777777" w:rsidR="0034764B" w:rsidRPr="000C7661" w:rsidRDefault="005B472B" w:rsidP="00797707">
      <w:pPr>
        <w:pStyle w:val="Styl4"/>
        <w:outlineLvl w:val="0"/>
      </w:pPr>
      <w:bookmarkStart w:id="15" w:name="bookmark12"/>
      <w:r>
        <w:tab/>
      </w:r>
      <w:bookmarkStart w:id="16" w:name="_Toc95125253"/>
      <w:r w:rsidR="0034764B" w:rsidRPr="000C7661">
        <w:t>OPIS SPOSOBU PRZYGOTOWANIA OFER</w:t>
      </w:r>
      <w:bookmarkEnd w:id="15"/>
      <w:r w:rsidR="00641EB7" w:rsidRPr="000C7661">
        <w:t>T ORAZ WYMAGANIA FORMALNE DOTYCZĄCE SKŁADANYCH OŚWIADCZEŃ I DOKUMENTÓW</w:t>
      </w:r>
      <w:bookmarkEnd w:id="16"/>
    </w:p>
    <w:p w14:paraId="0BA1BB6C" w14:textId="77777777" w:rsidR="0034764B" w:rsidRPr="000C7661" w:rsidRDefault="004214EF" w:rsidP="002E000B">
      <w:pPr>
        <w:pStyle w:val="Akapitzlist"/>
        <w:numPr>
          <w:ilvl w:val="0"/>
          <w:numId w:val="20"/>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14:paraId="569FE57D" w14:textId="77777777" w:rsidR="0034764B" w:rsidRPr="009621BE" w:rsidRDefault="004214EF" w:rsidP="002E000B">
      <w:pPr>
        <w:numPr>
          <w:ilvl w:val="0"/>
          <w:numId w:val="20"/>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14:paraId="4F33E2A5" w14:textId="77777777" w:rsidR="00AE2048" w:rsidRPr="00495AA3" w:rsidRDefault="004214EF" w:rsidP="002E000B">
      <w:pPr>
        <w:numPr>
          <w:ilvl w:val="0"/>
          <w:numId w:val="20"/>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495AA3">
        <w:rPr>
          <w:rFonts w:ascii="Arial" w:hAnsi="Arial" w:cs="Arial"/>
          <w:b/>
          <w:sz w:val="20"/>
          <w:szCs w:val="20"/>
        </w:rPr>
        <w:t>Załącznikiem nr 1 do SWZ</w:t>
      </w:r>
      <w:r w:rsidR="00801FBF" w:rsidRPr="00495AA3">
        <w:rPr>
          <w:rFonts w:ascii="Arial" w:hAnsi="Arial" w:cs="Arial"/>
          <w:sz w:val="20"/>
          <w:szCs w:val="20"/>
        </w:rPr>
        <w:t>. Wraz z ofertą Wykonawca jest zobowiązany złożyć:</w:t>
      </w:r>
    </w:p>
    <w:p w14:paraId="148AC5E9" w14:textId="77777777" w:rsidR="00E84975" w:rsidRPr="009621BE" w:rsidRDefault="004214EF" w:rsidP="002E000B">
      <w:pPr>
        <w:pStyle w:val="Akapitzlist"/>
        <w:numPr>
          <w:ilvl w:val="0"/>
          <w:numId w:val="32"/>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14:paraId="1DCCD7B3" w14:textId="1BCF36E6" w:rsidR="00E84975" w:rsidRPr="0069011E" w:rsidRDefault="004214EF" w:rsidP="0069011E">
      <w:pPr>
        <w:pStyle w:val="Akapitzlist"/>
        <w:numPr>
          <w:ilvl w:val="0"/>
          <w:numId w:val="32"/>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14:paraId="567BC1CC" w14:textId="77777777" w:rsidR="00E84975" w:rsidRPr="00CD227A" w:rsidRDefault="00BF093D" w:rsidP="002E000B">
      <w:pPr>
        <w:pStyle w:val="Akapitzlist"/>
        <w:numPr>
          <w:ilvl w:val="0"/>
          <w:numId w:val="32"/>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odpowiednie pełnomocnictwa</w:t>
      </w:r>
      <w:r w:rsidR="00355515" w:rsidRPr="009621BE">
        <w:rPr>
          <w:rFonts w:ascii="Arial" w:hAnsi="Arial" w:cs="Arial"/>
          <w:sz w:val="20"/>
          <w:szCs w:val="20"/>
        </w:rPr>
        <w:t xml:space="preserve"> </w:t>
      </w:r>
      <w:r w:rsidR="006F1150">
        <w:rPr>
          <w:rFonts w:ascii="Arial" w:hAnsi="Arial" w:cs="Arial"/>
          <w:sz w:val="20"/>
          <w:szCs w:val="20"/>
        </w:rPr>
        <w:t>(jeżeli dotyczy).</w:t>
      </w:r>
    </w:p>
    <w:p w14:paraId="64C68BCB" w14:textId="77777777" w:rsidR="00C42E9B" w:rsidRPr="000C7661" w:rsidRDefault="00BF093D" w:rsidP="002E000B">
      <w:pPr>
        <w:numPr>
          <w:ilvl w:val="0"/>
          <w:numId w:val="20"/>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9621BE">
        <w:rPr>
          <w:rFonts w:ascii="Arial" w:hAnsi="Arial" w:cs="Arial"/>
          <w:sz w:val="20"/>
          <w:szCs w:val="20"/>
        </w:rPr>
        <w:t>Oferta powinna być podpisana przez osobę upoważnioną do reprezentowania Wykonawcy, zgodnie z formą reprezentacji</w:t>
      </w:r>
      <w:r w:rsidR="0034764B"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0C7661">
        <w:rPr>
          <w:rFonts w:ascii="Arial" w:hAnsi="Arial" w:cs="Arial"/>
          <w:sz w:val="20"/>
          <w:szCs w:val="20"/>
        </w:rPr>
        <w:t xml:space="preserve"> </w:t>
      </w:r>
    </w:p>
    <w:p w14:paraId="2FEDDF09" w14:textId="77777777" w:rsidR="0034764B" w:rsidRPr="00007D0C" w:rsidRDefault="00BF093D" w:rsidP="002E000B">
      <w:pPr>
        <w:numPr>
          <w:ilvl w:val="0"/>
          <w:numId w:val="20"/>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0034764B" w:rsidRPr="000C7661">
        <w:rPr>
          <w:rFonts w:ascii="Arial" w:hAnsi="Arial" w:cs="Arial"/>
          <w:sz w:val="20"/>
          <w:szCs w:val="20"/>
        </w:rPr>
        <w:t xml:space="preserve">SWZ,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14:paraId="53923283" w14:textId="77777777" w:rsidR="0024411C" w:rsidRPr="00007D0C" w:rsidRDefault="00BF093D" w:rsidP="002E000B">
      <w:pPr>
        <w:numPr>
          <w:ilvl w:val="0"/>
          <w:numId w:val="20"/>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ab/>
      </w:r>
      <w:r w:rsidR="003D14EF" w:rsidRPr="00007D0C">
        <w:rPr>
          <w:rFonts w:ascii="Arial" w:hAnsi="Arial" w:cs="Arial"/>
          <w:b/>
          <w:sz w:val="20"/>
          <w:szCs w:val="20"/>
        </w:rPr>
        <w:t>Ofertę składa się pod rygorem nieważności w formie elektronicznej lub w postaci elektronicznej opatrzonej podpisem zaufanym lub podpisem osobistym</w:t>
      </w:r>
      <w:r w:rsidR="00EF4D9B" w:rsidRPr="00007D0C">
        <w:rPr>
          <w:rFonts w:ascii="Arial" w:hAnsi="Arial" w:cs="Arial"/>
          <w:b/>
          <w:sz w:val="20"/>
          <w:szCs w:val="20"/>
        </w:rPr>
        <w:t>.</w:t>
      </w:r>
    </w:p>
    <w:p w14:paraId="2AA8A80E" w14:textId="77777777" w:rsidR="0034764B" w:rsidRPr="000C7661" w:rsidRDefault="00BF093D" w:rsidP="002E000B">
      <w:pPr>
        <w:numPr>
          <w:ilvl w:val="0"/>
          <w:numId w:val="20"/>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lastRenderedPageBreak/>
        <w:tab/>
      </w:r>
      <w:r w:rsidR="0034764B" w:rsidRPr="00007D0C">
        <w:rPr>
          <w:rFonts w:ascii="Arial" w:hAnsi="Arial" w:cs="Arial"/>
          <w:sz w:val="20"/>
          <w:szCs w:val="20"/>
        </w:rPr>
        <w:t>Oferta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14:paraId="2343DA1C" w14:textId="77777777" w:rsidR="00590C70" w:rsidRPr="000C7661" w:rsidRDefault="00BF093D" w:rsidP="002E000B">
      <w:pPr>
        <w:numPr>
          <w:ilvl w:val="0"/>
          <w:numId w:val="20"/>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CB06F2" w:rsidRPr="000C7661">
        <w:rPr>
          <w:rFonts w:ascii="Arial" w:hAnsi="Arial" w:cs="Arial"/>
          <w:sz w:val="20"/>
          <w:szCs w:val="20"/>
        </w:rPr>
        <w:t>Jeśli oferta zawiera informacje stanowiące tajemnicę przedsiębiorstwa w rozumieniu ustawy z dnia 16 kwietnia 1993 r. o zwalczaniu nieuczciwej konkurencji (Dz. U. z 201</w:t>
      </w:r>
      <w:r w:rsidR="00D026A6" w:rsidRPr="000C7661">
        <w:rPr>
          <w:rFonts w:ascii="Arial" w:hAnsi="Arial" w:cs="Arial"/>
          <w:sz w:val="20"/>
          <w:szCs w:val="20"/>
        </w:rPr>
        <w:t>9</w:t>
      </w:r>
      <w:r w:rsidR="00CB06F2" w:rsidRPr="000C7661">
        <w:rPr>
          <w:rFonts w:ascii="Arial" w:hAnsi="Arial" w:cs="Arial"/>
          <w:sz w:val="20"/>
          <w:szCs w:val="20"/>
        </w:rPr>
        <w:t xml:space="preserve"> r. poz. </w:t>
      </w:r>
      <w:r w:rsidR="00D026A6" w:rsidRPr="000C7661">
        <w:rPr>
          <w:rFonts w:ascii="Arial" w:hAnsi="Arial" w:cs="Arial"/>
          <w:sz w:val="20"/>
          <w:szCs w:val="20"/>
        </w:rPr>
        <w:t>1010</w:t>
      </w:r>
      <w:r w:rsidR="00480DDF" w:rsidRPr="000C7661">
        <w:rPr>
          <w:rFonts w:ascii="Arial" w:hAnsi="Arial" w:cs="Arial"/>
          <w:sz w:val="20"/>
          <w:szCs w:val="20"/>
        </w:rPr>
        <w:t xml:space="preserve"> ze zm.</w:t>
      </w:r>
      <w:r w:rsidR="00CB06F2" w:rsidRPr="000C7661">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0C7661">
        <w:rPr>
          <w:rFonts w:ascii="Arial" w:hAnsi="Arial" w:cs="Arial"/>
          <w:sz w:val="20"/>
          <w:szCs w:val="20"/>
        </w:rPr>
        <w:t xml:space="preserve">. </w:t>
      </w:r>
    </w:p>
    <w:p w14:paraId="7D132069" w14:textId="77777777" w:rsidR="007B5CCF" w:rsidRPr="00495AA3" w:rsidRDefault="007B5CCF" w:rsidP="00F9777C">
      <w:pPr>
        <w:numPr>
          <w:ilvl w:val="0"/>
          <w:numId w:val="20"/>
        </w:numPr>
        <w:spacing w:line="360" w:lineRule="auto"/>
        <w:ind w:left="426" w:right="23" w:hanging="360"/>
        <w:jc w:val="both"/>
        <w:rPr>
          <w:rFonts w:ascii="Arial" w:hAnsi="Arial" w:cs="Arial"/>
          <w:sz w:val="20"/>
          <w:szCs w:val="20"/>
          <w:u w:val="single" w:color="0070C0"/>
        </w:rPr>
      </w:pPr>
      <w:r w:rsidRPr="000C7661">
        <w:rPr>
          <w:rFonts w:ascii="Arial" w:hAnsi="Arial" w:cs="Arial"/>
          <w:sz w:val="20"/>
          <w:szCs w:val="20"/>
        </w:rPr>
        <w:t>W celu złożenia oferty należy</w:t>
      </w:r>
      <w:r w:rsidR="00590C70" w:rsidRPr="000C7661">
        <w:rPr>
          <w:rFonts w:ascii="Arial" w:hAnsi="Arial" w:cs="Arial"/>
          <w:sz w:val="20"/>
          <w:szCs w:val="20"/>
        </w:rPr>
        <w:t xml:space="preserve"> </w:t>
      </w:r>
      <w:r w:rsidRPr="000C7661">
        <w:rPr>
          <w:rFonts w:ascii="Arial" w:hAnsi="Arial" w:cs="Arial"/>
          <w:sz w:val="20"/>
          <w:szCs w:val="20"/>
        </w:rPr>
        <w:t xml:space="preserve">zarejestrować (zalogować) </w:t>
      </w:r>
      <w:r w:rsidRPr="00080D46">
        <w:rPr>
          <w:rFonts w:ascii="Arial" w:hAnsi="Arial" w:cs="Arial"/>
          <w:sz w:val="20"/>
          <w:szCs w:val="20"/>
        </w:rPr>
        <w:t xml:space="preserve">się na Platformie </w:t>
      </w:r>
      <w:r w:rsidR="00761BA8">
        <w:rPr>
          <w:rFonts w:ascii="Arial" w:hAnsi="Arial" w:cs="Arial"/>
          <w:sz w:val="20"/>
          <w:szCs w:val="20"/>
        </w:rPr>
        <w:t xml:space="preserve">i postępować zgodnie z instrukcjami </w:t>
      </w:r>
      <w:r w:rsidR="00DE366E">
        <w:rPr>
          <w:rFonts w:ascii="Arial" w:hAnsi="Arial" w:cs="Arial"/>
          <w:sz w:val="20"/>
          <w:szCs w:val="20"/>
        </w:rPr>
        <w:t>dostępnymi u dostawcy rozwiąza</w:t>
      </w:r>
      <w:r w:rsidR="00355515">
        <w:rPr>
          <w:rFonts w:ascii="Arial" w:hAnsi="Arial" w:cs="Arial"/>
          <w:sz w:val="20"/>
          <w:szCs w:val="20"/>
        </w:rPr>
        <w:t xml:space="preserve">nia informatycznego pod adresem </w:t>
      </w:r>
      <w:hyperlink r:id="rId18" w:history="1">
        <w:r w:rsidR="00355515" w:rsidRPr="00495AA3">
          <w:rPr>
            <w:rStyle w:val="Hipercze"/>
            <w:rFonts w:ascii="Arial" w:hAnsi="Arial" w:cs="Arial"/>
            <w:color w:val="0070C0"/>
            <w:sz w:val="20"/>
            <w:szCs w:val="20"/>
            <w:u w:color="0070C0"/>
          </w:rPr>
          <w:t>https://platformazakupowa.pl/strona/45-instrukcje</w:t>
        </w:r>
      </w:hyperlink>
      <w:r w:rsidR="00355515" w:rsidRPr="00495AA3">
        <w:rPr>
          <w:rFonts w:ascii="Arial" w:hAnsi="Arial" w:cs="Arial"/>
          <w:color w:val="0070C0"/>
          <w:sz w:val="20"/>
          <w:szCs w:val="20"/>
          <w:u w:val="single" w:color="0070C0"/>
        </w:rPr>
        <w:t xml:space="preserve">  </w:t>
      </w:r>
    </w:p>
    <w:p w14:paraId="61CF5DD8" w14:textId="77777777" w:rsidR="00A16ADB" w:rsidRPr="000C7661" w:rsidRDefault="00BF093D" w:rsidP="002E000B">
      <w:pPr>
        <w:numPr>
          <w:ilvl w:val="0"/>
          <w:numId w:val="20"/>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należy w systemie Platformy kliknąć przycisk „Wycofaj ofertę”. Zmiana oferty następuje poprzez wycofanie oferty oraz jej ponownym złożeniu.</w:t>
      </w:r>
    </w:p>
    <w:p w14:paraId="6B50117D" w14:textId="77777777" w:rsidR="00A16ADB" w:rsidRPr="000C7661" w:rsidRDefault="00BF093D" w:rsidP="002E000B">
      <w:pPr>
        <w:numPr>
          <w:ilvl w:val="0"/>
          <w:numId w:val="20"/>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79BBE96F" w14:textId="77777777" w:rsidR="005851F8" w:rsidRPr="000C7661" w:rsidRDefault="00BF093D" w:rsidP="002E000B">
      <w:pPr>
        <w:numPr>
          <w:ilvl w:val="0"/>
          <w:numId w:val="20"/>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14:paraId="38F73F6F" w14:textId="5FA6F292" w:rsidR="00C80F47" w:rsidRPr="000C7661" w:rsidRDefault="008C0E63" w:rsidP="005B2D42">
      <w:pPr>
        <w:pStyle w:val="Styl4"/>
        <w:tabs>
          <w:tab w:val="left" w:pos="426"/>
          <w:tab w:val="left" w:pos="1985"/>
        </w:tabs>
        <w:outlineLvl w:val="0"/>
      </w:pPr>
      <w:bookmarkStart w:id="17" w:name="_Toc95125254"/>
      <w:r>
        <w:t xml:space="preserve"> </w:t>
      </w:r>
      <w:r w:rsidR="00141D3A" w:rsidRPr="000C7661">
        <w:t>SPOS</w:t>
      </w:r>
      <w:r w:rsidR="006204E8" w:rsidRPr="000C7661">
        <w:t xml:space="preserve">ÓB </w:t>
      </w:r>
      <w:r w:rsidR="00141D3A" w:rsidRPr="000C7661">
        <w:t>OBLICZENIA CENY OFERTY</w:t>
      </w:r>
      <w:bookmarkEnd w:id="17"/>
    </w:p>
    <w:p w14:paraId="004965C3" w14:textId="77777777" w:rsidR="009A1DE8" w:rsidRPr="000C7661" w:rsidRDefault="00BF093D" w:rsidP="002E000B">
      <w:pPr>
        <w:numPr>
          <w:ilvl w:val="0"/>
          <w:numId w:val="26"/>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14:paraId="1AD1948D" w14:textId="77777777" w:rsidR="009A1DE8" w:rsidRPr="000C7661" w:rsidRDefault="00BF093D" w:rsidP="002E000B">
      <w:pPr>
        <w:numPr>
          <w:ilvl w:val="0"/>
          <w:numId w:val="26"/>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F9777C">
        <w:rPr>
          <w:rFonts w:ascii="Arial" w:hAnsi="Arial" w:cs="Arial"/>
          <w:sz w:val="20"/>
          <w:szCs w:val="20"/>
        </w:rPr>
        <w:t>23</w:t>
      </w:r>
      <w:r w:rsidR="00D43A22" w:rsidRPr="000C7661">
        <w:rPr>
          <w:rFonts w:ascii="Arial" w:hAnsi="Arial" w:cs="Arial"/>
          <w:sz w:val="20"/>
          <w:szCs w:val="20"/>
        </w:rPr>
        <w:t>%.</w:t>
      </w:r>
    </w:p>
    <w:p w14:paraId="753CAD3A" w14:textId="77777777" w:rsidR="009B48E2" w:rsidRPr="000C7661" w:rsidRDefault="00BF093D" w:rsidP="002E000B">
      <w:pPr>
        <w:numPr>
          <w:ilvl w:val="0"/>
          <w:numId w:val="26"/>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33CE87A7" w14:textId="77777777" w:rsidR="00C80F47" w:rsidRPr="000C7661" w:rsidRDefault="00BF093D" w:rsidP="002E000B">
      <w:pPr>
        <w:numPr>
          <w:ilvl w:val="0"/>
          <w:numId w:val="26"/>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14:paraId="1536D5A2" w14:textId="77777777" w:rsidR="0004303A" w:rsidRPr="000C7661" w:rsidRDefault="00BF093D" w:rsidP="002E000B">
      <w:pPr>
        <w:numPr>
          <w:ilvl w:val="0"/>
          <w:numId w:val="26"/>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14:paraId="73AE51A9" w14:textId="77777777" w:rsidR="0004303A" w:rsidRPr="000C7661" w:rsidRDefault="00BF093D" w:rsidP="002E000B">
      <w:pPr>
        <w:numPr>
          <w:ilvl w:val="0"/>
          <w:numId w:val="26"/>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14:paraId="017FA7E0" w14:textId="77777777" w:rsidR="00166665" w:rsidRPr="000C7661" w:rsidRDefault="00BF093D" w:rsidP="002E000B">
      <w:pPr>
        <w:numPr>
          <w:ilvl w:val="0"/>
          <w:numId w:val="26"/>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166665" w:rsidRPr="000C7661">
        <w:rPr>
          <w:rFonts w:ascii="Arial" w:hAnsi="Arial" w:cs="Arial"/>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00166665" w:rsidRPr="000C7661">
        <w:rPr>
          <w:rFonts w:ascii="Arial" w:hAnsi="Arial" w:cs="Arial"/>
          <w:sz w:val="20"/>
          <w:szCs w:val="20"/>
        </w:rPr>
        <w:t>późn</w:t>
      </w:r>
      <w:proofErr w:type="spellEnd"/>
      <w:r w:rsidR="00166665" w:rsidRPr="000C7661">
        <w:rPr>
          <w:rFonts w:ascii="Arial" w:hAnsi="Arial" w:cs="Arial"/>
          <w:sz w:val="20"/>
          <w:szCs w:val="20"/>
        </w:rPr>
        <w:t>. zm.),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14:paraId="1957EA02"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14:paraId="5CB919F4"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lastRenderedPageBreak/>
        <w:t>2)</w:t>
      </w:r>
      <w:r w:rsidRPr="000C7661">
        <w:rPr>
          <w:rFonts w:ascii="Arial" w:hAnsi="Arial" w:cs="Arial"/>
          <w:sz w:val="20"/>
          <w:szCs w:val="20"/>
        </w:rPr>
        <w:tab/>
        <w:t>wskazania nazwy (rodzaju) towaru lub usługi, których dostawa lub świadczenie będą prowadziły do powstania obowiązku podatkowego;</w:t>
      </w:r>
    </w:p>
    <w:p w14:paraId="44259911"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14:paraId="2518250C" w14:textId="63BA007F" w:rsidR="00C80F47" w:rsidRPr="005B15B3" w:rsidRDefault="00166665" w:rsidP="005B15B3">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r w:rsidR="00B7046B" w:rsidRPr="000C7661">
        <w:rPr>
          <w:rFonts w:ascii="Arial" w:hAnsi="Arial" w:cs="Arial"/>
          <w:sz w:val="20"/>
          <w:szCs w:val="20"/>
        </w:rPr>
        <w:t xml:space="preserve">.  </w:t>
      </w:r>
    </w:p>
    <w:p w14:paraId="2A520345" w14:textId="661F73B6" w:rsidR="00552FBA" w:rsidRPr="000C7661" w:rsidRDefault="008C0E63" w:rsidP="00797707">
      <w:pPr>
        <w:pStyle w:val="Styl4"/>
        <w:outlineLvl w:val="0"/>
      </w:pPr>
      <w:bookmarkStart w:id="18" w:name="_Toc95125255"/>
      <w:r>
        <w:t xml:space="preserve"> </w:t>
      </w:r>
      <w:r w:rsidR="00C80F47" w:rsidRPr="000C7661">
        <w:t>WYMAGANIA DOTYCZĄCE WADIUM</w:t>
      </w:r>
      <w:bookmarkEnd w:id="18"/>
    </w:p>
    <w:p w14:paraId="700ABAC3" w14:textId="3F65B9D9" w:rsidR="00C95597" w:rsidRPr="00213CB4" w:rsidRDefault="00C95597" w:rsidP="00C95597">
      <w:pPr>
        <w:numPr>
          <w:ilvl w:val="3"/>
          <w:numId w:val="7"/>
        </w:numPr>
        <w:tabs>
          <w:tab w:val="clear" w:pos="2880"/>
          <w:tab w:val="num" w:pos="426"/>
        </w:tabs>
        <w:spacing w:before="240" w:line="360" w:lineRule="auto"/>
        <w:ind w:left="426" w:hanging="426"/>
        <w:jc w:val="both"/>
        <w:rPr>
          <w:rFonts w:ascii="Arial" w:hAnsi="Arial" w:cs="Arial"/>
          <w:sz w:val="20"/>
          <w:szCs w:val="20"/>
        </w:rPr>
      </w:pPr>
      <w:r w:rsidRPr="00213CB4">
        <w:rPr>
          <w:rFonts w:ascii="Arial" w:hAnsi="Arial" w:cs="Arial"/>
          <w:sz w:val="20"/>
          <w:szCs w:val="20"/>
        </w:rPr>
        <w:t xml:space="preserve">Wykonawca zobowiązany jest do zabezpieczenia swojej oferty wadium </w:t>
      </w:r>
      <w:r w:rsidRPr="00C57980">
        <w:rPr>
          <w:rFonts w:ascii="Arial" w:hAnsi="Arial" w:cs="Arial"/>
          <w:b/>
          <w:sz w:val="20"/>
          <w:szCs w:val="20"/>
        </w:rPr>
        <w:t>w wysokości:</w:t>
      </w:r>
      <w:r>
        <w:rPr>
          <w:rFonts w:ascii="Arial" w:hAnsi="Arial" w:cs="Arial"/>
          <w:sz w:val="20"/>
          <w:szCs w:val="20"/>
        </w:rPr>
        <w:t xml:space="preserve"> </w:t>
      </w:r>
      <w:r>
        <w:rPr>
          <w:rFonts w:ascii="Arial" w:hAnsi="Arial" w:cs="Arial"/>
          <w:b/>
          <w:sz w:val="20"/>
          <w:szCs w:val="20"/>
        </w:rPr>
        <w:t>10 000</w:t>
      </w:r>
      <w:r w:rsidRPr="00C57980">
        <w:rPr>
          <w:rFonts w:ascii="Arial" w:hAnsi="Arial" w:cs="Arial"/>
          <w:b/>
          <w:sz w:val="20"/>
          <w:szCs w:val="20"/>
        </w:rPr>
        <w:t>,00 zł</w:t>
      </w:r>
      <w:r>
        <w:rPr>
          <w:rFonts w:ascii="Arial" w:hAnsi="Arial" w:cs="Arial"/>
          <w:caps/>
          <w:sz w:val="20"/>
        </w:rPr>
        <w:t xml:space="preserve"> </w:t>
      </w:r>
      <w:r>
        <w:rPr>
          <w:rFonts w:ascii="Arial" w:hAnsi="Arial" w:cs="Arial"/>
          <w:sz w:val="20"/>
          <w:szCs w:val="20"/>
        </w:rPr>
        <w:t xml:space="preserve">(słownie: dziesięć tysięcy złotych </w:t>
      </w:r>
      <w:r w:rsidRPr="00213CB4">
        <w:rPr>
          <w:rFonts w:ascii="Arial" w:hAnsi="Arial" w:cs="Arial"/>
          <w:sz w:val="20"/>
          <w:szCs w:val="20"/>
        </w:rPr>
        <w:t>00/100);</w:t>
      </w:r>
    </w:p>
    <w:p w14:paraId="66ABC4D2" w14:textId="77777777" w:rsidR="00C95597" w:rsidRPr="000C7661" w:rsidRDefault="00C95597" w:rsidP="00C95597">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wnosi się przed upływem terminu składania ofert.</w:t>
      </w:r>
    </w:p>
    <w:p w14:paraId="66AAA166" w14:textId="77777777" w:rsidR="00C95597" w:rsidRPr="000C7661" w:rsidRDefault="00C95597" w:rsidP="00C95597">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może być wnoszone w jednej lub kilku następujących formach:</w:t>
      </w:r>
    </w:p>
    <w:p w14:paraId="3AFEC296" w14:textId="77777777" w:rsidR="00C95597" w:rsidRPr="000C7661" w:rsidRDefault="00C95597" w:rsidP="00C95597">
      <w:pPr>
        <w:numPr>
          <w:ilvl w:val="1"/>
          <w:numId w:val="15"/>
        </w:numPr>
        <w:tabs>
          <w:tab w:val="clear" w:pos="567"/>
        </w:tabs>
        <w:spacing w:line="360" w:lineRule="auto"/>
        <w:ind w:left="896"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pieniądzu; </w:t>
      </w:r>
    </w:p>
    <w:p w14:paraId="5A7BC9FC" w14:textId="77777777" w:rsidR="00C95597" w:rsidRPr="000C7661" w:rsidRDefault="00C95597" w:rsidP="00C95597">
      <w:pPr>
        <w:numPr>
          <w:ilvl w:val="1"/>
          <w:numId w:val="15"/>
        </w:numPr>
        <w:tabs>
          <w:tab w:val="clear" w:pos="567"/>
        </w:tabs>
        <w:spacing w:line="360" w:lineRule="auto"/>
        <w:ind w:left="896"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bankowych;</w:t>
      </w:r>
    </w:p>
    <w:p w14:paraId="5A00AC0D" w14:textId="77777777" w:rsidR="00C95597" w:rsidRPr="000C7661" w:rsidRDefault="00C95597" w:rsidP="00C95597">
      <w:pPr>
        <w:numPr>
          <w:ilvl w:val="1"/>
          <w:numId w:val="15"/>
        </w:numPr>
        <w:tabs>
          <w:tab w:val="clear" w:pos="567"/>
        </w:tabs>
        <w:spacing w:line="360" w:lineRule="auto"/>
        <w:ind w:left="896"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ubezpieczeniowych;</w:t>
      </w:r>
    </w:p>
    <w:p w14:paraId="66D550F4" w14:textId="77777777" w:rsidR="00C95597" w:rsidRPr="000C7661" w:rsidRDefault="00C95597" w:rsidP="00C95597">
      <w:pPr>
        <w:numPr>
          <w:ilvl w:val="1"/>
          <w:numId w:val="15"/>
        </w:numPr>
        <w:tabs>
          <w:tab w:val="clear" w:pos="567"/>
        </w:tabs>
        <w:spacing w:line="360" w:lineRule="auto"/>
        <w:ind w:left="896"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poręczeniach udzielanych przez podmioty, o których mowa w art. 6b ust. 5 pkt 2 ustawy z dnia 9 listopada 2000 r. o utworzeniu Polskiej Agencji Rozwoju Przedsiębiorczości (Dz. U. z 2020 r. poz. 299).</w:t>
      </w:r>
    </w:p>
    <w:p w14:paraId="208F7F81" w14:textId="77777777" w:rsidR="00C95597" w:rsidRPr="000C7661" w:rsidRDefault="00C95597" w:rsidP="00C95597">
      <w:pPr>
        <w:numPr>
          <w:ilvl w:val="3"/>
          <w:numId w:val="7"/>
        </w:numPr>
        <w:tabs>
          <w:tab w:val="clear" w:pos="2880"/>
        </w:tabs>
        <w:spacing w:line="360" w:lineRule="auto"/>
        <w:ind w:left="426"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Wadium w formie pieniądza należy wnieść przelewem na konto w </w:t>
      </w:r>
      <w:r w:rsidRPr="00F9777C">
        <w:rPr>
          <w:rFonts w:ascii="Arial" w:hAnsi="Arial" w:cs="Arial"/>
          <w:b/>
          <w:sz w:val="20"/>
          <w:szCs w:val="20"/>
        </w:rPr>
        <w:t xml:space="preserve">Banku </w:t>
      </w:r>
      <w:r w:rsidRPr="00F9777C">
        <w:rPr>
          <w:rFonts w:ascii="Arial" w:hAnsi="Arial" w:cs="Arial"/>
          <w:b/>
          <w:bCs/>
          <w:sz w:val="20"/>
          <w:szCs w:val="20"/>
        </w:rPr>
        <w:t>PKO BP nr rachunku 73 1020 1462 0000 7702 0325 1394</w:t>
      </w:r>
      <w:r>
        <w:rPr>
          <w:rFonts w:ascii="Arial" w:hAnsi="Arial" w:cs="Arial"/>
          <w:caps/>
          <w:sz w:val="20"/>
        </w:rPr>
        <w:t xml:space="preserve"> </w:t>
      </w:r>
      <w:r w:rsidRPr="000C7661">
        <w:rPr>
          <w:rFonts w:ascii="Arial" w:hAnsi="Arial" w:cs="Arial"/>
          <w:sz w:val="20"/>
          <w:szCs w:val="20"/>
        </w:rPr>
        <w:t xml:space="preserve">z dopiskiem </w:t>
      </w:r>
      <w:r w:rsidRPr="00B572D5">
        <w:rPr>
          <w:rFonts w:ascii="Arial" w:hAnsi="Arial" w:cs="Arial"/>
          <w:i/>
          <w:iCs/>
          <w:sz w:val="20"/>
          <w:szCs w:val="20"/>
        </w:rPr>
        <w:t>„Wadium –</w:t>
      </w:r>
      <w:r w:rsidRPr="000C7661">
        <w:rPr>
          <w:rFonts w:ascii="Arial" w:hAnsi="Arial" w:cs="Arial"/>
          <w:sz w:val="20"/>
          <w:szCs w:val="20"/>
        </w:rPr>
        <w:t xml:space="preserve"> </w:t>
      </w:r>
      <w:r w:rsidRPr="000C7661">
        <w:rPr>
          <w:rFonts w:ascii="Arial" w:hAnsi="Arial" w:cs="Arial"/>
          <w:i/>
          <w:sz w:val="20"/>
          <w:szCs w:val="20"/>
        </w:rPr>
        <w:t>nr postępowania</w:t>
      </w:r>
      <w:r w:rsidRPr="000C7661">
        <w:rPr>
          <w:rFonts w:ascii="Arial" w:hAnsi="Arial" w:cs="Arial"/>
          <w:sz w:val="20"/>
          <w:szCs w:val="20"/>
        </w:rPr>
        <w:t>”.</w:t>
      </w:r>
    </w:p>
    <w:p w14:paraId="3C1B29B1" w14:textId="77777777" w:rsidR="00C95597" w:rsidRPr="000C7661" w:rsidRDefault="00C95597" w:rsidP="00C95597">
      <w:pPr>
        <w:spacing w:line="360" w:lineRule="auto"/>
        <w:ind w:left="426"/>
        <w:jc w:val="both"/>
        <w:rPr>
          <w:rFonts w:ascii="Arial" w:hAnsi="Arial" w:cs="Arial"/>
          <w:sz w:val="20"/>
          <w:szCs w:val="20"/>
        </w:rPr>
      </w:pPr>
      <w:r w:rsidRPr="000C7661">
        <w:rPr>
          <w:rFonts w:ascii="Arial" w:hAnsi="Arial" w:cs="Arial"/>
          <w:b/>
          <w:sz w:val="20"/>
          <w:szCs w:val="20"/>
        </w:rPr>
        <w:t>UWAGA</w:t>
      </w:r>
      <w:r w:rsidRPr="00F9777C">
        <w:rPr>
          <w:rFonts w:ascii="Arial" w:hAnsi="Arial" w:cs="Arial"/>
          <w:b/>
          <w:sz w:val="20"/>
          <w:szCs w:val="20"/>
        </w:rPr>
        <w:t>: Za termin wniesienia wadium w formie pieniężnej zostanie przyjęty termin uznania rachunku Zamawiającego.</w:t>
      </w:r>
    </w:p>
    <w:p w14:paraId="791B3D1F" w14:textId="77777777" w:rsidR="00C95597" w:rsidRPr="000C7661" w:rsidRDefault="00C95597" w:rsidP="00C95597">
      <w:pPr>
        <w:numPr>
          <w:ilvl w:val="3"/>
          <w:numId w:val="7"/>
        </w:numPr>
        <w:tabs>
          <w:tab w:val="clear" w:pos="2880"/>
        </w:tabs>
        <w:spacing w:line="360" w:lineRule="auto"/>
        <w:ind w:left="426" w:hanging="425"/>
        <w:jc w:val="both"/>
        <w:rPr>
          <w:rFonts w:ascii="Arial" w:hAnsi="Arial" w:cs="Arial"/>
          <w:sz w:val="20"/>
          <w:szCs w:val="20"/>
        </w:rPr>
      </w:pPr>
      <w:r>
        <w:rPr>
          <w:rFonts w:ascii="Arial" w:hAnsi="Arial" w:cs="Arial"/>
          <w:sz w:val="20"/>
          <w:szCs w:val="20"/>
        </w:rPr>
        <w:tab/>
      </w:r>
      <w:r w:rsidRPr="00B572D5">
        <w:rPr>
          <w:rFonts w:ascii="Arial" w:hAnsi="Arial" w:cs="Arial"/>
          <w:b/>
          <w:bCs/>
          <w:sz w:val="20"/>
          <w:szCs w:val="20"/>
        </w:rPr>
        <w:t>Wadium wnoszone w formie poręczeń lub gwarancji musi być złożone jako oryginał gwarancji lub poręczenia w postaci elektroniczne</w:t>
      </w:r>
      <w:r w:rsidRPr="000C7661">
        <w:rPr>
          <w:rFonts w:ascii="Arial" w:hAnsi="Arial" w:cs="Arial"/>
          <w:sz w:val="20"/>
          <w:szCs w:val="20"/>
        </w:rPr>
        <w:t>j i spełniać co najmniej poniższe wymagania:</w:t>
      </w:r>
    </w:p>
    <w:p w14:paraId="2504B597" w14:textId="77777777" w:rsidR="00C95597" w:rsidRPr="000C7661" w:rsidRDefault="00C95597" w:rsidP="00C95597">
      <w:pPr>
        <w:pStyle w:val="Akapitzlist"/>
        <w:numPr>
          <w:ilvl w:val="0"/>
          <w:numId w:val="33"/>
        </w:numPr>
        <w:spacing w:line="360" w:lineRule="auto"/>
        <w:ind w:left="882"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musi obejmować odpowiedzialność za wszystkie przypadki powodujące utratę wadium przez Wykonawcę określone w ustawie </w:t>
      </w:r>
      <w:proofErr w:type="spellStart"/>
      <w:r>
        <w:rPr>
          <w:rFonts w:ascii="Arial" w:hAnsi="Arial" w:cs="Arial"/>
          <w:sz w:val="20"/>
          <w:szCs w:val="20"/>
        </w:rPr>
        <w:t>p.z.p</w:t>
      </w:r>
      <w:proofErr w:type="spellEnd"/>
      <w:r>
        <w:rPr>
          <w:rFonts w:ascii="Arial" w:hAnsi="Arial" w:cs="Arial"/>
          <w:sz w:val="20"/>
          <w:szCs w:val="20"/>
        </w:rPr>
        <w:t xml:space="preserve">. </w:t>
      </w:r>
    </w:p>
    <w:p w14:paraId="40B727EA" w14:textId="77777777" w:rsidR="00C95597" w:rsidRPr="000C7661" w:rsidRDefault="00C95597" w:rsidP="00C95597">
      <w:pPr>
        <w:pStyle w:val="Akapitzlist"/>
        <w:numPr>
          <w:ilvl w:val="0"/>
          <w:numId w:val="33"/>
        </w:numPr>
        <w:spacing w:line="360" w:lineRule="auto"/>
        <w:ind w:left="882"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z jej treści powinno jednoznacznej wynikać zobowiązanie gwaranta do zapłaty całej kwoty wadium;</w:t>
      </w:r>
    </w:p>
    <w:p w14:paraId="4D830F7A" w14:textId="77777777" w:rsidR="00C95597" w:rsidRPr="000C7661" w:rsidRDefault="00C95597" w:rsidP="00C95597">
      <w:pPr>
        <w:pStyle w:val="Akapitzlist"/>
        <w:numPr>
          <w:ilvl w:val="0"/>
          <w:numId w:val="33"/>
        </w:numPr>
        <w:spacing w:line="360" w:lineRule="auto"/>
        <w:ind w:left="882"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powinno być nieodwołalne i bezwarunkowe oraz płatne na pierwsze żądanie;</w:t>
      </w:r>
    </w:p>
    <w:p w14:paraId="37F5A27F" w14:textId="77777777" w:rsidR="00C95597" w:rsidRPr="000C7661" w:rsidRDefault="00C95597" w:rsidP="00C95597">
      <w:pPr>
        <w:pStyle w:val="Akapitzlist"/>
        <w:numPr>
          <w:ilvl w:val="0"/>
          <w:numId w:val="33"/>
        </w:numPr>
        <w:spacing w:line="360" w:lineRule="auto"/>
        <w:ind w:left="882"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termin obowiązywania poręczenia lub gwarancji nie może być krótszy niż termin związania ofertą (z zastrzeżeniem iż pierwszym dniem związania ofertą jest dzień składania ofert); </w:t>
      </w:r>
    </w:p>
    <w:p w14:paraId="6567C08B" w14:textId="77777777" w:rsidR="00C95597" w:rsidRPr="000C7661" w:rsidRDefault="00C95597" w:rsidP="00C95597">
      <w:pPr>
        <w:pStyle w:val="Akapitzlist"/>
        <w:numPr>
          <w:ilvl w:val="0"/>
          <w:numId w:val="33"/>
        </w:numPr>
        <w:spacing w:line="360" w:lineRule="auto"/>
        <w:ind w:left="882"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treści poręczenia lub gwarancji powinna znaleźć się nazwa oraz numer przedmiotowego postępowania;</w:t>
      </w:r>
    </w:p>
    <w:p w14:paraId="58528F9A" w14:textId="77777777" w:rsidR="00C95597" w:rsidRPr="000C7661" w:rsidRDefault="00C95597" w:rsidP="00C95597">
      <w:pPr>
        <w:pStyle w:val="Akapitzlist"/>
        <w:numPr>
          <w:ilvl w:val="0"/>
          <w:numId w:val="33"/>
        </w:numPr>
        <w:spacing w:line="360" w:lineRule="auto"/>
        <w:ind w:left="882"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beneficjentem poręczenia lub gwara</w:t>
      </w:r>
      <w:r>
        <w:rPr>
          <w:rFonts w:ascii="Arial" w:hAnsi="Arial" w:cs="Arial"/>
          <w:sz w:val="20"/>
          <w:szCs w:val="20"/>
        </w:rPr>
        <w:t>ncji jest: Gmina Mogilno.</w:t>
      </w:r>
    </w:p>
    <w:p w14:paraId="725BF17E" w14:textId="77777777" w:rsidR="00C95597" w:rsidRPr="000C7661" w:rsidRDefault="00C95597" w:rsidP="00C95597">
      <w:pPr>
        <w:pStyle w:val="Akapitzlist"/>
        <w:numPr>
          <w:ilvl w:val="0"/>
          <w:numId w:val="33"/>
        </w:numPr>
        <w:spacing w:line="360" w:lineRule="auto"/>
        <w:ind w:left="882"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przypadku Wykonawców wspólnie ubiegających się o udzielenie zamówienia (art. 58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4C53DA" w14:textId="77777777" w:rsidR="00C95597" w:rsidRPr="000C7661" w:rsidRDefault="00C95597" w:rsidP="00C95597">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zostanie odrzucona.</w:t>
      </w:r>
    </w:p>
    <w:p w14:paraId="2754339A" w14:textId="0465E6F2" w:rsidR="003E42FE" w:rsidRPr="00C95597" w:rsidRDefault="00C95597" w:rsidP="00C95597">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Zasady zwrotu oraz okoliczności zatrzymania wadium określa </w:t>
      </w:r>
      <w:r>
        <w:rPr>
          <w:rFonts w:ascii="Arial" w:hAnsi="Arial" w:cs="Arial"/>
          <w:sz w:val="20"/>
          <w:szCs w:val="20"/>
        </w:rPr>
        <w:t xml:space="preserve">art. 98 </w:t>
      </w:r>
      <w:proofErr w:type="spellStart"/>
      <w:r>
        <w:rPr>
          <w:rFonts w:ascii="Arial" w:hAnsi="Arial" w:cs="Arial"/>
          <w:sz w:val="20"/>
          <w:szCs w:val="20"/>
        </w:rPr>
        <w:t>p.z.p</w:t>
      </w:r>
      <w:proofErr w:type="spellEnd"/>
      <w:r>
        <w:rPr>
          <w:rFonts w:ascii="Arial" w:hAnsi="Arial" w:cs="Arial"/>
          <w:sz w:val="20"/>
          <w:szCs w:val="20"/>
        </w:rPr>
        <w:t>.</w:t>
      </w:r>
    </w:p>
    <w:p w14:paraId="77218E12" w14:textId="34E23BDE" w:rsidR="00552FBA" w:rsidRPr="000C7661" w:rsidRDefault="008C0E63" w:rsidP="00797707">
      <w:pPr>
        <w:pStyle w:val="Styl4"/>
        <w:outlineLvl w:val="0"/>
      </w:pPr>
      <w:bookmarkStart w:id="19" w:name="_Toc95125256"/>
      <w:r>
        <w:t xml:space="preserve"> </w:t>
      </w:r>
      <w:r w:rsidR="005B5095" w:rsidRPr="000C7661">
        <w:t>TERMIN ZWIĄZANIA OFERTĄ</w:t>
      </w:r>
      <w:bookmarkEnd w:id="19"/>
    </w:p>
    <w:p w14:paraId="5D543C27" w14:textId="6019149C" w:rsidR="006204E8" w:rsidRPr="000C7661" w:rsidRDefault="00710865" w:rsidP="002E000B">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w:t>
      </w:r>
      <w:r w:rsidR="00552FBA" w:rsidRPr="00C57980">
        <w:rPr>
          <w:rFonts w:ascii="Arial" w:hAnsi="Arial" w:cs="Arial"/>
          <w:b/>
          <w:sz w:val="20"/>
          <w:szCs w:val="20"/>
        </w:rPr>
        <w:t>dni</w:t>
      </w:r>
      <w:r w:rsidR="00C57980">
        <w:rPr>
          <w:rFonts w:ascii="Arial" w:hAnsi="Arial" w:cs="Arial"/>
          <w:b/>
          <w:sz w:val="20"/>
          <w:szCs w:val="20"/>
        </w:rPr>
        <w:t>, tj</w:t>
      </w:r>
      <w:r w:rsidR="00C57980" w:rsidRPr="00142247">
        <w:rPr>
          <w:rFonts w:ascii="Arial" w:hAnsi="Arial" w:cs="Arial"/>
          <w:b/>
          <w:sz w:val="20"/>
          <w:szCs w:val="20"/>
        </w:rPr>
        <w:t xml:space="preserve">. do dnia </w:t>
      </w:r>
      <w:r w:rsidR="00C95597">
        <w:rPr>
          <w:rFonts w:ascii="Arial" w:hAnsi="Arial" w:cs="Arial"/>
          <w:b/>
          <w:sz w:val="20"/>
          <w:szCs w:val="20"/>
        </w:rPr>
        <w:t>01.11</w:t>
      </w:r>
      <w:r w:rsidR="000B1490">
        <w:rPr>
          <w:rFonts w:ascii="Arial" w:hAnsi="Arial" w:cs="Arial"/>
          <w:b/>
          <w:sz w:val="20"/>
          <w:szCs w:val="20"/>
        </w:rPr>
        <w:t>.202</w:t>
      </w:r>
      <w:r w:rsidR="005B15B3">
        <w:rPr>
          <w:rFonts w:ascii="Arial" w:hAnsi="Arial" w:cs="Arial"/>
          <w:b/>
          <w:sz w:val="20"/>
          <w:szCs w:val="20"/>
        </w:rPr>
        <w:t>3</w:t>
      </w:r>
      <w:r w:rsidRPr="00142247">
        <w:rPr>
          <w:rFonts w:ascii="Arial" w:hAnsi="Arial" w:cs="Arial"/>
          <w:b/>
          <w:caps/>
          <w:sz w:val="20"/>
        </w:rPr>
        <w:t xml:space="preserve"> </w:t>
      </w:r>
      <w:r w:rsidR="006204E8" w:rsidRPr="00142247">
        <w:rPr>
          <w:rFonts w:ascii="Arial" w:hAnsi="Arial" w:cs="Arial"/>
          <w:b/>
          <w:sz w:val="20"/>
          <w:szCs w:val="20"/>
        </w:rPr>
        <w:t>r.</w:t>
      </w:r>
      <w:r w:rsidR="00552FBA" w:rsidRPr="00213CB4">
        <w:rPr>
          <w:rFonts w:ascii="Arial" w:hAnsi="Arial" w:cs="Arial"/>
          <w:sz w:val="20"/>
          <w:szCs w:val="20"/>
        </w:rPr>
        <w:t xml:space="preserve"> Bieg</w:t>
      </w:r>
      <w:r w:rsidR="00552FBA" w:rsidRPr="000C7661">
        <w:rPr>
          <w:rFonts w:ascii="Arial" w:hAnsi="Arial" w:cs="Arial"/>
          <w:sz w:val="20"/>
          <w:szCs w:val="20"/>
        </w:rPr>
        <w:t xml:space="preserve"> terminu związania ofertą rozpoczyna się wraz z up</w:t>
      </w:r>
      <w:r w:rsidR="00AF7093" w:rsidRPr="000C7661">
        <w:rPr>
          <w:rFonts w:ascii="Arial" w:hAnsi="Arial" w:cs="Arial"/>
          <w:sz w:val="20"/>
          <w:szCs w:val="20"/>
        </w:rPr>
        <w:t>ływem terminu składania ofert.</w:t>
      </w:r>
    </w:p>
    <w:p w14:paraId="03948880" w14:textId="77777777" w:rsidR="006204E8" w:rsidRPr="000C7661" w:rsidRDefault="00710865" w:rsidP="002E000B">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14:paraId="7445524A" w14:textId="77777777" w:rsidR="00552FBA" w:rsidRPr="000C7661" w:rsidRDefault="00710865" w:rsidP="002E000B">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14:paraId="2272DF24" w14:textId="147DB054" w:rsidR="00552FBA" w:rsidRPr="000C7661" w:rsidRDefault="008C0E63" w:rsidP="00797707">
      <w:pPr>
        <w:pStyle w:val="Styl4"/>
        <w:outlineLvl w:val="0"/>
      </w:pPr>
      <w:bookmarkStart w:id="20" w:name="_Toc95125257"/>
      <w:r>
        <w:t xml:space="preserve"> </w:t>
      </w:r>
      <w:r w:rsidR="006204E8" w:rsidRPr="000C7661">
        <w:t>SPOSÓB I</w:t>
      </w:r>
      <w:r w:rsidR="00D8710C" w:rsidRPr="000C7661">
        <w:t xml:space="preserve"> TE</w:t>
      </w:r>
      <w:r w:rsidR="005B5095" w:rsidRPr="000C7661">
        <w:t>RMIN SKŁADANIA I OTWARCIA OFERT</w:t>
      </w:r>
      <w:bookmarkEnd w:id="20"/>
    </w:p>
    <w:p w14:paraId="2BE71E1A" w14:textId="462D83AB" w:rsidR="00B5063F" w:rsidRPr="000C7661" w:rsidRDefault="00710865" w:rsidP="002E000B">
      <w:pPr>
        <w:numPr>
          <w:ilvl w:val="0"/>
          <w:numId w:val="12"/>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 xml:space="preserve">Ofertę należy złożyć poprzez Platformę </w:t>
      </w:r>
      <w:r w:rsidR="00B5063F" w:rsidRPr="000C7661">
        <w:rPr>
          <w:rFonts w:ascii="Arial" w:hAnsi="Arial" w:cs="Arial"/>
          <w:b/>
          <w:sz w:val="20"/>
          <w:szCs w:val="20"/>
        </w:rPr>
        <w:t xml:space="preserve">do dnia </w:t>
      </w:r>
      <w:r w:rsidR="00C95597">
        <w:rPr>
          <w:rFonts w:ascii="Arial" w:hAnsi="Arial" w:cs="Arial"/>
          <w:b/>
          <w:sz w:val="20"/>
          <w:szCs w:val="20"/>
        </w:rPr>
        <w:t>03.10</w:t>
      </w:r>
      <w:r w:rsidR="000B1490">
        <w:rPr>
          <w:rFonts w:ascii="Arial" w:hAnsi="Arial" w:cs="Arial"/>
          <w:b/>
          <w:sz w:val="20"/>
          <w:szCs w:val="20"/>
        </w:rPr>
        <w:t>.202</w:t>
      </w:r>
      <w:r w:rsidR="005B15B3">
        <w:rPr>
          <w:rFonts w:ascii="Arial" w:hAnsi="Arial" w:cs="Arial"/>
          <w:b/>
          <w:sz w:val="20"/>
          <w:szCs w:val="20"/>
        </w:rPr>
        <w:t>3</w:t>
      </w:r>
      <w:r w:rsidR="00E60B6C" w:rsidRPr="00142247">
        <w:rPr>
          <w:rFonts w:ascii="Arial" w:hAnsi="Arial" w:cs="Arial"/>
          <w:b/>
          <w:sz w:val="20"/>
          <w:szCs w:val="20"/>
        </w:rPr>
        <w:t xml:space="preserve"> </w:t>
      </w:r>
      <w:r w:rsidR="00B5063F" w:rsidRPr="00142247">
        <w:rPr>
          <w:rFonts w:ascii="Arial" w:hAnsi="Arial" w:cs="Arial"/>
          <w:b/>
          <w:sz w:val="20"/>
          <w:szCs w:val="20"/>
        </w:rPr>
        <w:t>r. do</w:t>
      </w:r>
      <w:r w:rsidR="00B5063F" w:rsidRPr="000C7661">
        <w:rPr>
          <w:rFonts w:ascii="Arial" w:hAnsi="Arial" w:cs="Arial"/>
          <w:b/>
          <w:sz w:val="20"/>
          <w:szCs w:val="20"/>
        </w:rPr>
        <w:t xml:space="preserve"> godziny </w:t>
      </w:r>
      <w:r w:rsidR="00E60B6C">
        <w:rPr>
          <w:rFonts w:ascii="Arial" w:hAnsi="Arial" w:cs="Arial"/>
          <w:b/>
          <w:bCs/>
          <w:caps/>
          <w:sz w:val="20"/>
        </w:rPr>
        <w:t>1</w:t>
      </w:r>
      <w:r w:rsidR="000B1490">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14:paraId="5C7AA3DC" w14:textId="77777777" w:rsidR="00115F5C" w:rsidRPr="000C7661" w:rsidRDefault="00710865" w:rsidP="002E000B">
      <w:pPr>
        <w:numPr>
          <w:ilvl w:val="0"/>
          <w:numId w:val="12"/>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14:paraId="67ED15A5" w14:textId="03E996F9" w:rsidR="00BA05B7" w:rsidRPr="000C7661" w:rsidRDefault="00710865" w:rsidP="002E000B">
      <w:pPr>
        <w:numPr>
          <w:ilvl w:val="0"/>
          <w:numId w:val="12"/>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D53DE9">
        <w:rPr>
          <w:rFonts w:ascii="Arial" w:hAnsi="Arial" w:cs="Arial"/>
          <w:sz w:val="20"/>
          <w:szCs w:val="20"/>
        </w:rPr>
        <w:t>Otwarcie ofert nastą</w:t>
      </w:r>
      <w:r w:rsidR="00E60B6C">
        <w:rPr>
          <w:rFonts w:ascii="Arial" w:hAnsi="Arial" w:cs="Arial"/>
          <w:sz w:val="20"/>
          <w:szCs w:val="20"/>
        </w:rPr>
        <w:t>p</w:t>
      </w:r>
      <w:r w:rsidR="00D53DE9">
        <w:rPr>
          <w:rFonts w:ascii="Arial" w:hAnsi="Arial" w:cs="Arial"/>
          <w:sz w:val="20"/>
          <w:szCs w:val="20"/>
        </w:rPr>
        <w:t>i</w:t>
      </w:r>
      <w:r w:rsidR="00E60B6C">
        <w:rPr>
          <w:rFonts w:ascii="Arial" w:hAnsi="Arial" w:cs="Arial"/>
          <w:sz w:val="20"/>
          <w:szCs w:val="20"/>
        </w:rPr>
        <w:t xml:space="preserve"> w dniu </w:t>
      </w:r>
      <w:r w:rsidR="00C95597">
        <w:rPr>
          <w:rFonts w:ascii="Arial" w:hAnsi="Arial" w:cs="Arial"/>
          <w:b/>
          <w:sz w:val="20"/>
          <w:szCs w:val="20"/>
        </w:rPr>
        <w:t>03.10</w:t>
      </w:r>
      <w:r w:rsidR="004F2257">
        <w:rPr>
          <w:rFonts w:ascii="Arial" w:hAnsi="Arial" w:cs="Arial"/>
          <w:b/>
          <w:sz w:val="20"/>
          <w:szCs w:val="20"/>
        </w:rPr>
        <w:t>.</w:t>
      </w:r>
      <w:r w:rsidR="00E60B6C" w:rsidRPr="00C57980">
        <w:rPr>
          <w:rFonts w:ascii="Arial" w:hAnsi="Arial" w:cs="Arial"/>
          <w:b/>
          <w:sz w:val="20"/>
          <w:szCs w:val="20"/>
        </w:rPr>
        <w:t>202</w:t>
      </w:r>
      <w:r w:rsidR="005B15B3">
        <w:rPr>
          <w:rFonts w:ascii="Arial" w:hAnsi="Arial" w:cs="Arial"/>
          <w:b/>
          <w:sz w:val="20"/>
          <w:szCs w:val="20"/>
        </w:rPr>
        <w:t>3</w:t>
      </w:r>
      <w:r w:rsidR="00115F5C" w:rsidRPr="00C57980">
        <w:rPr>
          <w:rFonts w:ascii="Arial" w:hAnsi="Arial" w:cs="Arial"/>
          <w:b/>
          <w:sz w:val="20"/>
          <w:szCs w:val="20"/>
        </w:rPr>
        <w:t xml:space="preserve"> r. o</w:t>
      </w:r>
      <w:r w:rsidR="00115F5C" w:rsidRPr="000C7661">
        <w:rPr>
          <w:rFonts w:ascii="Arial" w:hAnsi="Arial" w:cs="Arial"/>
          <w:b/>
          <w:sz w:val="20"/>
          <w:szCs w:val="20"/>
        </w:rPr>
        <w:t xml:space="preserve"> godzinie </w:t>
      </w:r>
      <w:r w:rsidR="00C57980">
        <w:rPr>
          <w:rFonts w:ascii="Arial" w:hAnsi="Arial" w:cs="Arial"/>
          <w:b/>
          <w:sz w:val="20"/>
          <w:szCs w:val="20"/>
        </w:rPr>
        <w:t>1</w:t>
      </w:r>
      <w:r w:rsidR="000B1490">
        <w:rPr>
          <w:rFonts w:ascii="Arial" w:hAnsi="Arial" w:cs="Arial"/>
          <w:b/>
          <w:sz w:val="20"/>
          <w:szCs w:val="20"/>
        </w:rPr>
        <w:t>1</w:t>
      </w:r>
      <w:r w:rsidR="00115F5C" w:rsidRPr="000C7661">
        <w:rPr>
          <w:rFonts w:ascii="Arial" w:hAnsi="Arial" w:cs="Arial"/>
          <w:b/>
          <w:sz w:val="20"/>
          <w:szCs w:val="20"/>
        </w:rPr>
        <w:t>:</w:t>
      </w:r>
      <w:r w:rsidR="00807299">
        <w:rPr>
          <w:rFonts w:ascii="Arial" w:hAnsi="Arial" w:cs="Arial"/>
          <w:b/>
          <w:sz w:val="20"/>
          <w:szCs w:val="20"/>
        </w:rPr>
        <w:t>30</w:t>
      </w:r>
      <w:r w:rsidR="00115F5C" w:rsidRPr="000C7661">
        <w:rPr>
          <w:rFonts w:ascii="Arial" w:hAnsi="Arial" w:cs="Arial"/>
          <w:sz w:val="20"/>
          <w:szCs w:val="20"/>
        </w:rPr>
        <w:t xml:space="preserve">  </w:t>
      </w:r>
    </w:p>
    <w:p w14:paraId="0D645C45" w14:textId="77777777" w:rsidR="00BA05B7" w:rsidRPr="000C7661" w:rsidRDefault="00710865" w:rsidP="002E000B">
      <w:pPr>
        <w:numPr>
          <w:ilvl w:val="0"/>
          <w:numId w:val="12"/>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5E348A2C" w14:textId="77777777" w:rsidR="00115F5C" w:rsidRPr="000C7661" w:rsidRDefault="00710865" w:rsidP="002E000B">
      <w:pPr>
        <w:numPr>
          <w:ilvl w:val="0"/>
          <w:numId w:val="12"/>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14:paraId="20A5A249" w14:textId="77777777"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0D4F9E5E" w14:textId="77777777"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14:paraId="427B3971" w14:textId="41166DC3" w:rsidR="00080477" w:rsidRPr="000C7661" w:rsidRDefault="008C0E63" w:rsidP="00797707">
      <w:pPr>
        <w:pStyle w:val="Styl4"/>
        <w:outlineLvl w:val="0"/>
      </w:pPr>
      <w:bookmarkStart w:id="21" w:name="_Toc95125258"/>
      <w:r>
        <w:t xml:space="preserve"> </w:t>
      </w:r>
      <w:r w:rsidR="00927FE7" w:rsidRPr="000C7661">
        <w:t>OPIS KRYTERIÓW</w:t>
      </w:r>
      <w:r w:rsidR="007660F9" w:rsidRPr="000C7661">
        <w:t xml:space="preserve"> OCENY OFERT</w:t>
      </w:r>
      <w:r w:rsidR="00927FE7" w:rsidRPr="000C7661">
        <w:t xml:space="preserve">, WRAZ Z PODANIEM WAG TYCH </w:t>
      </w:r>
      <w:r w:rsidR="005B5095" w:rsidRPr="000C7661">
        <w:t>KRYTERIÓW I SPOSOBU OCENY OFERT</w:t>
      </w:r>
      <w:bookmarkEnd w:id="21"/>
    </w:p>
    <w:p w14:paraId="2A3576C5" w14:textId="77777777" w:rsidR="00AF2850" w:rsidRPr="000C7661" w:rsidRDefault="00AF2850" w:rsidP="00AF2850">
      <w:pPr>
        <w:pStyle w:val="Akapitzlist"/>
        <w:numPr>
          <w:ilvl w:val="0"/>
          <w:numId w:val="27"/>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Przy wyborze najkorzystniejszej oferty Zamawiający będzie się kierował następującymi kryteriami oceny ofert:</w:t>
      </w:r>
    </w:p>
    <w:p w14:paraId="601A23BD" w14:textId="6DF6FC42" w:rsidR="00AF2850" w:rsidRPr="000C7661" w:rsidRDefault="00AF2850" w:rsidP="00AF2850">
      <w:pPr>
        <w:pStyle w:val="Akapitzlist"/>
        <w:numPr>
          <w:ilvl w:val="0"/>
          <w:numId w:val="34"/>
        </w:numPr>
        <w:spacing w:line="360" w:lineRule="auto"/>
        <w:ind w:left="924" w:hanging="476"/>
        <w:rPr>
          <w:rFonts w:ascii="Arial" w:hAnsi="Arial" w:cs="Arial"/>
          <w:sz w:val="20"/>
          <w:szCs w:val="20"/>
        </w:rPr>
      </w:pPr>
      <w:r w:rsidRPr="000C7661">
        <w:rPr>
          <w:rFonts w:ascii="Arial" w:hAnsi="Arial" w:cs="Arial"/>
          <w:b/>
          <w:sz w:val="20"/>
          <w:szCs w:val="20"/>
        </w:rPr>
        <w:t>Cena (C)</w:t>
      </w:r>
      <w:r w:rsidRPr="000C7661">
        <w:rPr>
          <w:rFonts w:ascii="Arial" w:hAnsi="Arial" w:cs="Arial"/>
          <w:sz w:val="20"/>
          <w:szCs w:val="20"/>
        </w:rPr>
        <w:t xml:space="preserve"> – waga kryterium </w:t>
      </w:r>
      <w:r>
        <w:rPr>
          <w:rFonts w:ascii="Arial" w:hAnsi="Arial" w:cs="Arial"/>
          <w:sz w:val="20"/>
          <w:szCs w:val="20"/>
        </w:rPr>
        <w:t>60</w:t>
      </w:r>
      <w:r w:rsidRPr="000C7661">
        <w:rPr>
          <w:rFonts w:ascii="Arial" w:hAnsi="Arial" w:cs="Arial"/>
          <w:sz w:val="20"/>
          <w:szCs w:val="20"/>
        </w:rPr>
        <w:t>%;</w:t>
      </w:r>
    </w:p>
    <w:p w14:paraId="65D9F8A1" w14:textId="77777777" w:rsidR="00AF2850" w:rsidRPr="000C7661" w:rsidRDefault="00AF2850" w:rsidP="00AF2850">
      <w:pPr>
        <w:pStyle w:val="Akapitzlist"/>
        <w:numPr>
          <w:ilvl w:val="0"/>
          <w:numId w:val="34"/>
        </w:numPr>
        <w:spacing w:line="360" w:lineRule="auto"/>
        <w:ind w:left="924" w:hanging="476"/>
        <w:rPr>
          <w:rFonts w:ascii="Arial" w:hAnsi="Arial" w:cs="Arial"/>
          <w:sz w:val="20"/>
          <w:szCs w:val="20"/>
        </w:rPr>
      </w:pPr>
      <w:r>
        <w:rPr>
          <w:rFonts w:ascii="Arial" w:hAnsi="Arial" w:cs="Arial"/>
          <w:b/>
          <w:sz w:val="20"/>
          <w:szCs w:val="20"/>
        </w:rPr>
        <w:t>Gwarancja</w:t>
      </w:r>
      <w:r>
        <w:rPr>
          <w:rFonts w:ascii="Arial" w:hAnsi="Arial" w:cs="Arial"/>
          <w:caps/>
          <w:sz w:val="20"/>
        </w:rPr>
        <w:t xml:space="preserve"> </w:t>
      </w:r>
      <w:r w:rsidRPr="00F75B00">
        <w:rPr>
          <w:rFonts w:ascii="Arial" w:hAnsi="Arial" w:cs="Arial"/>
          <w:b/>
          <w:caps/>
          <w:sz w:val="20"/>
        </w:rPr>
        <w:t>(G)</w:t>
      </w:r>
      <w:r>
        <w:rPr>
          <w:rFonts w:ascii="Arial" w:hAnsi="Arial" w:cs="Arial"/>
          <w:caps/>
          <w:sz w:val="20"/>
        </w:rPr>
        <w:t xml:space="preserve"> </w:t>
      </w:r>
      <w:r w:rsidRPr="000C7661">
        <w:rPr>
          <w:rFonts w:ascii="Arial" w:hAnsi="Arial" w:cs="Arial"/>
          <w:sz w:val="20"/>
          <w:szCs w:val="20"/>
        </w:rPr>
        <w:t xml:space="preserve">– waga kryterium </w:t>
      </w:r>
      <w:r>
        <w:rPr>
          <w:rFonts w:ascii="Arial" w:hAnsi="Arial" w:cs="Arial"/>
          <w:sz w:val="20"/>
          <w:szCs w:val="20"/>
        </w:rPr>
        <w:t>40</w:t>
      </w:r>
      <w:r w:rsidRPr="000C7661">
        <w:rPr>
          <w:rFonts w:ascii="Arial" w:hAnsi="Arial" w:cs="Arial"/>
          <w:sz w:val="20"/>
          <w:szCs w:val="20"/>
        </w:rPr>
        <w:t>%.</w:t>
      </w:r>
    </w:p>
    <w:p w14:paraId="762412B3" w14:textId="77777777" w:rsidR="00AF2850" w:rsidRPr="000C7661" w:rsidRDefault="00AF2850" w:rsidP="00AF2850">
      <w:pPr>
        <w:pStyle w:val="Akapitzlist"/>
        <w:numPr>
          <w:ilvl w:val="0"/>
          <w:numId w:val="27"/>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Zasady oceny ofert w poszczególnych kryteriach:</w:t>
      </w:r>
    </w:p>
    <w:p w14:paraId="60EE518A" w14:textId="77777777" w:rsidR="00AF2850" w:rsidRPr="000C7661" w:rsidRDefault="00AF2850" w:rsidP="00AF2850">
      <w:pPr>
        <w:pStyle w:val="Akapitzlist"/>
        <w:numPr>
          <w:ilvl w:val="0"/>
          <w:numId w:val="35"/>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Pr="000C7661">
        <w:rPr>
          <w:rFonts w:ascii="Arial" w:hAnsi="Arial" w:cs="Arial"/>
          <w:b/>
          <w:sz w:val="20"/>
          <w:szCs w:val="20"/>
        </w:rPr>
        <w:t xml:space="preserve">Cena (C) – waga </w:t>
      </w:r>
      <w:r w:rsidRPr="00915327">
        <w:rPr>
          <w:rFonts w:ascii="Arial" w:hAnsi="Arial" w:cs="Arial"/>
          <w:b/>
          <w:sz w:val="20"/>
          <w:szCs w:val="20"/>
        </w:rPr>
        <w:t>60</w:t>
      </w:r>
      <w:r w:rsidRPr="000C7661">
        <w:rPr>
          <w:rFonts w:ascii="Arial" w:hAnsi="Arial" w:cs="Arial"/>
          <w:b/>
          <w:sz w:val="20"/>
          <w:szCs w:val="20"/>
        </w:rPr>
        <w:t>%</w:t>
      </w:r>
    </w:p>
    <w:p w14:paraId="1B2EF96D" w14:textId="77777777" w:rsidR="005B36DA" w:rsidRDefault="005B36DA" w:rsidP="00AF2850">
      <w:pPr>
        <w:pStyle w:val="Akapitzlist"/>
        <w:spacing w:before="240" w:line="360" w:lineRule="auto"/>
        <w:ind w:left="2124"/>
        <w:jc w:val="both"/>
        <w:rPr>
          <w:rFonts w:ascii="Arial" w:hAnsi="Arial" w:cs="Arial"/>
          <w:b/>
          <w:sz w:val="20"/>
          <w:szCs w:val="20"/>
        </w:rPr>
      </w:pPr>
    </w:p>
    <w:p w14:paraId="31BB065B" w14:textId="0922E81B" w:rsidR="00AF2850" w:rsidRPr="000C7661" w:rsidRDefault="00AF2850" w:rsidP="00AF2850">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lastRenderedPageBreak/>
        <w:t>cena najniższa brutto*</w:t>
      </w:r>
    </w:p>
    <w:p w14:paraId="6EEFA81F" w14:textId="03F60FA7" w:rsidR="00AF2850" w:rsidRPr="00915327" w:rsidRDefault="00AF2850" w:rsidP="00AF2850">
      <w:pPr>
        <w:pStyle w:val="Akapitzlist"/>
        <w:spacing w:line="360" w:lineRule="auto"/>
        <w:ind w:left="1080"/>
        <w:jc w:val="both"/>
        <w:rPr>
          <w:rFonts w:ascii="Arial" w:hAnsi="Arial" w:cs="Arial"/>
          <w:b/>
          <w:sz w:val="20"/>
          <w:szCs w:val="20"/>
        </w:rPr>
      </w:pPr>
      <w:r w:rsidRPr="000C7661">
        <w:rPr>
          <w:rFonts w:ascii="Arial" w:hAnsi="Arial" w:cs="Arial"/>
          <w:b/>
          <w:sz w:val="20"/>
          <w:szCs w:val="20"/>
        </w:rPr>
        <w:t>C =</w:t>
      </w:r>
      <w:r w:rsidRPr="000C7661">
        <w:rPr>
          <w:rFonts w:ascii="Arial" w:hAnsi="Arial" w:cs="Arial"/>
          <w:sz w:val="20"/>
          <w:szCs w:val="20"/>
        </w:rPr>
        <w:t xml:space="preserve"> </w:t>
      </w:r>
      <w:r w:rsidR="00F76529">
        <w:rPr>
          <w:rFonts w:ascii="Arial" w:hAnsi="Arial" w:cs="Arial"/>
          <w:sz w:val="20"/>
          <w:szCs w:val="20"/>
        </w:rPr>
        <w:t xml:space="preserve">  </w:t>
      </w:r>
      <w:r w:rsidR="00F76529" w:rsidRPr="00F76529">
        <w:rPr>
          <w:rFonts w:ascii="Arial" w:hAnsi="Arial" w:cs="Arial"/>
          <w:sz w:val="20"/>
          <w:szCs w:val="20"/>
          <w:vertAlign w:val="superscript"/>
        </w:rPr>
        <w:t>______________________</w:t>
      </w:r>
      <w:r w:rsidR="00F76529">
        <w:rPr>
          <w:rFonts w:ascii="Arial" w:hAnsi="Arial" w:cs="Arial"/>
          <w:sz w:val="20"/>
          <w:szCs w:val="20"/>
          <w:vertAlign w:val="superscript"/>
        </w:rPr>
        <w:t>_______________</w:t>
      </w:r>
      <w:r w:rsidR="00F76529" w:rsidRPr="00F76529">
        <w:rPr>
          <w:rFonts w:ascii="Arial" w:hAnsi="Arial" w:cs="Arial"/>
          <w:sz w:val="20"/>
          <w:szCs w:val="20"/>
          <w:vertAlign w:val="superscript"/>
        </w:rPr>
        <w:t>_______</w:t>
      </w:r>
      <w:r w:rsidRPr="000C7661">
        <w:rPr>
          <w:rFonts w:ascii="Arial" w:hAnsi="Arial" w:cs="Arial"/>
          <w:sz w:val="20"/>
          <w:szCs w:val="20"/>
        </w:rPr>
        <w:t xml:space="preserve">  </w:t>
      </w:r>
      <w:r w:rsidRPr="000C7661">
        <w:rPr>
          <w:rFonts w:ascii="Arial" w:hAnsi="Arial" w:cs="Arial"/>
          <w:b/>
          <w:sz w:val="20"/>
          <w:szCs w:val="20"/>
        </w:rPr>
        <w:t xml:space="preserve">x 100 pkt x </w:t>
      </w:r>
      <w:r w:rsidRPr="00915327">
        <w:rPr>
          <w:rFonts w:ascii="Arial" w:hAnsi="Arial" w:cs="Arial"/>
          <w:b/>
          <w:sz w:val="20"/>
          <w:szCs w:val="20"/>
        </w:rPr>
        <w:t>60%</w:t>
      </w:r>
    </w:p>
    <w:p w14:paraId="7B11B002" w14:textId="77777777" w:rsidR="00AF2850" w:rsidRPr="000C7661" w:rsidRDefault="00AF2850" w:rsidP="00AF2850">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14:paraId="709A3B94" w14:textId="77777777" w:rsidR="00AF2850" w:rsidRPr="001E29ED" w:rsidRDefault="00AF2850" w:rsidP="00AF2850">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14:paraId="67EC8A89" w14:textId="77777777" w:rsidR="00AF2850" w:rsidRPr="000C7661" w:rsidRDefault="00AF2850" w:rsidP="00AF2850">
      <w:pPr>
        <w:pStyle w:val="Akapitzlist"/>
        <w:numPr>
          <w:ilvl w:val="0"/>
          <w:numId w:val="36"/>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Podstawą przyznania punktów w kryterium „cena” będzie cena ofertowa brutto podana przez Wykonawcę w Formularzu Ofertowym.</w:t>
      </w:r>
    </w:p>
    <w:p w14:paraId="788B87A7" w14:textId="77777777" w:rsidR="00AF2850" w:rsidRPr="000C7661" w:rsidRDefault="00AF2850" w:rsidP="00AF2850">
      <w:pPr>
        <w:pStyle w:val="Akapitzlist"/>
        <w:numPr>
          <w:ilvl w:val="0"/>
          <w:numId w:val="36"/>
        </w:numPr>
        <w:spacing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ofertowa brutto musi uwzględniać wszelkie koszty jakie Wykonawca poniesie w związku z realizacją przedmiotu zamówienia.</w:t>
      </w:r>
    </w:p>
    <w:p w14:paraId="1BE0025D" w14:textId="77777777" w:rsidR="00AF2850" w:rsidRPr="00915327" w:rsidRDefault="00AF2850" w:rsidP="00AF2850">
      <w:pPr>
        <w:pStyle w:val="Akapitzlist"/>
        <w:numPr>
          <w:ilvl w:val="0"/>
          <w:numId w:val="35"/>
        </w:numPr>
        <w:spacing w:line="360" w:lineRule="auto"/>
        <w:ind w:left="910" w:hanging="484"/>
        <w:contextualSpacing/>
        <w:jc w:val="both"/>
        <w:rPr>
          <w:rFonts w:ascii="Arial" w:hAnsi="Arial" w:cs="Arial"/>
          <w:b/>
          <w:sz w:val="20"/>
          <w:szCs w:val="20"/>
        </w:rPr>
      </w:pPr>
      <w:r>
        <w:rPr>
          <w:rFonts w:ascii="Arial" w:hAnsi="Arial" w:cs="Arial"/>
          <w:b/>
          <w:sz w:val="20"/>
          <w:szCs w:val="20"/>
        </w:rPr>
        <w:tab/>
      </w:r>
      <w:r w:rsidRPr="00915327">
        <w:rPr>
          <w:rFonts w:ascii="Arial" w:hAnsi="Arial" w:cs="Arial"/>
          <w:b/>
          <w:sz w:val="20"/>
          <w:szCs w:val="20"/>
        </w:rPr>
        <w:t>Gwarancja</w:t>
      </w:r>
      <w:r w:rsidRPr="000C7661">
        <w:rPr>
          <w:rFonts w:ascii="Arial" w:hAnsi="Arial" w:cs="Arial"/>
          <w:b/>
          <w:sz w:val="20"/>
          <w:szCs w:val="20"/>
        </w:rPr>
        <w:t xml:space="preserve"> </w:t>
      </w:r>
      <w:r>
        <w:rPr>
          <w:rFonts w:ascii="Arial" w:hAnsi="Arial" w:cs="Arial"/>
          <w:b/>
          <w:sz w:val="20"/>
          <w:szCs w:val="20"/>
        </w:rPr>
        <w:t xml:space="preserve">(G) </w:t>
      </w:r>
      <w:r w:rsidRPr="000C7661">
        <w:rPr>
          <w:rFonts w:ascii="Arial" w:hAnsi="Arial" w:cs="Arial"/>
          <w:b/>
          <w:sz w:val="20"/>
          <w:szCs w:val="20"/>
        </w:rPr>
        <w:t xml:space="preserve">– waga </w:t>
      </w:r>
      <w:r w:rsidRPr="00915327">
        <w:rPr>
          <w:rFonts w:ascii="Arial" w:hAnsi="Arial" w:cs="Arial"/>
          <w:b/>
          <w:sz w:val="20"/>
          <w:szCs w:val="20"/>
        </w:rPr>
        <w:t>40%</w:t>
      </w:r>
    </w:p>
    <w:p w14:paraId="2025AD22" w14:textId="77777777" w:rsidR="00D56149" w:rsidRDefault="00D56149" w:rsidP="00D56149">
      <w:pPr>
        <w:pStyle w:val="Akapitzlist"/>
        <w:numPr>
          <w:ilvl w:val="0"/>
          <w:numId w:val="50"/>
        </w:numPr>
        <w:spacing w:line="360" w:lineRule="auto"/>
        <w:ind w:left="1418" w:hanging="490"/>
        <w:jc w:val="both"/>
        <w:rPr>
          <w:rFonts w:ascii="Arial" w:hAnsi="Arial" w:cs="Arial"/>
          <w:sz w:val="20"/>
          <w:szCs w:val="20"/>
        </w:rPr>
      </w:pPr>
      <w:r w:rsidRPr="00915327">
        <w:rPr>
          <w:rFonts w:ascii="Arial" w:hAnsi="Arial" w:cs="Arial"/>
          <w:sz w:val="20"/>
          <w:szCs w:val="20"/>
        </w:rPr>
        <w:t>Najkrótszy możliwy okres gwarancji wymagany przez Zamawiającego (warunek konieczny)</w:t>
      </w:r>
      <w:r>
        <w:rPr>
          <w:rFonts w:ascii="Arial" w:hAnsi="Arial" w:cs="Arial"/>
          <w:sz w:val="20"/>
          <w:szCs w:val="20"/>
        </w:rPr>
        <w:t xml:space="preserve"> </w:t>
      </w:r>
      <w:r w:rsidRPr="00915327">
        <w:rPr>
          <w:rFonts w:ascii="Arial" w:hAnsi="Arial" w:cs="Arial"/>
          <w:sz w:val="20"/>
          <w:szCs w:val="20"/>
        </w:rPr>
        <w:t>– 36 miesięcy, rozpoczynający się w dniu następnym licząc od daty podpisania protokołu odbioru końcowego przedmiotu Umowy.</w:t>
      </w:r>
    </w:p>
    <w:p w14:paraId="397183E4" w14:textId="77777777" w:rsidR="00D56149" w:rsidRDefault="00D56149" w:rsidP="00D56149">
      <w:pPr>
        <w:pStyle w:val="Akapitzlist"/>
        <w:numPr>
          <w:ilvl w:val="0"/>
          <w:numId w:val="50"/>
        </w:numPr>
        <w:spacing w:line="360" w:lineRule="auto"/>
        <w:ind w:left="1418" w:hanging="490"/>
        <w:jc w:val="both"/>
        <w:rPr>
          <w:rFonts w:ascii="Arial" w:hAnsi="Arial" w:cs="Arial"/>
          <w:sz w:val="20"/>
          <w:szCs w:val="20"/>
        </w:rPr>
      </w:pPr>
      <w:r w:rsidRPr="00915327">
        <w:rPr>
          <w:rFonts w:ascii="Arial" w:hAnsi="Arial" w:cs="Arial"/>
          <w:sz w:val="20"/>
          <w:szCs w:val="20"/>
        </w:rPr>
        <w:t>Okres gwarancji należy proponować jedynie w pełnych miesiącach.</w:t>
      </w:r>
    </w:p>
    <w:p w14:paraId="52DD9286" w14:textId="77777777" w:rsidR="00D56149" w:rsidRPr="00915327" w:rsidRDefault="00D56149" w:rsidP="00D56149">
      <w:pPr>
        <w:pStyle w:val="Akapitzlist"/>
        <w:numPr>
          <w:ilvl w:val="0"/>
          <w:numId w:val="50"/>
        </w:numPr>
        <w:spacing w:line="360" w:lineRule="auto"/>
        <w:ind w:left="1418" w:hanging="490"/>
        <w:jc w:val="both"/>
        <w:rPr>
          <w:rFonts w:ascii="Arial" w:hAnsi="Arial" w:cs="Arial"/>
          <w:sz w:val="20"/>
          <w:szCs w:val="20"/>
        </w:rPr>
      </w:pPr>
      <w:r w:rsidRPr="00915327">
        <w:rPr>
          <w:rFonts w:ascii="Arial" w:hAnsi="Arial" w:cs="Arial"/>
          <w:sz w:val="20"/>
          <w:szCs w:val="20"/>
        </w:rPr>
        <w:t>Przyznane punkty zostaną zaokrąglone do dwóch miejsc po przecinku.</w:t>
      </w:r>
    </w:p>
    <w:p w14:paraId="194B1093" w14:textId="29A6C3BB" w:rsidR="00D56149" w:rsidRPr="00915327" w:rsidRDefault="00D56149" w:rsidP="00D56149">
      <w:pPr>
        <w:suppressAutoHyphens/>
        <w:spacing w:line="360" w:lineRule="auto"/>
        <w:ind w:left="1418"/>
        <w:jc w:val="both"/>
        <w:rPr>
          <w:rFonts w:ascii="Arial" w:hAnsi="Arial" w:cs="Arial"/>
          <w:sz w:val="20"/>
          <w:szCs w:val="20"/>
        </w:rPr>
      </w:pPr>
      <w:r w:rsidRPr="00915327">
        <w:rPr>
          <w:rFonts w:ascii="Arial" w:hAnsi="Arial" w:cs="Arial"/>
          <w:sz w:val="20"/>
          <w:szCs w:val="20"/>
        </w:rPr>
        <w:t>60 m-</w:t>
      </w:r>
      <w:proofErr w:type="spellStart"/>
      <w:r w:rsidRPr="00915327">
        <w:rPr>
          <w:rFonts w:ascii="Arial" w:hAnsi="Arial" w:cs="Arial"/>
          <w:sz w:val="20"/>
          <w:szCs w:val="20"/>
        </w:rPr>
        <w:t>cy</w:t>
      </w:r>
      <w:proofErr w:type="spellEnd"/>
      <w:r w:rsidRPr="00915327">
        <w:rPr>
          <w:rFonts w:ascii="Arial" w:hAnsi="Arial" w:cs="Arial"/>
          <w:sz w:val="20"/>
          <w:szCs w:val="20"/>
        </w:rPr>
        <w:t xml:space="preserve"> </w:t>
      </w:r>
      <w:r w:rsidR="005B2D42">
        <w:rPr>
          <w:rFonts w:ascii="Arial" w:hAnsi="Arial" w:cs="Arial"/>
          <w:sz w:val="20"/>
          <w:szCs w:val="20"/>
        </w:rPr>
        <w:t>i więcej</w:t>
      </w:r>
      <w:r w:rsidRPr="00915327">
        <w:rPr>
          <w:rFonts w:ascii="Arial" w:hAnsi="Arial" w:cs="Arial"/>
          <w:sz w:val="20"/>
          <w:szCs w:val="20"/>
        </w:rPr>
        <w:t xml:space="preserve"> okres gwarancji proponowany przez Wykonawcę - ''40 pkt''</w:t>
      </w:r>
    </w:p>
    <w:p w14:paraId="6FC78E79" w14:textId="77777777" w:rsidR="00D56149" w:rsidRPr="00915327" w:rsidRDefault="00D56149" w:rsidP="00D56149">
      <w:pPr>
        <w:suppressAutoHyphens/>
        <w:spacing w:line="360" w:lineRule="auto"/>
        <w:ind w:left="1418"/>
        <w:jc w:val="both"/>
        <w:rPr>
          <w:rFonts w:ascii="Arial" w:hAnsi="Arial" w:cs="Arial"/>
          <w:sz w:val="20"/>
          <w:szCs w:val="20"/>
        </w:rPr>
      </w:pPr>
      <w:r w:rsidRPr="00915327">
        <w:rPr>
          <w:rFonts w:ascii="Arial" w:hAnsi="Arial" w:cs="Arial"/>
          <w:sz w:val="20"/>
          <w:szCs w:val="20"/>
        </w:rPr>
        <w:t>od 53 m-</w:t>
      </w:r>
      <w:proofErr w:type="spellStart"/>
      <w:r w:rsidRPr="00915327">
        <w:rPr>
          <w:rFonts w:ascii="Arial" w:hAnsi="Arial" w:cs="Arial"/>
          <w:sz w:val="20"/>
          <w:szCs w:val="20"/>
        </w:rPr>
        <w:t>cy</w:t>
      </w:r>
      <w:proofErr w:type="spellEnd"/>
      <w:r w:rsidRPr="00915327">
        <w:rPr>
          <w:rFonts w:ascii="Arial" w:hAnsi="Arial" w:cs="Arial"/>
          <w:sz w:val="20"/>
          <w:szCs w:val="20"/>
        </w:rPr>
        <w:t xml:space="preserve"> do 59 m-</w:t>
      </w:r>
      <w:proofErr w:type="spellStart"/>
      <w:r w:rsidRPr="00915327">
        <w:rPr>
          <w:rFonts w:ascii="Arial" w:hAnsi="Arial" w:cs="Arial"/>
          <w:sz w:val="20"/>
          <w:szCs w:val="20"/>
        </w:rPr>
        <w:t>cy</w:t>
      </w:r>
      <w:proofErr w:type="spellEnd"/>
      <w:r w:rsidRPr="00915327">
        <w:rPr>
          <w:rFonts w:ascii="Arial" w:hAnsi="Arial" w:cs="Arial"/>
          <w:sz w:val="20"/>
          <w:szCs w:val="20"/>
        </w:rPr>
        <w:t xml:space="preserve"> okres gwarancji proponowany przez Wykonawcę - ''30 pkt''</w:t>
      </w:r>
      <w:bookmarkStart w:id="22" w:name="__DdeLink__1136_757646873"/>
      <w:bookmarkEnd w:id="22"/>
    </w:p>
    <w:p w14:paraId="55B1A534" w14:textId="77777777" w:rsidR="00D56149" w:rsidRPr="00915327" w:rsidRDefault="00D56149" w:rsidP="00D56149">
      <w:pPr>
        <w:suppressAutoHyphens/>
        <w:spacing w:line="360" w:lineRule="auto"/>
        <w:ind w:left="1418"/>
        <w:jc w:val="both"/>
        <w:rPr>
          <w:rFonts w:ascii="Arial" w:hAnsi="Arial" w:cs="Arial"/>
          <w:sz w:val="20"/>
          <w:szCs w:val="20"/>
        </w:rPr>
      </w:pPr>
      <w:r w:rsidRPr="00915327">
        <w:rPr>
          <w:rFonts w:ascii="Arial" w:hAnsi="Arial" w:cs="Arial"/>
          <w:sz w:val="20"/>
          <w:szCs w:val="20"/>
        </w:rPr>
        <w:t>od 45 m-</w:t>
      </w:r>
      <w:proofErr w:type="spellStart"/>
      <w:r w:rsidRPr="00915327">
        <w:rPr>
          <w:rFonts w:ascii="Arial" w:hAnsi="Arial" w:cs="Arial"/>
          <w:sz w:val="20"/>
          <w:szCs w:val="20"/>
        </w:rPr>
        <w:t>cy</w:t>
      </w:r>
      <w:proofErr w:type="spellEnd"/>
      <w:r w:rsidRPr="00915327">
        <w:rPr>
          <w:rFonts w:ascii="Arial" w:hAnsi="Arial" w:cs="Arial"/>
          <w:sz w:val="20"/>
          <w:szCs w:val="20"/>
        </w:rPr>
        <w:t xml:space="preserve"> do 52 m-</w:t>
      </w:r>
      <w:proofErr w:type="spellStart"/>
      <w:r w:rsidRPr="00915327">
        <w:rPr>
          <w:rFonts w:ascii="Arial" w:hAnsi="Arial" w:cs="Arial"/>
          <w:sz w:val="20"/>
          <w:szCs w:val="20"/>
        </w:rPr>
        <w:t>cy</w:t>
      </w:r>
      <w:proofErr w:type="spellEnd"/>
      <w:r w:rsidRPr="00915327">
        <w:rPr>
          <w:rFonts w:ascii="Arial" w:hAnsi="Arial" w:cs="Arial"/>
          <w:sz w:val="20"/>
          <w:szCs w:val="20"/>
        </w:rPr>
        <w:t xml:space="preserve"> okres gwarancji proponowany przez Wykonawcę - ''20 pkt''</w:t>
      </w:r>
    </w:p>
    <w:p w14:paraId="1B1B8F70" w14:textId="77777777" w:rsidR="00D56149" w:rsidRPr="00915327" w:rsidRDefault="00D56149" w:rsidP="00D56149">
      <w:pPr>
        <w:suppressAutoHyphens/>
        <w:spacing w:line="360" w:lineRule="auto"/>
        <w:ind w:left="1418"/>
        <w:jc w:val="both"/>
        <w:rPr>
          <w:rFonts w:ascii="Arial" w:hAnsi="Arial" w:cs="Arial"/>
          <w:sz w:val="20"/>
          <w:szCs w:val="20"/>
        </w:rPr>
      </w:pPr>
      <w:r w:rsidRPr="00915327">
        <w:rPr>
          <w:rFonts w:ascii="Arial" w:hAnsi="Arial" w:cs="Arial"/>
          <w:sz w:val="20"/>
          <w:szCs w:val="20"/>
        </w:rPr>
        <w:t>od 37 m-</w:t>
      </w:r>
      <w:proofErr w:type="spellStart"/>
      <w:r w:rsidRPr="00915327">
        <w:rPr>
          <w:rFonts w:ascii="Arial" w:hAnsi="Arial" w:cs="Arial"/>
          <w:sz w:val="20"/>
          <w:szCs w:val="20"/>
        </w:rPr>
        <w:t>cy</w:t>
      </w:r>
      <w:proofErr w:type="spellEnd"/>
      <w:r w:rsidRPr="00915327">
        <w:rPr>
          <w:rFonts w:ascii="Arial" w:hAnsi="Arial" w:cs="Arial"/>
          <w:sz w:val="20"/>
          <w:szCs w:val="20"/>
        </w:rPr>
        <w:t xml:space="preserve"> do 44 m-</w:t>
      </w:r>
      <w:proofErr w:type="spellStart"/>
      <w:r w:rsidRPr="00915327">
        <w:rPr>
          <w:rFonts w:ascii="Arial" w:hAnsi="Arial" w:cs="Arial"/>
          <w:sz w:val="20"/>
          <w:szCs w:val="20"/>
        </w:rPr>
        <w:t>cy</w:t>
      </w:r>
      <w:proofErr w:type="spellEnd"/>
      <w:r w:rsidRPr="00915327">
        <w:rPr>
          <w:rFonts w:ascii="Arial" w:hAnsi="Arial" w:cs="Arial"/>
          <w:sz w:val="20"/>
          <w:szCs w:val="20"/>
        </w:rPr>
        <w:t xml:space="preserve"> okres gwarancji proponowany przez Wykonawcę - ''10 pkt''</w:t>
      </w:r>
    </w:p>
    <w:p w14:paraId="0B5A8379" w14:textId="4B7B96AE" w:rsidR="00D56149" w:rsidRDefault="00D56149" w:rsidP="00D56149">
      <w:pPr>
        <w:suppressAutoHyphens/>
        <w:spacing w:line="360" w:lineRule="auto"/>
        <w:ind w:left="1418"/>
        <w:jc w:val="both"/>
        <w:rPr>
          <w:rFonts w:ascii="Arial" w:hAnsi="Arial" w:cs="Arial"/>
          <w:sz w:val="20"/>
          <w:szCs w:val="20"/>
        </w:rPr>
      </w:pPr>
      <w:r w:rsidRPr="00915327">
        <w:rPr>
          <w:rFonts w:ascii="Arial" w:hAnsi="Arial" w:cs="Arial"/>
          <w:sz w:val="20"/>
          <w:szCs w:val="20"/>
        </w:rPr>
        <w:t>36 m-</w:t>
      </w:r>
      <w:proofErr w:type="spellStart"/>
      <w:r w:rsidRPr="00915327">
        <w:rPr>
          <w:rFonts w:ascii="Arial" w:hAnsi="Arial" w:cs="Arial"/>
          <w:sz w:val="20"/>
          <w:szCs w:val="20"/>
        </w:rPr>
        <w:t>cy</w:t>
      </w:r>
      <w:proofErr w:type="spellEnd"/>
      <w:r w:rsidR="005B2D42">
        <w:rPr>
          <w:rFonts w:ascii="Arial" w:hAnsi="Arial" w:cs="Arial"/>
          <w:sz w:val="20"/>
          <w:szCs w:val="20"/>
        </w:rPr>
        <w:t xml:space="preserve"> i mniej</w:t>
      </w:r>
      <w:r w:rsidRPr="00915327">
        <w:rPr>
          <w:rFonts w:ascii="Arial" w:hAnsi="Arial" w:cs="Arial"/>
          <w:sz w:val="20"/>
          <w:szCs w:val="20"/>
        </w:rPr>
        <w:t xml:space="preserve"> okres gwarancji proponowany przez Wykonawcę - ''0 pkt''</w:t>
      </w:r>
    </w:p>
    <w:p w14:paraId="2A726CE2" w14:textId="77777777" w:rsidR="00D56149" w:rsidRDefault="00D56149" w:rsidP="00D56149">
      <w:pPr>
        <w:pStyle w:val="Akapitzlist"/>
        <w:numPr>
          <w:ilvl w:val="0"/>
          <w:numId w:val="50"/>
        </w:numPr>
        <w:suppressAutoHyphens/>
        <w:spacing w:line="360" w:lineRule="auto"/>
        <w:ind w:left="1418" w:hanging="567"/>
        <w:jc w:val="both"/>
        <w:rPr>
          <w:rFonts w:ascii="Arial" w:hAnsi="Arial" w:cs="Arial"/>
          <w:sz w:val="20"/>
          <w:szCs w:val="20"/>
        </w:rPr>
      </w:pPr>
      <w:r w:rsidRPr="00915327">
        <w:rPr>
          <w:rFonts w:ascii="Arial" w:hAnsi="Arial" w:cs="Arial"/>
          <w:sz w:val="20"/>
          <w:szCs w:val="20"/>
        </w:rPr>
        <w:t>Ilość punktów uzyskanych w ramach kryterium okres gwarancji proponowany przez Wykonawcę jest maksymalną ilością punktów zdobytych przez da</w:t>
      </w:r>
      <w:r>
        <w:rPr>
          <w:rFonts w:ascii="Arial" w:hAnsi="Arial" w:cs="Arial"/>
          <w:sz w:val="20"/>
          <w:szCs w:val="20"/>
        </w:rPr>
        <w:t>nego Wykonawcę w tym kryterium</w:t>
      </w:r>
      <w:r w:rsidRPr="00915327">
        <w:rPr>
          <w:rFonts w:ascii="Arial" w:hAnsi="Arial" w:cs="Arial"/>
          <w:sz w:val="20"/>
          <w:szCs w:val="20"/>
        </w:rPr>
        <w:t xml:space="preserve"> i  maksymalnie wynosi 40 pkt.</w:t>
      </w:r>
    </w:p>
    <w:p w14:paraId="01282105" w14:textId="77777777" w:rsidR="00AF2850" w:rsidRDefault="00AF2850" w:rsidP="00AF2850">
      <w:pPr>
        <w:pStyle w:val="Akapitzlist"/>
        <w:numPr>
          <w:ilvl w:val="0"/>
          <w:numId w:val="27"/>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7B875FA8" w14:textId="77777777" w:rsidR="00AF2850" w:rsidRPr="009059C6" w:rsidRDefault="00AF2850" w:rsidP="00AF2850">
      <w:pPr>
        <w:pStyle w:val="Akapitzlist"/>
        <w:numPr>
          <w:ilvl w:val="0"/>
          <w:numId w:val="27"/>
        </w:numPr>
        <w:tabs>
          <w:tab w:val="clear" w:pos="1800"/>
        </w:tabs>
        <w:spacing w:line="360" w:lineRule="auto"/>
        <w:ind w:left="426"/>
        <w:jc w:val="both"/>
        <w:rPr>
          <w:rFonts w:ascii="Arial" w:hAnsi="Arial" w:cs="Arial"/>
          <w:sz w:val="20"/>
          <w:szCs w:val="20"/>
        </w:rPr>
      </w:pPr>
      <w:r w:rsidRPr="009059C6">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136D9BA2" w14:textId="77777777" w:rsidR="00AF2850" w:rsidRPr="009059C6" w:rsidRDefault="00AF2850" w:rsidP="00AF2850">
      <w:pPr>
        <w:pStyle w:val="Akapitzlist"/>
        <w:spacing w:line="360" w:lineRule="auto"/>
        <w:ind w:left="426"/>
        <w:jc w:val="center"/>
        <w:rPr>
          <w:rFonts w:ascii="Arial" w:hAnsi="Arial" w:cs="Arial"/>
          <w:b/>
          <w:sz w:val="20"/>
          <w:szCs w:val="20"/>
        </w:rPr>
      </w:pPr>
      <w:r w:rsidRPr="009059C6">
        <w:rPr>
          <w:rFonts w:ascii="Arial" w:hAnsi="Arial" w:cs="Arial"/>
          <w:b/>
          <w:sz w:val="20"/>
          <w:szCs w:val="20"/>
        </w:rPr>
        <w:t>P</w:t>
      </w:r>
      <w:r>
        <w:rPr>
          <w:rFonts w:ascii="Arial" w:hAnsi="Arial" w:cs="Arial"/>
          <w:b/>
          <w:sz w:val="20"/>
          <w:szCs w:val="20"/>
        </w:rPr>
        <w:t xml:space="preserve"> </w:t>
      </w:r>
      <w:r w:rsidRPr="009059C6">
        <w:rPr>
          <w:rFonts w:ascii="Arial" w:hAnsi="Arial" w:cs="Arial"/>
          <w:b/>
          <w:sz w:val="20"/>
          <w:szCs w:val="20"/>
        </w:rPr>
        <w:t>= C + G</w:t>
      </w:r>
    </w:p>
    <w:p w14:paraId="6EF84E92" w14:textId="77777777" w:rsidR="00AF2850" w:rsidRPr="009059C6" w:rsidRDefault="00AF2850" w:rsidP="00AF2850">
      <w:pPr>
        <w:pStyle w:val="Akapitzlist"/>
        <w:spacing w:line="360" w:lineRule="auto"/>
        <w:ind w:left="426"/>
        <w:jc w:val="both"/>
        <w:rPr>
          <w:rFonts w:ascii="Arial" w:hAnsi="Arial" w:cs="Arial"/>
          <w:sz w:val="20"/>
          <w:szCs w:val="20"/>
        </w:rPr>
      </w:pPr>
      <w:r w:rsidRPr="009059C6">
        <w:rPr>
          <w:rFonts w:ascii="Arial" w:hAnsi="Arial" w:cs="Arial"/>
          <w:sz w:val="20"/>
          <w:szCs w:val="20"/>
        </w:rPr>
        <w:t xml:space="preserve">gdzie: </w:t>
      </w:r>
    </w:p>
    <w:p w14:paraId="46EB2422" w14:textId="77777777" w:rsidR="00AF2850" w:rsidRPr="009059C6" w:rsidRDefault="00AF2850" w:rsidP="00AF2850">
      <w:pPr>
        <w:pStyle w:val="Akapitzlist"/>
        <w:spacing w:line="360" w:lineRule="auto"/>
        <w:ind w:left="426"/>
        <w:jc w:val="both"/>
        <w:rPr>
          <w:rFonts w:ascii="Arial" w:hAnsi="Arial" w:cs="Arial"/>
          <w:sz w:val="20"/>
          <w:szCs w:val="20"/>
        </w:rPr>
      </w:pPr>
      <w:r w:rsidRPr="009059C6">
        <w:rPr>
          <w:rFonts w:ascii="Arial" w:hAnsi="Arial" w:cs="Arial"/>
          <w:sz w:val="20"/>
          <w:szCs w:val="20"/>
        </w:rPr>
        <w:t>P – liczba uzyskanych punktów</w:t>
      </w:r>
    </w:p>
    <w:p w14:paraId="45D6182C" w14:textId="77777777" w:rsidR="00AF2850" w:rsidRPr="009059C6" w:rsidRDefault="00AF2850" w:rsidP="00AF2850">
      <w:pPr>
        <w:pStyle w:val="Akapitzlist"/>
        <w:spacing w:line="360" w:lineRule="auto"/>
        <w:ind w:left="426"/>
        <w:jc w:val="both"/>
        <w:rPr>
          <w:rFonts w:ascii="Arial" w:hAnsi="Arial" w:cs="Arial"/>
          <w:sz w:val="20"/>
          <w:szCs w:val="20"/>
        </w:rPr>
      </w:pPr>
      <w:r w:rsidRPr="009059C6">
        <w:rPr>
          <w:rFonts w:ascii="Arial" w:hAnsi="Arial" w:cs="Arial"/>
          <w:sz w:val="20"/>
          <w:szCs w:val="20"/>
        </w:rPr>
        <w:t>C – liczba uzyskanych punktów w kryterium cena</w:t>
      </w:r>
    </w:p>
    <w:p w14:paraId="416A386F" w14:textId="77777777" w:rsidR="00AF2850" w:rsidRPr="009059C6" w:rsidRDefault="00AF2850" w:rsidP="00AF2850">
      <w:pPr>
        <w:pStyle w:val="Akapitzlist"/>
        <w:spacing w:line="360" w:lineRule="auto"/>
        <w:ind w:left="426"/>
        <w:jc w:val="both"/>
        <w:rPr>
          <w:rFonts w:ascii="Arial" w:hAnsi="Arial" w:cs="Arial"/>
          <w:sz w:val="20"/>
          <w:szCs w:val="20"/>
        </w:rPr>
      </w:pPr>
      <w:r w:rsidRPr="009059C6">
        <w:rPr>
          <w:rFonts w:ascii="Arial" w:hAnsi="Arial" w:cs="Arial"/>
          <w:sz w:val="20"/>
          <w:szCs w:val="20"/>
        </w:rPr>
        <w:t>G – liczba uzyskanych punktów w kryterium gwarancja</w:t>
      </w:r>
    </w:p>
    <w:p w14:paraId="2303DC1C" w14:textId="77777777" w:rsidR="00AF2850" w:rsidRPr="000C7661" w:rsidRDefault="00AF2850" w:rsidP="00AF2850">
      <w:pPr>
        <w:pStyle w:val="Akapitzlist"/>
        <w:numPr>
          <w:ilvl w:val="0"/>
          <w:numId w:val="27"/>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661FD338" w14:textId="77777777" w:rsidR="00AF2850" w:rsidRPr="000C7661" w:rsidRDefault="00AF2850" w:rsidP="00AF2850">
      <w:pPr>
        <w:pStyle w:val="Akapitzlist"/>
        <w:numPr>
          <w:ilvl w:val="0"/>
          <w:numId w:val="27"/>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udzieli zamówienia Wykonawcy, którego oferta zostanie uznana za najkorzystniejszą.</w:t>
      </w:r>
    </w:p>
    <w:p w14:paraId="67348F23" w14:textId="2F4D3C7E" w:rsidR="00552FBA" w:rsidRPr="000C7661" w:rsidRDefault="008C0E63" w:rsidP="00797707">
      <w:pPr>
        <w:pStyle w:val="Styl4"/>
        <w:outlineLvl w:val="0"/>
      </w:pPr>
      <w:bookmarkStart w:id="23" w:name="_Toc95125259"/>
      <w:r>
        <w:t xml:space="preserve"> </w:t>
      </w:r>
      <w:r w:rsidR="00D8710C" w:rsidRPr="000C7661">
        <w:t>INFORMACJE O FORMALNOŚCIACH, JAKIE POWINNY BYĆ DOPEŁNIONE PO WYBORZE OFERTY W CELU ZAWARCIA UMOWY W</w:t>
      </w:r>
      <w:r w:rsidR="005B5095" w:rsidRPr="000C7661">
        <w:t> SPRAWIE ZAMÓWIENIA PUBLICZNEGO</w:t>
      </w:r>
      <w:bookmarkEnd w:id="23"/>
    </w:p>
    <w:p w14:paraId="66642853" w14:textId="77777777" w:rsidR="00EC2888" w:rsidRPr="000C7661" w:rsidRDefault="001E29ED" w:rsidP="002E000B">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lastRenderedPageBreak/>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657A4B61" w14:textId="695513B6" w:rsidR="00DE2294" w:rsidRPr="00CD0B2F" w:rsidRDefault="001E29ED" w:rsidP="00CD0B2F">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14:paraId="5D27222E" w14:textId="77777777" w:rsidR="00C42F85" w:rsidRDefault="006D6309" w:rsidP="006D6309">
      <w:pPr>
        <w:numPr>
          <w:ilvl w:val="0"/>
          <w:numId w:val="8"/>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Pr="00187706">
        <w:rPr>
          <w:rFonts w:ascii="Arial" w:hAnsi="Arial" w:cs="Arial"/>
          <w:sz w:val="20"/>
          <w:szCs w:val="20"/>
        </w:rPr>
        <w:t>Wykonawca, którego oferta zostanie uznana za najkorzystniejszą przekaże Zamawiającemu najpóźniej w dniu podpisania umowy w sprawie udzielenia zamówienia</w:t>
      </w:r>
      <w:r w:rsidR="00C42F85">
        <w:rPr>
          <w:rFonts w:ascii="Arial" w:hAnsi="Arial" w:cs="Arial"/>
          <w:sz w:val="20"/>
          <w:szCs w:val="20"/>
        </w:rPr>
        <w:t>:</w:t>
      </w:r>
    </w:p>
    <w:p w14:paraId="1FAAB33D" w14:textId="6E0B2F58" w:rsidR="006D6309" w:rsidRPr="00C42F85" w:rsidRDefault="006D6309" w:rsidP="00C42F85">
      <w:pPr>
        <w:pStyle w:val="Akapitzlist"/>
        <w:numPr>
          <w:ilvl w:val="0"/>
          <w:numId w:val="68"/>
        </w:numPr>
        <w:spacing w:line="360" w:lineRule="auto"/>
        <w:ind w:left="851" w:hanging="425"/>
        <w:jc w:val="both"/>
        <w:rPr>
          <w:rFonts w:ascii="Arial" w:hAnsi="Arial" w:cs="Arial"/>
          <w:sz w:val="20"/>
          <w:szCs w:val="20"/>
        </w:rPr>
      </w:pPr>
      <w:r w:rsidRPr="00C42F85">
        <w:rPr>
          <w:rFonts w:ascii="Arial" w:hAnsi="Arial" w:cs="Arial"/>
          <w:sz w:val="20"/>
          <w:szCs w:val="20"/>
        </w:rPr>
        <w:t xml:space="preserve">wykaz pracowników wykonujących czynności w trakcie realizacji zamówienia na podstawie umowy o pracę stanowiący </w:t>
      </w:r>
      <w:r w:rsidRPr="00C42F85">
        <w:rPr>
          <w:rFonts w:ascii="Arial" w:hAnsi="Arial" w:cs="Arial"/>
          <w:b/>
          <w:sz w:val="20"/>
          <w:szCs w:val="20"/>
        </w:rPr>
        <w:t>Z</w:t>
      </w:r>
      <w:r w:rsidR="00D02ED7" w:rsidRPr="00C42F85">
        <w:rPr>
          <w:rFonts w:ascii="Arial" w:hAnsi="Arial" w:cs="Arial"/>
          <w:b/>
          <w:sz w:val="20"/>
          <w:szCs w:val="20"/>
        </w:rPr>
        <w:t xml:space="preserve">ałącznik nr </w:t>
      </w:r>
      <w:r w:rsidR="00187706" w:rsidRPr="00C42F85">
        <w:rPr>
          <w:rFonts w:ascii="Arial" w:hAnsi="Arial" w:cs="Arial"/>
          <w:b/>
          <w:sz w:val="20"/>
          <w:szCs w:val="20"/>
        </w:rPr>
        <w:t>6</w:t>
      </w:r>
      <w:r w:rsidR="00D02ED7" w:rsidRPr="00C42F85">
        <w:rPr>
          <w:rFonts w:ascii="Arial" w:hAnsi="Arial" w:cs="Arial"/>
          <w:b/>
          <w:sz w:val="20"/>
          <w:szCs w:val="20"/>
        </w:rPr>
        <w:t xml:space="preserve"> do S</w:t>
      </w:r>
      <w:r w:rsidRPr="00C42F85">
        <w:rPr>
          <w:rFonts w:ascii="Arial" w:hAnsi="Arial" w:cs="Arial"/>
          <w:b/>
          <w:sz w:val="20"/>
          <w:szCs w:val="20"/>
        </w:rPr>
        <w:t>WZ</w:t>
      </w:r>
      <w:r w:rsidR="00C42F85">
        <w:rPr>
          <w:rFonts w:ascii="Arial" w:hAnsi="Arial" w:cs="Arial"/>
          <w:b/>
          <w:sz w:val="20"/>
          <w:szCs w:val="20"/>
        </w:rPr>
        <w:t>;</w:t>
      </w:r>
    </w:p>
    <w:p w14:paraId="0DB0BD80" w14:textId="788E6FE9" w:rsidR="00C42F85" w:rsidRPr="00C42F85" w:rsidRDefault="00C42F85" w:rsidP="00C42F85">
      <w:pPr>
        <w:pStyle w:val="Akapitzlist"/>
        <w:numPr>
          <w:ilvl w:val="0"/>
          <w:numId w:val="68"/>
        </w:numPr>
        <w:spacing w:line="360" w:lineRule="auto"/>
        <w:ind w:left="851" w:hanging="425"/>
        <w:jc w:val="both"/>
        <w:rPr>
          <w:rFonts w:ascii="Arial" w:hAnsi="Arial" w:cs="Arial"/>
          <w:sz w:val="20"/>
          <w:szCs w:val="20"/>
        </w:rPr>
      </w:pPr>
      <w:r w:rsidRPr="00C42F85">
        <w:rPr>
          <w:rFonts w:ascii="Arial" w:hAnsi="Arial" w:cs="Arial"/>
          <w:bCs/>
          <w:sz w:val="20"/>
          <w:szCs w:val="20"/>
        </w:rPr>
        <w:t>kosztorys</w:t>
      </w:r>
      <w:r w:rsidR="00D56149">
        <w:rPr>
          <w:rFonts w:ascii="Arial" w:hAnsi="Arial" w:cs="Arial"/>
          <w:bCs/>
          <w:sz w:val="20"/>
          <w:szCs w:val="20"/>
        </w:rPr>
        <w:t xml:space="preserve"> ofertowy </w:t>
      </w:r>
      <w:r w:rsidR="00D56149" w:rsidRPr="00D56149">
        <w:rPr>
          <w:rFonts w:ascii="Arial" w:hAnsi="Arial" w:cs="Arial"/>
          <w:bCs/>
          <w:sz w:val="20"/>
          <w:szCs w:val="20"/>
        </w:rPr>
        <w:t>wykonan</w:t>
      </w:r>
      <w:r w:rsidR="00D56149">
        <w:rPr>
          <w:rFonts w:ascii="Arial" w:hAnsi="Arial" w:cs="Arial"/>
          <w:bCs/>
          <w:sz w:val="20"/>
          <w:szCs w:val="20"/>
        </w:rPr>
        <w:t>y</w:t>
      </w:r>
      <w:r w:rsidR="00D56149" w:rsidRPr="00D56149">
        <w:rPr>
          <w:rFonts w:ascii="Arial" w:hAnsi="Arial" w:cs="Arial"/>
          <w:bCs/>
          <w:sz w:val="20"/>
          <w:szCs w:val="20"/>
        </w:rPr>
        <w:t xml:space="preserve"> w oparciu o przedmiar robót</w:t>
      </w:r>
      <w:r w:rsidR="00D56149">
        <w:rPr>
          <w:rFonts w:ascii="Arial" w:hAnsi="Arial" w:cs="Arial"/>
          <w:bCs/>
          <w:sz w:val="20"/>
          <w:szCs w:val="20"/>
        </w:rPr>
        <w:t xml:space="preserve">, </w:t>
      </w:r>
      <w:r w:rsidR="00D56149" w:rsidRPr="00D56149">
        <w:rPr>
          <w:rFonts w:ascii="Arial" w:hAnsi="Arial" w:cs="Arial"/>
          <w:bCs/>
          <w:sz w:val="20"/>
          <w:szCs w:val="20"/>
        </w:rPr>
        <w:t>w celu odniesienia jego treści do zasad wzajemnych rozliczeń</w:t>
      </w:r>
      <w:r w:rsidR="00D56149">
        <w:rPr>
          <w:rFonts w:ascii="Arial" w:hAnsi="Arial" w:cs="Arial"/>
          <w:bCs/>
          <w:sz w:val="20"/>
          <w:szCs w:val="20"/>
        </w:rPr>
        <w:t xml:space="preserve"> pomiędzy Wykonawcą a Zamawiaj</w:t>
      </w:r>
      <w:r w:rsidR="005B2D42">
        <w:rPr>
          <w:rFonts w:ascii="Arial" w:hAnsi="Arial" w:cs="Arial"/>
          <w:bCs/>
          <w:sz w:val="20"/>
          <w:szCs w:val="20"/>
        </w:rPr>
        <w:t>ą</w:t>
      </w:r>
      <w:r w:rsidR="00D56149">
        <w:rPr>
          <w:rFonts w:ascii="Arial" w:hAnsi="Arial" w:cs="Arial"/>
          <w:bCs/>
          <w:sz w:val="20"/>
          <w:szCs w:val="20"/>
        </w:rPr>
        <w:t>cym</w:t>
      </w:r>
      <w:r w:rsidR="005B2D42">
        <w:rPr>
          <w:rFonts w:ascii="Arial" w:hAnsi="Arial" w:cs="Arial"/>
          <w:bCs/>
          <w:sz w:val="20"/>
          <w:szCs w:val="20"/>
        </w:rPr>
        <w:t xml:space="preserve"> określonych w umowie</w:t>
      </w:r>
      <w:r w:rsidR="00D56149">
        <w:rPr>
          <w:rFonts w:ascii="Arial" w:hAnsi="Arial" w:cs="Arial"/>
          <w:bCs/>
          <w:sz w:val="20"/>
          <w:szCs w:val="20"/>
        </w:rPr>
        <w:t>.</w:t>
      </w:r>
    </w:p>
    <w:p w14:paraId="72AAED52" w14:textId="5C5F5F92" w:rsidR="00552FBA" w:rsidRPr="000C7661" w:rsidRDefault="00552FBA" w:rsidP="002E000B">
      <w:pPr>
        <w:numPr>
          <w:ilvl w:val="0"/>
          <w:numId w:val="8"/>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14:paraId="225F4B8A" w14:textId="14C3E6E2" w:rsidR="00552FBA" w:rsidRDefault="001E29ED" w:rsidP="002E000B">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14:paraId="3A7D2F9D" w14:textId="5D1283AE" w:rsidR="004F70FB" w:rsidRPr="00CD0B2F" w:rsidRDefault="004F70FB" w:rsidP="00CD0B2F">
      <w:pPr>
        <w:numPr>
          <w:ilvl w:val="0"/>
          <w:numId w:val="8"/>
        </w:numPr>
        <w:tabs>
          <w:tab w:val="clear" w:pos="1800"/>
        </w:tabs>
        <w:spacing w:line="360" w:lineRule="auto"/>
        <w:ind w:left="462" w:hanging="426"/>
        <w:jc w:val="both"/>
        <w:rPr>
          <w:rFonts w:ascii="Arial" w:hAnsi="Arial" w:cs="Arial"/>
          <w:sz w:val="20"/>
          <w:szCs w:val="20"/>
        </w:rPr>
      </w:pPr>
      <w:r w:rsidRPr="004F70FB">
        <w:rPr>
          <w:rFonts w:ascii="Arial" w:hAnsi="Arial" w:cs="Arial"/>
          <w:sz w:val="20"/>
          <w:szCs w:val="20"/>
        </w:rPr>
        <w:t>Jeżeli Wykonawca, którego oferta została wybrana jako najkorzystniejsza, uchyla się od zawarcia umowy w sprawie zamówienia publicznego Zamawiający może dokonać ponownego badania i</w:t>
      </w:r>
      <w:r>
        <w:rPr>
          <w:rFonts w:ascii="Arial" w:hAnsi="Arial" w:cs="Arial"/>
          <w:sz w:val="20"/>
          <w:szCs w:val="20"/>
        </w:rPr>
        <w:t> </w:t>
      </w:r>
      <w:r w:rsidRPr="004F70FB">
        <w:rPr>
          <w:rFonts w:ascii="Arial" w:hAnsi="Arial" w:cs="Arial"/>
          <w:sz w:val="20"/>
          <w:szCs w:val="20"/>
        </w:rPr>
        <w:t>oceny ofert spośród ofert pozostałych w postępowaniu Wykonawców albo unieważnić postępowanie.</w:t>
      </w:r>
    </w:p>
    <w:p w14:paraId="3CE1C493" w14:textId="65E57884" w:rsidR="00552FBA" w:rsidRPr="000C7661" w:rsidRDefault="008C0E63" w:rsidP="00797707">
      <w:pPr>
        <w:pStyle w:val="Styl4"/>
        <w:outlineLvl w:val="0"/>
      </w:pPr>
      <w:bookmarkStart w:id="24" w:name="_Toc95125260"/>
      <w:r>
        <w:t xml:space="preserve"> </w:t>
      </w:r>
      <w:r w:rsidR="00D8710C" w:rsidRPr="000C7661">
        <w:t>WYMAGANIA DOTYCZĄCE ZABEZPIECZ</w:t>
      </w:r>
      <w:r w:rsidR="005B5095" w:rsidRPr="000C7661">
        <w:t>ENIA NALEŻYTEGO WYKONANIA UMOWY</w:t>
      </w:r>
      <w:bookmarkEnd w:id="24"/>
    </w:p>
    <w:p w14:paraId="31EDF326" w14:textId="77777777" w:rsidR="00C95597" w:rsidRDefault="00C95597" w:rsidP="00C95597">
      <w:pPr>
        <w:pStyle w:val="Akapitzlist"/>
        <w:numPr>
          <w:ilvl w:val="0"/>
          <w:numId w:val="70"/>
        </w:numPr>
        <w:spacing w:before="240" w:line="360" w:lineRule="auto"/>
        <w:ind w:left="426"/>
        <w:contextualSpacing/>
        <w:jc w:val="both"/>
        <w:rPr>
          <w:rFonts w:ascii="Arial" w:hAnsi="Arial" w:cs="Arial"/>
          <w:sz w:val="20"/>
          <w:szCs w:val="20"/>
        </w:rPr>
      </w:pPr>
      <w:r w:rsidRPr="000137F3">
        <w:rPr>
          <w:rFonts w:ascii="Arial" w:hAnsi="Arial" w:cs="Arial"/>
          <w:sz w:val="20"/>
          <w:szCs w:val="20"/>
        </w:rPr>
        <w:t>W niniejszym postępowaniu Zamawiający żąda wniesienia zabezpieczenia należytego</w:t>
      </w:r>
      <w:r>
        <w:rPr>
          <w:rFonts w:ascii="Arial" w:hAnsi="Arial" w:cs="Arial"/>
          <w:sz w:val="20"/>
          <w:szCs w:val="20"/>
        </w:rPr>
        <w:t xml:space="preserve"> </w:t>
      </w:r>
      <w:r w:rsidRPr="000137F3">
        <w:rPr>
          <w:rFonts w:ascii="Arial" w:hAnsi="Arial" w:cs="Arial"/>
          <w:sz w:val="20"/>
          <w:szCs w:val="20"/>
        </w:rPr>
        <w:t>Wykonania umowy</w:t>
      </w:r>
      <w:r>
        <w:rPr>
          <w:rFonts w:ascii="Arial" w:hAnsi="Arial" w:cs="Arial"/>
          <w:sz w:val="20"/>
          <w:szCs w:val="20"/>
        </w:rPr>
        <w:t>.</w:t>
      </w:r>
    </w:p>
    <w:p w14:paraId="1095BDAB" w14:textId="77777777" w:rsidR="00C95597" w:rsidRDefault="00C95597" w:rsidP="00C95597">
      <w:pPr>
        <w:pStyle w:val="Akapitzlist"/>
        <w:numPr>
          <w:ilvl w:val="0"/>
          <w:numId w:val="70"/>
        </w:numPr>
        <w:spacing w:line="360" w:lineRule="auto"/>
        <w:ind w:left="426"/>
        <w:contextualSpacing/>
        <w:jc w:val="both"/>
        <w:rPr>
          <w:rFonts w:ascii="Arial" w:hAnsi="Arial" w:cs="Arial"/>
          <w:sz w:val="20"/>
          <w:szCs w:val="20"/>
        </w:rPr>
      </w:pPr>
      <w:r w:rsidRPr="000137F3">
        <w:rPr>
          <w:rFonts w:ascii="Arial" w:hAnsi="Arial" w:cs="Arial"/>
          <w:sz w:val="20"/>
          <w:szCs w:val="20"/>
        </w:rPr>
        <w:t>Zabezpieczenie należytego wykonania umowy służy pokryciu roszczeń z tytułu niewykonania</w:t>
      </w:r>
      <w:r>
        <w:rPr>
          <w:rFonts w:ascii="Arial" w:hAnsi="Arial" w:cs="Arial"/>
          <w:sz w:val="20"/>
          <w:szCs w:val="20"/>
        </w:rPr>
        <w:t xml:space="preserve"> </w:t>
      </w:r>
      <w:r w:rsidRPr="000137F3">
        <w:rPr>
          <w:rFonts w:ascii="Arial" w:hAnsi="Arial" w:cs="Arial"/>
          <w:sz w:val="20"/>
          <w:szCs w:val="20"/>
        </w:rPr>
        <w:t>lub nienależytego wykonania umowy.</w:t>
      </w:r>
    </w:p>
    <w:p w14:paraId="5B99F9D3" w14:textId="77777777" w:rsidR="00C95597" w:rsidRDefault="00C95597" w:rsidP="00C95597">
      <w:pPr>
        <w:pStyle w:val="Akapitzlist"/>
        <w:numPr>
          <w:ilvl w:val="0"/>
          <w:numId w:val="70"/>
        </w:numPr>
        <w:spacing w:line="360" w:lineRule="auto"/>
        <w:ind w:left="426"/>
        <w:contextualSpacing/>
        <w:jc w:val="both"/>
        <w:rPr>
          <w:rFonts w:ascii="Arial" w:hAnsi="Arial" w:cs="Arial"/>
          <w:sz w:val="20"/>
          <w:szCs w:val="20"/>
        </w:rPr>
      </w:pPr>
      <w:r w:rsidRPr="000137F3">
        <w:rPr>
          <w:rFonts w:ascii="Arial" w:hAnsi="Arial" w:cs="Arial"/>
          <w:sz w:val="20"/>
          <w:szCs w:val="20"/>
        </w:rPr>
        <w:t>Wysokość zabezpieczenia należytego wykonania umowy</w:t>
      </w:r>
      <w:r>
        <w:rPr>
          <w:rFonts w:ascii="Arial" w:hAnsi="Arial" w:cs="Arial"/>
          <w:sz w:val="20"/>
          <w:szCs w:val="20"/>
        </w:rPr>
        <w:t xml:space="preserve"> </w:t>
      </w:r>
      <w:r w:rsidRPr="000137F3">
        <w:rPr>
          <w:rFonts w:ascii="Arial" w:hAnsi="Arial" w:cs="Arial"/>
          <w:sz w:val="20"/>
          <w:szCs w:val="20"/>
        </w:rPr>
        <w:t>Zamawiający ustala w wysokości 5% ceny</w:t>
      </w:r>
      <w:r>
        <w:rPr>
          <w:rFonts w:ascii="Arial" w:hAnsi="Arial" w:cs="Arial"/>
          <w:sz w:val="20"/>
          <w:szCs w:val="20"/>
        </w:rPr>
        <w:t xml:space="preserve"> </w:t>
      </w:r>
      <w:r w:rsidRPr="000137F3">
        <w:rPr>
          <w:rFonts w:ascii="Arial" w:hAnsi="Arial" w:cs="Arial"/>
          <w:sz w:val="20"/>
          <w:szCs w:val="20"/>
        </w:rPr>
        <w:t>brutto podanej w formularzu oferty.</w:t>
      </w:r>
    </w:p>
    <w:p w14:paraId="3D11F00A" w14:textId="77777777" w:rsidR="00C95597" w:rsidRDefault="00C95597" w:rsidP="00C95597">
      <w:pPr>
        <w:pStyle w:val="Akapitzlist"/>
        <w:numPr>
          <w:ilvl w:val="0"/>
          <w:numId w:val="70"/>
        </w:numPr>
        <w:spacing w:line="360" w:lineRule="auto"/>
        <w:ind w:left="426"/>
        <w:contextualSpacing/>
        <w:jc w:val="both"/>
        <w:rPr>
          <w:rFonts w:ascii="Arial" w:hAnsi="Arial" w:cs="Arial"/>
          <w:sz w:val="20"/>
          <w:szCs w:val="20"/>
        </w:rPr>
      </w:pPr>
      <w:r w:rsidRPr="000137F3">
        <w:rPr>
          <w:rFonts w:ascii="Arial" w:hAnsi="Arial" w:cs="Arial"/>
          <w:sz w:val="20"/>
          <w:szCs w:val="20"/>
        </w:rPr>
        <w:t>Wybrany Wykonawca zobowiązany jest wnieść zabezpieczenie należytego wykonania przed</w:t>
      </w:r>
      <w:r>
        <w:rPr>
          <w:rFonts w:ascii="Arial" w:hAnsi="Arial" w:cs="Arial"/>
          <w:sz w:val="20"/>
          <w:szCs w:val="20"/>
        </w:rPr>
        <w:t xml:space="preserve"> </w:t>
      </w:r>
      <w:r w:rsidRPr="000137F3">
        <w:rPr>
          <w:rFonts w:ascii="Arial" w:hAnsi="Arial" w:cs="Arial"/>
          <w:sz w:val="20"/>
          <w:szCs w:val="20"/>
        </w:rPr>
        <w:t>podpisaniem umowy.</w:t>
      </w:r>
    </w:p>
    <w:p w14:paraId="7432880C" w14:textId="77777777" w:rsidR="00C95597" w:rsidRDefault="00C95597" w:rsidP="00C95597">
      <w:pPr>
        <w:pStyle w:val="Akapitzlist"/>
        <w:numPr>
          <w:ilvl w:val="0"/>
          <w:numId w:val="70"/>
        </w:numPr>
        <w:spacing w:line="360" w:lineRule="auto"/>
        <w:ind w:left="426"/>
        <w:contextualSpacing/>
        <w:jc w:val="both"/>
        <w:rPr>
          <w:rFonts w:ascii="Arial" w:hAnsi="Arial" w:cs="Arial"/>
          <w:sz w:val="20"/>
          <w:szCs w:val="20"/>
        </w:rPr>
      </w:pPr>
      <w:r w:rsidRPr="000137F3">
        <w:rPr>
          <w:rFonts w:ascii="Arial" w:hAnsi="Arial" w:cs="Arial"/>
          <w:sz w:val="20"/>
          <w:szCs w:val="20"/>
        </w:rPr>
        <w:t xml:space="preserve"> Zabezpieczenie należytego wykonania umowy może być wniesione według wyboru</w:t>
      </w:r>
      <w:r>
        <w:rPr>
          <w:rFonts w:ascii="Arial" w:hAnsi="Arial" w:cs="Arial"/>
          <w:sz w:val="20"/>
          <w:szCs w:val="20"/>
        </w:rPr>
        <w:t xml:space="preserve"> </w:t>
      </w:r>
      <w:r w:rsidRPr="000137F3">
        <w:rPr>
          <w:rFonts w:ascii="Arial" w:hAnsi="Arial" w:cs="Arial"/>
          <w:sz w:val="20"/>
          <w:szCs w:val="20"/>
        </w:rPr>
        <w:t>Wykonawcy w jednej lub w kilku następujących formach:</w:t>
      </w:r>
    </w:p>
    <w:p w14:paraId="519A1B16" w14:textId="77777777" w:rsidR="00C95597" w:rsidRDefault="00C95597" w:rsidP="00C95597">
      <w:pPr>
        <w:pStyle w:val="Akapitzlist"/>
        <w:numPr>
          <w:ilvl w:val="0"/>
          <w:numId w:val="71"/>
        </w:numPr>
        <w:spacing w:line="360" w:lineRule="auto"/>
        <w:ind w:left="851"/>
        <w:contextualSpacing/>
        <w:jc w:val="both"/>
        <w:rPr>
          <w:rFonts w:ascii="Arial" w:hAnsi="Arial" w:cs="Arial"/>
          <w:sz w:val="20"/>
          <w:szCs w:val="20"/>
        </w:rPr>
      </w:pPr>
      <w:r w:rsidRPr="000137F3">
        <w:rPr>
          <w:rFonts w:ascii="Arial" w:hAnsi="Arial" w:cs="Arial"/>
          <w:sz w:val="20"/>
          <w:szCs w:val="20"/>
        </w:rPr>
        <w:t>pieniądzu,</w:t>
      </w:r>
    </w:p>
    <w:p w14:paraId="200DF608" w14:textId="77777777" w:rsidR="00C95597" w:rsidRDefault="00C95597" w:rsidP="00C95597">
      <w:pPr>
        <w:pStyle w:val="Akapitzlist"/>
        <w:numPr>
          <w:ilvl w:val="0"/>
          <w:numId w:val="71"/>
        </w:numPr>
        <w:spacing w:line="360" w:lineRule="auto"/>
        <w:ind w:left="851"/>
        <w:contextualSpacing/>
        <w:jc w:val="both"/>
        <w:rPr>
          <w:rFonts w:ascii="Arial" w:hAnsi="Arial" w:cs="Arial"/>
          <w:sz w:val="20"/>
          <w:szCs w:val="20"/>
        </w:rPr>
      </w:pPr>
      <w:r w:rsidRPr="000137F3">
        <w:rPr>
          <w:rFonts w:ascii="Arial" w:hAnsi="Arial" w:cs="Arial"/>
          <w:sz w:val="20"/>
          <w:szCs w:val="20"/>
        </w:rPr>
        <w:t>poręczeniach bankowych lub poręczeniach spółdzielczej kasy oszczędnościowo</w:t>
      </w:r>
      <w:r>
        <w:rPr>
          <w:rFonts w:ascii="Arial" w:hAnsi="Arial" w:cs="Arial"/>
          <w:sz w:val="20"/>
          <w:szCs w:val="20"/>
        </w:rPr>
        <w:t>-</w:t>
      </w:r>
      <w:r w:rsidRPr="000137F3">
        <w:rPr>
          <w:rFonts w:ascii="Arial" w:hAnsi="Arial" w:cs="Arial"/>
          <w:sz w:val="20"/>
          <w:szCs w:val="20"/>
        </w:rPr>
        <w:t>kredytowej, z tym, że zobowiązanie kasy jest zawsze zobowiązaniem pieniężnym,</w:t>
      </w:r>
    </w:p>
    <w:p w14:paraId="52A45EFB" w14:textId="77777777" w:rsidR="00C95597" w:rsidRDefault="00C95597" w:rsidP="00C95597">
      <w:pPr>
        <w:pStyle w:val="Akapitzlist"/>
        <w:numPr>
          <w:ilvl w:val="0"/>
          <w:numId w:val="71"/>
        </w:numPr>
        <w:spacing w:line="360" w:lineRule="auto"/>
        <w:ind w:left="851"/>
        <w:contextualSpacing/>
        <w:jc w:val="both"/>
        <w:rPr>
          <w:rFonts w:ascii="Arial" w:hAnsi="Arial" w:cs="Arial"/>
          <w:sz w:val="20"/>
          <w:szCs w:val="20"/>
        </w:rPr>
      </w:pPr>
      <w:r w:rsidRPr="000137F3">
        <w:rPr>
          <w:rFonts w:ascii="Arial" w:hAnsi="Arial" w:cs="Arial"/>
          <w:sz w:val="20"/>
          <w:szCs w:val="20"/>
        </w:rPr>
        <w:t>gwarancjach bankowych,</w:t>
      </w:r>
    </w:p>
    <w:p w14:paraId="06DCA75E" w14:textId="77777777" w:rsidR="00C95597" w:rsidRDefault="00C95597" w:rsidP="00C95597">
      <w:pPr>
        <w:pStyle w:val="Akapitzlist"/>
        <w:numPr>
          <w:ilvl w:val="0"/>
          <w:numId w:val="71"/>
        </w:numPr>
        <w:spacing w:line="360" w:lineRule="auto"/>
        <w:ind w:left="851"/>
        <w:contextualSpacing/>
        <w:jc w:val="both"/>
        <w:rPr>
          <w:rFonts w:ascii="Arial" w:hAnsi="Arial" w:cs="Arial"/>
          <w:sz w:val="20"/>
          <w:szCs w:val="20"/>
        </w:rPr>
      </w:pPr>
      <w:r w:rsidRPr="000137F3">
        <w:rPr>
          <w:rFonts w:ascii="Arial" w:hAnsi="Arial" w:cs="Arial"/>
          <w:sz w:val="20"/>
          <w:szCs w:val="20"/>
        </w:rPr>
        <w:t>gwarancjach ubezpieczeniowych,</w:t>
      </w:r>
    </w:p>
    <w:p w14:paraId="5A0D6F01" w14:textId="77777777" w:rsidR="00C95597" w:rsidRDefault="00C95597" w:rsidP="00C95597">
      <w:pPr>
        <w:pStyle w:val="Akapitzlist"/>
        <w:numPr>
          <w:ilvl w:val="0"/>
          <w:numId w:val="71"/>
        </w:numPr>
        <w:spacing w:line="360" w:lineRule="auto"/>
        <w:ind w:left="851"/>
        <w:contextualSpacing/>
        <w:jc w:val="both"/>
        <w:rPr>
          <w:rFonts w:ascii="Arial" w:hAnsi="Arial" w:cs="Arial"/>
          <w:sz w:val="20"/>
          <w:szCs w:val="20"/>
        </w:rPr>
      </w:pPr>
      <w:r w:rsidRPr="000137F3">
        <w:rPr>
          <w:rFonts w:ascii="Arial" w:hAnsi="Arial" w:cs="Arial"/>
          <w:sz w:val="20"/>
          <w:szCs w:val="20"/>
        </w:rPr>
        <w:t>poręczeniach udzielanych przez podmiot, o których mowa w art. 6b ust. 5 pkt 2 ustawy</w:t>
      </w:r>
      <w:r>
        <w:rPr>
          <w:rFonts w:ascii="Arial" w:hAnsi="Arial" w:cs="Arial"/>
          <w:sz w:val="20"/>
          <w:szCs w:val="20"/>
        </w:rPr>
        <w:t xml:space="preserve"> </w:t>
      </w:r>
      <w:r w:rsidRPr="000137F3">
        <w:rPr>
          <w:rFonts w:ascii="Arial" w:hAnsi="Arial" w:cs="Arial"/>
          <w:sz w:val="20"/>
          <w:szCs w:val="20"/>
        </w:rPr>
        <w:t>z dnia 9 listopada 2000 r. o utworzeniu Polskiej Agencji Rozwoju Przedsiębiorczości (tj.</w:t>
      </w:r>
      <w:r>
        <w:rPr>
          <w:rFonts w:ascii="Arial" w:hAnsi="Arial" w:cs="Arial"/>
          <w:sz w:val="20"/>
          <w:szCs w:val="20"/>
        </w:rPr>
        <w:t xml:space="preserve"> </w:t>
      </w:r>
      <w:r w:rsidRPr="000137F3">
        <w:rPr>
          <w:rFonts w:ascii="Arial" w:hAnsi="Arial" w:cs="Arial"/>
          <w:sz w:val="20"/>
          <w:szCs w:val="20"/>
        </w:rPr>
        <w:t>Dz.U. z 2020 r. poz. 299 ze zm.).</w:t>
      </w:r>
    </w:p>
    <w:p w14:paraId="5068597F" w14:textId="77777777" w:rsidR="00C95597" w:rsidRDefault="00C95597" w:rsidP="00C95597">
      <w:pPr>
        <w:pStyle w:val="Akapitzlist"/>
        <w:numPr>
          <w:ilvl w:val="0"/>
          <w:numId w:val="70"/>
        </w:numPr>
        <w:spacing w:line="360" w:lineRule="auto"/>
        <w:ind w:left="426"/>
        <w:contextualSpacing/>
        <w:jc w:val="both"/>
        <w:rPr>
          <w:rFonts w:ascii="Arial" w:hAnsi="Arial" w:cs="Arial"/>
          <w:sz w:val="20"/>
          <w:szCs w:val="20"/>
        </w:rPr>
      </w:pPr>
      <w:bookmarkStart w:id="25" w:name="_Hlk137626090"/>
      <w:r w:rsidRPr="000E4B53">
        <w:rPr>
          <w:rFonts w:ascii="Arial" w:hAnsi="Arial" w:cs="Arial"/>
          <w:sz w:val="20"/>
          <w:szCs w:val="20"/>
        </w:rPr>
        <w:lastRenderedPageBreak/>
        <w:t xml:space="preserve">Zabezpieczenie należytego wykonania umowy </w:t>
      </w:r>
      <w:bookmarkEnd w:id="25"/>
      <w:r w:rsidRPr="000E4B53">
        <w:rPr>
          <w:rFonts w:ascii="Arial" w:hAnsi="Arial" w:cs="Arial"/>
          <w:sz w:val="20"/>
          <w:szCs w:val="20"/>
        </w:rPr>
        <w:t xml:space="preserve">w formie pieniężnej należy wnieść przelewem na rachunek bankowy </w:t>
      </w:r>
      <w:r w:rsidRPr="000C7661">
        <w:rPr>
          <w:rFonts w:ascii="Arial" w:hAnsi="Arial" w:cs="Arial"/>
          <w:sz w:val="20"/>
          <w:szCs w:val="20"/>
        </w:rPr>
        <w:t xml:space="preserve">w </w:t>
      </w:r>
      <w:r w:rsidRPr="00F9777C">
        <w:rPr>
          <w:rFonts w:ascii="Arial" w:hAnsi="Arial" w:cs="Arial"/>
          <w:b/>
          <w:sz w:val="20"/>
          <w:szCs w:val="20"/>
        </w:rPr>
        <w:t xml:space="preserve">Banku </w:t>
      </w:r>
      <w:r w:rsidRPr="00F9777C">
        <w:rPr>
          <w:rFonts w:ascii="Arial" w:hAnsi="Arial" w:cs="Arial"/>
          <w:b/>
          <w:bCs/>
          <w:sz w:val="20"/>
          <w:szCs w:val="20"/>
        </w:rPr>
        <w:t>PKO BP nr rachunku 73 1020 1462 0000 7702 0325 1394</w:t>
      </w:r>
      <w:r>
        <w:rPr>
          <w:rFonts w:ascii="Arial" w:hAnsi="Arial" w:cs="Arial"/>
          <w:caps/>
          <w:sz w:val="20"/>
        </w:rPr>
        <w:t xml:space="preserve"> </w:t>
      </w:r>
      <w:r w:rsidRPr="000C7661">
        <w:rPr>
          <w:rFonts w:ascii="Arial" w:hAnsi="Arial" w:cs="Arial"/>
          <w:sz w:val="20"/>
          <w:szCs w:val="20"/>
        </w:rPr>
        <w:t>z dopiskiem „</w:t>
      </w:r>
      <w:r w:rsidRPr="000E4B53">
        <w:rPr>
          <w:rFonts w:ascii="Arial" w:hAnsi="Arial" w:cs="Arial"/>
          <w:i/>
          <w:iCs/>
          <w:sz w:val="20"/>
          <w:szCs w:val="20"/>
        </w:rPr>
        <w:t>Zabezpieczenie należytego wykonania umowy – nr postępowania</w:t>
      </w:r>
      <w:r w:rsidRPr="000C7661">
        <w:rPr>
          <w:rFonts w:ascii="Arial" w:hAnsi="Arial" w:cs="Arial"/>
          <w:sz w:val="20"/>
          <w:szCs w:val="20"/>
        </w:rPr>
        <w:t>”.</w:t>
      </w:r>
      <w:r>
        <w:rPr>
          <w:rFonts w:ascii="Arial" w:hAnsi="Arial" w:cs="Arial"/>
          <w:sz w:val="20"/>
          <w:szCs w:val="20"/>
        </w:rPr>
        <w:t xml:space="preserve"> </w:t>
      </w:r>
    </w:p>
    <w:p w14:paraId="4E3E38B3" w14:textId="77777777" w:rsidR="00C95597" w:rsidRPr="000E4B53" w:rsidRDefault="00C95597" w:rsidP="00C95597">
      <w:pPr>
        <w:pStyle w:val="Akapitzlist"/>
        <w:numPr>
          <w:ilvl w:val="0"/>
          <w:numId w:val="70"/>
        </w:numPr>
        <w:spacing w:line="360" w:lineRule="auto"/>
        <w:ind w:left="426"/>
        <w:contextualSpacing/>
        <w:jc w:val="both"/>
        <w:rPr>
          <w:rFonts w:ascii="Arial" w:hAnsi="Arial" w:cs="Arial"/>
          <w:sz w:val="20"/>
          <w:szCs w:val="20"/>
        </w:rPr>
      </w:pPr>
      <w:r w:rsidRPr="000E4B53">
        <w:rPr>
          <w:rFonts w:ascii="Arial" w:hAnsi="Arial"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4120385" w14:textId="77777777" w:rsidR="00C95597" w:rsidRDefault="00C95597" w:rsidP="00C95597">
      <w:pPr>
        <w:pStyle w:val="Akapitzlist"/>
        <w:numPr>
          <w:ilvl w:val="0"/>
          <w:numId w:val="70"/>
        </w:numPr>
        <w:spacing w:line="360" w:lineRule="auto"/>
        <w:ind w:left="426"/>
        <w:contextualSpacing/>
        <w:jc w:val="both"/>
        <w:rPr>
          <w:rFonts w:ascii="Arial" w:hAnsi="Arial" w:cs="Arial"/>
          <w:sz w:val="20"/>
          <w:szCs w:val="20"/>
        </w:rPr>
      </w:pPr>
      <w:r w:rsidRPr="000137F3">
        <w:rPr>
          <w:rFonts w:ascii="Arial" w:hAnsi="Arial" w:cs="Arial"/>
          <w:sz w:val="20"/>
          <w:szCs w:val="20"/>
        </w:rPr>
        <w:t>W przypadku zabezpieczenia wnoszonego w formie gwarancji lub poręczenia dokument</w:t>
      </w:r>
      <w:r>
        <w:rPr>
          <w:rFonts w:ascii="Arial" w:hAnsi="Arial" w:cs="Arial"/>
          <w:sz w:val="20"/>
          <w:szCs w:val="20"/>
        </w:rPr>
        <w:t xml:space="preserve"> </w:t>
      </w:r>
      <w:r w:rsidRPr="000137F3">
        <w:rPr>
          <w:rFonts w:ascii="Arial" w:hAnsi="Arial" w:cs="Arial"/>
          <w:sz w:val="20"/>
          <w:szCs w:val="20"/>
        </w:rPr>
        <w:t>zabezpieczenia powinien zawierać w szczególności:</w:t>
      </w:r>
    </w:p>
    <w:p w14:paraId="021DCCA7" w14:textId="77777777" w:rsidR="00C95597" w:rsidRDefault="00C95597" w:rsidP="00C95597">
      <w:pPr>
        <w:pStyle w:val="Akapitzlist"/>
        <w:numPr>
          <w:ilvl w:val="0"/>
          <w:numId w:val="72"/>
        </w:numPr>
        <w:spacing w:line="360" w:lineRule="auto"/>
        <w:ind w:left="851"/>
        <w:contextualSpacing/>
        <w:jc w:val="both"/>
        <w:rPr>
          <w:rFonts w:ascii="Arial" w:hAnsi="Arial" w:cs="Arial"/>
          <w:sz w:val="20"/>
          <w:szCs w:val="20"/>
        </w:rPr>
      </w:pPr>
      <w:r w:rsidRPr="000137F3">
        <w:rPr>
          <w:rFonts w:ascii="Arial" w:hAnsi="Arial" w:cs="Arial"/>
          <w:sz w:val="20"/>
          <w:szCs w:val="20"/>
        </w:rPr>
        <w:t>nazwy: Zleceniodawcy (Wykonawcy), beneficjenta gwarancji (Zamawiającego), gwaranta</w:t>
      </w:r>
      <w:r>
        <w:rPr>
          <w:rFonts w:ascii="Arial" w:hAnsi="Arial" w:cs="Arial"/>
          <w:sz w:val="20"/>
          <w:szCs w:val="20"/>
        </w:rPr>
        <w:t xml:space="preserve"> </w:t>
      </w:r>
      <w:r w:rsidRPr="000137F3">
        <w:rPr>
          <w:rFonts w:ascii="Arial" w:hAnsi="Arial" w:cs="Arial"/>
          <w:sz w:val="20"/>
          <w:szCs w:val="20"/>
        </w:rPr>
        <w:t>lub poręczyciela (banku lub instytucji ubezpieczeniowej udzielających gwarancji) oraz</w:t>
      </w:r>
      <w:r>
        <w:rPr>
          <w:rFonts w:ascii="Arial" w:hAnsi="Arial" w:cs="Arial"/>
          <w:sz w:val="20"/>
          <w:szCs w:val="20"/>
        </w:rPr>
        <w:t xml:space="preserve"> </w:t>
      </w:r>
      <w:r w:rsidRPr="000137F3">
        <w:rPr>
          <w:rFonts w:ascii="Arial" w:hAnsi="Arial" w:cs="Arial"/>
          <w:sz w:val="20"/>
          <w:szCs w:val="20"/>
        </w:rPr>
        <w:t>adresy ich siedzib,</w:t>
      </w:r>
    </w:p>
    <w:p w14:paraId="4C40D325" w14:textId="77777777" w:rsidR="00C95597" w:rsidRDefault="00C95597" w:rsidP="00C95597">
      <w:pPr>
        <w:pStyle w:val="Akapitzlist"/>
        <w:numPr>
          <w:ilvl w:val="0"/>
          <w:numId w:val="72"/>
        </w:numPr>
        <w:spacing w:line="360" w:lineRule="auto"/>
        <w:ind w:left="851"/>
        <w:contextualSpacing/>
        <w:jc w:val="both"/>
        <w:rPr>
          <w:rFonts w:ascii="Arial" w:hAnsi="Arial" w:cs="Arial"/>
          <w:sz w:val="20"/>
          <w:szCs w:val="20"/>
        </w:rPr>
      </w:pPr>
      <w:r w:rsidRPr="000137F3">
        <w:rPr>
          <w:rFonts w:ascii="Arial" w:hAnsi="Arial" w:cs="Arial"/>
          <w:sz w:val="20"/>
          <w:szCs w:val="20"/>
        </w:rPr>
        <w:t>określenie wierzytelności, która ma być zabezpieczona gwarancją/poręczeniem,</w:t>
      </w:r>
    </w:p>
    <w:p w14:paraId="6DF12049" w14:textId="77777777" w:rsidR="00C95597" w:rsidRDefault="00C95597" w:rsidP="00C95597">
      <w:pPr>
        <w:pStyle w:val="Akapitzlist"/>
        <w:numPr>
          <w:ilvl w:val="0"/>
          <w:numId w:val="72"/>
        </w:numPr>
        <w:spacing w:line="360" w:lineRule="auto"/>
        <w:ind w:left="851"/>
        <w:contextualSpacing/>
        <w:jc w:val="both"/>
        <w:rPr>
          <w:rFonts w:ascii="Arial" w:hAnsi="Arial" w:cs="Arial"/>
          <w:sz w:val="20"/>
          <w:szCs w:val="20"/>
        </w:rPr>
      </w:pPr>
      <w:r w:rsidRPr="000137F3">
        <w:rPr>
          <w:rFonts w:ascii="Arial" w:hAnsi="Arial" w:cs="Arial"/>
          <w:sz w:val="20"/>
          <w:szCs w:val="20"/>
        </w:rPr>
        <w:t>kwotę gwarancji/poręczenia,</w:t>
      </w:r>
    </w:p>
    <w:p w14:paraId="56708C4D" w14:textId="77777777" w:rsidR="00C95597" w:rsidRDefault="00C95597" w:rsidP="00C95597">
      <w:pPr>
        <w:pStyle w:val="Akapitzlist"/>
        <w:numPr>
          <w:ilvl w:val="0"/>
          <w:numId w:val="72"/>
        </w:numPr>
        <w:spacing w:line="360" w:lineRule="auto"/>
        <w:ind w:left="851"/>
        <w:contextualSpacing/>
        <w:jc w:val="both"/>
        <w:rPr>
          <w:rFonts w:ascii="Arial" w:hAnsi="Arial" w:cs="Arial"/>
          <w:sz w:val="20"/>
          <w:szCs w:val="20"/>
        </w:rPr>
      </w:pPr>
      <w:r w:rsidRPr="000137F3">
        <w:rPr>
          <w:rFonts w:ascii="Arial" w:hAnsi="Arial" w:cs="Arial"/>
          <w:sz w:val="20"/>
          <w:szCs w:val="20"/>
        </w:rPr>
        <w:t>termin ważności gwarancji/poręczenia,</w:t>
      </w:r>
    </w:p>
    <w:p w14:paraId="36C34283" w14:textId="77777777" w:rsidR="00C95597" w:rsidRDefault="00C95597" w:rsidP="00C95597">
      <w:pPr>
        <w:pStyle w:val="Akapitzlist"/>
        <w:numPr>
          <w:ilvl w:val="0"/>
          <w:numId w:val="72"/>
        </w:numPr>
        <w:spacing w:line="360" w:lineRule="auto"/>
        <w:ind w:left="851"/>
        <w:contextualSpacing/>
        <w:jc w:val="both"/>
        <w:rPr>
          <w:rFonts w:ascii="Arial" w:hAnsi="Arial" w:cs="Arial"/>
          <w:sz w:val="20"/>
          <w:szCs w:val="20"/>
        </w:rPr>
      </w:pPr>
      <w:r w:rsidRPr="000137F3">
        <w:rPr>
          <w:rFonts w:ascii="Arial" w:hAnsi="Arial" w:cs="Arial"/>
          <w:sz w:val="20"/>
          <w:szCs w:val="20"/>
        </w:rPr>
        <w:t>bezwarunkowe i nieodwołalne zobowiązanie gwaranta/poręczyciela do zapłaty</w:t>
      </w:r>
      <w:r>
        <w:rPr>
          <w:rFonts w:ascii="Arial" w:hAnsi="Arial" w:cs="Arial"/>
          <w:sz w:val="20"/>
          <w:szCs w:val="20"/>
        </w:rPr>
        <w:t xml:space="preserve"> </w:t>
      </w:r>
      <w:r w:rsidRPr="000137F3">
        <w:rPr>
          <w:rFonts w:ascii="Arial" w:hAnsi="Arial" w:cs="Arial"/>
          <w:sz w:val="20"/>
          <w:szCs w:val="20"/>
        </w:rPr>
        <w:t>wymaganej kwoty zabezpieczenia, na pierwsze, pisemne żądanie Zamawiającego</w:t>
      </w:r>
      <w:r>
        <w:rPr>
          <w:rFonts w:ascii="Arial" w:hAnsi="Arial" w:cs="Arial"/>
          <w:sz w:val="20"/>
          <w:szCs w:val="20"/>
        </w:rPr>
        <w:t xml:space="preserve"> </w:t>
      </w:r>
      <w:r w:rsidRPr="000137F3">
        <w:rPr>
          <w:rFonts w:ascii="Arial" w:hAnsi="Arial" w:cs="Arial"/>
          <w:sz w:val="20"/>
          <w:szCs w:val="20"/>
        </w:rPr>
        <w:t>wzywające do zapłaty kwoty zabezpieczenia, w terminie nie dłuższym niż 30 dni do</w:t>
      </w:r>
      <w:r>
        <w:rPr>
          <w:rFonts w:ascii="Arial" w:hAnsi="Arial" w:cs="Arial"/>
          <w:sz w:val="20"/>
          <w:szCs w:val="20"/>
        </w:rPr>
        <w:t xml:space="preserve"> </w:t>
      </w:r>
      <w:r w:rsidRPr="000137F3">
        <w:rPr>
          <w:rFonts w:ascii="Arial" w:hAnsi="Arial" w:cs="Arial"/>
          <w:sz w:val="20"/>
          <w:szCs w:val="20"/>
        </w:rPr>
        <w:t>otrzymania żądania.</w:t>
      </w:r>
    </w:p>
    <w:p w14:paraId="7BDB5B93" w14:textId="77777777" w:rsidR="00C95597" w:rsidRDefault="00C95597" w:rsidP="00C95597">
      <w:pPr>
        <w:pStyle w:val="Akapitzlist"/>
        <w:numPr>
          <w:ilvl w:val="0"/>
          <w:numId w:val="70"/>
        </w:numPr>
        <w:spacing w:line="360" w:lineRule="auto"/>
        <w:ind w:left="426"/>
        <w:contextualSpacing/>
        <w:jc w:val="both"/>
        <w:rPr>
          <w:rFonts w:ascii="Arial" w:hAnsi="Arial" w:cs="Arial"/>
          <w:sz w:val="20"/>
          <w:szCs w:val="20"/>
        </w:rPr>
      </w:pPr>
      <w:r w:rsidRPr="000137F3">
        <w:rPr>
          <w:rFonts w:ascii="Arial" w:hAnsi="Arial" w:cs="Arial"/>
          <w:sz w:val="20"/>
          <w:szCs w:val="20"/>
        </w:rPr>
        <w:t>Przez gwarancję/poręczenie bezwarunkowe rozumie się gwarancję/poręczenie płatne</w:t>
      </w:r>
      <w:r>
        <w:rPr>
          <w:rFonts w:ascii="Arial" w:hAnsi="Arial" w:cs="Arial"/>
          <w:sz w:val="20"/>
          <w:szCs w:val="20"/>
        </w:rPr>
        <w:t xml:space="preserve"> </w:t>
      </w:r>
      <w:r w:rsidRPr="000137F3">
        <w:rPr>
          <w:rFonts w:ascii="Arial" w:hAnsi="Arial" w:cs="Arial"/>
          <w:sz w:val="20"/>
          <w:szCs w:val="20"/>
        </w:rPr>
        <w:t>wyłącznie na podstawie żądania Zamawiającego. Gwarant/poręczyciel nie może uzależnić</w:t>
      </w:r>
      <w:r>
        <w:rPr>
          <w:rFonts w:ascii="Arial" w:hAnsi="Arial" w:cs="Arial"/>
          <w:sz w:val="20"/>
          <w:szCs w:val="20"/>
        </w:rPr>
        <w:t xml:space="preserve"> </w:t>
      </w:r>
      <w:r w:rsidRPr="000137F3">
        <w:rPr>
          <w:rFonts w:ascii="Arial" w:hAnsi="Arial" w:cs="Arial"/>
          <w:sz w:val="20"/>
          <w:szCs w:val="20"/>
        </w:rPr>
        <w:t>dokonania zapłaty od spełnienia przez beneficjenta (Zamawiającego) dodatkowych</w:t>
      </w:r>
      <w:r>
        <w:rPr>
          <w:rFonts w:ascii="Arial" w:hAnsi="Arial" w:cs="Arial"/>
          <w:sz w:val="20"/>
          <w:szCs w:val="20"/>
        </w:rPr>
        <w:t xml:space="preserve"> </w:t>
      </w:r>
      <w:r w:rsidRPr="000137F3">
        <w:rPr>
          <w:rFonts w:ascii="Arial" w:hAnsi="Arial" w:cs="Arial"/>
          <w:sz w:val="20"/>
          <w:szCs w:val="20"/>
        </w:rPr>
        <w:t>warunków np. żądania przesłania wezwania zapłaty za pośrednictwem banku prowadzącego</w:t>
      </w:r>
      <w:r>
        <w:rPr>
          <w:rFonts w:ascii="Arial" w:hAnsi="Arial" w:cs="Arial"/>
          <w:sz w:val="20"/>
          <w:szCs w:val="20"/>
        </w:rPr>
        <w:t xml:space="preserve"> </w:t>
      </w:r>
      <w:r w:rsidRPr="000137F3">
        <w:rPr>
          <w:rFonts w:ascii="Arial" w:hAnsi="Arial" w:cs="Arial"/>
          <w:sz w:val="20"/>
          <w:szCs w:val="20"/>
        </w:rPr>
        <w:t>rachunek Zamawiającego, bądź żądania przedłożenia dodatkowych dokumentów, poza</w:t>
      </w:r>
      <w:r>
        <w:rPr>
          <w:rFonts w:ascii="Arial" w:hAnsi="Arial" w:cs="Arial"/>
          <w:sz w:val="20"/>
          <w:szCs w:val="20"/>
        </w:rPr>
        <w:t xml:space="preserve"> </w:t>
      </w:r>
      <w:r w:rsidRPr="000137F3">
        <w:rPr>
          <w:rFonts w:ascii="Arial" w:hAnsi="Arial" w:cs="Arial"/>
          <w:sz w:val="20"/>
          <w:szCs w:val="20"/>
        </w:rPr>
        <w:t>dokumentami potwierdzającymi umocowanie osób do występowania w imieniu</w:t>
      </w:r>
      <w:r>
        <w:rPr>
          <w:rFonts w:ascii="Arial" w:hAnsi="Arial" w:cs="Arial"/>
          <w:sz w:val="20"/>
          <w:szCs w:val="20"/>
        </w:rPr>
        <w:t xml:space="preserve"> </w:t>
      </w:r>
      <w:r w:rsidRPr="000137F3">
        <w:rPr>
          <w:rFonts w:ascii="Arial" w:hAnsi="Arial" w:cs="Arial"/>
          <w:sz w:val="20"/>
          <w:szCs w:val="20"/>
        </w:rPr>
        <w:t>Zamawiającego z żądaniem zapłaty.</w:t>
      </w:r>
    </w:p>
    <w:p w14:paraId="29551B40" w14:textId="77777777" w:rsidR="00C95597" w:rsidRDefault="00C95597" w:rsidP="00C95597">
      <w:pPr>
        <w:pStyle w:val="Akapitzlist"/>
        <w:numPr>
          <w:ilvl w:val="0"/>
          <w:numId w:val="70"/>
        </w:numPr>
        <w:spacing w:line="360" w:lineRule="auto"/>
        <w:ind w:left="426"/>
        <w:contextualSpacing/>
        <w:jc w:val="both"/>
        <w:rPr>
          <w:rFonts w:ascii="Arial" w:hAnsi="Arial" w:cs="Arial"/>
          <w:sz w:val="20"/>
          <w:szCs w:val="20"/>
        </w:rPr>
      </w:pPr>
      <w:r w:rsidRPr="000137F3">
        <w:rPr>
          <w:rFonts w:ascii="Arial" w:hAnsi="Arial" w:cs="Arial"/>
          <w:sz w:val="20"/>
          <w:szCs w:val="20"/>
        </w:rPr>
        <w:t>Termin ważności zabezpieczenia w formie gwarancji lub poręczenia musi obejmować cały</w:t>
      </w:r>
      <w:r>
        <w:rPr>
          <w:rFonts w:ascii="Arial" w:hAnsi="Arial" w:cs="Arial"/>
          <w:sz w:val="20"/>
          <w:szCs w:val="20"/>
        </w:rPr>
        <w:t xml:space="preserve"> </w:t>
      </w:r>
      <w:r w:rsidRPr="000137F3">
        <w:rPr>
          <w:rFonts w:ascii="Arial" w:hAnsi="Arial" w:cs="Arial"/>
          <w:sz w:val="20"/>
          <w:szCs w:val="20"/>
        </w:rPr>
        <w:t>okres realizacji przedmiotu umowy oraz 30 dni po jego zakończeniu, począwszy co najmniej</w:t>
      </w:r>
      <w:r>
        <w:rPr>
          <w:rFonts w:ascii="Arial" w:hAnsi="Arial" w:cs="Arial"/>
          <w:sz w:val="20"/>
          <w:szCs w:val="20"/>
        </w:rPr>
        <w:t xml:space="preserve"> </w:t>
      </w:r>
      <w:r w:rsidRPr="000137F3">
        <w:rPr>
          <w:rFonts w:ascii="Arial" w:hAnsi="Arial" w:cs="Arial"/>
          <w:sz w:val="20"/>
          <w:szCs w:val="20"/>
        </w:rPr>
        <w:t>od dnia wyznaczonego na dzień zawarcia umowy.</w:t>
      </w:r>
    </w:p>
    <w:p w14:paraId="4103420A" w14:textId="77777777" w:rsidR="00C95597" w:rsidRDefault="00C95597" w:rsidP="00C95597">
      <w:pPr>
        <w:pStyle w:val="Akapitzlist"/>
        <w:numPr>
          <w:ilvl w:val="0"/>
          <w:numId w:val="70"/>
        </w:numPr>
        <w:spacing w:line="360" w:lineRule="auto"/>
        <w:ind w:left="426"/>
        <w:contextualSpacing/>
        <w:jc w:val="both"/>
        <w:rPr>
          <w:rFonts w:ascii="Arial" w:hAnsi="Arial" w:cs="Arial"/>
          <w:sz w:val="20"/>
          <w:szCs w:val="20"/>
        </w:rPr>
      </w:pPr>
      <w:r w:rsidRPr="000137F3">
        <w:rPr>
          <w:rFonts w:ascii="Arial" w:hAnsi="Arial" w:cs="Arial"/>
          <w:sz w:val="20"/>
          <w:szCs w:val="20"/>
        </w:rPr>
        <w:t>W sytuacji, gdy wystąpi konieczność przedłużenia terminu realizacji umowy, Wykonawca</w:t>
      </w:r>
      <w:r>
        <w:rPr>
          <w:rFonts w:ascii="Arial" w:hAnsi="Arial" w:cs="Arial"/>
          <w:sz w:val="20"/>
          <w:szCs w:val="20"/>
        </w:rPr>
        <w:t xml:space="preserve"> </w:t>
      </w:r>
      <w:r w:rsidRPr="000137F3">
        <w:rPr>
          <w:rFonts w:ascii="Arial" w:hAnsi="Arial" w:cs="Arial"/>
          <w:sz w:val="20"/>
          <w:szCs w:val="20"/>
        </w:rPr>
        <w:t>przed zawarciem aneksu, zobowiązany jest do przedłużenia terminu ważności</w:t>
      </w:r>
      <w:r>
        <w:rPr>
          <w:rFonts w:ascii="Arial" w:hAnsi="Arial" w:cs="Arial"/>
          <w:sz w:val="20"/>
          <w:szCs w:val="20"/>
        </w:rPr>
        <w:t xml:space="preserve"> </w:t>
      </w:r>
      <w:r w:rsidRPr="000137F3">
        <w:rPr>
          <w:rFonts w:ascii="Arial" w:hAnsi="Arial" w:cs="Arial"/>
          <w:sz w:val="20"/>
          <w:szCs w:val="20"/>
        </w:rPr>
        <w:t>zabezpieczenia wniesionego w formie gwarancji lub poręczenia, albo do wniesienia nowego</w:t>
      </w:r>
      <w:r>
        <w:rPr>
          <w:rFonts w:ascii="Arial" w:hAnsi="Arial" w:cs="Arial"/>
          <w:sz w:val="20"/>
          <w:szCs w:val="20"/>
        </w:rPr>
        <w:t xml:space="preserve"> </w:t>
      </w:r>
      <w:r w:rsidRPr="000137F3">
        <w:rPr>
          <w:rFonts w:ascii="Arial" w:hAnsi="Arial" w:cs="Arial"/>
          <w:sz w:val="20"/>
          <w:szCs w:val="20"/>
        </w:rPr>
        <w:t>zabezpieczenia, na warunkach zaakceptowanych przez Zamawiającego, na okres wynikający</w:t>
      </w:r>
      <w:r>
        <w:rPr>
          <w:rFonts w:ascii="Arial" w:hAnsi="Arial" w:cs="Arial"/>
          <w:sz w:val="20"/>
          <w:szCs w:val="20"/>
        </w:rPr>
        <w:t xml:space="preserve"> </w:t>
      </w:r>
      <w:r w:rsidRPr="000137F3">
        <w:rPr>
          <w:rFonts w:ascii="Arial" w:hAnsi="Arial" w:cs="Arial"/>
          <w:sz w:val="20"/>
          <w:szCs w:val="20"/>
        </w:rPr>
        <w:t>z aneksu do umowy.</w:t>
      </w:r>
    </w:p>
    <w:p w14:paraId="350940AA" w14:textId="77777777" w:rsidR="00C95597" w:rsidRPr="000137F3" w:rsidRDefault="00C95597" w:rsidP="00C95597">
      <w:pPr>
        <w:pStyle w:val="Akapitzlist"/>
        <w:numPr>
          <w:ilvl w:val="0"/>
          <w:numId w:val="70"/>
        </w:numPr>
        <w:spacing w:line="360" w:lineRule="auto"/>
        <w:ind w:left="426"/>
        <w:contextualSpacing/>
        <w:jc w:val="both"/>
        <w:rPr>
          <w:rFonts w:ascii="Arial" w:hAnsi="Arial" w:cs="Arial"/>
          <w:b/>
          <w:bCs/>
          <w:sz w:val="20"/>
          <w:szCs w:val="20"/>
        </w:rPr>
      </w:pPr>
      <w:r w:rsidRPr="000137F3">
        <w:rPr>
          <w:rFonts w:ascii="Arial" w:hAnsi="Arial" w:cs="Arial"/>
          <w:b/>
          <w:bCs/>
          <w:sz w:val="20"/>
          <w:szCs w:val="20"/>
        </w:rPr>
        <w:t>Zabezpieczenie w formie gwarancji lub poręczenia, Wykonawca wnosi w postaci dokumentu elektronicznego podpisanego kwalifikowanym podpisem elektronicznym przez osoby upoważnione do wystawienia dokumentu.</w:t>
      </w:r>
    </w:p>
    <w:p w14:paraId="3F029B17" w14:textId="77777777" w:rsidR="00C95597" w:rsidRDefault="00C95597" w:rsidP="00C95597">
      <w:pPr>
        <w:pStyle w:val="Akapitzlist"/>
        <w:numPr>
          <w:ilvl w:val="0"/>
          <w:numId w:val="70"/>
        </w:numPr>
        <w:spacing w:line="360" w:lineRule="auto"/>
        <w:ind w:left="426"/>
        <w:contextualSpacing/>
        <w:jc w:val="both"/>
        <w:rPr>
          <w:rFonts w:ascii="Arial" w:hAnsi="Arial" w:cs="Arial"/>
          <w:sz w:val="20"/>
          <w:szCs w:val="20"/>
        </w:rPr>
      </w:pPr>
      <w:r w:rsidRPr="000137F3">
        <w:rPr>
          <w:rFonts w:ascii="Arial" w:hAnsi="Arial" w:cs="Arial"/>
          <w:sz w:val="20"/>
          <w:szCs w:val="20"/>
        </w:rPr>
        <w:t>Zabezpieczenie należytego wykonania umowy w postaci gwarancji lub poręczenia wniesione</w:t>
      </w:r>
      <w:r>
        <w:rPr>
          <w:rFonts w:ascii="Arial" w:hAnsi="Arial" w:cs="Arial"/>
          <w:sz w:val="20"/>
          <w:szCs w:val="20"/>
        </w:rPr>
        <w:t xml:space="preserve"> </w:t>
      </w:r>
      <w:r w:rsidRPr="000137F3">
        <w:rPr>
          <w:rFonts w:ascii="Arial" w:hAnsi="Arial" w:cs="Arial"/>
          <w:sz w:val="20"/>
          <w:szCs w:val="20"/>
        </w:rPr>
        <w:t>przez Wykonawców wspólnie ubiegających się o udzielnie zamówienia musi wyraźnie</w:t>
      </w:r>
      <w:r>
        <w:rPr>
          <w:rFonts w:ascii="Arial" w:hAnsi="Arial" w:cs="Arial"/>
          <w:sz w:val="20"/>
          <w:szCs w:val="20"/>
        </w:rPr>
        <w:t xml:space="preserve"> </w:t>
      </w:r>
      <w:r w:rsidRPr="000137F3">
        <w:rPr>
          <w:rFonts w:ascii="Arial" w:hAnsi="Arial" w:cs="Arial"/>
          <w:sz w:val="20"/>
          <w:szCs w:val="20"/>
        </w:rPr>
        <w:t>wskazywać, iż jest ono wystawione na rzecz wszystkich podmiotów składających ofertę</w:t>
      </w:r>
      <w:r>
        <w:rPr>
          <w:rFonts w:ascii="Arial" w:hAnsi="Arial" w:cs="Arial"/>
          <w:sz w:val="20"/>
          <w:szCs w:val="20"/>
        </w:rPr>
        <w:t xml:space="preserve"> </w:t>
      </w:r>
      <w:r w:rsidRPr="000137F3">
        <w:rPr>
          <w:rFonts w:ascii="Arial" w:hAnsi="Arial" w:cs="Arial"/>
          <w:sz w:val="20"/>
          <w:szCs w:val="20"/>
        </w:rPr>
        <w:t>wspólną.</w:t>
      </w:r>
    </w:p>
    <w:p w14:paraId="62049952" w14:textId="77777777" w:rsidR="00C95597" w:rsidRDefault="00C95597" w:rsidP="00C95597">
      <w:pPr>
        <w:pStyle w:val="Akapitzlist"/>
        <w:numPr>
          <w:ilvl w:val="0"/>
          <w:numId w:val="70"/>
        </w:numPr>
        <w:spacing w:line="360" w:lineRule="auto"/>
        <w:ind w:left="426"/>
        <w:contextualSpacing/>
        <w:jc w:val="both"/>
        <w:rPr>
          <w:rFonts w:ascii="Arial" w:hAnsi="Arial" w:cs="Arial"/>
          <w:sz w:val="20"/>
          <w:szCs w:val="20"/>
        </w:rPr>
      </w:pPr>
      <w:r w:rsidRPr="000137F3">
        <w:rPr>
          <w:rFonts w:ascii="Arial" w:hAnsi="Arial" w:cs="Arial"/>
          <w:sz w:val="20"/>
          <w:szCs w:val="20"/>
        </w:rPr>
        <w:t>Przed uzyskaniem przez Wykonawcę zabezpieczenia w formie innej niż pieniężnej, projekt</w:t>
      </w:r>
      <w:r>
        <w:rPr>
          <w:rFonts w:ascii="Arial" w:hAnsi="Arial" w:cs="Arial"/>
          <w:sz w:val="20"/>
          <w:szCs w:val="20"/>
        </w:rPr>
        <w:t xml:space="preserve"> </w:t>
      </w:r>
      <w:r w:rsidRPr="000137F3">
        <w:rPr>
          <w:rFonts w:ascii="Arial" w:hAnsi="Arial" w:cs="Arial"/>
          <w:sz w:val="20"/>
          <w:szCs w:val="20"/>
        </w:rPr>
        <w:t>tekstu takiego zabezpieczenia musi zostać uzgodnionych z Zamawiającym.</w:t>
      </w:r>
    </w:p>
    <w:p w14:paraId="3C3F1445" w14:textId="116D57D2" w:rsidR="0016416A" w:rsidRPr="00C95597" w:rsidRDefault="00C95597" w:rsidP="00C95597">
      <w:pPr>
        <w:pStyle w:val="Akapitzlist"/>
        <w:numPr>
          <w:ilvl w:val="0"/>
          <w:numId w:val="70"/>
        </w:numPr>
        <w:spacing w:line="360" w:lineRule="auto"/>
        <w:ind w:left="426"/>
        <w:contextualSpacing/>
        <w:jc w:val="both"/>
        <w:rPr>
          <w:rFonts w:ascii="Arial" w:hAnsi="Arial" w:cs="Arial"/>
          <w:sz w:val="20"/>
          <w:szCs w:val="20"/>
        </w:rPr>
      </w:pPr>
      <w:r w:rsidRPr="000137F3">
        <w:rPr>
          <w:rFonts w:ascii="Arial" w:hAnsi="Arial" w:cs="Arial"/>
          <w:sz w:val="20"/>
          <w:szCs w:val="20"/>
        </w:rPr>
        <w:lastRenderedPageBreak/>
        <w:t>Zamawiający zwróci zabezpieczenia w terminie 30 dni od dnia wykonania zamówienia</w:t>
      </w:r>
      <w:r>
        <w:rPr>
          <w:rFonts w:ascii="Arial" w:hAnsi="Arial" w:cs="Arial"/>
          <w:sz w:val="20"/>
          <w:szCs w:val="20"/>
        </w:rPr>
        <w:t xml:space="preserve"> </w:t>
      </w:r>
      <w:r w:rsidRPr="000137F3">
        <w:rPr>
          <w:rFonts w:ascii="Arial" w:hAnsi="Arial" w:cs="Arial"/>
          <w:sz w:val="20"/>
          <w:szCs w:val="20"/>
        </w:rPr>
        <w:t>i uznania przez Zamawiającego za należycie wykonane.</w:t>
      </w:r>
    </w:p>
    <w:p w14:paraId="5AF95EE0" w14:textId="76EFBAFD" w:rsidR="00552FBA" w:rsidRPr="000C7661" w:rsidRDefault="008C0E63" w:rsidP="00797707">
      <w:pPr>
        <w:pStyle w:val="Styl4"/>
        <w:outlineLvl w:val="0"/>
      </w:pPr>
      <w:bookmarkStart w:id="26" w:name="_Toc95125261"/>
      <w:r>
        <w:t xml:space="preserve"> </w:t>
      </w:r>
      <w:r w:rsidR="00541DD9" w:rsidRPr="000C7661">
        <w:t xml:space="preserve">INFORMACJE O </w:t>
      </w:r>
      <w:r w:rsidR="00AE3A66" w:rsidRPr="000C7661">
        <w:t>TREŚCI ZAWIERANEJ UMOWY ORAZ MOŻ</w:t>
      </w:r>
      <w:r w:rsidR="00541DD9" w:rsidRPr="000C7661">
        <w:t>LIWOŚCI JEJ ZMIANY</w:t>
      </w:r>
      <w:bookmarkEnd w:id="26"/>
    </w:p>
    <w:p w14:paraId="2BB99FFA" w14:textId="6F0D88A2" w:rsidR="00FA3063" w:rsidRPr="000C7661" w:rsidRDefault="001E29ED" w:rsidP="00AF22CB">
      <w:pPr>
        <w:pStyle w:val="Akapitzlist"/>
        <w:numPr>
          <w:ilvl w:val="0"/>
          <w:numId w:val="56"/>
        </w:numPr>
        <w:tabs>
          <w:tab w:val="clear" w:pos="2880"/>
        </w:tabs>
        <w:spacing w:before="240" w:line="360" w:lineRule="auto"/>
        <w:ind w:left="426" w:hanging="426"/>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187706">
        <w:rPr>
          <w:rFonts w:ascii="Arial" w:hAnsi="Arial" w:cs="Arial"/>
          <w:b/>
          <w:sz w:val="20"/>
          <w:szCs w:val="20"/>
        </w:rPr>
        <w:t>4</w:t>
      </w:r>
      <w:r w:rsidR="00D32541" w:rsidRPr="000C7661">
        <w:rPr>
          <w:rFonts w:ascii="Arial" w:hAnsi="Arial" w:cs="Arial"/>
          <w:b/>
          <w:sz w:val="20"/>
          <w:szCs w:val="20"/>
        </w:rPr>
        <w:t xml:space="preserve"> do SWZ</w:t>
      </w:r>
      <w:r w:rsidR="00541DD9" w:rsidRPr="000C7661">
        <w:rPr>
          <w:rFonts w:ascii="Arial" w:hAnsi="Arial" w:cs="Arial"/>
          <w:sz w:val="20"/>
          <w:szCs w:val="20"/>
        </w:rPr>
        <w:t>.</w:t>
      </w:r>
    </w:p>
    <w:p w14:paraId="0B3B032E" w14:textId="77777777" w:rsidR="00541DD9" w:rsidRPr="000C7661" w:rsidRDefault="001E29ED" w:rsidP="00AF22CB">
      <w:pPr>
        <w:pStyle w:val="Akapitzlist"/>
        <w:numPr>
          <w:ilvl w:val="0"/>
          <w:numId w:val="56"/>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14:paraId="71F5A884" w14:textId="278499E6" w:rsidR="00FA3063" w:rsidRPr="000C7661" w:rsidRDefault="001E29ED" w:rsidP="00AF22CB">
      <w:pPr>
        <w:pStyle w:val="Akapitzlist"/>
        <w:numPr>
          <w:ilvl w:val="0"/>
          <w:numId w:val="56"/>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33137">
        <w:rPr>
          <w:rFonts w:ascii="Arial" w:hAnsi="Arial" w:cs="Arial"/>
          <w:sz w:val="20"/>
          <w:szCs w:val="20"/>
        </w:rPr>
        <w:t xml:space="preserve">454-455 </w:t>
      </w:r>
      <w:proofErr w:type="spellStart"/>
      <w:r w:rsidR="00033137">
        <w:rPr>
          <w:rFonts w:ascii="Arial" w:hAnsi="Arial" w:cs="Arial"/>
          <w:sz w:val="20"/>
          <w:szCs w:val="20"/>
        </w:rPr>
        <w:t>p.z.p</w:t>
      </w:r>
      <w:proofErr w:type="spellEnd"/>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187706">
        <w:rPr>
          <w:rFonts w:ascii="Arial" w:hAnsi="Arial" w:cs="Arial"/>
          <w:b/>
          <w:sz w:val="20"/>
          <w:szCs w:val="20"/>
        </w:rPr>
        <w:t>4</w:t>
      </w:r>
      <w:r w:rsidR="00D32541" w:rsidRPr="000C7661">
        <w:rPr>
          <w:rFonts w:ascii="Arial" w:hAnsi="Arial" w:cs="Arial"/>
          <w:b/>
          <w:sz w:val="20"/>
          <w:szCs w:val="20"/>
        </w:rPr>
        <w:t xml:space="preserve"> do SWZ</w:t>
      </w:r>
      <w:r w:rsidR="00014473" w:rsidRPr="000C7661">
        <w:rPr>
          <w:rFonts w:ascii="Arial" w:hAnsi="Arial" w:cs="Arial"/>
          <w:sz w:val="20"/>
          <w:szCs w:val="20"/>
        </w:rPr>
        <w:t>.</w:t>
      </w:r>
    </w:p>
    <w:p w14:paraId="784EC19E" w14:textId="77777777" w:rsidR="00552FBA" w:rsidRPr="000C7661" w:rsidRDefault="001E29ED" w:rsidP="00AF22CB">
      <w:pPr>
        <w:pStyle w:val="Akapitzlist"/>
        <w:numPr>
          <w:ilvl w:val="0"/>
          <w:numId w:val="56"/>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14:paraId="0066B95F" w14:textId="6F71AC66" w:rsidR="00080477" w:rsidRPr="00033137" w:rsidRDefault="008C0E63" w:rsidP="00797707">
      <w:pPr>
        <w:pStyle w:val="Styl4"/>
        <w:outlineLvl w:val="0"/>
      </w:pPr>
      <w:bookmarkStart w:id="27" w:name="_Toc95125262"/>
      <w:r>
        <w:t xml:space="preserve"> </w:t>
      </w:r>
      <w:r w:rsidR="00927FE7" w:rsidRPr="00033137">
        <w:t>POUCZE</w:t>
      </w:r>
      <w:r w:rsidR="005B5095" w:rsidRPr="00033137">
        <w:t>NIE O ŚRODKACH OCHRONY PRAWNEJ</w:t>
      </w:r>
      <w:r w:rsidR="006204E8" w:rsidRPr="00033137">
        <w:t xml:space="preserve"> PRZYSŁUGUJĄCYCH WYKONAWCY</w:t>
      </w:r>
      <w:bookmarkEnd w:id="27"/>
    </w:p>
    <w:p w14:paraId="7FE2256F" w14:textId="77777777" w:rsidR="006204E8" w:rsidRPr="00BA1CAD" w:rsidRDefault="001E29ED" w:rsidP="002E000B">
      <w:pPr>
        <w:numPr>
          <w:ilvl w:val="0"/>
          <w:numId w:val="11"/>
        </w:numPr>
        <w:tabs>
          <w:tab w:val="clear" w:pos="360"/>
        </w:tabs>
        <w:suppressAutoHyphens/>
        <w:spacing w:before="240" w:line="360" w:lineRule="auto"/>
        <w:ind w:left="426" w:hanging="426"/>
        <w:jc w:val="both"/>
        <w:rPr>
          <w:rFonts w:ascii="Arial" w:hAnsi="Arial" w:cs="Arial"/>
          <w:spacing w:val="-4"/>
          <w:sz w:val="20"/>
          <w:szCs w:val="20"/>
        </w:rPr>
      </w:pPr>
      <w:r>
        <w:rPr>
          <w:rFonts w:ascii="Arial" w:hAnsi="Arial" w:cs="Arial"/>
          <w:sz w:val="20"/>
          <w:szCs w:val="20"/>
        </w:rPr>
        <w:tab/>
      </w:r>
      <w:r w:rsidR="006204E8" w:rsidRPr="00BA1CAD">
        <w:rPr>
          <w:rFonts w:ascii="Arial" w:hAnsi="Arial" w:cs="Arial"/>
          <w:spacing w:val="-4"/>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BA1CAD">
        <w:rPr>
          <w:rFonts w:ascii="Arial" w:hAnsi="Arial" w:cs="Arial"/>
          <w:spacing w:val="-4"/>
          <w:sz w:val="20"/>
          <w:szCs w:val="20"/>
        </w:rPr>
        <w:t>p.z.p</w:t>
      </w:r>
      <w:proofErr w:type="spellEnd"/>
      <w:r w:rsidR="00033137" w:rsidRPr="00BA1CAD">
        <w:rPr>
          <w:rFonts w:ascii="Arial" w:hAnsi="Arial" w:cs="Arial"/>
          <w:spacing w:val="-4"/>
          <w:sz w:val="20"/>
          <w:szCs w:val="20"/>
        </w:rPr>
        <w:t xml:space="preserve">. </w:t>
      </w:r>
    </w:p>
    <w:p w14:paraId="21C30ECF" w14:textId="77777777" w:rsidR="006204E8" w:rsidRPr="00BA1CAD" w:rsidRDefault="001E29ED" w:rsidP="002E000B">
      <w:pPr>
        <w:numPr>
          <w:ilvl w:val="0"/>
          <w:numId w:val="11"/>
        </w:numPr>
        <w:tabs>
          <w:tab w:val="clear" w:pos="360"/>
        </w:tabs>
        <w:suppressAutoHyphens/>
        <w:spacing w:line="360" w:lineRule="auto"/>
        <w:ind w:left="426" w:hanging="426"/>
        <w:jc w:val="both"/>
        <w:rPr>
          <w:rFonts w:ascii="Arial" w:hAnsi="Arial" w:cs="Arial"/>
          <w:spacing w:val="-4"/>
          <w:sz w:val="20"/>
          <w:szCs w:val="20"/>
        </w:rPr>
      </w:pPr>
      <w:r w:rsidRPr="00BA1CAD">
        <w:rPr>
          <w:rFonts w:ascii="Arial" w:hAnsi="Arial" w:cs="Arial"/>
          <w:spacing w:val="-4"/>
          <w:sz w:val="20"/>
          <w:szCs w:val="20"/>
        </w:rPr>
        <w:tab/>
      </w:r>
      <w:r w:rsidR="006204E8" w:rsidRPr="00BA1CAD">
        <w:rPr>
          <w:rFonts w:ascii="Arial" w:hAnsi="Arial" w:cs="Arial"/>
          <w:spacing w:val="-4"/>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BA1CAD">
        <w:rPr>
          <w:rFonts w:ascii="Arial" w:hAnsi="Arial" w:cs="Arial"/>
          <w:spacing w:val="-4"/>
          <w:sz w:val="20"/>
          <w:szCs w:val="20"/>
        </w:rPr>
        <w:t>p.z.p</w:t>
      </w:r>
      <w:proofErr w:type="spellEnd"/>
      <w:r w:rsidR="00033137" w:rsidRPr="00BA1CAD">
        <w:rPr>
          <w:rFonts w:ascii="Arial" w:hAnsi="Arial" w:cs="Arial"/>
          <w:spacing w:val="-4"/>
          <w:sz w:val="20"/>
          <w:szCs w:val="20"/>
        </w:rPr>
        <w:t xml:space="preserve">. </w:t>
      </w:r>
      <w:r w:rsidR="006204E8" w:rsidRPr="00BA1CAD">
        <w:rPr>
          <w:rFonts w:ascii="Arial" w:hAnsi="Arial" w:cs="Arial"/>
          <w:spacing w:val="-4"/>
          <w:sz w:val="20"/>
          <w:szCs w:val="20"/>
        </w:rPr>
        <w:t>oraz Rzecznikowi Małych i Średnich Przedsiębiorców.</w:t>
      </w:r>
    </w:p>
    <w:p w14:paraId="531BEA3F" w14:textId="77777777" w:rsidR="006204E8" w:rsidRPr="00BA1CAD" w:rsidRDefault="001E29ED" w:rsidP="002E000B">
      <w:pPr>
        <w:numPr>
          <w:ilvl w:val="0"/>
          <w:numId w:val="11"/>
        </w:numPr>
        <w:tabs>
          <w:tab w:val="clear" w:pos="360"/>
        </w:tabs>
        <w:suppressAutoHyphens/>
        <w:spacing w:line="360" w:lineRule="auto"/>
        <w:ind w:left="426" w:hanging="426"/>
        <w:jc w:val="both"/>
        <w:rPr>
          <w:rFonts w:ascii="Arial" w:hAnsi="Arial" w:cs="Arial"/>
          <w:spacing w:val="-4"/>
          <w:sz w:val="20"/>
          <w:szCs w:val="20"/>
        </w:rPr>
      </w:pPr>
      <w:r w:rsidRPr="00BA1CAD">
        <w:rPr>
          <w:rFonts w:ascii="Arial" w:hAnsi="Arial" w:cs="Arial"/>
          <w:spacing w:val="-4"/>
          <w:sz w:val="20"/>
          <w:szCs w:val="20"/>
        </w:rPr>
        <w:tab/>
      </w:r>
      <w:r w:rsidR="006204E8" w:rsidRPr="00BA1CAD">
        <w:rPr>
          <w:rFonts w:ascii="Arial" w:hAnsi="Arial" w:cs="Arial"/>
          <w:spacing w:val="-4"/>
          <w:sz w:val="20"/>
          <w:szCs w:val="20"/>
        </w:rPr>
        <w:t>Odwołanie przysługuje na:</w:t>
      </w:r>
    </w:p>
    <w:p w14:paraId="70F664ED" w14:textId="77777777" w:rsidR="006204E8" w:rsidRPr="00BA1CAD" w:rsidRDefault="006204E8" w:rsidP="001E29ED">
      <w:pPr>
        <w:suppressAutoHyphens/>
        <w:spacing w:line="360" w:lineRule="auto"/>
        <w:ind w:left="868" w:hanging="425"/>
        <w:jc w:val="both"/>
        <w:rPr>
          <w:rFonts w:ascii="Arial" w:hAnsi="Arial" w:cs="Arial"/>
          <w:spacing w:val="-4"/>
          <w:sz w:val="20"/>
          <w:szCs w:val="20"/>
        </w:rPr>
      </w:pPr>
      <w:r w:rsidRPr="00BA1CAD">
        <w:rPr>
          <w:rFonts w:ascii="Arial" w:hAnsi="Arial" w:cs="Arial"/>
          <w:b/>
          <w:bCs/>
          <w:spacing w:val="-4"/>
          <w:sz w:val="20"/>
          <w:szCs w:val="20"/>
        </w:rPr>
        <w:t>1)</w:t>
      </w:r>
      <w:r w:rsidRPr="00BA1CAD">
        <w:rPr>
          <w:rFonts w:ascii="Arial" w:hAnsi="Arial" w:cs="Arial"/>
          <w:spacing w:val="-4"/>
          <w:sz w:val="20"/>
          <w:szCs w:val="20"/>
        </w:rPr>
        <w:tab/>
        <w:t>niezgodną z przepisami ustawy czynność Zamawiającego, podjętą w postępowaniu o udzielenie zamówienia, w tym na projektowane postanowienie umowy;</w:t>
      </w:r>
    </w:p>
    <w:p w14:paraId="378AC379" w14:textId="37BEE98A" w:rsidR="006204E8" w:rsidRPr="00BA1CAD" w:rsidRDefault="006204E8" w:rsidP="001E29ED">
      <w:pPr>
        <w:suppressAutoHyphens/>
        <w:spacing w:line="360" w:lineRule="auto"/>
        <w:ind w:left="868" w:hanging="425"/>
        <w:jc w:val="both"/>
        <w:rPr>
          <w:rFonts w:ascii="Arial" w:hAnsi="Arial" w:cs="Arial"/>
          <w:spacing w:val="-4"/>
          <w:sz w:val="20"/>
          <w:szCs w:val="20"/>
        </w:rPr>
      </w:pPr>
      <w:r w:rsidRPr="00BA1CAD">
        <w:rPr>
          <w:rFonts w:ascii="Arial" w:hAnsi="Arial" w:cs="Arial"/>
          <w:b/>
          <w:bCs/>
          <w:spacing w:val="-4"/>
          <w:sz w:val="20"/>
          <w:szCs w:val="20"/>
        </w:rPr>
        <w:t>2)</w:t>
      </w:r>
      <w:r w:rsidRPr="00BA1CAD">
        <w:rPr>
          <w:rFonts w:ascii="Arial" w:hAnsi="Arial" w:cs="Arial"/>
          <w:spacing w:val="-4"/>
          <w:sz w:val="20"/>
          <w:szCs w:val="20"/>
        </w:rPr>
        <w:tab/>
        <w:t>zaniechanie czynności w postępowaniu o udzielenie zamówienia do której zamawiający był obowiązany na podstawie ustawy;</w:t>
      </w:r>
    </w:p>
    <w:p w14:paraId="422B5E6D" w14:textId="14D259EF" w:rsidR="00B72059" w:rsidRDefault="00F4776D" w:rsidP="00F4776D">
      <w:pPr>
        <w:pStyle w:val="Akapitzlist"/>
        <w:numPr>
          <w:ilvl w:val="0"/>
          <w:numId w:val="66"/>
        </w:numPr>
        <w:tabs>
          <w:tab w:val="clear" w:pos="1009"/>
        </w:tabs>
        <w:suppressAutoHyphens/>
        <w:spacing w:line="360" w:lineRule="auto"/>
        <w:ind w:left="426"/>
        <w:jc w:val="both"/>
        <w:rPr>
          <w:rFonts w:ascii="Arial" w:hAnsi="Arial" w:cs="Arial"/>
          <w:spacing w:val="-4"/>
          <w:sz w:val="20"/>
          <w:szCs w:val="20"/>
        </w:rPr>
      </w:pPr>
      <w:r w:rsidRPr="00BA1CAD">
        <w:rPr>
          <w:rFonts w:ascii="Arial" w:hAnsi="Arial" w:cs="Arial"/>
          <w:spacing w:val="-4"/>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006204E8" w:rsidRPr="00B72059">
        <w:rPr>
          <w:rFonts w:ascii="Arial" w:hAnsi="Arial" w:cs="Arial"/>
          <w:spacing w:val="-4"/>
          <w:sz w:val="20"/>
          <w:szCs w:val="20"/>
        </w:rPr>
        <w:t>.</w:t>
      </w:r>
      <w:r w:rsidR="006204E8" w:rsidRPr="00B72059">
        <w:rPr>
          <w:rFonts w:ascii="Arial" w:hAnsi="Arial" w:cs="Arial"/>
          <w:spacing w:val="-4"/>
          <w:sz w:val="20"/>
          <w:szCs w:val="20"/>
        </w:rPr>
        <w:tab/>
      </w:r>
    </w:p>
    <w:p w14:paraId="15881C9A" w14:textId="29306F52" w:rsidR="006204E8" w:rsidRPr="00BA1CAD" w:rsidRDefault="00924F4B" w:rsidP="00F4776D">
      <w:pPr>
        <w:pStyle w:val="Akapitzlist"/>
        <w:numPr>
          <w:ilvl w:val="0"/>
          <w:numId w:val="66"/>
        </w:numPr>
        <w:tabs>
          <w:tab w:val="clear" w:pos="1009"/>
        </w:tabs>
        <w:suppressAutoHyphens/>
        <w:spacing w:line="360" w:lineRule="auto"/>
        <w:ind w:left="426"/>
        <w:jc w:val="both"/>
        <w:rPr>
          <w:rFonts w:ascii="Arial" w:hAnsi="Arial" w:cs="Arial"/>
          <w:spacing w:val="-4"/>
          <w:sz w:val="20"/>
          <w:szCs w:val="20"/>
        </w:rPr>
      </w:pPr>
      <w:r w:rsidRPr="00BA1CAD">
        <w:rPr>
          <w:rFonts w:ascii="Arial" w:hAnsi="Arial" w:cs="Arial"/>
          <w:spacing w:val="-4"/>
          <w:sz w:val="20"/>
          <w:szCs w:val="20"/>
        </w:rPr>
        <w:t>Odwołanie</w:t>
      </w:r>
      <w:r w:rsidR="006204E8" w:rsidRPr="00BA1CAD">
        <w:rPr>
          <w:rFonts w:ascii="Arial" w:hAnsi="Arial" w:cs="Arial"/>
          <w:spacing w:val="-4"/>
          <w:sz w:val="20"/>
          <w:szCs w:val="20"/>
        </w:rPr>
        <w:t xml:space="preserve"> wobec treści ogłoszenia lub treści SWZ wnosi się w terminie 5 dni od dnia zamieszczenia ogłoszenia w Biuletynie Zamówień Publicznych lub treści SWZ na stronie internetowej.</w:t>
      </w:r>
    </w:p>
    <w:p w14:paraId="21BDEEA1" w14:textId="3A787ADB" w:rsidR="006204E8" w:rsidRPr="00BA1CAD" w:rsidRDefault="006204E8" w:rsidP="00F4776D">
      <w:pPr>
        <w:pStyle w:val="Akapitzlist"/>
        <w:numPr>
          <w:ilvl w:val="0"/>
          <w:numId w:val="66"/>
        </w:numPr>
        <w:tabs>
          <w:tab w:val="clear" w:pos="1009"/>
        </w:tabs>
        <w:suppressAutoHyphens/>
        <w:spacing w:line="360" w:lineRule="auto"/>
        <w:ind w:left="426"/>
        <w:jc w:val="both"/>
        <w:rPr>
          <w:rFonts w:ascii="Arial" w:hAnsi="Arial" w:cs="Arial"/>
          <w:spacing w:val="-4"/>
          <w:sz w:val="20"/>
          <w:szCs w:val="20"/>
        </w:rPr>
      </w:pPr>
      <w:r w:rsidRPr="00BA1CAD">
        <w:rPr>
          <w:rFonts w:ascii="Arial" w:hAnsi="Arial" w:cs="Arial"/>
          <w:spacing w:val="-4"/>
          <w:sz w:val="20"/>
          <w:szCs w:val="20"/>
        </w:rPr>
        <w:t>Odwołanie wnosi się w terminie:</w:t>
      </w:r>
    </w:p>
    <w:p w14:paraId="0E785030" w14:textId="77777777" w:rsidR="006204E8" w:rsidRPr="00BA1CAD" w:rsidRDefault="006204E8" w:rsidP="00F4776D">
      <w:pPr>
        <w:suppressAutoHyphens/>
        <w:spacing w:line="360" w:lineRule="auto"/>
        <w:ind w:left="851" w:hanging="425"/>
        <w:jc w:val="both"/>
        <w:rPr>
          <w:rFonts w:ascii="Arial" w:hAnsi="Arial" w:cs="Arial"/>
          <w:spacing w:val="-4"/>
          <w:sz w:val="20"/>
          <w:szCs w:val="20"/>
        </w:rPr>
      </w:pPr>
      <w:r w:rsidRPr="00BA1CAD">
        <w:rPr>
          <w:rFonts w:ascii="Arial" w:hAnsi="Arial" w:cs="Arial"/>
          <w:b/>
          <w:spacing w:val="-4"/>
          <w:sz w:val="20"/>
          <w:szCs w:val="20"/>
        </w:rPr>
        <w:t>1)</w:t>
      </w:r>
      <w:r w:rsidRPr="00BA1CAD">
        <w:rPr>
          <w:rFonts w:ascii="Arial" w:hAnsi="Arial" w:cs="Arial"/>
          <w:spacing w:val="-4"/>
          <w:sz w:val="20"/>
          <w:szCs w:val="20"/>
        </w:rPr>
        <w:tab/>
        <w:t>5 dni od dnia przekazania informacji o czynności zamawiającego stanowiącej podstawę jego wniesienia, jeżeli informacja została przekazana przy użyciu środków komunikacji elektronicznej,</w:t>
      </w:r>
    </w:p>
    <w:p w14:paraId="38A8EFAB" w14:textId="77777777" w:rsidR="006204E8" w:rsidRPr="00BA1CAD" w:rsidRDefault="006204E8" w:rsidP="00F4776D">
      <w:pPr>
        <w:suppressAutoHyphens/>
        <w:spacing w:line="360" w:lineRule="auto"/>
        <w:ind w:left="851" w:hanging="425"/>
        <w:jc w:val="both"/>
        <w:rPr>
          <w:rFonts w:ascii="Arial" w:hAnsi="Arial" w:cs="Arial"/>
          <w:spacing w:val="-4"/>
          <w:sz w:val="20"/>
          <w:szCs w:val="20"/>
        </w:rPr>
      </w:pPr>
      <w:r w:rsidRPr="00BA1CAD">
        <w:rPr>
          <w:rFonts w:ascii="Arial" w:hAnsi="Arial" w:cs="Arial"/>
          <w:b/>
          <w:spacing w:val="-4"/>
          <w:sz w:val="20"/>
          <w:szCs w:val="20"/>
        </w:rPr>
        <w:t>2)</w:t>
      </w:r>
      <w:r w:rsidRPr="00BA1CAD">
        <w:rPr>
          <w:rFonts w:ascii="Arial" w:hAnsi="Arial" w:cs="Arial"/>
          <w:spacing w:val="-4"/>
          <w:sz w:val="20"/>
          <w:szCs w:val="20"/>
        </w:rPr>
        <w:tab/>
        <w:t>10 dni od dnia przekazania informacji o czynności zamawiającego stanowiącej podstawę jego wniesienia, jeżeli informacja została przekazana w sposób inny niż określony w pkt 1).</w:t>
      </w:r>
    </w:p>
    <w:p w14:paraId="43FF4FBC" w14:textId="3F1E2340" w:rsidR="006204E8" w:rsidRPr="00BA1CAD" w:rsidRDefault="00B72059" w:rsidP="000D44D5">
      <w:pPr>
        <w:suppressAutoHyphens/>
        <w:spacing w:line="360" w:lineRule="auto"/>
        <w:ind w:left="448" w:hanging="448"/>
        <w:jc w:val="both"/>
        <w:rPr>
          <w:rFonts w:ascii="Arial" w:hAnsi="Arial" w:cs="Arial"/>
          <w:spacing w:val="-4"/>
          <w:sz w:val="20"/>
          <w:szCs w:val="20"/>
        </w:rPr>
      </w:pPr>
      <w:r>
        <w:rPr>
          <w:rFonts w:ascii="Arial" w:hAnsi="Arial" w:cs="Arial"/>
          <w:b/>
          <w:bCs/>
          <w:spacing w:val="-4"/>
          <w:sz w:val="20"/>
          <w:szCs w:val="20"/>
        </w:rPr>
        <w:lastRenderedPageBreak/>
        <w:t>7</w:t>
      </w:r>
      <w:r w:rsidR="006204E8" w:rsidRPr="00BA1CAD">
        <w:rPr>
          <w:rFonts w:ascii="Arial" w:hAnsi="Arial" w:cs="Arial"/>
          <w:b/>
          <w:bCs/>
          <w:spacing w:val="-4"/>
          <w:sz w:val="20"/>
          <w:szCs w:val="20"/>
        </w:rPr>
        <w:t>.</w:t>
      </w:r>
      <w:r w:rsidR="006204E8" w:rsidRPr="00BA1CAD">
        <w:rPr>
          <w:rFonts w:ascii="Arial" w:hAnsi="Arial" w:cs="Arial"/>
          <w:b/>
          <w:bCs/>
          <w:spacing w:val="-4"/>
          <w:sz w:val="20"/>
          <w:szCs w:val="20"/>
        </w:rPr>
        <w:tab/>
      </w:r>
      <w:r w:rsidR="006204E8" w:rsidRPr="00BA1CAD">
        <w:rPr>
          <w:rFonts w:ascii="Arial" w:hAnsi="Arial" w:cs="Arial"/>
          <w:spacing w:val="-4"/>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4A2A641" w14:textId="77777777" w:rsidR="006204E8" w:rsidRPr="00BA1CAD" w:rsidRDefault="000D44D5" w:rsidP="00B72059">
      <w:pPr>
        <w:pStyle w:val="Akapitzlist"/>
        <w:numPr>
          <w:ilvl w:val="0"/>
          <w:numId w:val="69"/>
        </w:numPr>
        <w:tabs>
          <w:tab w:val="clear" w:pos="919"/>
          <w:tab w:val="num" w:pos="426"/>
        </w:tabs>
        <w:suppressAutoHyphens/>
        <w:spacing w:line="360" w:lineRule="auto"/>
        <w:ind w:left="426" w:hanging="426"/>
        <w:jc w:val="both"/>
        <w:rPr>
          <w:rFonts w:ascii="Arial" w:hAnsi="Arial" w:cs="Arial"/>
          <w:spacing w:val="-4"/>
          <w:sz w:val="20"/>
          <w:szCs w:val="20"/>
        </w:rPr>
      </w:pPr>
      <w:r w:rsidRPr="00BA1CAD">
        <w:rPr>
          <w:rFonts w:ascii="Arial" w:hAnsi="Arial" w:cs="Arial"/>
          <w:spacing w:val="-4"/>
          <w:sz w:val="20"/>
          <w:szCs w:val="20"/>
        </w:rPr>
        <w:tab/>
      </w:r>
      <w:r w:rsidR="006204E8" w:rsidRPr="00BA1CAD">
        <w:rPr>
          <w:rFonts w:ascii="Arial" w:hAnsi="Arial" w:cs="Arial"/>
          <w:spacing w:val="-4"/>
          <w:sz w:val="20"/>
          <w:szCs w:val="20"/>
        </w:rPr>
        <w:t xml:space="preserve">Na orzeczenie Izby oraz postanowienie Prezesa Izby, o którym mowa w art. 519 ust. 1 ustawy </w:t>
      </w:r>
      <w:proofErr w:type="spellStart"/>
      <w:r w:rsidR="00033137" w:rsidRPr="00BA1CAD">
        <w:rPr>
          <w:rFonts w:ascii="Arial" w:hAnsi="Arial" w:cs="Arial"/>
          <w:spacing w:val="-4"/>
          <w:sz w:val="20"/>
          <w:szCs w:val="20"/>
        </w:rPr>
        <w:t>p.z.p</w:t>
      </w:r>
      <w:proofErr w:type="spellEnd"/>
      <w:r w:rsidR="00033137" w:rsidRPr="00BA1CAD">
        <w:rPr>
          <w:rFonts w:ascii="Arial" w:hAnsi="Arial" w:cs="Arial"/>
          <w:spacing w:val="-4"/>
          <w:sz w:val="20"/>
          <w:szCs w:val="20"/>
        </w:rPr>
        <w:t>.</w:t>
      </w:r>
      <w:r w:rsidR="006204E8" w:rsidRPr="00BA1CAD">
        <w:rPr>
          <w:rFonts w:ascii="Arial" w:hAnsi="Arial" w:cs="Arial"/>
          <w:spacing w:val="-4"/>
          <w:sz w:val="20"/>
          <w:szCs w:val="20"/>
        </w:rPr>
        <w:t>, stronom oraz uczestnikom postępowania odwoławczego przysługuje skarga do sądu.</w:t>
      </w:r>
    </w:p>
    <w:p w14:paraId="5ED0E5FA" w14:textId="77777777" w:rsidR="006204E8" w:rsidRPr="00BA1CAD" w:rsidRDefault="000D44D5" w:rsidP="00B72059">
      <w:pPr>
        <w:pStyle w:val="Akapitzlist"/>
        <w:numPr>
          <w:ilvl w:val="0"/>
          <w:numId w:val="69"/>
        </w:numPr>
        <w:tabs>
          <w:tab w:val="clear" w:pos="919"/>
          <w:tab w:val="num" w:pos="426"/>
        </w:tabs>
        <w:suppressAutoHyphens/>
        <w:spacing w:line="360" w:lineRule="auto"/>
        <w:ind w:left="426" w:hanging="426"/>
        <w:jc w:val="both"/>
        <w:rPr>
          <w:rFonts w:ascii="Arial" w:hAnsi="Arial" w:cs="Arial"/>
          <w:spacing w:val="-4"/>
          <w:sz w:val="20"/>
          <w:szCs w:val="20"/>
        </w:rPr>
      </w:pPr>
      <w:r w:rsidRPr="00BA1CAD">
        <w:rPr>
          <w:rFonts w:ascii="Arial" w:hAnsi="Arial" w:cs="Arial"/>
          <w:spacing w:val="-4"/>
          <w:sz w:val="20"/>
          <w:szCs w:val="20"/>
        </w:rPr>
        <w:tab/>
      </w:r>
      <w:r w:rsidR="006204E8" w:rsidRPr="00BA1CAD">
        <w:rPr>
          <w:rFonts w:ascii="Arial" w:hAnsi="Arial" w:cs="Arial"/>
          <w:spacing w:val="-4"/>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F1383E9" w14:textId="224F69B9" w:rsidR="006204E8" w:rsidRDefault="000D44D5" w:rsidP="00B72059">
      <w:pPr>
        <w:pStyle w:val="Akapitzlist"/>
        <w:numPr>
          <w:ilvl w:val="0"/>
          <w:numId w:val="69"/>
        </w:numPr>
        <w:tabs>
          <w:tab w:val="clear" w:pos="919"/>
          <w:tab w:val="num" w:pos="426"/>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14:paraId="7AB83E2F" w14:textId="2E511970" w:rsidR="006204E8" w:rsidRPr="00B72059" w:rsidRDefault="006204E8" w:rsidP="00B72059">
      <w:pPr>
        <w:pStyle w:val="Akapitzlist"/>
        <w:numPr>
          <w:ilvl w:val="0"/>
          <w:numId w:val="69"/>
        </w:numPr>
        <w:tabs>
          <w:tab w:val="clear" w:pos="919"/>
          <w:tab w:val="num" w:pos="426"/>
        </w:tabs>
        <w:suppressAutoHyphens/>
        <w:spacing w:line="360" w:lineRule="auto"/>
        <w:ind w:left="426" w:hanging="426"/>
        <w:jc w:val="both"/>
        <w:rPr>
          <w:rFonts w:ascii="Arial" w:hAnsi="Arial" w:cs="Arial"/>
          <w:sz w:val="20"/>
          <w:szCs w:val="20"/>
        </w:rPr>
      </w:pPr>
      <w:r w:rsidRPr="00B72059">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B72059">
        <w:rPr>
          <w:rFonts w:ascii="Arial" w:hAnsi="Arial" w:cs="Arial"/>
          <w:sz w:val="20"/>
          <w:szCs w:val="20"/>
        </w:rPr>
        <w:t>p.z.p</w:t>
      </w:r>
      <w:proofErr w:type="spellEnd"/>
      <w:r w:rsidR="00033137" w:rsidRPr="00B72059">
        <w:rPr>
          <w:rFonts w:ascii="Arial" w:hAnsi="Arial" w:cs="Arial"/>
          <w:sz w:val="20"/>
          <w:szCs w:val="20"/>
        </w:rPr>
        <w:t>.</w:t>
      </w:r>
      <w:r w:rsidRPr="00B72059">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0936884A" w14:textId="77777777" w:rsidR="006204E8" w:rsidRPr="000C7661" w:rsidRDefault="000D44D5" w:rsidP="00B72059">
      <w:pPr>
        <w:pStyle w:val="Akapitzlist"/>
        <w:numPr>
          <w:ilvl w:val="0"/>
          <w:numId w:val="69"/>
        </w:numPr>
        <w:tabs>
          <w:tab w:val="clear" w:pos="919"/>
          <w:tab w:val="num" w:pos="426"/>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14:paraId="0C173210" w14:textId="363D79AD" w:rsidR="00FD2CCD" w:rsidRPr="000C7661" w:rsidRDefault="008C0E63" w:rsidP="00797707">
      <w:pPr>
        <w:pStyle w:val="Styl4"/>
        <w:outlineLvl w:val="0"/>
      </w:pPr>
      <w:bookmarkStart w:id="28" w:name="_Toc95125263"/>
      <w:r>
        <w:t xml:space="preserve"> </w:t>
      </w:r>
      <w:r w:rsidR="005B5095" w:rsidRPr="000C7661">
        <w:t>WYKAZ ZAŁĄCZNIKÓW DO SWZ</w:t>
      </w:r>
      <w:bookmarkEnd w:id="28"/>
    </w:p>
    <w:tbl>
      <w:tblPr>
        <w:tblW w:w="0" w:type="auto"/>
        <w:tblInd w:w="108" w:type="dxa"/>
        <w:tblLook w:val="04A0" w:firstRow="1" w:lastRow="0" w:firstColumn="1" w:lastColumn="0" w:noHBand="0" w:noVBand="1"/>
      </w:tblPr>
      <w:tblGrid>
        <w:gridCol w:w="1955"/>
        <w:gridCol w:w="7007"/>
      </w:tblGrid>
      <w:tr w:rsidR="00760056" w14:paraId="769BD6A8" w14:textId="77777777" w:rsidTr="00174D47">
        <w:trPr>
          <w:trHeight w:val="274"/>
        </w:trPr>
        <w:tc>
          <w:tcPr>
            <w:tcW w:w="1955" w:type="dxa"/>
          </w:tcPr>
          <w:p w14:paraId="70E8459C" w14:textId="77777777" w:rsidR="00760056" w:rsidRPr="00310357" w:rsidRDefault="00760056" w:rsidP="004153D2">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007" w:type="dxa"/>
          </w:tcPr>
          <w:p w14:paraId="19C35B8C" w14:textId="77777777" w:rsidR="00760056" w:rsidRPr="00310357" w:rsidRDefault="00760056" w:rsidP="00783B76">
            <w:pPr>
              <w:suppressAutoHyphens/>
              <w:spacing w:before="240" w:line="360" w:lineRule="auto"/>
              <w:jc w:val="both"/>
              <w:rPr>
                <w:rFonts w:ascii="Arial" w:hAnsi="Arial" w:cs="Arial"/>
                <w:sz w:val="20"/>
                <w:szCs w:val="20"/>
              </w:rPr>
            </w:pPr>
            <w:r w:rsidRPr="00310357">
              <w:rPr>
                <w:rFonts w:ascii="Arial" w:hAnsi="Arial" w:cs="Arial"/>
                <w:sz w:val="20"/>
                <w:szCs w:val="20"/>
              </w:rPr>
              <w:t>Formularz Ofertowy</w:t>
            </w:r>
          </w:p>
        </w:tc>
      </w:tr>
      <w:tr w:rsidR="00760056" w14:paraId="43C702D1" w14:textId="77777777" w:rsidTr="00174D47">
        <w:tc>
          <w:tcPr>
            <w:tcW w:w="1955" w:type="dxa"/>
          </w:tcPr>
          <w:p w14:paraId="5386F233"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007" w:type="dxa"/>
          </w:tcPr>
          <w:p w14:paraId="7B068270"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14:paraId="0E7EEDA3" w14:textId="77777777" w:rsidTr="00174D47">
        <w:tc>
          <w:tcPr>
            <w:tcW w:w="1955" w:type="dxa"/>
          </w:tcPr>
          <w:p w14:paraId="44C3D6C7"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007" w:type="dxa"/>
          </w:tcPr>
          <w:p w14:paraId="28137BBE"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760056" w14:paraId="48EBE05F" w14:textId="77777777" w:rsidTr="00174D47">
        <w:tc>
          <w:tcPr>
            <w:tcW w:w="1955" w:type="dxa"/>
          </w:tcPr>
          <w:p w14:paraId="1B8FF5D3" w14:textId="7FDBFE8A" w:rsidR="00760056" w:rsidRPr="00310357" w:rsidRDefault="00760056" w:rsidP="00174D47">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174D47">
              <w:rPr>
                <w:rFonts w:ascii="Arial" w:hAnsi="Arial" w:cs="Arial"/>
                <w:sz w:val="20"/>
                <w:szCs w:val="20"/>
              </w:rPr>
              <w:t>4</w:t>
            </w:r>
          </w:p>
        </w:tc>
        <w:tc>
          <w:tcPr>
            <w:tcW w:w="7007" w:type="dxa"/>
          </w:tcPr>
          <w:p w14:paraId="7CD66BA0"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Wzór umowy</w:t>
            </w:r>
          </w:p>
        </w:tc>
      </w:tr>
      <w:tr w:rsidR="00760056" w14:paraId="3919F731" w14:textId="77777777" w:rsidTr="00174D47">
        <w:tc>
          <w:tcPr>
            <w:tcW w:w="1955" w:type="dxa"/>
          </w:tcPr>
          <w:p w14:paraId="1C0B711C" w14:textId="458D0306" w:rsidR="00760056" w:rsidRPr="00310357" w:rsidRDefault="00760056" w:rsidP="00174D47">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174D47">
              <w:rPr>
                <w:rFonts w:ascii="Arial" w:hAnsi="Arial" w:cs="Arial"/>
                <w:sz w:val="20"/>
                <w:szCs w:val="20"/>
              </w:rPr>
              <w:t>5</w:t>
            </w:r>
          </w:p>
        </w:tc>
        <w:tc>
          <w:tcPr>
            <w:tcW w:w="7007" w:type="dxa"/>
          </w:tcPr>
          <w:p w14:paraId="7DFEF56B" w14:textId="77777777" w:rsidR="004153D2"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Opis Przedmiotu Zamówienia (OPZ)</w:t>
            </w:r>
          </w:p>
        </w:tc>
      </w:tr>
      <w:tr w:rsidR="006D6309" w14:paraId="67659015" w14:textId="77777777" w:rsidTr="00174D47">
        <w:tc>
          <w:tcPr>
            <w:tcW w:w="1955" w:type="dxa"/>
          </w:tcPr>
          <w:p w14:paraId="497C7C6D" w14:textId="6B4FE572" w:rsidR="006D6309" w:rsidRPr="00310357" w:rsidRDefault="00783B76" w:rsidP="00174D47">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174D47">
              <w:rPr>
                <w:rFonts w:ascii="Arial" w:hAnsi="Arial" w:cs="Arial"/>
                <w:sz w:val="20"/>
                <w:szCs w:val="20"/>
              </w:rPr>
              <w:t>6</w:t>
            </w:r>
          </w:p>
        </w:tc>
        <w:tc>
          <w:tcPr>
            <w:tcW w:w="7007" w:type="dxa"/>
          </w:tcPr>
          <w:p w14:paraId="47BE378A" w14:textId="77777777" w:rsidR="006D6309" w:rsidRDefault="00783B76" w:rsidP="00783B76">
            <w:pPr>
              <w:suppressAutoHyphens/>
              <w:spacing w:line="360" w:lineRule="auto"/>
              <w:jc w:val="both"/>
              <w:rPr>
                <w:rFonts w:ascii="Arial" w:hAnsi="Arial" w:cs="Arial"/>
                <w:sz w:val="20"/>
                <w:szCs w:val="20"/>
              </w:rPr>
            </w:pPr>
            <w:r>
              <w:rPr>
                <w:rFonts w:ascii="Arial" w:hAnsi="Arial" w:cs="Arial"/>
                <w:sz w:val="20"/>
                <w:szCs w:val="20"/>
              </w:rPr>
              <w:t>W</w:t>
            </w:r>
            <w:r w:rsidRPr="006D6309">
              <w:rPr>
                <w:rFonts w:ascii="Arial" w:hAnsi="Arial" w:cs="Arial"/>
                <w:sz w:val="20"/>
                <w:szCs w:val="20"/>
              </w:rPr>
              <w:t>ykaz pracowników wykonujących czynności w trakcie realizacji zamówienia na podstawie umowy o pracę</w:t>
            </w:r>
          </w:p>
        </w:tc>
      </w:tr>
      <w:tr w:rsidR="00CD0B2F" w14:paraId="3DAAFC77" w14:textId="77777777" w:rsidTr="00174D47">
        <w:tc>
          <w:tcPr>
            <w:tcW w:w="1955" w:type="dxa"/>
          </w:tcPr>
          <w:p w14:paraId="3C2C8DF8" w14:textId="0C20FA52" w:rsidR="00CD0B2F" w:rsidRPr="00310357" w:rsidRDefault="00CD0B2F" w:rsidP="00CD0B2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7</w:t>
            </w:r>
          </w:p>
        </w:tc>
        <w:tc>
          <w:tcPr>
            <w:tcW w:w="7007" w:type="dxa"/>
          </w:tcPr>
          <w:p w14:paraId="144F34D8" w14:textId="50B4C126" w:rsidR="00CD0B2F" w:rsidRDefault="00C42F85" w:rsidP="00783B76">
            <w:pPr>
              <w:suppressAutoHyphens/>
              <w:spacing w:line="360" w:lineRule="auto"/>
              <w:jc w:val="both"/>
              <w:rPr>
                <w:rFonts w:ascii="Arial" w:hAnsi="Arial" w:cs="Arial"/>
                <w:sz w:val="20"/>
                <w:szCs w:val="20"/>
              </w:rPr>
            </w:pPr>
            <w:r>
              <w:rPr>
                <w:rFonts w:ascii="Arial" w:hAnsi="Arial" w:cs="Arial"/>
                <w:sz w:val="20"/>
                <w:szCs w:val="20"/>
              </w:rPr>
              <w:t>D</w:t>
            </w:r>
            <w:r w:rsidRPr="00C42F85">
              <w:rPr>
                <w:rFonts w:ascii="Arial" w:hAnsi="Arial" w:cs="Arial"/>
                <w:sz w:val="20"/>
                <w:szCs w:val="20"/>
              </w:rPr>
              <w:t xml:space="preserve">okumentacja </w:t>
            </w:r>
            <w:r w:rsidR="00D56149">
              <w:rPr>
                <w:rFonts w:ascii="Arial" w:hAnsi="Arial" w:cs="Arial"/>
                <w:sz w:val="20"/>
                <w:szCs w:val="20"/>
              </w:rPr>
              <w:t>projektowa</w:t>
            </w:r>
          </w:p>
        </w:tc>
      </w:tr>
    </w:tbl>
    <w:p w14:paraId="3E55657F" w14:textId="77777777" w:rsidR="00836909" w:rsidRDefault="00836909" w:rsidP="0032722B">
      <w:pPr>
        <w:suppressAutoHyphens/>
        <w:spacing w:line="360" w:lineRule="auto"/>
        <w:rPr>
          <w:rFonts w:ascii="Arial" w:hAnsi="Arial" w:cs="Arial"/>
          <w:sz w:val="20"/>
          <w:szCs w:val="20"/>
        </w:rPr>
      </w:pPr>
    </w:p>
    <w:p w14:paraId="6D239A3E" w14:textId="77777777" w:rsidR="00C57980" w:rsidRDefault="00C57980" w:rsidP="004502B5">
      <w:pPr>
        <w:tabs>
          <w:tab w:val="num" w:pos="0"/>
        </w:tabs>
        <w:suppressAutoHyphens/>
        <w:spacing w:after="40" w:line="360" w:lineRule="auto"/>
        <w:ind w:left="709" w:firstLine="5954"/>
        <w:rPr>
          <w:rFonts w:ascii="Arial" w:hAnsi="Arial" w:cs="Arial"/>
          <w:b/>
          <w:sz w:val="20"/>
          <w:szCs w:val="20"/>
        </w:rPr>
      </w:pPr>
    </w:p>
    <w:p w14:paraId="09E125F4" w14:textId="77777777" w:rsidR="00FD2CCD" w:rsidRPr="000C7661" w:rsidRDefault="00FD2CCD" w:rsidP="00C57980">
      <w:pPr>
        <w:tabs>
          <w:tab w:val="num" w:pos="0"/>
        </w:tabs>
        <w:suppressAutoHyphens/>
        <w:spacing w:after="40" w:line="360" w:lineRule="auto"/>
        <w:ind w:left="6237"/>
        <w:rPr>
          <w:rFonts w:ascii="Arial" w:hAnsi="Arial" w:cs="Arial"/>
          <w:b/>
          <w:sz w:val="20"/>
          <w:szCs w:val="20"/>
        </w:rPr>
      </w:pPr>
      <w:r w:rsidRPr="000C7661">
        <w:rPr>
          <w:rFonts w:ascii="Arial" w:hAnsi="Arial" w:cs="Arial"/>
          <w:b/>
          <w:sz w:val="20"/>
          <w:szCs w:val="20"/>
        </w:rPr>
        <w:t>Zatwierdzam:</w:t>
      </w:r>
    </w:p>
    <w:p w14:paraId="1D79A4A2" w14:textId="77777777" w:rsidR="004153D2" w:rsidRDefault="004153D2" w:rsidP="00C57980">
      <w:pPr>
        <w:tabs>
          <w:tab w:val="num" w:pos="0"/>
        </w:tabs>
        <w:suppressAutoHyphens/>
        <w:spacing w:before="240" w:after="40" w:line="360" w:lineRule="auto"/>
        <w:ind w:left="6237"/>
        <w:rPr>
          <w:rFonts w:ascii="Arial" w:hAnsi="Arial" w:cs="Arial"/>
          <w:sz w:val="32"/>
          <w:szCs w:val="32"/>
        </w:rPr>
      </w:pPr>
    </w:p>
    <w:p w14:paraId="02CB38FB" w14:textId="77777777" w:rsidR="008C0E63" w:rsidRPr="008C0E63" w:rsidRDefault="008C0E63" w:rsidP="00C57980">
      <w:pPr>
        <w:tabs>
          <w:tab w:val="num" w:pos="0"/>
        </w:tabs>
        <w:suppressAutoHyphens/>
        <w:spacing w:before="240" w:after="40" w:line="360" w:lineRule="auto"/>
        <w:ind w:left="6237"/>
        <w:rPr>
          <w:rFonts w:ascii="Arial" w:hAnsi="Arial" w:cs="Arial"/>
          <w:sz w:val="6"/>
          <w:szCs w:val="6"/>
        </w:rPr>
      </w:pPr>
    </w:p>
    <w:p w14:paraId="5EADAE05" w14:textId="77777777" w:rsidR="00FD2CCD" w:rsidRPr="000C7661" w:rsidRDefault="00FD2CCD" w:rsidP="00C57980">
      <w:pPr>
        <w:tabs>
          <w:tab w:val="num" w:pos="0"/>
        </w:tabs>
        <w:suppressAutoHyphens/>
        <w:spacing w:before="240" w:after="40" w:line="360" w:lineRule="auto"/>
        <w:ind w:left="6237"/>
        <w:rPr>
          <w:rFonts w:ascii="Arial" w:hAnsi="Arial" w:cs="Arial"/>
          <w:sz w:val="20"/>
          <w:szCs w:val="20"/>
        </w:rPr>
      </w:pPr>
      <w:r w:rsidRPr="000C7661">
        <w:rPr>
          <w:rFonts w:ascii="Arial" w:hAnsi="Arial" w:cs="Arial"/>
          <w:sz w:val="20"/>
          <w:szCs w:val="20"/>
        </w:rPr>
        <w:t>……………………………….</w:t>
      </w:r>
    </w:p>
    <w:p w14:paraId="47F9E77C" w14:textId="77777777" w:rsidR="00D05F80" w:rsidRDefault="00927FE7" w:rsidP="00C57980">
      <w:pPr>
        <w:tabs>
          <w:tab w:val="num" w:pos="0"/>
        </w:tabs>
        <w:suppressAutoHyphens/>
        <w:spacing w:after="40" w:line="360" w:lineRule="auto"/>
        <w:ind w:left="6237"/>
        <w:rPr>
          <w:rFonts w:ascii="Arial" w:hAnsi="Arial" w:cs="Arial"/>
          <w:bCs/>
          <w:sz w:val="20"/>
          <w:szCs w:val="20"/>
        </w:rPr>
      </w:pPr>
      <w:r w:rsidRPr="000C7661">
        <w:rPr>
          <w:rFonts w:ascii="Arial" w:hAnsi="Arial" w:cs="Arial"/>
          <w:bCs/>
          <w:sz w:val="20"/>
          <w:szCs w:val="20"/>
        </w:rPr>
        <w:t>(Kierownik Zamawiającego)</w:t>
      </w:r>
    </w:p>
    <w:sectPr w:rsidR="00D05F80" w:rsidSect="00D56149">
      <w:headerReference w:type="default" r:id="rId19"/>
      <w:footerReference w:type="default" r:id="rId20"/>
      <w:pgSz w:w="11906" w:h="16838"/>
      <w:pgMar w:top="1531" w:right="1418" w:bottom="1276"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81C0" w14:textId="77777777" w:rsidR="00B11B25" w:rsidRDefault="00B11B25">
      <w:r>
        <w:separator/>
      </w:r>
    </w:p>
  </w:endnote>
  <w:endnote w:type="continuationSeparator" w:id="0">
    <w:p w14:paraId="5A92FCCE" w14:textId="77777777" w:rsidR="00B11B25" w:rsidRDefault="00B11B25">
      <w:r>
        <w:continuationSeparator/>
      </w:r>
    </w:p>
  </w:endnote>
  <w:endnote w:type="continuationNotice" w:id="1">
    <w:p w14:paraId="1E843EBC" w14:textId="77777777" w:rsidR="00B11B25" w:rsidRDefault="00B11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2FCE" w14:textId="77777777" w:rsidR="00797707" w:rsidRPr="007B17EA" w:rsidRDefault="00797707">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784A78">
      <w:rPr>
        <w:rFonts w:ascii="Arial" w:hAnsi="Arial" w:cs="Arial"/>
        <w:b/>
        <w:bCs/>
        <w:noProof/>
        <w:sz w:val="16"/>
        <w:szCs w:val="16"/>
      </w:rPr>
      <w:t>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784A78">
      <w:rPr>
        <w:rFonts w:ascii="Arial" w:hAnsi="Arial" w:cs="Arial"/>
        <w:b/>
        <w:bCs/>
        <w:noProof/>
        <w:sz w:val="16"/>
        <w:szCs w:val="16"/>
      </w:rPr>
      <w:t>17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C989" w14:textId="77777777" w:rsidR="00B11B25" w:rsidRDefault="00B11B25">
      <w:r>
        <w:separator/>
      </w:r>
    </w:p>
  </w:footnote>
  <w:footnote w:type="continuationSeparator" w:id="0">
    <w:p w14:paraId="41145C39" w14:textId="77777777" w:rsidR="00B11B25" w:rsidRDefault="00B11B25">
      <w:r>
        <w:continuationSeparator/>
      </w:r>
    </w:p>
  </w:footnote>
  <w:footnote w:type="continuationNotice" w:id="1">
    <w:p w14:paraId="62120EC4" w14:textId="77777777" w:rsidR="00B11B25" w:rsidRDefault="00B11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1DDF" w14:textId="6B2CE73B" w:rsidR="00797707" w:rsidRPr="001421FA" w:rsidRDefault="00797707" w:rsidP="006F1150">
    <w:pPr>
      <w:pStyle w:val="Nagwek"/>
      <w:jc w:val="right"/>
      <w:rPr>
        <w:rFonts w:ascii="Arial" w:hAnsi="Arial" w:cs="Arial"/>
        <w:sz w:val="16"/>
        <w:szCs w:val="16"/>
      </w:rPr>
    </w:pPr>
    <w:r>
      <w:rPr>
        <w:rFonts w:ascii="Arial" w:hAnsi="Arial" w:cs="Arial"/>
        <w:sz w:val="16"/>
        <w:szCs w:val="16"/>
      </w:rPr>
      <w:t>Nr postępowania:</w:t>
    </w:r>
    <w:r w:rsidRPr="001421FA">
      <w:t xml:space="preserve"> </w:t>
    </w:r>
    <w:r w:rsidRPr="001421FA">
      <w:rPr>
        <w:rFonts w:ascii="Arial" w:hAnsi="Arial" w:cs="Arial"/>
        <w:sz w:val="16"/>
        <w:szCs w:val="16"/>
      </w:rPr>
      <w:t>W</w:t>
    </w:r>
    <w:r>
      <w:rPr>
        <w:rFonts w:ascii="Arial" w:hAnsi="Arial" w:cs="Arial"/>
        <w:sz w:val="16"/>
        <w:szCs w:val="16"/>
      </w:rPr>
      <w:t>FE</w:t>
    </w:r>
    <w:r w:rsidRPr="001421FA">
      <w:rPr>
        <w:rFonts w:ascii="Arial" w:hAnsi="Arial" w:cs="Arial"/>
        <w:sz w:val="16"/>
        <w:szCs w:val="16"/>
      </w:rPr>
      <w:t>.271.</w:t>
    </w:r>
    <w:r w:rsidR="00CE4458">
      <w:rPr>
        <w:rFonts w:ascii="Arial" w:hAnsi="Arial" w:cs="Arial"/>
        <w:sz w:val="16"/>
        <w:szCs w:val="16"/>
      </w:rPr>
      <w:t>11</w:t>
    </w:r>
    <w:r w:rsidRPr="001421FA">
      <w:rPr>
        <w:rFonts w:ascii="Arial" w:hAnsi="Arial" w:cs="Arial"/>
        <w:sz w:val="16"/>
        <w:szCs w:val="16"/>
      </w:rPr>
      <w:t>.202</w:t>
    </w:r>
    <w:r w:rsidR="005B15B3">
      <w:rPr>
        <w:rFonts w:ascii="Arial" w:hAnsi="Arial" w:cs="Arial"/>
        <w:sz w:val="16"/>
        <w:szCs w:val="16"/>
      </w:rPr>
      <w:t>3</w:t>
    </w:r>
    <w:r w:rsidRPr="001421FA">
      <w:rPr>
        <w:rFonts w:ascii="Arial" w:hAnsi="Arial" w:cs="Arial"/>
        <w:sz w:val="16"/>
        <w:szCs w:val="16"/>
      </w:rPr>
      <w:t>.W</w:t>
    </w:r>
    <w:r>
      <w:rPr>
        <w:rFonts w:ascii="Arial" w:hAnsi="Arial" w:cs="Arial"/>
        <w:sz w:val="16"/>
        <w:szCs w:val="16"/>
      </w:rPr>
      <w:t>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0A2E338F"/>
    <w:multiLevelType w:val="hybridMultilevel"/>
    <w:tmpl w:val="AC76B44C"/>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672822"/>
    <w:multiLevelType w:val="multilevel"/>
    <w:tmpl w:val="D676FB02"/>
    <w:lvl w:ilvl="0">
      <w:start w:val="1"/>
      <w:numFmt w:val="lowerLetter"/>
      <w:lvlText w:val="%1)"/>
      <w:lvlJc w:val="left"/>
      <w:pPr>
        <w:ind w:left="1440" w:hanging="360"/>
      </w:pPr>
      <w:rPr>
        <w:rFonts w:ascii="Times New Roman" w:hAnsi="Times New Roman"/>
        <w:b/>
        <w:bCs/>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BB26D55"/>
    <w:multiLevelType w:val="hybridMultilevel"/>
    <w:tmpl w:val="A6CA382C"/>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670CA6FC">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F526AF"/>
    <w:multiLevelType w:val="hybridMultilevel"/>
    <w:tmpl w:val="D6F8A77E"/>
    <w:lvl w:ilvl="0" w:tplc="4188643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715306E"/>
    <w:multiLevelType w:val="hybridMultilevel"/>
    <w:tmpl w:val="62E08EE2"/>
    <w:lvl w:ilvl="0" w:tplc="04150017">
      <w:start w:val="1"/>
      <w:numFmt w:val="lowerLetter"/>
      <w:lvlText w:val="%1)"/>
      <w:lvlJc w:val="left"/>
      <w:pPr>
        <w:ind w:left="2138" w:hanging="360"/>
      </w:pPr>
      <w:rPr>
        <w:rFonts w:hint="default"/>
        <w:color w:val="auto"/>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BB40B14"/>
    <w:multiLevelType w:val="hybridMultilevel"/>
    <w:tmpl w:val="488C718A"/>
    <w:lvl w:ilvl="0" w:tplc="B8F6458E">
      <w:start w:val="8"/>
      <w:numFmt w:val="decimal"/>
      <w:lvlText w:val="%1."/>
      <w:lvlJc w:val="left"/>
      <w:pPr>
        <w:tabs>
          <w:tab w:val="num" w:pos="919"/>
        </w:tabs>
        <w:ind w:left="919"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3" w15:restartNumberingAfterBreak="0">
    <w:nsid w:val="229604EC"/>
    <w:multiLevelType w:val="multilevel"/>
    <w:tmpl w:val="4590F26C"/>
    <w:lvl w:ilvl="0">
      <w:start w:val="1"/>
      <w:numFmt w:val="bullet"/>
      <w:lvlText w:val="-"/>
      <w:lvlJc w:val="left"/>
      <w:pPr>
        <w:ind w:left="2160" w:hanging="360"/>
      </w:pPr>
      <w:rPr>
        <w:rFonts w:ascii="SimHei" w:eastAsia="SimHei" w:hAnsi="SimHei" w:hint="eastAsia"/>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2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55318D"/>
    <w:multiLevelType w:val="hybridMultilevel"/>
    <w:tmpl w:val="81B0D99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E2214FB"/>
    <w:multiLevelType w:val="hybridMultilevel"/>
    <w:tmpl w:val="5900E846"/>
    <w:lvl w:ilvl="0" w:tplc="4482A88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3"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FF037E0"/>
    <w:multiLevelType w:val="hybridMultilevel"/>
    <w:tmpl w:val="D1D8D05C"/>
    <w:lvl w:ilvl="0" w:tplc="D08E596A">
      <w:start w:val="1"/>
      <w:numFmt w:val="lowerLetter"/>
      <w:lvlText w:val="%1)"/>
      <w:lvlJc w:val="left"/>
      <w:pPr>
        <w:ind w:left="916" w:hanging="360"/>
      </w:pPr>
      <w:rPr>
        <w:rFonts w:hint="default"/>
        <w:b/>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5"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76E2FCC"/>
    <w:multiLevelType w:val="hybridMultilevel"/>
    <w:tmpl w:val="A8F080D6"/>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3A8663DC"/>
    <w:multiLevelType w:val="hybridMultilevel"/>
    <w:tmpl w:val="62304AEE"/>
    <w:lvl w:ilvl="0" w:tplc="DED8C89C">
      <w:start w:val="1"/>
      <w:numFmt w:val="decimal"/>
      <w:lvlText w:val="%1."/>
      <w:lvlJc w:val="left"/>
      <w:pPr>
        <w:ind w:left="429"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1" w:tplc="A39E4C4A">
      <w:start w:val="1"/>
      <w:numFmt w:val="lowerLetter"/>
      <w:lvlText w:val="%2"/>
      <w:lvlJc w:val="left"/>
      <w:pPr>
        <w:ind w:left="108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2" w:tplc="29D40752">
      <w:start w:val="1"/>
      <w:numFmt w:val="lowerRoman"/>
      <w:lvlText w:val="%3"/>
      <w:lvlJc w:val="left"/>
      <w:pPr>
        <w:ind w:left="180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3" w:tplc="1BC01C7A">
      <w:start w:val="1"/>
      <w:numFmt w:val="decimal"/>
      <w:lvlText w:val="%4"/>
      <w:lvlJc w:val="left"/>
      <w:pPr>
        <w:ind w:left="252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4" w:tplc="FD2C1166">
      <w:start w:val="1"/>
      <w:numFmt w:val="lowerLetter"/>
      <w:lvlText w:val="%5"/>
      <w:lvlJc w:val="left"/>
      <w:pPr>
        <w:ind w:left="324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5" w:tplc="D952C558">
      <w:start w:val="1"/>
      <w:numFmt w:val="lowerRoman"/>
      <w:lvlText w:val="%6"/>
      <w:lvlJc w:val="left"/>
      <w:pPr>
        <w:ind w:left="396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6" w:tplc="722204AC">
      <w:start w:val="1"/>
      <w:numFmt w:val="decimal"/>
      <w:lvlText w:val="%7"/>
      <w:lvlJc w:val="left"/>
      <w:pPr>
        <w:ind w:left="468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7" w:tplc="721E89DE">
      <w:start w:val="1"/>
      <w:numFmt w:val="lowerLetter"/>
      <w:lvlText w:val="%8"/>
      <w:lvlJc w:val="left"/>
      <w:pPr>
        <w:ind w:left="540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8" w:tplc="72AA69D4">
      <w:start w:val="1"/>
      <w:numFmt w:val="lowerRoman"/>
      <w:lvlText w:val="%9"/>
      <w:lvlJc w:val="left"/>
      <w:pPr>
        <w:ind w:left="612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abstractNum>
  <w:abstractNum w:abstractNumId="39"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7443866"/>
    <w:multiLevelType w:val="hybridMultilevel"/>
    <w:tmpl w:val="9BDAA0E2"/>
    <w:lvl w:ilvl="0" w:tplc="6F9E8990">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4A7E1B45"/>
    <w:multiLevelType w:val="hybridMultilevel"/>
    <w:tmpl w:val="9664FBD2"/>
    <w:lvl w:ilvl="0" w:tplc="59B60A44">
      <w:start w:val="7"/>
      <w:numFmt w:val="decimal"/>
      <w:lvlText w:val="%1."/>
      <w:lvlJc w:val="left"/>
      <w:pPr>
        <w:tabs>
          <w:tab w:val="num" w:pos="919"/>
        </w:tabs>
        <w:ind w:left="919"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6" w15:restartNumberingAfterBreak="0">
    <w:nsid w:val="51E32D87"/>
    <w:multiLevelType w:val="hybridMultilevel"/>
    <w:tmpl w:val="843420F2"/>
    <w:lvl w:ilvl="0" w:tplc="670CA6F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8"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4" w15:restartNumberingAfterBreak="0">
    <w:nsid w:val="63417C91"/>
    <w:multiLevelType w:val="hybridMultilevel"/>
    <w:tmpl w:val="FE86117E"/>
    <w:lvl w:ilvl="0" w:tplc="6FFC8F6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4817DF9"/>
    <w:multiLevelType w:val="hybridMultilevel"/>
    <w:tmpl w:val="30B62338"/>
    <w:lvl w:ilvl="0" w:tplc="5B3A4DB8">
      <w:start w:val="4"/>
      <w:numFmt w:val="decimal"/>
      <w:lvlText w:val="%1."/>
      <w:lvlJc w:val="left"/>
      <w:pPr>
        <w:tabs>
          <w:tab w:val="num" w:pos="1009"/>
        </w:tabs>
        <w:ind w:left="1009" w:hanging="453"/>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8" w15:restartNumberingAfterBreak="0">
    <w:nsid w:val="69884B1B"/>
    <w:multiLevelType w:val="hybridMultilevel"/>
    <w:tmpl w:val="455C323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F75275"/>
    <w:multiLevelType w:val="hybridMultilevel"/>
    <w:tmpl w:val="3F3C5020"/>
    <w:lvl w:ilvl="0" w:tplc="0415000F">
      <w:start w:val="1"/>
      <w:numFmt w:val="decimal"/>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6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5" w15:restartNumberingAfterBreak="0">
    <w:nsid w:val="72B83E3F"/>
    <w:multiLevelType w:val="hybridMultilevel"/>
    <w:tmpl w:val="6B8692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8"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9"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F76C84"/>
    <w:multiLevelType w:val="hybridMultilevel"/>
    <w:tmpl w:val="CECCEF00"/>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B38DE0E">
      <w:start w:val="1"/>
      <w:numFmt w:val="decimal"/>
      <w:lvlText w:val="%3)"/>
      <w:lvlJc w:val="left"/>
      <w:pPr>
        <w:tabs>
          <w:tab w:val="num" w:pos="2340"/>
        </w:tabs>
        <w:ind w:left="2340" w:hanging="360"/>
      </w:pPr>
      <w:rPr>
        <w:rFonts w:cs="Times New Roman" w:hint="default"/>
        <w:b/>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74D0EAA2">
      <w:start w:val="12"/>
      <w:numFmt w:val="upperRoman"/>
      <w:lvlText w:val="%6."/>
      <w:lvlJc w:val="left"/>
      <w:pPr>
        <w:ind w:left="4832" w:hanging="720"/>
      </w:pPr>
      <w:rPr>
        <w:rFonts w:cs="Times New Roman" w:hint="default"/>
        <w:b/>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744642213">
    <w:abstractNumId w:val="0"/>
  </w:num>
  <w:num w:numId="2" w16cid:durableId="272446149">
    <w:abstractNumId w:val="2"/>
  </w:num>
  <w:num w:numId="3" w16cid:durableId="193425314">
    <w:abstractNumId w:val="1"/>
  </w:num>
  <w:num w:numId="4" w16cid:durableId="1362433009">
    <w:abstractNumId w:val="63"/>
  </w:num>
  <w:num w:numId="5" w16cid:durableId="1327510829">
    <w:abstractNumId w:val="42"/>
  </w:num>
  <w:num w:numId="6" w16cid:durableId="1459643482">
    <w:abstractNumId w:val="60"/>
  </w:num>
  <w:num w:numId="7" w16cid:durableId="1150708850">
    <w:abstractNumId w:val="11"/>
  </w:num>
  <w:num w:numId="8" w16cid:durableId="241989611">
    <w:abstractNumId w:val="26"/>
  </w:num>
  <w:num w:numId="9" w16cid:durableId="8266367">
    <w:abstractNumId w:val="18"/>
  </w:num>
  <w:num w:numId="10" w16cid:durableId="2124686090">
    <w:abstractNumId w:val="71"/>
  </w:num>
  <w:num w:numId="11" w16cid:durableId="642004439">
    <w:abstractNumId w:val="28"/>
  </w:num>
  <w:num w:numId="12" w16cid:durableId="19597051">
    <w:abstractNumId w:val="12"/>
  </w:num>
  <w:num w:numId="13" w16cid:durableId="227109471">
    <w:abstractNumId w:val="57"/>
  </w:num>
  <w:num w:numId="14" w16cid:durableId="1967353574">
    <w:abstractNumId w:val="52"/>
  </w:num>
  <w:num w:numId="15" w16cid:durableId="1546716626">
    <w:abstractNumId w:val="39"/>
  </w:num>
  <w:num w:numId="16" w16cid:durableId="655379127">
    <w:abstractNumId w:val="49"/>
    <w:lvlOverride w:ilvl="0">
      <w:startOverride w:val="1"/>
    </w:lvlOverride>
  </w:num>
  <w:num w:numId="17" w16cid:durableId="1566794696">
    <w:abstractNumId w:val="40"/>
    <w:lvlOverride w:ilvl="0">
      <w:startOverride w:val="1"/>
    </w:lvlOverride>
  </w:num>
  <w:num w:numId="18" w16cid:durableId="1004744804">
    <w:abstractNumId w:val="25"/>
  </w:num>
  <w:num w:numId="19" w16cid:durableId="1338847877">
    <w:abstractNumId w:val="14"/>
  </w:num>
  <w:num w:numId="20" w16cid:durableId="1523936104">
    <w:abstractNumId w:val="51"/>
  </w:num>
  <w:num w:numId="21" w16cid:durableId="1811173115">
    <w:abstractNumId w:val="33"/>
  </w:num>
  <w:num w:numId="22" w16cid:durableId="1214074489">
    <w:abstractNumId w:val="15"/>
  </w:num>
  <w:num w:numId="23" w16cid:durableId="2027435480">
    <w:abstractNumId w:val="27"/>
  </w:num>
  <w:num w:numId="24" w16cid:durableId="763112320">
    <w:abstractNumId w:val="67"/>
  </w:num>
  <w:num w:numId="25" w16cid:durableId="1047026316">
    <w:abstractNumId w:val="69"/>
  </w:num>
  <w:num w:numId="26" w16cid:durableId="779489852">
    <w:abstractNumId w:val="30"/>
  </w:num>
  <w:num w:numId="27" w16cid:durableId="114763934">
    <w:abstractNumId w:val="35"/>
  </w:num>
  <w:num w:numId="28" w16cid:durableId="1354459850">
    <w:abstractNumId w:val="29"/>
  </w:num>
  <w:num w:numId="29" w16cid:durableId="1991863157">
    <w:abstractNumId w:val="53"/>
  </w:num>
  <w:num w:numId="30" w16cid:durableId="1037583329">
    <w:abstractNumId w:val="32"/>
  </w:num>
  <w:num w:numId="31" w16cid:durableId="874779677">
    <w:abstractNumId w:val="66"/>
  </w:num>
  <w:num w:numId="32" w16cid:durableId="365369293">
    <w:abstractNumId w:val="17"/>
  </w:num>
  <w:num w:numId="33" w16cid:durableId="2080202419">
    <w:abstractNumId w:val="47"/>
  </w:num>
  <w:num w:numId="34" w16cid:durableId="1115056554">
    <w:abstractNumId w:val="62"/>
  </w:num>
  <w:num w:numId="35" w16cid:durableId="526675220">
    <w:abstractNumId w:val="48"/>
  </w:num>
  <w:num w:numId="36" w16cid:durableId="372390654">
    <w:abstractNumId w:val="22"/>
  </w:num>
  <w:num w:numId="37" w16cid:durableId="1158378447">
    <w:abstractNumId w:val="20"/>
  </w:num>
  <w:num w:numId="38" w16cid:durableId="575554834">
    <w:abstractNumId w:val="21"/>
  </w:num>
  <w:num w:numId="39" w16cid:durableId="484858207">
    <w:abstractNumId w:val="24"/>
  </w:num>
  <w:num w:numId="40" w16cid:durableId="1491098884">
    <w:abstractNumId w:val="64"/>
  </w:num>
  <w:num w:numId="41" w16cid:durableId="715354675">
    <w:abstractNumId w:val="59"/>
  </w:num>
  <w:num w:numId="42" w16cid:durableId="1228107107">
    <w:abstractNumId w:val="37"/>
  </w:num>
  <w:num w:numId="43" w16cid:durableId="1574852054">
    <w:abstractNumId w:val="45"/>
  </w:num>
  <w:num w:numId="44" w16cid:durableId="758523502">
    <w:abstractNumId w:val="41"/>
  </w:num>
  <w:num w:numId="45" w16cid:durableId="1644116172">
    <w:abstractNumId w:val="50"/>
  </w:num>
  <w:num w:numId="46" w16cid:durableId="1546523803">
    <w:abstractNumId w:val="8"/>
  </w:num>
  <w:num w:numId="47" w16cid:durableId="1231841835">
    <w:abstractNumId w:val="34"/>
  </w:num>
  <w:num w:numId="48" w16cid:durableId="2059209211">
    <w:abstractNumId w:val="36"/>
  </w:num>
  <w:num w:numId="49" w16cid:durableId="874342200">
    <w:abstractNumId w:val="65"/>
  </w:num>
  <w:num w:numId="50" w16cid:durableId="1880362134">
    <w:abstractNumId w:val="68"/>
  </w:num>
  <w:num w:numId="51" w16cid:durableId="657805062">
    <w:abstractNumId w:val="16"/>
  </w:num>
  <w:num w:numId="52" w16cid:durableId="1103497015">
    <w:abstractNumId w:val="9"/>
  </w:num>
  <w:num w:numId="53" w16cid:durableId="511183190">
    <w:abstractNumId w:val="10"/>
  </w:num>
  <w:num w:numId="54" w16cid:durableId="358943060">
    <w:abstractNumId w:val="23"/>
  </w:num>
  <w:num w:numId="55" w16cid:durableId="560288864">
    <w:abstractNumId w:val="43"/>
  </w:num>
  <w:num w:numId="56" w16cid:durableId="33309121">
    <w:abstractNumId w:val="70"/>
  </w:num>
  <w:num w:numId="57" w16cid:durableId="15346092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1735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752968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183942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421463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339672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38228220">
    <w:abstractNumId w:val="56"/>
  </w:num>
  <w:num w:numId="64" w16cid:durableId="1632515103">
    <w:abstractNumId w:val="31"/>
  </w:num>
  <w:num w:numId="65" w16cid:durableId="2057048060">
    <w:abstractNumId w:val="61"/>
  </w:num>
  <w:num w:numId="66" w16cid:durableId="1989481872">
    <w:abstractNumId w:val="55"/>
  </w:num>
  <w:num w:numId="67" w16cid:durableId="530456672">
    <w:abstractNumId w:val="44"/>
  </w:num>
  <w:num w:numId="68" w16cid:durableId="1900168635">
    <w:abstractNumId w:val="58"/>
  </w:num>
  <w:num w:numId="69" w16cid:durableId="1832869060">
    <w:abstractNumId w:val="19"/>
  </w:num>
  <w:num w:numId="70" w16cid:durableId="1890871763">
    <w:abstractNumId w:val="46"/>
  </w:num>
  <w:num w:numId="71" w16cid:durableId="185365391">
    <w:abstractNumId w:val="13"/>
  </w:num>
  <w:num w:numId="72" w16cid:durableId="174391977">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6AA"/>
    <w:rsid w:val="00020A39"/>
    <w:rsid w:val="00021355"/>
    <w:rsid w:val="00021853"/>
    <w:rsid w:val="00022668"/>
    <w:rsid w:val="00022B9E"/>
    <w:rsid w:val="00022E8D"/>
    <w:rsid w:val="00023235"/>
    <w:rsid w:val="00024C82"/>
    <w:rsid w:val="00026EA2"/>
    <w:rsid w:val="00027DDB"/>
    <w:rsid w:val="00027FCD"/>
    <w:rsid w:val="00030A96"/>
    <w:rsid w:val="00031A67"/>
    <w:rsid w:val="00032937"/>
    <w:rsid w:val="00032FCA"/>
    <w:rsid w:val="00033137"/>
    <w:rsid w:val="00033A87"/>
    <w:rsid w:val="00033AAD"/>
    <w:rsid w:val="00034629"/>
    <w:rsid w:val="00035151"/>
    <w:rsid w:val="000354E3"/>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1490"/>
    <w:rsid w:val="000B2B61"/>
    <w:rsid w:val="000B2D78"/>
    <w:rsid w:val="000B3997"/>
    <w:rsid w:val="000B3BB8"/>
    <w:rsid w:val="000B6412"/>
    <w:rsid w:val="000B735C"/>
    <w:rsid w:val="000B7881"/>
    <w:rsid w:val="000C057B"/>
    <w:rsid w:val="000C09A6"/>
    <w:rsid w:val="000C0BD4"/>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5F5C"/>
    <w:rsid w:val="00115F80"/>
    <w:rsid w:val="0011769F"/>
    <w:rsid w:val="00117D6A"/>
    <w:rsid w:val="00120245"/>
    <w:rsid w:val="0012100E"/>
    <w:rsid w:val="00121581"/>
    <w:rsid w:val="001215B6"/>
    <w:rsid w:val="00121CD6"/>
    <w:rsid w:val="00122F19"/>
    <w:rsid w:val="00123018"/>
    <w:rsid w:val="0012415D"/>
    <w:rsid w:val="001241E9"/>
    <w:rsid w:val="00125258"/>
    <w:rsid w:val="00125FC0"/>
    <w:rsid w:val="00125FE6"/>
    <w:rsid w:val="001262BD"/>
    <w:rsid w:val="001276C8"/>
    <w:rsid w:val="00127FA2"/>
    <w:rsid w:val="00130A66"/>
    <w:rsid w:val="00131087"/>
    <w:rsid w:val="001321DA"/>
    <w:rsid w:val="00137624"/>
    <w:rsid w:val="00140DB0"/>
    <w:rsid w:val="00141D3A"/>
    <w:rsid w:val="00141FCB"/>
    <w:rsid w:val="001421FA"/>
    <w:rsid w:val="00142247"/>
    <w:rsid w:val="00142D70"/>
    <w:rsid w:val="001444FF"/>
    <w:rsid w:val="00144904"/>
    <w:rsid w:val="00145A35"/>
    <w:rsid w:val="00146B9B"/>
    <w:rsid w:val="00146CFB"/>
    <w:rsid w:val="0014758A"/>
    <w:rsid w:val="0015002F"/>
    <w:rsid w:val="00152B93"/>
    <w:rsid w:val="00153325"/>
    <w:rsid w:val="00153B1E"/>
    <w:rsid w:val="001555D4"/>
    <w:rsid w:val="001560B9"/>
    <w:rsid w:val="0016235D"/>
    <w:rsid w:val="0016416A"/>
    <w:rsid w:val="00164E83"/>
    <w:rsid w:val="00166665"/>
    <w:rsid w:val="001667A2"/>
    <w:rsid w:val="00167270"/>
    <w:rsid w:val="001708DF"/>
    <w:rsid w:val="001735B5"/>
    <w:rsid w:val="00173B13"/>
    <w:rsid w:val="00174D47"/>
    <w:rsid w:val="001751F9"/>
    <w:rsid w:val="001763CB"/>
    <w:rsid w:val="00176662"/>
    <w:rsid w:val="00176CFD"/>
    <w:rsid w:val="001800FC"/>
    <w:rsid w:val="00180781"/>
    <w:rsid w:val="001811A8"/>
    <w:rsid w:val="001813DD"/>
    <w:rsid w:val="00181C14"/>
    <w:rsid w:val="00183706"/>
    <w:rsid w:val="001850E0"/>
    <w:rsid w:val="00185C25"/>
    <w:rsid w:val="00187706"/>
    <w:rsid w:val="00193D80"/>
    <w:rsid w:val="00197611"/>
    <w:rsid w:val="00197AE7"/>
    <w:rsid w:val="00197F42"/>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CB4"/>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43F0"/>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85"/>
    <w:rsid w:val="002E7DE7"/>
    <w:rsid w:val="002F0441"/>
    <w:rsid w:val="002F04A5"/>
    <w:rsid w:val="002F24CA"/>
    <w:rsid w:val="002F3C08"/>
    <w:rsid w:val="002F3C99"/>
    <w:rsid w:val="002F4A9B"/>
    <w:rsid w:val="002F58D9"/>
    <w:rsid w:val="002F671D"/>
    <w:rsid w:val="002F7211"/>
    <w:rsid w:val="0030054D"/>
    <w:rsid w:val="00302547"/>
    <w:rsid w:val="00305057"/>
    <w:rsid w:val="0030539D"/>
    <w:rsid w:val="00310297"/>
    <w:rsid w:val="00310357"/>
    <w:rsid w:val="00311B0E"/>
    <w:rsid w:val="00312428"/>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716A7"/>
    <w:rsid w:val="003718DC"/>
    <w:rsid w:val="00371F60"/>
    <w:rsid w:val="00373737"/>
    <w:rsid w:val="00374B1F"/>
    <w:rsid w:val="00376448"/>
    <w:rsid w:val="00376E75"/>
    <w:rsid w:val="003772FC"/>
    <w:rsid w:val="00377B13"/>
    <w:rsid w:val="0038060F"/>
    <w:rsid w:val="00385A3F"/>
    <w:rsid w:val="00385B9F"/>
    <w:rsid w:val="00390F10"/>
    <w:rsid w:val="00390F30"/>
    <w:rsid w:val="0039221F"/>
    <w:rsid w:val="00392558"/>
    <w:rsid w:val="00392E0E"/>
    <w:rsid w:val="00393648"/>
    <w:rsid w:val="003957F7"/>
    <w:rsid w:val="00395B19"/>
    <w:rsid w:val="003962A9"/>
    <w:rsid w:val="00396797"/>
    <w:rsid w:val="00396C26"/>
    <w:rsid w:val="003A1142"/>
    <w:rsid w:val="003A14B8"/>
    <w:rsid w:val="003A279E"/>
    <w:rsid w:val="003A2B58"/>
    <w:rsid w:val="003A3096"/>
    <w:rsid w:val="003A4917"/>
    <w:rsid w:val="003A4948"/>
    <w:rsid w:val="003A6962"/>
    <w:rsid w:val="003A7A29"/>
    <w:rsid w:val="003B07CA"/>
    <w:rsid w:val="003B0F31"/>
    <w:rsid w:val="003B24DF"/>
    <w:rsid w:val="003B34FC"/>
    <w:rsid w:val="003B377F"/>
    <w:rsid w:val="003B3DD8"/>
    <w:rsid w:val="003B560B"/>
    <w:rsid w:val="003B6C52"/>
    <w:rsid w:val="003C0209"/>
    <w:rsid w:val="003C1E6B"/>
    <w:rsid w:val="003C25DC"/>
    <w:rsid w:val="003C4BD5"/>
    <w:rsid w:val="003C542C"/>
    <w:rsid w:val="003C5DBA"/>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121E"/>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5A1A"/>
    <w:rsid w:val="004463BC"/>
    <w:rsid w:val="00446780"/>
    <w:rsid w:val="004502B5"/>
    <w:rsid w:val="0045085B"/>
    <w:rsid w:val="00451615"/>
    <w:rsid w:val="00452BFA"/>
    <w:rsid w:val="0045589E"/>
    <w:rsid w:val="00457068"/>
    <w:rsid w:val="00460A0B"/>
    <w:rsid w:val="00464F9F"/>
    <w:rsid w:val="004659A9"/>
    <w:rsid w:val="00465C8C"/>
    <w:rsid w:val="00466178"/>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D4C"/>
    <w:rsid w:val="00491F35"/>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A2D"/>
    <w:rsid w:val="004B46C8"/>
    <w:rsid w:val="004B5373"/>
    <w:rsid w:val="004B5982"/>
    <w:rsid w:val="004B5CD3"/>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42CF"/>
    <w:rsid w:val="004D6053"/>
    <w:rsid w:val="004D6190"/>
    <w:rsid w:val="004D7E91"/>
    <w:rsid w:val="004E1305"/>
    <w:rsid w:val="004E258B"/>
    <w:rsid w:val="004E2961"/>
    <w:rsid w:val="004E392C"/>
    <w:rsid w:val="004E499A"/>
    <w:rsid w:val="004E5602"/>
    <w:rsid w:val="004E6183"/>
    <w:rsid w:val="004E7D15"/>
    <w:rsid w:val="004F04FD"/>
    <w:rsid w:val="004F0D42"/>
    <w:rsid w:val="004F14B9"/>
    <w:rsid w:val="004F14E5"/>
    <w:rsid w:val="004F1E8D"/>
    <w:rsid w:val="004F2257"/>
    <w:rsid w:val="004F25A6"/>
    <w:rsid w:val="004F2AD6"/>
    <w:rsid w:val="004F3F23"/>
    <w:rsid w:val="004F4F21"/>
    <w:rsid w:val="004F5E80"/>
    <w:rsid w:val="004F70FB"/>
    <w:rsid w:val="004F78DD"/>
    <w:rsid w:val="004F7A24"/>
    <w:rsid w:val="004F7CEE"/>
    <w:rsid w:val="00502400"/>
    <w:rsid w:val="00503CCA"/>
    <w:rsid w:val="00504C3B"/>
    <w:rsid w:val="00505F53"/>
    <w:rsid w:val="00507370"/>
    <w:rsid w:val="00507771"/>
    <w:rsid w:val="0051079F"/>
    <w:rsid w:val="00511A09"/>
    <w:rsid w:val="005121FE"/>
    <w:rsid w:val="00512561"/>
    <w:rsid w:val="00512AA4"/>
    <w:rsid w:val="00513E9D"/>
    <w:rsid w:val="0051537A"/>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1F98"/>
    <w:rsid w:val="0055240B"/>
    <w:rsid w:val="00552639"/>
    <w:rsid w:val="00552FBA"/>
    <w:rsid w:val="0055387B"/>
    <w:rsid w:val="00553A4F"/>
    <w:rsid w:val="00554BC6"/>
    <w:rsid w:val="00555602"/>
    <w:rsid w:val="00556184"/>
    <w:rsid w:val="00556E93"/>
    <w:rsid w:val="005613E7"/>
    <w:rsid w:val="005626E8"/>
    <w:rsid w:val="00562913"/>
    <w:rsid w:val="005648FA"/>
    <w:rsid w:val="005651DF"/>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5B3"/>
    <w:rsid w:val="005B1A5A"/>
    <w:rsid w:val="005B220B"/>
    <w:rsid w:val="005B230A"/>
    <w:rsid w:val="005B2854"/>
    <w:rsid w:val="005B2B74"/>
    <w:rsid w:val="005B2C58"/>
    <w:rsid w:val="005B2D42"/>
    <w:rsid w:val="005B36DA"/>
    <w:rsid w:val="005B472B"/>
    <w:rsid w:val="005B5095"/>
    <w:rsid w:val="005B53F9"/>
    <w:rsid w:val="005B5DB0"/>
    <w:rsid w:val="005B759D"/>
    <w:rsid w:val="005B7AD0"/>
    <w:rsid w:val="005C0ADD"/>
    <w:rsid w:val="005C1197"/>
    <w:rsid w:val="005C2A6C"/>
    <w:rsid w:val="005C428E"/>
    <w:rsid w:val="005C478C"/>
    <w:rsid w:val="005C47CA"/>
    <w:rsid w:val="005C50F6"/>
    <w:rsid w:val="005C51E8"/>
    <w:rsid w:val="005C5ED8"/>
    <w:rsid w:val="005C6758"/>
    <w:rsid w:val="005C6C06"/>
    <w:rsid w:val="005D0A6C"/>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3C5D"/>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6E5E"/>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F"/>
    <w:rsid w:val="006761EE"/>
    <w:rsid w:val="006763AB"/>
    <w:rsid w:val="00676CA4"/>
    <w:rsid w:val="00683535"/>
    <w:rsid w:val="0068399D"/>
    <w:rsid w:val="00684683"/>
    <w:rsid w:val="00685F35"/>
    <w:rsid w:val="00686483"/>
    <w:rsid w:val="006869D8"/>
    <w:rsid w:val="0069011E"/>
    <w:rsid w:val="006907DF"/>
    <w:rsid w:val="00690982"/>
    <w:rsid w:val="00691857"/>
    <w:rsid w:val="00692D60"/>
    <w:rsid w:val="00694D31"/>
    <w:rsid w:val="00696941"/>
    <w:rsid w:val="00696C55"/>
    <w:rsid w:val="006A06BE"/>
    <w:rsid w:val="006A0E50"/>
    <w:rsid w:val="006A1B55"/>
    <w:rsid w:val="006A1D83"/>
    <w:rsid w:val="006A1EC3"/>
    <w:rsid w:val="006A2021"/>
    <w:rsid w:val="006A3CB5"/>
    <w:rsid w:val="006A46B6"/>
    <w:rsid w:val="006A709F"/>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6309"/>
    <w:rsid w:val="006D692C"/>
    <w:rsid w:val="006D6ABA"/>
    <w:rsid w:val="006D6FB6"/>
    <w:rsid w:val="006D76C8"/>
    <w:rsid w:val="006D7C4A"/>
    <w:rsid w:val="006E3494"/>
    <w:rsid w:val="006E5BCE"/>
    <w:rsid w:val="006E6745"/>
    <w:rsid w:val="006E7DCD"/>
    <w:rsid w:val="006F03FE"/>
    <w:rsid w:val="006F1150"/>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59BF"/>
    <w:rsid w:val="007163F2"/>
    <w:rsid w:val="00716A40"/>
    <w:rsid w:val="00717649"/>
    <w:rsid w:val="0072113D"/>
    <w:rsid w:val="007225D0"/>
    <w:rsid w:val="007259C0"/>
    <w:rsid w:val="00726AA2"/>
    <w:rsid w:val="007272ED"/>
    <w:rsid w:val="0073043F"/>
    <w:rsid w:val="00731036"/>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0BDF"/>
    <w:rsid w:val="007511BF"/>
    <w:rsid w:val="007516C5"/>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0D94"/>
    <w:rsid w:val="00781B75"/>
    <w:rsid w:val="00783B76"/>
    <w:rsid w:val="00784A78"/>
    <w:rsid w:val="00785A83"/>
    <w:rsid w:val="00786A21"/>
    <w:rsid w:val="00790653"/>
    <w:rsid w:val="00791A4C"/>
    <w:rsid w:val="00797707"/>
    <w:rsid w:val="0079771E"/>
    <w:rsid w:val="007A262E"/>
    <w:rsid w:val="007A2C63"/>
    <w:rsid w:val="007A3385"/>
    <w:rsid w:val="007A3EC3"/>
    <w:rsid w:val="007A4362"/>
    <w:rsid w:val="007A4E10"/>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07299"/>
    <w:rsid w:val="00810956"/>
    <w:rsid w:val="00812443"/>
    <w:rsid w:val="0081420D"/>
    <w:rsid w:val="00815B5E"/>
    <w:rsid w:val="00822799"/>
    <w:rsid w:val="008228F7"/>
    <w:rsid w:val="008239BD"/>
    <w:rsid w:val="008252B2"/>
    <w:rsid w:val="00825AB2"/>
    <w:rsid w:val="00831776"/>
    <w:rsid w:val="00832858"/>
    <w:rsid w:val="00834D6A"/>
    <w:rsid w:val="00835260"/>
    <w:rsid w:val="00835B2F"/>
    <w:rsid w:val="00836909"/>
    <w:rsid w:val="008376F5"/>
    <w:rsid w:val="00841485"/>
    <w:rsid w:val="00844F95"/>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46D6"/>
    <w:rsid w:val="008B671E"/>
    <w:rsid w:val="008B698C"/>
    <w:rsid w:val="008B7862"/>
    <w:rsid w:val="008C0E63"/>
    <w:rsid w:val="008C2FE2"/>
    <w:rsid w:val="008C3006"/>
    <w:rsid w:val="008C374C"/>
    <w:rsid w:val="008C3BCF"/>
    <w:rsid w:val="008C4865"/>
    <w:rsid w:val="008C4E97"/>
    <w:rsid w:val="008C509F"/>
    <w:rsid w:val="008C50E6"/>
    <w:rsid w:val="008C53B7"/>
    <w:rsid w:val="008C7636"/>
    <w:rsid w:val="008D0261"/>
    <w:rsid w:val="008D0593"/>
    <w:rsid w:val="008D283A"/>
    <w:rsid w:val="008D294F"/>
    <w:rsid w:val="008D36F1"/>
    <w:rsid w:val="008D38B1"/>
    <w:rsid w:val="008D3F0E"/>
    <w:rsid w:val="008D5A84"/>
    <w:rsid w:val="008D65AC"/>
    <w:rsid w:val="008E0267"/>
    <w:rsid w:val="008E0A42"/>
    <w:rsid w:val="008E19F4"/>
    <w:rsid w:val="008E1A17"/>
    <w:rsid w:val="008E316C"/>
    <w:rsid w:val="008E393C"/>
    <w:rsid w:val="008E59D7"/>
    <w:rsid w:val="008E63FD"/>
    <w:rsid w:val="008E7F58"/>
    <w:rsid w:val="008F0294"/>
    <w:rsid w:val="008F0308"/>
    <w:rsid w:val="008F0365"/>
    <w:rsid w:val="008F1282"/>
    <w:rsid w:val="008F3E4D"/>
    <w:rsid w:val="008F57B2"/>
    <w:rsid w:val="008F62E3"/>
    <w:rsid w:val="008F76BA"/>
    <w:rsid w:val="009008F0"/>
    <w:rsid w:val="00900D3D"/>
    <w:rsid w:val="0090208B"/>
    <w:rsid w:val="009025BB"/>
    <w:rsid w:val="00902C51"/>
    <w:rsid w:val="009030A7"/>
    <w:rsid w:val="00904A26"/>
    <w:rsid w:val="009051D6"/>
    <w:rsid w:val="0090565C"/>
    <w:rsid w:val="009059C6"/>
    <w:rsid w:val="00907881"/>
    <w:rsid w:val="00910AD9"/>
    <w:rsid w:val="00910E98"/>
    <w:rsid w:val="00913AF1"/>
    <w:rsid w:val="00914A63"/>
    <w:rsid w:val="00914E89"/>
    <w:rsid w:val="00915327"/>
    <w:rsid w:val="00920DBE"/>
    <w:rsid w:val="00920F67"/>
    <w:rsid w:val="009216F9"/>
    <w:rsid w:val="00921D2A"/>
    <w:rsid w:val="00922441"/>
    <w:rsid w:val="00922802"/>
    <w:rsid w:val="00923252"/>
    <w:rsid w:val="00924C10"/>
    <w:rsid w:val="00924F4B"/>
    <w:rsid w:val="00924FFD"/>
    <w:rsid w:val="00927FE7"/>
    <w:rsid w:val="009300A1"/>
    <w:rsid w:val="00930500"/>
    <w:rsid w:val="00930DD9"/>
    <w:rsid w:val="00930EEB"/>
    <w:rsid w:val="0093122A"/>
    <w:rsid w:val="00931E87"/>
    <w:rsid w:val="00933EC0"/>
    <w:rsid w:val="00935B11"/>
    <w:rsid w:val="00935EC2"/>
    <w:rsid w:val="0094103C"/>
    <w:rsid w:val="00941972"/>
    <w:rsid w:val="00942B7E"/>
    <w:rsid w:val="0094325F"/>
    <w:rsid w:val="00944163"/>
    <w:rsid w:val="009451AA"/>
    <w:rsid w:val="0094542A"/>
    <w:rsid w:val="00946A3B"/>
    <w:rsid w:val="009479A1"/>
    <w:rsid w:val="00950A03"/>
    <w:rsid w:val="00951550"/>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192"/>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5FC9"/>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0B92"/>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3F59"/>
    <w:rsid w:val="00A86A13"/>
    <w:rsid w:val="00A877AA"/>
    <w:rsid w:val="00A94A99"/>
    <w:rsid w:val="00A95718"/>
    <w:rsid w:val="00A95818"/>
    <w:rsid w:val="00A959A7"/>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2850"/>
    <w:rsid w:val="00AF42F7"/>
    <w:rsid w:val="00AF7093"/>
    <w:rsid w:val="00B00D39"/>
    <w:rsid w:val="00B010B2"/>
    <w:rsid w:val="00B011C3"/>
    <w:rsid w:val="00B0229A"/>
    <w:rsid w:val="00B02C6B"/>
    <w:rsid w:val="00B04572"/>
    <w:rsid w:val="00B07FC3"/>
    <w:rsid w:val="00B10046"/>
    <w:rsid w:val="00B11876"/>
    <w:rsid w:val="00B11B25"/>
    <w:rsid w:val="00B11FA3"/>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17E4"/>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2059"/>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CAD"/>
    <w:rsid w:val="00BA2078"/>
    <w:rsid w:val="00BA2DE7"/>
    <w:rsid w:val="00BA34E8"/>
    <w:rsid w:val="00BA3569"/>
    <w:rsid w:val="00BA459F"/>
    <w:rsid w:val="00BA4A71"/>
    <w:rsid w:val="00BA67ED"/>
    <w:rsid w:val="00BA6AFA"/>
    <w:rsid w:val="00BA73FC"/>
    <w:rsid w:val="00BB0249"/>
    <w:rsid w:val="00BB0D99"/>
    <w:rsid w:val="00BB226D"/>
    <w:rsid w:val="00BB22C0"/>
    <w:rsid w:val="00BB2FD0"/>
    <w:rsid w:val="00BB41E6"/>
    <w:rsid w:val="00BB4FC7"/>
    <w:rsid w:val="00BB6520"/>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6A03"/>
    <w:rsid w:val="00BE75CB"/>
    <w:rsid w:val="00BF0883"/>
    <w:rsid w:val="00BF093D"/>
    <w:rsid w:val="00BF14F1"/>
    <w:rsid w:val="00BF21BC"/>
    <w:rsid w:val="00BF5B75"/>
    <w:rsid w:val="00BF64E8"/>
    <w:rsid w:val="00BF72E9"/>
    <w:rsid w:val="00C00D9E"/>
    <w:rsid w:val="00C01278"/>
    <w:rsid w:val="00C02240"/>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F59"/>
    <w:rsid w:val="00C30359"/>
    <w:rsid w:val="00C31ED0"/>
    <w:rsid w:val="00C4206A"/>
    <w:rsid w:val="00C42E9B"/>
    <w:rsid w:val="00C42F85"/>
    <w:rsid w:val="00C4373F"/>
    <w:rsid w:val="00C43B58"/>
    <w:rsid w:val="00C44124"/>
    <w:rsid w:val="00C47375"/>
    <w:rsid w:val="00C475F7"/>
    <w:rsid w:val="00C503F6"/>
    <w:rsid w:val="00C50702"/>
    <w:rsid w:val="00C50737"/>
    <w:rsid w:val="00C54FCF"/>
    <w:rsid w:val="00C55FCD"/>
    <w:rsid w:val="00C56D44"/>
    <w:rsid w:val="00C5727F"/>
    <w:rsid w:val="00C57950"/>
    <w:rsid w:val="00C57980"/>
    <w:rsid w:val="00C57E5C"/>
    <w:rsid w:val="00C6136B"/>
    <w:rsid w:val="00C614E0"/>
    <w:rsid w:val="00C63065"/>
    <w:rsid w:val="00C630B9"/>
    <w:rsid w:val="00C631B9"/>
    <w:rsid w:val="00C660E9"/>
    <w:rsid w:val="00C66783"/>
    <w:rsid w:val="00C7083B"/>
    <w:rsid w:val="00C755FC"/>
    <w:rsid w:val="00C76864"/>
    <w:rsid w:val="00C76D87"/>
    <w:rsid w:val="00C80F47"/>
    <w:rsid w:val="00C83BC8"/>
    <w:rsid w:val="00C84485"/>
    <w:rsid w:val="00C8724A"/>
    <w:rsid w:val="00C92765"/>
    <w:rsid w:val="00C92942"/>
    <w:rsid w:val="00C92CEB"/>
    <w:rsid w:val="00C95597"/>
    <w:rsid w:val="00C95BE3"/>
    <w:rsid w:val="00C972A5"/>
    <w:rsid w:val="00C97B43"/>
    <w:rsid w:val="00C97D8D"/>
    <w:rsid w:val="00CA0556"/>
    <w:rsid w:val="00CA06FA"/>
    <w:rsid w:val="00CA2795"/>
    <w:rsid w:val="00CA30AD"/>
    <w:rsid w:val="00CA4289"/>
    <w:rsid w:val="00CA6A2C"/>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10"/>
    <w:rsid w:val="00CC469D"/>
    <w:rsid w:val="00CC6256"/>
    <w:rsid w:val="00CC66D0"/>
    <w:rsid w:val="00CD0B2F"/>
    <w:rsid w:val="00CD121C"/>
    <w:rsid w:val="00CD1EA3"/>
    <w:rsid w:val="00CD227A"/>
    <w:rsid w:val="00CD302E"/>
    <w:rsid w:val="00CD4BCA"/>
    <w:rsid w:val="00CE1871"/>
    <w:rsid w:val="00CE22F4"/>
    <w:rsid w:val="00CE245E"/>
    <w:rsid w:val="00CE39DF"/>
    <w:rsid w:val="00CE4458"/>
    <w:rsid w:val="00CE44C8"/>
    <w:rsid w:val="00CE47F1"/>
    <w:rsid w:val="00CE4A05"/>
    <w:rsid w:val="00CE7B02"/>
    <w:rsid w:val="00CF0BA5"/>
    <w:rsid w:val="00CF1026"/>
    <w:rsid w:val="00CF13B1"/>
    <w:rsid w:val="00CF17AB"/>
    <w:rsid w:val="00CF2213"/>
    <w:rsid w:val="00CF3309"/>
    <w:rsid w:val="00CF547A"/>
    <w:rsid w:val="00CF68A3"/>
    <w:rsid w:val="00CF6AE5"/>
    <w:rsid w:val="00CF75C9"/>
    <w:rsid w:val="00D0033D"/>
    <w:rsid w:val="00D026A6"/>
    <w:rsid w:val="00D028AC"/>
    <w:rsid w:val="00D0299E"/>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1A98"/>
    <w:rsid w:val="00D32541"/>
    <w:rsid w:val="00D33C9D"/>
    <w:rsid w:val="00D35BB2"/>
    <w:rsid w:val="00D36A2C"/>
    <w:rsid w:val="00D36AE2"/>
    <w:rsid w:val="00D3796B"/>
    <w:rsid w:val="00D415E5"/>
    <w:rsid w:val="00D43A22"/>
    <w:rsid w:val="00D46648"/>
    <w:rsid w:val="00D52F06"/>
    <w:rsid w:val="00D536B4"/>
    <w:rsid w:val="00D53DE9"/>
    <w:rsid w:val="00D54CB9"/>
    <w:rsid w:val="00D554F8"/>
    <w:rsid w:val="00D55929"/>
    <w:rsid w:val="00D5614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EE2"/>
    <w:rsid w:val="00D85D71"/>
    <w:rsid w:val="00D86011"/>
    <w:rsid w:val="00D8710C"/>
    <w:rsid w:val="00D91D06"/>
    <w:rsid w:val="00D9325C"/>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05F5"/>
    <w:rsid w:val="00E011C2"/>
    <w:rsid w:val="00E04A0C"/>
    <w:rsid w:val="00E0527F"/>
    <w:rsid w:val="00E055AC"/>
    <w:rsid w:val="00E058E8"/>
    <w:rsid w:val="00E070A9"/>
    <w:rsid w:val="00E0756A"/>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595E"/>
    <w:rsid w:val="00E26154"/>
    <w:rsid w:val="00E3032A"/>
    <w:rsid w:val="00E30FC2"/>
    <w:rsid w:val="00E31AF8"/>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0B6C"/>
    <w:rsid w:val="00E62721"/>
    <w:rsid w:val="00E62CBB"/>
    <w:rsid w:val="00E643F1"/>
    <w:rsid w:val="00E64B87"/>
    <w:rsid w:val="00E64C76"/>
    <w:rsid w:val="00E65263"/>
    <w:rsid w:val="00E67014"/>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30"/>
    <w:rsid w:val="00ED1AE0"/>
    <w:rsid w:val="00ED30DD"/>
    <w:rsid w:val="00ED3E47"/>
    <w:rsid w:val="00ED42DB"/>
    <w:rsid w:val="00ED62D8"/>
    <w:rsid w:val="00ED7F4F"/>
    <w:rsid w:val="00EE0357"/>
    <w:rsid w:val="00EE03C4"/>
    <w:rsid w:val="00EE0A98"/>
    <w:rsid w:val="00EE29B0"/>
    <w:rsid w:val="00EE3283"/>
    <w:rsid w:val="00EE32A2"/>
    <w:rsid w:val="00EE4BD8"/>
    <w:rsid w:val="00EE4D5E"/>
    <w:rsid w:val="00EE59EC"/>
    <w:rsid w:val="00EE6805"/>
    <w:rsid w:val="00EE7EE7"/>
    <w:rsid w:val="00EF0518"/>
    <w:rsid w:val="00EF0C76"/>
    <w:rsid w:val="00EF2E98"/>
    <w:rsid w:val="00EF332F"/>
    <w:rsid w:val="00EF47B2"/>
    <w:rsid w:val="00EF4D9B"/>
    <w:rsid w:val="00EF5E2F"/>
    <w:rsid w:val="00F00C08"/>
    <w:rsid w:val="00F01DCB"/>
    <w:rsid w:val="00F02F57"/>
    <w:rsid w:val="00F03E7A"/>
    <w:rsid w:val="00F0432C"/>
    <w:rsid w:val="00F056EC"/>
    <w:rsid w:val="00F057E9"/>
    <w:rsid w:val="00F06ADB"/>
    <w:rsid w:val="00F10817"/>
    <w:rsid w:val="00F11717"/>
    <w:rsid w:val="00F1295D"/>
    <w:rsid w:val="00F14D99"/>
    <w:rsid w:val="00F14ECE"/>
    <w:rsid w:val="00F17125"/>
    <w:rsid w:val="00F171C1"/>
    <w:rsid w:val="00F21617"/>
    <w:rsid w:val="00F21D3C"/>
    <w:rsid w:val="00F2474E"/>
    <w:rsid w:val="00F25E04"/>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4E9F"/>
    <w:rsid w:val="00F45751"/>
    <w:rsid w:val="00F46741"/>
    <w:rsid w:val="00F4776D"/>
    <w:rsid w:val="00F52153"/>
    <w:rsid w:val="00F52CCE"/>
    <w:rsid w:val="00F5314F"/>
    <w:rsid w:val="00F55440"/>
    <w:rsid w:val="00F55714"/>
    <w:rsid w:val="00F56513"/>
    <w:rsid w:val="00F60276"/>
    <w:rsid w:val="00F639B0"/>
    <w:rsid w:val="00F645AB"/>
    <w:rsid w:val="00F64E52"/>
    <w:rsid w:val="00F65CE5"/>
    <w:rsid w:val="00F66D00"/>
    <w:rsid w:val="00F66D30"/>
    <w:rsid w:val="00F70501"/>
    <w:rsid w:val="00F7123F"/>
    <w:rsid w:val="00F71EBE"/>
    <w:rsid w:val="00F72EFC"/>
    <w:rsid w:val="00F7420F"/>
    <w:rsid w:val="00F74F25"/>
    <w:rsid w:val="00F757A9"/>
    <w:rsid w:val="00F75B00"/>
    <w:rsid w:val="00F76529"/>
    <w:rsid w:val="00F7689B"/>
    <w:rsid w:val="00F8117E"/>
    <w:rsid w:val="00F82107"/>
    <w:rsid w:val="00F83806"/>
    <w:rsid w:val="00F86F50"/>
    <w:rsid w:val="00F87442"/>
    <w:rsid w:val="00F90BE8"/>
    <w:rsid w:val="00F90D77"/>
    <w:rsid w:val="00F92ED9"/>
    <w:rsid w:val="00F93F84"/>
    <w:rsid w:val="00F95510"/>
    <w:rsid w:val="00F95F3C"/>
    <w:rsid w:val="00F96229"/>
    <w:rsid w:val="00F9777C"/>
    <w:rsid w:val="00F97B63"/>
    <w:rsid w:val="00FA0BF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04A"/>
    <w:rsid w:val="00FB4332"/>
    <w:rsid w:val="00FB4DF7"/>
    <w:rsid w:val="00FB5045"/>
    <w:rsid w:val="00FB7037"/>
    <w:rsid w:val="00FB76A3"/>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E4F18"/>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CDD06"/>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797707"/>
    <w:pPr>
      <w:tabs>
        <w:tab w:val="left" w:pos="480"/>
        <w:tab w:val="right" w:leader="dot" w:pos="9062"/>
      </w:tabs>
      <w:spacing w:line="360" w:lineRule="auto"/>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4"/>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6"/>
      </w:numPr>
      <w:spacing w:before="120" w:after="120"/>
      <w:jc w:val="both"/>
    </w:pPr>
    <w:rPr>
      <w:szCs w:val="22"/>
      <w:lang w:eastAsia="en-GB"/>
    </w:rPr>
  </w:style>
  <w:style w:type="paragraph" w:customStyle="1" w:styleId="Tiret1">
    <w:name w:val="Tiret 1"/>
    <w:basedOn w:val="Normalny"/>
    <w:rsid w:val="00D05F80"/>
    <w:pPr>
      <w:numPr>
        <w:numId w:val="17"/>
      </w:numPr>
      <w:spacing w:before="120" w:after="120"/>
      <w:jc w:val="both"/>
    </w:pPr>
    <w:rPr>
      <w:szCs w:val="22"/>
      <w:lang w:eastAsia="en-GB"/>
    </w:rPr>
  </w:style>
  <w:style w:type="paragraph" w:customStyle="1" w:styleId="NumPar1">
    <w:name w:val="NumPar 1"/>
    <w:basedOn w:val="Normalny"/>
    <w:next w:val="Text1"/>
    <w:rsid w:val="00D05F80"/>
    <w:pPr>
      <w:numPr>
        <w:numId w:val="18"/>
      </w:numPr>
      <w:spacing w:before="120" w:after="120"/>
      <w:jc w:val="both"/>
    </w:pPr>
    <w:rPr>
      <w:szCs w:val="22"/>
      <w:lang w:eastAsia="en-GB"/>
    </w:rPr>
  </w:style>
  <w:style w:type="paragraph" w:customStyle="1" w:styleId="NumPar2">
    <w:name w:val="NumPar 2"/>
    <w:basedOn w:val="Normalny"/>
    <w:next w:val="Text1"/>
    <w:rsid w:val="00D05F80"/>
    <w:pPr>
      <w:numPr>
        <w:ilvl w:val="1"/>
        <w:numId w:val="18"/>
      </w:numPr>
      <w:spacing w:before="120" w:after="120"/>
      <w:jc w:val="both"/>
    </w:pPr>
    <w:rPr>
      <w:szCs w:val="22"/>
      <w:lang w:eastAsia="en-GB"/>
    </w:rPr>
  </w:style>
  <w:style w:type="paragraph" w:customStyle="1" w:styleId="NumPar3">
    <w:name w:val="NumPar 3"/>
    <w:basedOn w:val="Normalny"/>
    <w:next w:val="Text1"/>
    <w:rsid w:val="00D05F80"/>
    <w:pPr>
      <w:numPr>
        <w:ilvl w:val="2"/>
        <w:numId w:val="18"/>
      </w:numPr>
      <w:spacing w:before="120" w:after="120"/>
      <w:jc w:val="both"/>
    </w:pPr>
    <w:rPr>
      <w:szCs w:val="22"/>
      <w:lang w:eastAsia="en-GB"/>
    </w:rPr>
  </w:style>
  <w:style w:type="paragraph" w:customStyle="1" w:styleId="NumPar4">
    <w:name w:val="NumPar 4"/>
    <w:basedOn w:val="Normalny"/>
    <w:next w:val="Text1"/>
    <w:rsid w:val="00D05F80"/>
    <w:pPr>
      <w:numPr>
        <w:ilvl w:val="3"/>
        <w:numId w:val="18"/>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21"/>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797707"/>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21298">
      <w:bodyDiv w:val="1"/>
      <w:marLeft w:val="0"/>
      <w:marRight w:val="0"/>
      <w:marTop w:val="0"/>
      <w:marBottom w:val="0"/>
      <w:divBdr>
        <w:top w:val="none" w:sz="0" w:space="0" w:color="auto"/>
        <w:left w:val="none" w:sz="0" w:space="0" w:color="auto"/>
        <w:bottom w:val="none" w:sz="0" w:space="0" w:color="auto"/>
        <w:right w:val="none" w:sz="0" w:space="0" w:color="auto"/>
      </w:divBdr>
    </w:div>
    <w:div w:id="401681682">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306470494">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ogil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5" Type="http://schemas.openxmlformats.org/officeDocument/2006/relationships/webSettings" Target="webSettings.xml"/><Relationship Id="rId15" Type="http://schemas.openxmlformats.org/officeDocument/2006/relationships/hyperlink" Target="mailto:zamowieniapubliczne@mogilno.pl" TargetMode="External"/><Relationship Id="rId10" Type="http://schemas.openxmlformats.org/officeDocument/2006/relationships/hyperlink" Target="https://platformazakupowa.pl/pn/mogilno"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BDE15-D26C-4B2B-8BE0-982222E4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6207</Words>
  <Characters>41110</Characters>
  <Application>Microsoft Office Word</Application>
  <DocSecurity>0</DocSecurity>
  <Lines>342</Lines>
  <Paragraphs>94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zamowieniapubliczne@mogilno.pl</cp:lastModifiedBy>
  <cp:revision>16</cp:revision>
  <cp:lastPrinted>2023-09-13T05:45:00Z</cp:lastPrinted>
  <dcterms:created xsi:type="dcterms:W3CDTF">2023-05-26T06:54:00Z</dcterms:created>
  <dcterms:modified xsi:type="dcterms:W3CDTF">2023-09-13T05:46:00Z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