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51" w:rsidRPr="00345E90" w:rsidRDefault="00AE7151" w:rsidP="00AE7151"/>
    <w:p w:rsidR="00AE7151" w:rsidRDefault="00AE7151" w:rsidP="00AE7151">
      <w:pPr>
        <w:pStyle w:val="Nagwek2"/>
      </w:pPr>
      <w:r>
        <w:t>OPIS PRZEDMIOTU ZAMÓWIENIA</w:t>
      </w:r>
    </w:p>
    <w:p w:rsidR="00AE7151" w:rsidRDefault="00AE7151" w:rsidP="00AE7151">
      <w:pPr>
        <w:jc w:val="center"/>
        <w:rPr>
          <w:b/>
          <w:bCs/>
        </w:rPr>
      </w:pPr>
    </w:p>
    <w:p w:rsidR="00AE7151" w:rsidRDefault="00AE7151" w:rsidP="00AE7151">
      <w:pPr>
        <w:jc w:val="center"/>
        <w:rPr>
          <w:b/>
          <w:bCs/>
        </w:rPr>
      </w:pPr>
    </w:p>
    <w:p w:rsidR="00AE7151" w:rsidRDefault="00AE7151" w:rsidP="00AE7151">
      <w:pPr>
        <w:jc w:val="center"/>
        <w:rPr>
          <w:b/>
          <w:bCs/>
        </w:rPr>
      </w:pPr>
    </w:p>
    <w:p w:rsidR="00AE7151" w:rsidRDefault="00AE7151" w:rsidP="00AE71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Przedmiotem zamówienia jest </w:t>
      </w:r>
      <w:r w:rsidRPr="00F26C2C">
        <w:rPr>
          <w:rFonts w:ascii="Calibri" w:hAnsi="Calibri" w:cs="Calibri"/>
          <w:color w:val="000000"/>
          <w:u w:val="single"/>
        </w:rPr>
        <w:t xml:space="preserve">Kompleksowe sprzątanie Pływalni </w:t>
      </w:r>
      <w:proofErr w:type="spellStart"/>
      <w:r>
        <w:rPr>
          <w:rFonts w:ascii="Calibri" w:hAnsi="Calibri" w:cs="Calibri"/>
          <w:color w:val="000000"/>
          <w:u w:val="single"/>
        </w:rPr>
        <w:t>Neczk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r w:rsidRPr="00F26C2C">
        <w:rPr>
          <w:rFonts w:ascii="Calibri" w:hAnsi="Calibri" w:cs="Calibri"/>
          <w:color w:val="000000"/>
          <w:u w:val="single"/>
        </w:rPr>
        <w:t xml:space="preserve">w Kartuzach </w:t>
      </w:r>
      <w:r>
        <w:rPr>
          <w:rFonts w:ascii="Calibri" w:hAnsi="Calibri" w:cs="Calibri"/>
          <w:color w:val="000000"/>
          <w:u w:val="single"/>
        </w:rPr>
        <w:t>.</w:t>
      </w:r>
    </w:p>
    <w:p w:rsidR="00AE7151" w:rsidRPr="00AE7151" w:rsidRDefault="00AE7151" w:rsidP="00AE71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AE7151" w:rsidRPr="00AE7151" w:rsidRDefault="00AE7151" w:rsidP="00AE7151">
      <w:pPr>
        <w:jc w:val="both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Wykaz prac sanitarno-higienicznych do wykonania w celu utrzymania czystości obiektu pływalni w Kartuzach:</w:t>
      </w:r>
    </w:p>
    <w:p w:rsidR="00AE7151" w:rsidRPr="00AE7151" w:rsidRDefault="00AE7151" w:rsidP="00AE7151">
      <w:pPr>
        <w:jc w:val="center"/>
        <w:rPr>
          <w:rFonts w:ascii="Arial" w:hAnsi="Arial" w:cs="Arial"/>
          <w:b/>
          <w:sz w:val="20"/>
          <w:szCs w:val="20"/>
        </w:rPr>
      </w:pPr>
    </w:p>
    <w:p w:rsidR="00AE7151" w:rsidRPr="00AE7151" w:rsidRDefault="00AE7151" w:rsidP="00AE7151">
      <w:pPr>
        <w:rPr>
          <w:rFonts w:ascii="Arial" w:hAnsi="Arial" w:cs="Arial"/>
          <w:b/>
          <w:sz w:val="20"/>
          <w:szCs w:val="20"/>
        </w:rPr>
      </w:pPr>
      <w:r w:rsidRPr="00AE7151">
        <w:rPr>
          <w:rFonts w:ascii="Arial" w:hAnsi="Arial" w:cs="Arial"/>
          <w:b/>
          <w:sz w:val="20"/>
          <w:szCs w:val="20"/>
        </w:rPr>
        <w:t>I. Prace porządkowe wykonywane w godzinach 7.30 - 22.30</w:t>
      </w:r>
    </w:p>
    <w:p w:rsidR="00AE7151" w:rsidRPr="00AE7151" w:rsidRDefault="00AE7151" w:rsidP="00AE7151">
      <w:pPr>
        <w:ind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1. Bieżące utrzymanie czystości: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ciągów komunikacyjnych (</w:t>
      </w:r>
      <w:proofErr w:type="spellStart"/>
      <w:r w:rsidRPr="00AE7151">
        <w:rPr>
          <w:rFonts w:ascii="Arial" w:hAnsi="Arial" w:cs="Arial"/>
          <w:sz w:val="20"/>
          <w:szCs w:val="20"/>
        </w:rPr>
        <w:t>mopowanie</w:t>
      </w:r>
      <w:proofErr w:type="spellEnd"/>
      <w:r w:rsidRPr="00AE7151">
        <w:rPr>
          <w:rFonts w:ascii="Arial" w:hAnsi="Arial" w:cs="Arial"/>
          <w:sz w:val="20"/>
          <w:szCs w:val="20"/>
        </w:rPr>
        <w:t>)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przebieralni (</w:t>
      </w:r>
      <w:proofErr w:type="spellStart"/>
      <w:r w:rsidRPr="00AE7151">
        <w:rPr>
          <w:rFonts w:ascii="Arial" w:hAnsi="Arial" w:cs="Arial"/>
          <w:sz w:val="20"/>
          <w:szCs w:val="20"/>
        </w:rPr>
        <w:t>mopowanie</w:t>
      </w:r>
      <w:proofErr w:type="spellEnd"/>
      <w:r w:rsidRPr="00AE7151">
        <w:rPr>
          <w:rFonts w:ascii="Arial" w:hAnsi="Arial" w:cs="Arial"/>
          <w:sz w:val="20"/>
          <w:szCs w:val="20"/>
        </w:rPr>
        <w:t>)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pomieszczeń natrysków (spłukiwanie czystą wodą oraz ściąganie wody</w:t>
      </w:r>
    </w:p>
    <w:p w:rsidR="00AE7151" w:rsidRPr="00AE7151" w:rsidRDefault="00AE7151" w:rsidP="00AE7151">
      <w:pPr>
        <w:ind w:left="708" w:firstLine="91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ściągaczką)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toalet ogólnodostępnych i dla niepełnosprawnych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poczekalni (</w:t>
      </w:r>
      <w:proofErr w:type="spellStart"/>
      <w:r w:rsidRPr="00AE7151">
        <w:rPr>
          <w:rFonts w:ascii="Arial" w:hAnsi="Arial" w:cs="Arial"/>
          <w:sz w:val="20"/>
          <w:szCs w:val="20"/>
        </w:rPr>
        <w:t>mopowanie</w:t>
      </w:r>
      <w:proofErr w:type="spellEnd"/>
      <w:r w:rsidRPr="00AE7151">
        <w:rPr>
          <w:rFonts w:ascii="Arial" w:hAnsi="Arial" w:cs="Arial"/>
          <w:sz w:val="20"/>
          <w:szCs w:val="20"/>
        </w:rPr>
        <w:t>)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szatni ogólnej (</w:t>
      </w:r>
      <w:proofErr w:type="spellStart"/>
      <w:r w:rsidRPr="00AE7151">
        <w:rPr>
          <w:rFonts w:ascii="Arial" w:hAnsi="Arial" w:cs="Arial"/>
          <w:sz w:val="20"/>
          <w:szCs w:val="20"/>
        </w:rPr>
        <w:t>mopowanie</w:t>
      </w:r>
      <w:proofErr w:type="spellEnd"/>
      <w:r w:rsidRPr="00AE7151">
        <w:rPr>
          <w:rFonts w:ascii="Arial" w:hAnsi="Arial" w:cs="Arial"/>
          <w:sz w:val="20"/>
          <w:szCs w:val="20"/>
        </w:rPr>
        <w:t>)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widowni (</w:t>
      </w:r>
      <w:proofErr w:type="spellStart"/>
      <w:r w:rsidRPr="00AE7151">
        <w:rPr>
          <w:rFonts w:ascii="Arial" w:hAnsi="Arial" w:cs="Arial"/>
          <w:sz w:val="20"/>
          <w:szCs w:val="20"/>
        </w:rPr>
        <w:t>mopowanie</w:t>
      </w:r>
      <w:proofErr w:type="spellEnd"/>
      <w:r w:rsidRPr="00AE7151">
        <w:rPr>
          <w:rFonts w:ascii="Arial" w:hAnsi="Arial" w:cs="Arial"/>
          <w:sz w:val="20"/>
          <w:szCs w:val="20"/>
        </w:rPr>
        <w:t>)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murku pomiędzy niecką a widownią (ścieranie i dezynfekcja)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pomieszczeń administracyjnych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mycie okien, parapetów, luster</w:t>
      </w:r>
    </w:p>
    <w:p w:rsid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utrzymanie w czystości brodzików</w:t>
      </w:r>
    </w:p>
    <w:p w:rsidR="00364009" w:rsidRDefault="00364009" w:rsidP="0036400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bieżące odkażanie umywalek, klamek, blatów, uchwytów i innych miejsc wskazanych  </w:t>
      </w:r>
    </w:p>
    <w:p w:rsidR="00364009" w:rsidRPr="00AE7151" w:rsidRDefault="00364009" w:rsidP="00364009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przez obsługę Pływalni 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bieżące utrzymanie czystości saun, jacuzzi, siłowni.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rPr>
          <w:rFonts w:ascii="Arial" w:hAnsi="Arial" w:cs="Arial"/>
          <w:b/>
          <w:sz w:val="20"/>
          <w:szCs w:val="20"/>
        </w:rPr>
      </w:pPr>
      <w:r w:rsidRPr="00AE7151">
        <w:rPr>
          <w:rFonts w:ascii="Arial" w:hAnsi="Arial" w:cs="Arial"/>
          <w:b/>
          <w:sz w:val="20"/>
          <w:szCs w:val="20"/>
        </w:rPr>
        <w:t>II. Prace porządkowe wykonywane po zamknięciu basenu.</w:t>
      </w: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ind w:left="900" w:hanging="180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1. Czyszczenie murków (nawrotów) padem ręcznym (po zastosowaniu środka spłukanie wodą)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2. Demontaż i czyszczenie kratek ( białe) z kanałów przelewowych obustronnie szczotką ręczną codziennie (po zastosowaniu środka spłukanie woda) jeden raz w tygodniu czyszczenie parownikiem (montaż po wykonaniu czyszczenia)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3. Czyszczenie padem ręcznym kanałów przelewowych (po zastosowaniu środka spłukanie woda) i wytarcie do sucha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4. Czyszczenie murku oddzielającego widownię (po zastosowaniu środka spłukanie woda) i wytarcie do sucha</w:t>
      </w:r>
    </w:p>
    <w:p w:rsidR="00AE7151" w:rsidRPr="00AE7151" w:rsidRDefault="00AE7151" w:rsidP="00AE7151">
      <w:pPr>
        <w:ind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5. Czyszczenie posadzki przy niecce basenowej: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spłukanie wodą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użycie maszyny czyszczącej ze środkiem czyszczącym</w:t>
      </w:r>
    </w:p>
    <w:p w:rsidR="00AE7151" w:rsidRPr="00AE7151" w:rsidRDefault="00AE7151" w:rsidP="00AE7151">
      <w:pPr>
        <w:ind w:left="708"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ponowne spłukanie wodą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6. Demontaż i czyszczenie kratek z rynien ściekowych szczotką ręczną oraz czyszczenie rynien (montaż po wykonaniu czyszczenia)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 xml:space="preserve">7. Codzienne, kompleksowe utrzymanie czystości wykładziny niecki basenowej (ręczne lub mechaniczne), powierzchni podłogi  i ścian na hali basenowej  z przelewami i armaturą, pomieszczeń </w:t>
      </w:r>
      <w:proofErr w:type="spellStart"/>
      <w:r w:rsidRPr="00AE7151">
        <w:rPr>
          <w:rFonts w:ascii="Arial" w:hAnsi="Arial" w:cs="Arial"/>
          <w:sz w:val="20"/>
          <w:szCs w:val="20"/>
        </w:rPr>
        <w:t>przybasenowych</w:t>
      </w:r>
      <w:proofErr w:type="spellEnd"/>
      <w:r w:rsidRPr="00AE7151">
        <w:rPr>
          <w:rFonts w:ascii="Arial" w:hAnsi="Arial" w:cs="Arial"/>
          <w:sz w:val="20"/>
          <w:szCs w:val="20"/>
        </w:rPr>
        <w:t xml:space="preserve">  (wraz z dezynfekcją).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8. Czyszczenie wszystkich elementów ze stali nierdzewnej, elementy wycierać do sucha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9. Pokrycie posadzki basenu, murku oddzielającego widownię, kratek środkiem dezynfekującym (po zastosowaniu środka spłukanie wodą), wytarcie do sucha</w:t>
      </w:r>
    </w:p>
    <w:p w:rsidR="00AE7151" w:rsidRPr="00AE7151" w:rsidRDefault="00AE7151" w:rsidP="00AE7151">
      <w:pPr>
        <w:ind w:left="900" w:hanging="19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10. Czyszczenie ścian w natryskach padem ręcznym (po zastosowaniu środka spłukanie woda) i wytarcie do sucha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11. Czyszczenie w natryskach elementów ze stali nierdzewnej (przy użyciu odpowiednich środków, spłukać i wytrzeć do sucha)</w:t>
      </w:r>
    </w:p>
    <w:p w:rsidR="00AE7151" w:rsidRPr="00AE7151" w:rsidRDefault="00AE7151" w:rsidP="00AE7151">
      <w:pPr>
        <w:ind w:left="900" w:hanging="180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12. Czyszczenie maszyną czyszczącą posadzek w natryskach, spłukanie wodą, usunięcie zastoin</w:t>
      </w:r>
    </w:p>
    <w:p w:rsidR="00AE7151" w:rsidRPr="00AE7151" w:rsidRDefault="00AE7151" w:rsidP="00AE7151">
      <w:pPr>
        <w:ind w:firstLine="708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13. Czyszczenie i dezynfekcja szafek w szatniach ( wewnątrz i na zewnątrz)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14. Czyszczenie maszyną czyszczącą posadzek w szatniach ( mycie i wytarcie do sucha)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15. Demontaż i czyszczenie kratek ściekowych oraz rynien ściekowych w szatniach, dezynfekcja, spłukanie wodą i montaż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16. Czyszczenie padem ręcznym płytek ceramicznych w pomieszczeniach „saun”, wytrzeć do sucha.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lastRenderedPageBreak/>
        <w:t>17. Czyszczenie ławek drewnianych w saunie (po zastosowaniu środka spłukanie wodą i wytrzeć do sucha)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18. Czyszczenie ławek z tworzywa sztucznego w saunie (po zastosowaniu środka spłukanie woda)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19. Czyszczenie płytek ceramicznych w pomieszczeniach WC padem ręcznym (po zastosowaniu środka spłukanie wodą i wytrzeć do sucha)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20. Czyszczenie posadzek w pomieszczeniach WC maszyną czyszczącą (po zastosowaniu środka spłukanie woda i wytrzeć do sucha)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21. Czyszczenie i dezynfekcja muszli ustępowych, umywalek, jacuzzi w pomieszczeniu sauny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22. Odkurzanie, ścieranie kurzu w siłowni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 xml:space="preserve">23. Czyszczenie posadzki: </w:t>
      </w:r>
    </w:p>
    <w:p w:rsidR="00AE7151" w:rsidRPr="00AE7151" w:rsidRDefault="00AE7151" w:rsidP="00AE7151">
      <w:pPr>
        <w:ind w:left="1080" w:firstLine="336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poczekalnia</w:t>
      </w:r>
    </w:p>
    <w:p w:rsidR="00AE7151" w:rsidRPr="00AE7151" w:rsidRDefault="00AE7151" w:rsidP="00AE7151">
      <w:pPr>
        <w:ind w:left="1080" w:firstLine="336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recepcja</w:t>
      </w:r>
    </w:p>
    <w:p w:rsidR="00AE7151" w:rsidRPr="00AE7151" w:rsidRDefault="00AE7151" w:rsidP="00AE7151">
      <w:pPr>
        <w:ind w:left="1080" w:firstLine="336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widownia</w:t>
      </w:r>
    </w:p>
    <w:p w:rsidR="00AE7151" w:rsidRPr="00AE7151" w:rsidRDefault="00AE7151" w:rsidP="00AE7151">
      <w:pPr>
        <w:ind w:left="1080" w:firstLine="336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 xml:space="preserve">- kasy </w:t>
      </w:r>
    </w:p>
    <w:p w:rsidR="00AE7151" w:rsidRPr="00AE7151" w:rsidRDefault="00AE7151" w:rsidP="00AE7151">
      <w:pPr>
        <w:ind w:left="1080" w:firstLine="336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 xml:space="preserve">- wiatrołap </w:t>
      </w:r>
    </w:p>
    <w:p w:rsidR="00AE7151" w:rsidRPr="00AE7151" w:rsidRDefault="00AE7151" w:rsidP="00AE7151">
      <w:pPr>
        <w:ind w:left="1080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 xml:space="preserve">maszyną czyszcząco-zbierającą,  doczyszczanie myjką wysokociśnieniową 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 xml:space="preserve">24. Wszelkie miejsca trudno dostępne dla maszyny czyszcząco-zbierającej: doczyszczanie myjką wysokociśnieniową, padem ręcznym oraz </w:t>
      </w:r>
      <w:proofErr w:type="spellStart"/>
      <w:r w:rsidRPr="00AE7151">
        <w:rPr>
          <w:rFonts w:ascii="Arial" w:hAnsi="Arial" w:cs="Arial"/>
          <w:sz w:val="20"/>
          <w:szCs w:val="20"/>
        </w:rPr>
        <w:t>mopem</w:t>
      </w:r>
      <w:proofErr w:type="spellEnd"/>
      <w:r w:rsidRPr="00AE7151">
        <w:rPr>
          <w:rFonts w:ascii="Arial" w:hAnsi="Arial" w:cs="Arial"/>
          <w:sz w:val="20"/>
          <w:szCs w:val="20"/>
        </w:rPr>
        <w:t xml:space="preserve"> płaskim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25. Płytki ceramiczne na ścianach, posadzki, pomieszczenia WC oraz sanitariaty uprzednio wyczyszczone i spłukane dezynfekować, po czym wytrzeć do sucha</w:t>
      </w:r>
    </w:p>
    <w:p w:rsidR="00AE7151" w:rsidRPr="00AE7151" w:rsidRDefault="00AE7151" w:rsidP="00AE7151">
      <w:pPr>
        <w:ind w:left="1080" w:hanging="372"/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Raz w tygodniu (sobota) lustro wody będzie opuszczane i czyszczone:</w:t>
      </w: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- linię wodną dookoła niecki  specjalistycznym środkiem chemicznym.</w:t>
      </w: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Wykonawca zrealizuje usługę przy użyciu własnych środków i sprzętu (wliczone w koszt usługi kompleksowej).</w:t>
      </w: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Wszystkie stosowane środki muszą posiadać wymagane atesty i certyfikaty PZH.</w:t>
      </w: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Mycie, dezynfekcja, czyszczenie pomieszczeń i powierzchni będzie wykonywane przy użyciu specjalistycznych środków chemicznych, dostosowanych do rodzaju pomieszczenia, powierzchni i urządzeń, zgodnie z cechami środków czyszczących:</w:t>
      </w:r>
    </w:p>
    <w:p w:rsidR="00AE7151" w:rsidRPr="00AE7151" w:rsidRDefault="00AE7151" w:rsidP="00AE715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Preparat antypoślizgowy, zapachowy do zmywania i pielęgnacji powierzchni podłóg wodoodpornych – pH 7-9</w:t>
      </w:r>
    </w:p>
    <w:p w:rsidR="00AE7151" w:rsidRPr="00AE7151" w:rsidRDefault="00AE7151" w:rsidP="00AE715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Preparat doczyszczający do zmywania uporczywych zabrudzeń – pH 10-13 lub równoważny</w:t>
      </w:r>
    </w:p>
    <w:p w:rsidR="00AE7151" w:rsidRPr="00AE7151" w:rsidRDefault="00AE7151" w:rsidP="00AE715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Preparat do toalet usuwający osady kamienne, mydlane – zapachowy, pH 0,5-3</w:t>
      </w:r>
    </w:p>
    <w:p w:rsidR="00AE7151" w:rsidRPr="00AE7151" w:rsidRDefault="00AE7151" w:rsidP="00AE715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Preparat do zmywania powierzchni wodoodpornych (biurka, stoły, ściany, drzwi itp.) pH 6-10;</w:t>
      </w:r>
    </w:p>
    <w:p w:rsidR="00AE7151" w:rsidRPr="00AE7151" w:rsidRDefault="00AE7151" w:rsidP="00AE715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 xml:space="preserve">Preparat do mycia szkła – </w:t>
      </w:r>
      <w:proofErr w:type="spellStart"/>
      <w:r w:rsidRPr="00AE7151">
        <w:rPr>
          <w:rFonts w:ascii="Arial" w:hAnsi="Arial" w:cs="Arial"/>
          <w:sz w:val="20"/>
          <w:szCs w:val="20"/>
        </w:rPr>
        <w:t>bezsmugowy</w:t>
      </w:r>
      <w:proofErr w:type="spellEnd"/>
      <w:r w:rsidRPr="00AE7151">
        <w:rPr>
          <w:rFonts w:ascii="Arial" w:hAnsi="Arial" w:cs="Arial"/>
          <w:sz w:val="20"/>
          <w:szCs w:val="20"/>
        </w:rPr>
        <w:t>, pH 7-10</w:t>
      </w:r>
    </w:p>
    <w:p w:rsidR="00AE7151" w:rsidRPr="00AE7151" w:rsidRDefault="00AE7151" w:rsidP="00AE715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Preparat myjąco – dezynfekujący, bezzapachowy, mogący mieć kontakt z wodą basenową, działający efektywnie przeciwko bakteriom, drożdżom, grzybom, wirusom – pH 10-13</w:t>
      </w:r>
    </w:p>
    <w:p w:rsidR="00AE7151" w:rsidRPr="00AE7151" w:rsidRDefault="00AE7151" w:rsidP="00AE7151">
      <w:pPr>
        <w:rPr>
          <w:rFonts w:ascii="Arial" w:hAnsi="Arial" w:cs="Arial"/>
          <w:sz w:val="20"/>
          <w:szCs w:val="20"/>
          <w:u w:val="single"/>
        </w:rPr>
      </w:pPr>
    </w:p>
    <w:p w:rsidR="00AE7151" w:rsidRDefault="00AE7151" w:rsidP="00AE7151">
      <w:pPr>
        <w:jc w:val="both"/>
        <w:rPr>
          <w:rFonts w:ascii="Arial" w:hAnsi="Arial" w:cs="Arial"/>
          <w:sz w:val="20"/>
          <w:szCs w:val="20"/>
        </w:rPr>
      </w:pPr>
      <w:r w:rsidRPr="00AE7151">
        <w:rPr>
          <w:rFonts w:ascii="Arial" w:hAnsi="Arial" w:cs="Arial"/>
          <w:sz w:val="20"/>
          <w:szCs w:val="20"/>
        </w:rPr>
        <w:t>Wykonawca zobowiązany jest wykonywać zalecenia obsługi Pływalni dotyczące utrzymania czystości na całym obiekcie, na bieżąco.</w:t>
      </w:r>
    </w:p>
    <w:p w:rsidR="008D060C" w:rsidRDefault="008D060C" w:rsidP="00AE7151">
      <w:pPr>
        <w:jc w:val="both"/>
        <w:rPr>
          <w:rFonts w:ascii="Arial" w:hAnsi="Arial" w:cs="Arial"/>
          <w:sz w:val="20"/>
          <w:szCs w:val="20"/>
        </w:rPr>
      </w:pPr>
    </w:p>
    <w:p w:rsidR="008D060C" w:rsidRPr="00AE7151" w:rsidRDefault="008D060C" w:rsidP="00AE71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będzie realizowana w okresie od 01.12.2021r. do 30.11.2022r.</w:t>
      </w:r>
    </w:p>
    <w:p w:rsidR="00AE7151" w:rsidRPr="00AE7151" w:rsidRDefault="00AE7151" w:rsidP="00AE7151">
      <w:pPr>
        <w:jc w:val="both"/>
        <w:rPr>
          <w:rFonts w:ascii="Arial" w:hAnsi="Arial" w:cs="Arial"/>
          <w:sz w:val="20"/>
          <w:szCs w:val="20"/>
        </w:rPr>
      </w:pPr>
    </w:p>
    <w:p w:rsidR="00AE7151" w:rsidRPr="00AE7151" w:rsidRDefault="00AE7151" w:rsidP="00AE7151">
      <w:pPr>
        <w:jc w:val="center"/>
        <w:rPr>
          <w:sz w:val="20"/>
          <w:szCs w:val="20"/>
        </w:rPr>
      </w:pPr>
    </w:p>
    <w:p w:rsidR="00A07A95" w:rsidRPr="00AE7151" w:rsidRDefault="00A07A95">
      <w:pPr>
        <w:rPr>
          <w:sz w:val="20"/>
          <w:szCs w:val="20"/>
        </w:rPr>
      </w:pPr>
    </w:p>
    <w:sectPr w:rsidR="00A07A95" w:rsidRPr="00AE7151" w:rsidSect="00474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3" w:right="1417" w:bottom="709" w:left="1417" w:header="284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51" w:rsidRDefault="00AE7151" w:rsidP="00AE7151">
      <w:r>
        <w:separator/>
      </w:r>
    </w:p>
  </w:endnote>
  <w:endnote w:type="continuationSeparator" w:id="0">
    <w:p w:rsidR="00AE7151" w:rsidRDefault="00AE7151" w:rsidP="00AE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FA" w:rsidRDefault="00D21C3A" w:rsidP="00A97F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40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FFA" w:rsidRDefault="008D060C" w:rsidP="006C2A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FA" w:rsidRPr="001C636E" w:rsidRDefault="00364009" w:rsidP="00887E97">
    <w:pPr>
      <w:pStyle w:val="Stopka"/>
      <w:rPr>
        <w:color w:val="3366FF"/>
        <w:sz w:val="20"/>
        <w:szCs w:val="20"/>
      </w:rPr>
    </w:pPr>
    <w:r w:rsidRPr="001C636E">
      <w:rPr>
        <w:color w:val="3366FF"/>
        <w:sz w:val="20"/>
        <w:szCs w:val="20"/>
      </w:rPr>
      <w:t xml:space="preserve">Kartuskie Przedsiębiorstwo Wodociągów i Kanalizacji Sp. z o.o.                                                     Strona </w:t>
    </w:r>
    <w:r w:rsidR="00D21C3A" w:rsidRPr="001C636E">
      <w:rPr>
        <w:color w:val="3366FF"/>
        <w:sz w:val="20"/>
        <w:szCs w:val="20"/>
      </w:rPr>
      <w:fldChar w:fldCharType="begin"/>
    </w:r>
    <w:r w:rsidRPr="001C636E">
      <w:rPr>
        <w:color w:val="3366FF"/>
        <w:sz w:val="20"/>
        <w:szCs w:val="20"/>
      </w:rPr>
      <w:instrText xml:space="preserve"> PAGE </w:instrText>
    </w:r>
    <w:r w:rsidR="00D21C3A" w:rsidRPr="001C636E">
      <w:rPr>
        <w:color w:val="3366FF"/>
        <w:sz w:val="20"/>
        <w:szCs w:val="20"/>
      </w:rPr>
      <w:fldChar w:fldCharType="separate"/>
    </w:r>
    <w:r w:rsidR="008D060C">
      <w:rPr>
        <w:noProof/>
        <w:color w:val="3366FF"/>
        <w:sz w:val="20"/>
        <w:szCs w:val="20"/>
      </w:rPr>
      <w:t>2</w:t>
    </w:r>
    <w:r w:rsidR="00D21C3A" w:rsidRPr="001C636E">
      <w:rPr>
        <w:color w:val="3366FF"/>
        <w:sz w:val="20"/>
        <w:szCs w:val="20"/>
      </w:rPr>
      <w:fldChar w:fldCharType="end"/>
    </w:r>
    <w:r w:rsidRPr="001C636E">
      <w:rPr>
        <w:color w:val="3366FF"/>
        <w:sz w:val="20"/>
        <w:szCs w:val="20"/>
      </w:rPr>
      <w:t xml:space="preserve"> z </w:t>
    </w:r>
    <w:r w:rsidR="00D21C3A" w:rsidRPr="001C636E">
      <w:rPr>
        <w:color w:val="3366FF"/>
        <w:sz w:val="20"/>
        <w:szCs w:val="20"/>
      </w:rPr>
      <w:fldChar w:fldCharType="begin"/>
    </w:r>
    <w:r w:rsidRPr="001C636E">
      <w:rPr>
        <w:color w:val="3366FF"/>
        <w:sz w:val="20"/>
        <w:szCs w:val="20"/>
      </w:rPr>
      <w:instrText xml:space="preserve"> NUMPAGES </w:instrText>
    </w:r>
    <w:r w:rsidR="00D21C3A" w:rsidRPr="001C636E">
      <w:rPr>
        <w:color w:val="3366FF"/>
        <w:sz w:val="20"/>
        <w:szCs w:val="20"/>
      </w:rPr>
      <w:fldChar w:fldCharType="separate"/>
    </w:r>
    <w:r w:rsidR="008D060C">
      <w:rPr>
        <w:noProof/>
        <w:color w:val="3366FF"/>
        <w:sz w:val="20"/>
        <w:szCs w:val="20"/>
      </w:rPr>
      <w:t>2</w:t>
    </w:r>
    <w:r w:rsidR="00D21C3A" w:rsidRPr="001C636E">
      <w:rPr>
        <w:color w:val="3366FF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FA" w:rsidRPr="00EC4F97" w:rsidRDefault="00364009" w:rsidP="00EC4F9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6"/>
        <w:szCs w:val="16"/>
      </w:rPr>
    </w:pPr>
    <w:r w:rsidRPr="00EC4F97">
      <w:rPr>
        <w:rFonts w:ascii="Cambria" w:hAnsi="Cambria"/>
        <w:sz w:val="16"/>
        <w:szCs w:val="16"/>
      </w:rPr>
      <w:t>Kartuskie Przedsiębiorstwo Wodociągów i Kanalizacji Sp. z o.o.</w:t>
    </w:r>
    <w:r w:rsidRPr="00EC4F97">
      <w:rPr>
        <w:rFonts w:ascii="Cambria" w:hAnsi="Cambria"/>
        <w:sz w:val="16"/>
        <w:szCs w:val="16"/>
      </w:rPr>
      <w:tab/>
      <w:t xml:space="preserve">Strona </w:t>
    </w:r>
    <w:r w:rsidR="00D21C3A" w:rsidRPr="00EC4F97">
      <w:rPr>
        <w:sz w:val="16"/>
        <w:szCs w:val="16"/>
      </w:rPr>
      <w:fldChar w:fldCharType="begin"/>
    </w:r>
    <w:r w:rsidRPr="00EC4F97">
      <w:rPr>
        <w:sz w:val="16"/>
        <w:szCs w:val="16"/>
      </w:rPr>
      <w:instrText xml:space="preserve"> PAGE   \* MERGEFORMAT </w:instrText>
    </w:r>
    <w:r w:rsidR="00D21C3A" w:rsidRPr="00EC4F97">
      <w:rPr>
        <w:sz w:val="16"/>
        <w:szCs w:val="16"/>
      </w:rPr>
      <w:fldChar w:fldCharType="separate"/>
    </w:r>
    <w:r w:rsidRPr="00EC4F97">
      <w:rPr>
        <w:rFonts w:ascii="Cambria" w:hAnsi="Cambria"/>
        <w:noProof/>
        <w:sz w:val="16"/>
        <w:szCs w:val="16"/>
      </w:rPr>
      <w:t>1</w:t>
    </w:r>
    <w:r w:rsidR="00D21C3A" w:rsidRPr="00EC4F97">
      <w:rPr>
        <w:sz w:val="16"/>
        <w:szCs w:val="16"/>
      </w:rPr>
      <w:fldChar w:fldCharType="end"/>
    </w:r>
  </w:p>
  <w:p w:rsidR="00A24FFA" w:rsidRDefault="008D06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51" w:rsidRDefault="00AE7151" w:rsidP="00AE7151">
      <w:r>
        <w:separator/>
      </w:r>
    </w:p>
  </w:footnote>
  <w:footnote w:type="continuationSeparator" w:id="0">
    <w:p w:rsidR="00AE7151" w:rsidRDefault="00AE7151" w:rsidP="00AE7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FA" w:rsidRDefault="00D21C3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40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FFA" w:rsidRDefault="008D06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FA" w:rsidRPr="004743F0" w:rsidRDefault="00364009" w:rsidP="00F70D8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  <w:r>
      <w:rPr>
        <w:rFonts w:ascii="Cambria" w:hAnsi="Cambria"/>
        <w:sz w:val="22"/>
        <w:szCs w:val="32"/>
      </w:rPr>
      <w:t xml:space="preserve">Załącznik nr </w:t>
    </w:r>
    <w:r w:rsidR="00AE7151">
      <w:rPr>
        <w:rFonts w:ascii="Cambria" w:hAnsi="Cambria"/>
        <w:sz w:val="22"/>
        <w:szCs w:val="32"/>
      </w:rPr>
      <w:t>5</w:t>
    </w:r>
    <w:r>
      <w:rPr>
        <w:rFonts w:ascii="Cambria" w:hAnsi="Cambria"/>
        <w:sz w:val="22"/>
        <w:szCs w:val="32"/>
      </w:rPr>
      <w:t xml:space="preserve"> do SWZ</w:t>
    </w:r>
    <w:r>
      <w:rPr>
        <w:rFonts w:ascii="Cambria" w:hAnsi="Cambria"/>
        <w:sz w:val="22"/>
        <w:szCs w:val="32"/>
      </w:rPr>
      <w:tab/>
    </w:r>
    <w:r w:rsidR="00AE7151">
      <w:rPr>
        <w:rFonts w:ascii="Cambria" w:hAnsi="Cambria"/>
        <w:sz w:val="22"/>
        <w:szCs w:val="32"/>
      </w:rPr>
      <w:t xml:space="preserve">      </w:t>
    </w:r>
    <w:r>
      <w:rPr>
        <w:rFonts w:ascii="Cambria" w:hAnsi="Cambria"/>
        <w:sz w:val="22"/>
        <w:szCs w:val="32"/>
      </w:rPr>
      <w:tab/>
      <w:t xml:space="preserve">                 </w:t>
    </w:r>
    <w:r w:rsidRPr="004743F0">
      <w:rPr>
        <w:rFonts w:ascii="Cambria" w:hAnsi="Cambria"/>
        <w:sz w:val="22"/>
        <w:szCs w:val="32"/>
      </w:rPr>
      <w:t xml:space="preserve">Postępowanie przetargowe </w:t>
    </w:r>
    <w:r>
      <w:rPr>
        <w:rFonts w:ascii="Cambria" w:hAnsi="Cambria"/>
        <w:sz w:val="22"/>
        <w:szCs w:val="32"/>
      </w:rPr>
      <w:t>ZP.3.4.2021</w:t>
    </w:r>
  </w:p>
  <w:p w:rsidR="00A24FFA" w:rsidRPr="00A463E6" w:rsidRDefault="008D060C" w:rsidP="009925EC">
    <w:pPr>
      <w:pStyle w:val="Nagwek"/>
      <w:jc w:val="center"/>
      <w:rPr>
        <w:color w:val="3366FF"/>
        <w:sz w:val="20"/>
        <w:szCs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FA" w:rsidRDefault="00364009" w:rsidP="004957C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Postępowanie przetargowe 10/2013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24C"/>
    <w:multiLevelType w:val="hybridMultilevel"/>
    <w:tmpl w:val="55283300"/>
    <w:lvl w:ilvl="0" w:tplc="4A9809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4482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151"/>
    <w:rsid w:val="00364009"/>
    <w:rsid w:val="008D060C"/>
    <w:rsid w:val="00A07A95"/>
    <w:rsid w:val="00AE7151"/>
    <w:rsid w:val="00D2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715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71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E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7151"/>
  </w:style>
  <w:style w:type="paragraph" w:styleId="Stopka">
    <w:name w:val="footer"/>
    <w:basedOn w:val="Normalny"/>
    <w:link w:val="StopkaZnak1"/>
    <w:uiPriority w:val="99"/>
    <w:rsid w:val="00AE7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AE71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2021-09-27T11:26:00Z</dcterms:created>
  <dcterms:modified xsi:type="dcterms:W3CDTF">2021-09-28T09:32:00Z</dcterms:modified>
</cp:coreProperties>
</file>