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Pr="00705E63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705E63"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Pr="00705E63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Pr="00705E63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05E6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Pr="00705E63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05E6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Pr="00705E63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05E6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Pr="00705E63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05E63"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Pr="00705E63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Pr="00705E63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705E6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Pr="00705E63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Pr="00705E63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Pr="00705E63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Pr="00705E63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 w:rsidRPr="00705E63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705E63"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Pr="00705E63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4407989A" w:rsidR="004109F7" w:rsidRPr="00705E63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705E63"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 w:rsidRPr="00705E63">
        <w:rPr>
          <w:rFonts w:ascii="Cambria" w:hAnsi="Cambria" w:cs="Arial"/>
          <w:bCs/>
          <w:sz w:val="22"/>
          <w:szCs w:val="22"/>
          <w:lang w:eastAsia="pl-PL"/>
        </w:rPr>
        <w:t>na</w:t>
      </w:r>
      <w:r w:rsidRPr="00705E63"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Pr="00705E63"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B83395" w:rsidRPr="00705E63">
        <w:rPr>
          <w:rFonts w:ascii="Cambria" w:hAnsi="Cambria" w:cs="Arial"/>
          <w:bCs/>
          <w:sz w:val="22"/>
          <w:szCs w:val="22"/>
          <w:lang w:eastAsia="pl-PL"/>
        </w:rPr>
        <w:t>Orneta</w:t>
      </w:r>
      <w:r w:rsidRPr="00705E63"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B83395" w:rsidRPr="00705E63">
        <w:rPr>
          <w:rFonts w:ascii="Cambria" w:hAnsi="Cambria" w:cs="Arial"/>
          <w:bCs/>
          <w:sz w:val="22"/>
          <w:szCs w:val="22"/>
          <w:lang w:eastAsia="pl-PL"/>
        </w:rPr>
        <w:t>2023</w:t>
      </w:r>
      <w:r w:rsidRPr="00705E63"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Pr="00705E63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705E63"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Pr="00705E63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705E63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Pr="00705E63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705E63"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Pr="00705E63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 w:rsidRPr="00705E63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1030E950" w:rsidR="004109F7" w:rsidRPr="00705E63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705E63"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5E63"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 w:rsidRPr="00705E63">
        <w:rPr>
          <w:rFonts w:ascii="Cambria" w:hAnsi="Cambria" w:cs="Arial"/>
          <w:sz w:val="22"/>
          <w:szCs w:val="22"/>
          <w:lang w:eastAsia="pl-PL"/>
        </w:rPr>
        <w:fldChar w:fldCharType="end"/>
      </w:r>
      <w:r w:rsidRPr="00705E63"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</w:t>
      </w:r>
      <w:r w:rsidR="00705E63" w:rsidRPr="00705E63">
        <w:rPr>
          <w:rFonts w:ascii="Cambria" w:hAnsi="Cambria" w:cs="Arial"/>
          <w:sz w:val="22"/>
          <w:szCs w:val="22"/>
          <w:lang w:eastAsia="pl-PL"/>
        </w:rPr>
        <w:br/>
      </w:r>
      <w:r w:rsidRPr="00705E63">
        <w:rPr>
          <w:rFonts w:ascii="Cambria" w:hAnsi="Cambria" w:cs="Arial"/>
          <w:sz w:val="22"/>
          <w:szCs w:val="22"/>
          <w:lang w:eastAsia="pl-PL"/>
        </w:rPr>
        <w:t>w rozumieniu ustawy z dnia 16 lutego 2007 r. o ochronie konkurencji i konsumentów (tekst jedn.</w:t>
      </w:r>
      <w:r w:rsidR="00DF7EB4" w:rsidRPr="00705E63">
        <w:rPr>
          <w:rFonts w:ascii="Cambria" w:hAnsi="Cambria" w:cs="Arial"/>
          <w:sz w:val="22"/>
          <w:szCs w:val="22"/>
          <w:lang w:eastAsia="pl-PL"/>
        </w:rPr>
        <w:t>:</w:t>
      </w:r>
      <w:r w:rsidRPr="00705E63"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705E63">
        <w:rPr>
          <w:rFonts w:ascii="Cambria" w:hAnsi="Cambria" w:cs="Arial"/>
          <w:sz w:val="22"/>
          <w:szCs w:val="22"/>
          <w:lang w:eastAsia="pl-PL"/>
        </w:rPr>
        <w:t>2021 r., poz. 275</w:t>
      </w:r>
      <w:r w:rsidRPr="00705E63"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8374A1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 w:rsidR="00705E63" w:rsidRPr="008374A1">
        <w:rPr>
          <w:rFonts w:ascii="Cambria" w:hAnsi="Cambria" w:cs="Arial"/>
          <w:sz w:val="22"/>
          <w:szCs w:val="22"/>
          <w:lang w:eastAsia="pl-PL"/>
        </w:rPr>
        <w:br/>
      </w:r>
      <w:r w:rsidRPr="00705E63"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0FC331EB" w:rsidR="004109F7" w:rsidRPr="00705E63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8374A1"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5E63"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 w:rsidRPr="008374A1">
        <w:rPr>
          <w:rFonts w:ascii="Cambria" w:hAnsi="Cambria" w:cs="Arial"/>
          <w:sz w:val="22"/>
          <w:szCs w:val="22"/>
          <w:lang w:eastAsia="pl-PL"/>
        </w:rPr>
      </w:r>
      <w:r w:rsidR="00000000" w:rsidRPr="008374A1">
        <w:rPr>
          <w:rFonts w:ascii="Cambria" w:hAnsi="Cambria" w:cs="Arial"/>
          <w:sz w:val="22"/>
          <w:szCs w:val="22"/>
          <w:lang w:eastAsia="pl-PL"/>
        </w:rPr>
        <w:fldChar w:fldCharType="separate"/>
      </w:r>
      <w:r w:rsidRPr="008374A1">
        <w:rPr>
          <w:rFonts w:ascii="Cambria" w:hAnsi="Cambria" w:cs="Arial"/>
          <w:sz w:val="22"/>
          <w:szCs w:val="22"/>
          <w:lang w:eastAsia="pl-PL"/>
        </w:rPr>
        <w:fldChar w:fldCharType="end"/>
      </w:r>
      <w:r w:rsidRPr="00705E63"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</w:t>
      </w:r>
      <w:r w:rsidR="00705E63" w:rsidRPr="00705E63">
        <w:rPr>
          <w:rFonts w:ascii="Cambria" w:hAnsi="Cambria" w:cs="Arial"/>
          <w:sz w:val="22"/>
          <w:szCs w:val="22"/>
          <w:lang w:eastAsia="pl-PL"/>
        </w:rPr>
        <w:br/>
      </w:r>
      <w:r w:rsidRPr="00705E63">
        <w:rPr>
          <w:rFonts w:ascii="Cambria" w:hAnsi="Cambria" w:cs="Arial"/>
          <w:sz w:val="22"/>
          <w:szCs w:val="22"/>
          <w:lang w:eastAsia="pl-PL"/>
        </w:rPr>
        <w:t xml:space="preserve">w rozumieniu ustawy z dnia 16 lutego 2007 r. o ochronie konkurencji i konsumentów (tekst jedn. Dz. U. z </w:t>
      </w:r>
      <w:r w:rsidR="00DF7EB4" w:rsidRPr="00705E63">
        <w:rPr>
          <w:rFonts w:ascii="Cambria" w:hAnsi="Cambria" w:cs="Arial"/>
          <w:sz w:val="22"/>
          <w:szCs w:val="22"/>
          <w:lang w:eastAsia="pl-PL"/>
        </w:rPr>
        <w:t>2021 r., poz. 275</w:t>
      </w:r>
      <w:r w:rsidRPr="00705E63"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8374A1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 w:rsidRPr="00705E63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705E63" w:rsidRPr="00705E63">
        <w:rPr>
          <w:rFonts w:ascii="Cambria" w:hAnsi="Cambria" w:cs="Arial"/>
          <w:sz w:val="22"/>
          <w:szCs w:val="22"/>
          <w:lang w:eastAsia="pl-PL"/>
        </w:rPr>
        <w:br/>
      </w:r>
      <w:r w:rsidRPr="00705E63">
        <w:rPr>
          <w:rFonts w:ascii="Cambria" w:hAnsi="Cambria" w:cs="Arial"/>
          <w:sz w:val="22"/>
          <w:szCs w:val="22"/>
          <w:lang w:eastAsia="pl-PL"/>
        </w:rPr>
        <w:t>w przedmiotowym postępowaniu  tj. (podać nazwę i adres)*:</w:t>
      </w:r>
    </w:p>
    <w:p w14:paraId="095796EA" w14:textId="77777777" w:rsidR="004109F7" w:rsidRPr="008374A1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705E63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8374A1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004532D4" w14:textId="75CAEF9E" w:rsidR="004109F7" w:rsidRPr="00705E63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Pr="00705E63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Pr="00705E63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Pr="00705E63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705E63">
        <w:rPr>
          <w:rFonts w:ascii="Cambria" w:hAnsi="Cambria" w:cs="Arial"/>
          <w:bCs/>
          <w:sz w:val="22"/>
          <w:szCs w:val="22"/>
        </w:rPr>
        <w:t>________________________________</w:t>
      </w:r>
      <w:r w:rsidRPr="00705E63">
        <w:rPr>
          <w:rFonts w:ascii="Cambria" w:hAnsi="Cambria" w:cs="Arial"/>
          <w:bCs/>
          <w:sz w:val="22"/>
          <w:szCs w:val="22"/>
        </w:rPr>
        <w:tab/>
      </w:r>
      <w:r w:rsidRPr="00705E63"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Pr="00705E63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Pr="00705E63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705E63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Pr="00705E63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 w:rsidRPr="00705E63"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Pr="00705E63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Pr="00705E63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4355742" w:rsidR="001D7A0F" w:rsidRPr="00705E63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705E63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705E63">
        <w:rPr>
          <w:rFonts w:ascii="Cambria" w:hAnsi="Cambria" w:cs="Arial"/>
          <w:bCs/>
          <w:i/>
          <w:sz w:val="22"/>
          <w:szCs w:val="22"/>
        </w:rPr>
        <w:tab/>
      </w:r>
      <w:r w:rsidRPr="00705E63">
        <w:rPr>
          <w:rFonts w:ascii="Cambria" w:hAnsi="Cambria" w:cs="Arial"/>
          <w:bCs/>
          <w:i/>
          <w:sz w:val="22"/>
          <w:szCs w:val="22"/>
        </w:rPr>
        <w:br/>
      </w:r>
      <w:r w:rsidRPr="00705E63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705E63">
        <w:rPr>
          <w:rFonts w:ascii="Cambria" w:hAnsi="Cambria" w:cs="Arial"/>
          <w:bCs/>
          <w:i/>
          <w:sz w:val="22"/>
          <w:szCs w:val="22"/>
        </w:rPr>
        <w:tab/>
      </w:r>
      <w:r w:rsidRPr="00705E63">
        <w:rPr>
          <w:rFonts w:ascii="Cambria" w:hAnsi="Cambria" w:cs="Arial"/>
          <w:bCs/>
          <w:i/>
          <w:sz w:val="22"/>
          <w:szCs w:val="22"/>
        </w:rPr>
        <w:br/>
      </w:r>
      <w:r w:rsidRPr="00705E63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705E63">
        <w:rPr>
          <w:rFonts w:ascii="Cambria" w:hAnsi="Cambria" w:cs="Arial"/>
          <w:bCs/>
          <w:i/>
          <w:sz w:val="22"/>
          <w:szCs w:val="22"/>
        </w:rPr>
        <w:tab/>
      </w:r>
      <w:r w:rsidRPr="00705E63">
        <w:rPr>
          <w:rFonts w:ascii="Cambria" w:hAnsi="Cambria" w:cs="Arial"/>
          <w:bCs/>
          <w:i/>
          <w:sz w:val="22"/>
          <w:szCs w:val="22"/>
        </w:rPr>
        <w:br/>
      </w:r>
      <w:r w:rsidRPr="00705E63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</w:t>
      </w:r>
      <w:r w:rsidR="00705E63" w:rsidRPr="00705E63">
        <w:rPr>
          <w:rFonts w:ascii="Cambria" w:hAnsi="Cambria" w:cs="Arial"/>
          <w:bCs/>
          <w:i/>
          <w:sz w:val="22"/>
          <w:szCs w:val="22"/>
        </w:rPr>
        <w:br/>
      </w:r>
      <w:r w:rsidRPr="00705E63">
        <w:rPr>
          <w:rFonts w:ascii="Cambria" w:hAnsi="Cambria" w:cs="Arial"/>
          <w:bCs/>
          <w:i/>
          <w:sz w:val="22"/>
          <w:szCs w:val="22"/>
        </w:rPr>
        <w:t xml:space="preserve">i opatrzony własnoręcznym podpisem potwierdzające zgodność odwzorowania cyfrowego </w:t>
      </w:r>
      <w:r w:rsidR="00705E63" w:rsidRPr="00705E63">
        <w:rPr>
          <w:rFonts w:ascii="Cambria" w:hAnsi="Cambria" w:cs="Arial"/>
          <w:bCs/>
          <w:i/>
          <w:sz w:val="22"/>
          <w:szCs w:val="22"/>
        </w:rPr>
        <w:br/>
      </w:r>
      <w:r w:rsidRPr="00705E63">
        <w:rPr>
          <w:rFonts w:ascii="Cambria" w:hAnsi="Cambria" w:cs="Arial"/>
          <w:bCs/>
          <w:i/>
          <w:sz w:val="22"/>
          <w:szCs w:val="22"/>
        </w:rPr>
        <w:t xml:space="preserve">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38ABF30F" w14:textId="77777777" w:rsidR="00485E28" w:rsidRPr="00705E63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Pr="00705E63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 w:rsidRPr="00705E63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28B66" w14:textId="77777777" w:rsidR="00230EFD" w:rsidRDefault="00230EFD">
      <w:r>
        <w:separator/>
      </w:r>
    </w:p>
  </w:endnote>
  <w:endnote w:type="continuationSeparator" w:id="0">
    <w:p w14:paraId="7D84588C" w14:textId="77777777" w:rsidR="00230EFD" w:rsidRDefault="0023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4128BBED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05E63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C87A2" w14:textId="77777777" w:rsidR="00230EFD" w:rsidRDefault="00230EFD">
      <w:r>
        <w:separator/>
      </w:r>
    </w:p>
  </w:footnote>
  <w:footnote w:type="continuationSeparator" w:id="0">
    <w:p w14:paraId="5F2C82DE" w14:textId="77777777" w:rsidR="00230EFD" w:rsidRDefault="00230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877281753">
    <w:abstractNumId w:val="3"/>
    <w:lvlOverride w:ilvl="0">
      <w:startOverride w:val="1"/>
    </w:lvlOverride>
  </w:num>
  <w:num w:numId="2" w16cid:durableId="1388916974">
    <w:abstractNumId w:val="1"/>
    <w:lvlOverride w:ilvl="0">
      <w:startOverride w:val="1"/>
    </w:lvlOverride>
  </w:num>
  <w:num w:numId="3" w16cid:durableId="19455027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501389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267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0EFD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66F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5E63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4972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374A1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3395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3706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Monika Bońkowska</cp:lastModifiedBy>
  <cp:revision>2</cp:revision>
  <cp:lastPrinted>2017-05-23T10:32:00Z</cp:lastPrinted>
  <dcterms:created xsi:type="dcterms:W3CDTF">2022-10-15T10:21:00Z</dcterms:created>
  <dcterms:modified xsi:type="dcterms:W3CDTF">2022-10-15T10:21:00Z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