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DF" w:rsidRDefault="00256CDF" w:rsidP="00256CDF">
      <w:pPr>
        <w:suppressAutoHyphens w:val="0"/>
        <w:ind w:left="360"/>
        <w:jc w:val="right"/>
      </w:pPr>
      <w:r>
        <w:t>Załącznik</w:t>
      </w:r>
    </w:p>
    <w:p w:rsidR="00256CDF" w:rsidRDefault="00256CDF" w:rsidP="00256CDF">
      <w:pPr>
        <w:suppressAutoHyphens w:val="0"/>
        <w:ind w:left="360"/>
        <w:jc w:val="center"/>
      </w:pPr>
      <w:r>
        <w:rPr>
          <w:b/>
        </w:rPr>
        <w:t>Opis przedmiotu zamówienia.</w:t>
      </w:r>
    </w:p>
    <w:p w:rsidR="00256CDF" w:rsidRDefault="00256CDF" w:rsidP="00256CDF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8132"/>
      </w:tblGrid>
      <w:tr w:rsidR="00256CDF" w:rsidTr="00256C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F" w:rsidRDefault="00256CD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F" w:rsidRDefault="00256CDF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</w:tr>
      <w:tr w:rsidR="00256CDF" w:rsidTr="00256C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F" w:rsidRDefault="00256CD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F" w:rsidRDefault="00256CDF">
            <w:pPr>
              <w:jc w:val="both"/>
            </w:pPr>
            <w:r>
              <w:rPr>
                <w:b/>
              </w:rPr>
              <w:t xml:space="preserve">Baton czekoladowy z nugatowym nadzieniem i prażonymi orzeszkami </w:t>
            </w:r>
            <w:r>
              <w:t>w opakowaniach 20g-100g</w:t>
            </w:r>
          </w:p>
          <w:p w:rsidR="00256CDF" w:rsidRDefault="00256CDF">
            <w:pPr>
              <w:jc w:val="both"/>
              <w:rPr>
                <w:b/>
              </w:rPr>
            </w:pPr>
            <w:r>
              <w:rPr>
                <w:b/>
              </w:rPr>
              <w:t>CPV – 15842000-2</w:t>
            </w:r>
          </w:p>
          <w:p w:rsidR="00256CDF" w:rsidRDefault="00256CDF">
            <w:pPr>
              <w:jc w:val="both"/>
            </w:pPr>
            <w:r>
              <w:t xml:space="preserve">w  ilości </w:t>
            </w:r>
            <w:r w:rsidR="00E271C4">
              <w:t>128</w:t>
            </w:r>
            <w:r>
              <w:t xml:space="preserve"> kg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</w:pPr>
            <w:r>
              <w:t xml:space="preserve">Baton czekoladowy z nugatowym  nadzieniem, orzeszkami ziemnymi oraz karmelem pokryty kuwerturą  masy czekoladowej, struktura i konsystencja – jednolita, zwarta, twarda, łamliwa, barwa naturalna, jasnobrązowa,    charakterystyczna dla użytego nadzienia i ciemnobrązowa dla  pokrywy czekoladowej. Smak i zapach – charakterystyczny dla wyrobów z masy czekoladowej i użytego nadzienia, kształt – regularny, zbliżony do równych prostopadłościanów, bez </w:t>
            </w:r>
            <w:proofErr w:type="spellStart"/>
            <w:r>
              <w:t>nadłamań</w:t>
            </w:r>
            <w:proofErr w:type="spellEnd"/>
            <w:r>
              <w:t>, batonik całkowicie oblany polewą czekoladową</w:t>
            </w:r>
          </w:p>
          <w:p w:rsidR="00256CDF" w:rsidRDefault="00256CD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Cechy dyskwalifikujące:</w:t>
            </w:r>
          </w:p>
          <w:p w:rsidR="00256CDF" w:rsidRDefault="00256CDF">
            <w:pPr>
              <w:jc w:val="both"/>
            </w:pPr>
            <w:r>
              <w:t>obce posmaki, zapachy, zmiana barwy, jej niejednolitość, zdeformowane kształty, zanieczyszczenia mechaniczne, rozwarstwienie składników, objawy pleśnienia, jełczenia, psucia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</w:pPr>
            <w:r>
              <w:t>TRWAŁOŚĆ DO SPOŻYCIA: min 6 miesięcy od dnia dostawy.</w:t>
            </w:r>
          </w:p>
        </w:tc>
      </w:tr>
      <w:tr w:rsidR="00256CDF" w:rsidTr="00256C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F" w:rsidRDefault="00256CD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F" w:rsidRDefault="00256CDF">
            <w:pPr>
              <w:jc w:val="both"/>
            </w:pPr>
            <w:r>
              <w:rPr>
                <w:b/>
              </w:rPr>
              <w:t xml:space="preserve">Wafelek </w:t>
            </w:r>
            <w:proofErr w:type="spellStart"/>
            <w:r>
              <w:rPr>
                <w:b/>
              </w:rPr>
              <w:t>mleczno</w:t>
            </w:r>
            <w:proofErr w:type="spellEnd"/>
            <w:r>
              <w:rPr>
                <w:b/>
              </w:rPr>
              <w:t xml:space="preserve"> – orzechowy z  jedną warstwą wafla z polewą kakaową – </w:t>
            </w:r>
            <w:r>
              <w:t>w opakowaniach 20g-100g</w:t>
            </w:r>
          </w:p>
          <w:p w:rsidR="00256CDF" w:rsidRDefault="00256CDF">
            <w:pPr>
              <w:jc w:val="both"/>
            </w:pPr>
            <w:r>
              <w:rPr>
                <w:b/>
              </w:rPr>
              <w:t>CPV – 15842000-2</w:t>
            </w:r>
            <w:r>
              <w:t xml:space="preserve">   </w:t>
            </w:r>
          </w:p>
          <w:p w:rsidR="00256CDF" w:rsidRDefault="00256CDF">
            <w:pPr>
              <w:jc w:val="both"/>
            </w:pPr>
            <w:r>
              <w:t xml:space="preserve">w  ilości </w:t>
            </w:r>
            <w:r w:rsidR="00E271C4">
              <w:t>64</w:t>
            </w:r>
            <w:r>
              <w:t xml:space="preserve"> kg</w:t>
            </w:r>
          </w:p>
          <w:p w:rsidR="00256CDF" w:rsidRDefault="00256CDF">
            <w:pPr>
              <w:jc w:val="both"/>
              <w:rPr>
                <w:u w:val="single"/>
              </w:rPr>
            </w:pPr>
          </w:p>
          <w:p w:rsidR="00256CDF" w:rsidRDefault="00256CDF">
            <w:pPr>
              <w:jc w:val="both"/>
            </w:pPr>
            <w:r>
              <w:t xml:space="preserve">Wafel nadziewany - nadzienie mleczne, nadzienie nugatowe,  orzechy laskowe  może zawierać śladowe ilości migdałów, orzechów ziemnych, innych orzechów, struktura i konsystencja – jednolita, zwarta, twarda, łamliwa, barwa naturalna, jasnobrązowa i kremowo - biała ( lub charakterystyczna dla użytego nadzienia) i ciemnobrązowa pokrywa czekoladowa, przełom matowy niejednolity na przekroju widoczna pokrywa czekoladowa, warstwy wafla i nadzienia </w:t>
            </w:r>
            <w:proofErr w:type="spellStart"/>
            <w:r>
              <w:t>mleczno</w:t>
            </w:r>
            <w:proofErr w:type="spellEnd"/>
            <w:r>
              <w:t xml:space="preserve"> - orzechowego, smak i zapach – charakterystyczny dla wyrobów z masy czekoladowej, i użytego nadzienia, kształt – zbliżony do prostopadłościanów, bez </w:t>
            </w:r>
            <w:proofErr w:type="spellStart"/>
            <w:r>
              <w:t>nadłamań</w:t>
            </w:r>
            <w:proofErr w:type="spellEnd"/>
            <w:r>
              <w:t>.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Cechy dyskwalifikujące:</w:t>
            </w:r>
          </w:p>
          <w:p w:rsidR="00256CDF" w:rsidRDefault="00256CDF">
            <w:pPr>
              <w:jc w:val="both"/>
            </w:pPr>
            <w:r>
              <w:t>obce posmaki, zapachy, zmiana barwy, jej niejednolitość, zdeformowane kształty, zanieczyszczenia mechaniczne, rozwarstwienie składników, objawy pleśnienia, jełczenia, psucia.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</w:pPr>
            <w:r>
              <w:t>TRWAŁOŚĆ DO SPOŻYCIA: min 6 miesięcy od dnia dostawy.</w:t>
            </w:r>
          </w:p>
        </w:tc>
      </w:tr>
      <w:tr w:rsidR="00256CDF" w:rsidTr="00256C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F" w:rsidRDefault="00256CD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F" w:rsidRDefault="00256CDF">
            <w:pPr>
              <w:jc w:val="both"/>
            </w:pPr>
            <w:r>
              <w:rPr>
                <w:b/>
              </w:rPr>
              <w:t xml:space="preserve">Podwójny wafel pokryty mleczną czekoladą wypełniony delikatnym mleczno-orzechowym nadzieniem </w:t>
            </w:r>
            <w:r>
              <w:t>– w opakowaniach 20g-100g</w:t>
            </w:r>
          </w:p>
          <w:p w:rsidR="00256CDF" w:rsidRDefault="00256CDF">
            <w:pPr>
              <w:jc w:val="both"/>
              <w:rPr>
                <w:b/>
              </w:rPr>
            </w:pPr>
            <w:r>
              <w:rPr>
                <w:b/>
              </w:rPr>
              <w:t>CPV – 15842000-2</w:t>
            </w:r>
          </w:p>
          <w:p w:rsidR="00256CDF" w:rsidRDefault="00256CDF">
            <w:pPr>
              <w:jc w:val="both"/>
            </w:pPr>
            <w:r>
              <w:t xml:space="preserve">w  ilości </w:t>
            </w:r>
            <w:r w:rsidR="00E271C4">
              <w:t>110</w:t>
            </w:r>
            <w:bookmarkStart w:id="0" w:name="_GoBack"/>
            <w:bookmarkEnd w:id="0"/>
            <w:r>
              <w:t xml:space="preserve"> kg</w:t>
            </w:r>
          </w:p>
          <w:p w:rsidR="00256CDF" w:rsidRDefault="00256CDF">
            <w:pPr>
              <w:jc w:val="both"/>
              <w:rPr>
                <w:u w:val="single"/>
              </w:rPr>
            </w:pPr>
          </w:p>
          <w:p w:rsidR="00256CDF" w:rsidRDefault="00256CDF">
            <w:pPr>
              <w:jc w:val="both"/>
            </w:pPr>
            <w:r>
              <w:lastRenderedPageBreak/>
              <w:t xml:space="preserve">Dwa wafelki pokryte mleczną czekoladą wypełnione delikatnym mleczno-orzechowym nadzieniem - struktura i konsystencja – jednolita, zwarta, twarda, łamliwa, barwa naturalna, jasnobrązowa i kremowa ( lub charakterystyczna dla użytego nadzienia) i ciemnobrązowa pokrywy czekoladowej, przełom matowy niejednolity na przekroju widoczna pokrywa z kuwertury czekoladowej, warstwy wafla i wewnętrzny rdzeń z nadzienia, smak i zapach – charakterystyczny dla wyrobów z masy czekoladowej, i użytego nadzienia, kształt – zbliżony do dwóch paluszków, bez </w:t>
            </w:r>
            <w:proofErr w:type="spellStart"/>
            <w:r>
              <w:t>nadłamań</w:t>
            </w:r>
            <w:proofErr w:type="spellEnd"/>
            <w:r>
              <w:t xml:space="preserve">, batoniki całkowicie oblane polewą czekoladową. </w:t>
            </w:r>
          </w:p>
          <w:p w:rsidR="00256CDF" w:rsidRDefault="00256CD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Cechy dyskwalifikujące:</w:t>
            </w:r>
          </w:p>
          <w:p w:rsidR="00256CDF" w:rsidRDefault="00256CDF">
            <w:pPr>
              <w:jc w:val="both"/>
            </w:pPr>
            <w:r>
              <w:t>obce posmaki, zapachy, zmiana barwy, jej niejednolitość, zdeformowane kształty, zanieczyszczenia mechaniczne, rozwarstwienie składników, objawy pleśnienia, jełczenia, psucia.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</w:pPr>
            <w:r>
              <w:t>TRWAŁOŚĆ DO SPOŻYCIA: min 6 miesięcy od dnia dostawy.</w:t>
            </w:r>
          </w:p>
        </w:tc>
      </w:tr>
      <w:tr w:rsidR="00256CDF" w:rsidTr="00256C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F" w:rsidRDefault="00256CD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F" w:rsidRDefault="00256CDF">
            <w:pPr>
              <w:jc w:val="both"/>
            </w:pPr>
            <w:r>
              <w:rPr>
                <w:b/>
              </w:rPr>
              <w:t xml:space="preserve">Czekolada mleczna  z orzechami – </w:t>
            </w:r>
            <w:r>
              <w:t>w opakowaniach 100g</w:t>
            </w:r>
          </w:p>
          <w:p w:rsidR="00256CDF" w:rsidRDefault="00256CDF">
            <w:pPr>
              <w:jc w:val="both"/>
              <w:rPr>
                <w:b/>
              </w:rPr>
            </w:pPr>
            <w:r>
              <w:rPr>
                <w:b/>
              </w:rPr>
              <w:t>CPV – 15842000-2</w:t>
            </w:r>
          </w:p>
          <w:p w:rsidR="00256CDF" w:rsidRDefault="00256CDF">
            <w:pPr>
              <w:jc w:val="both"/>
              <w:rPr>
                <w:b/>
              </w:rPr>
            </w:pPr>
            <w:r>
              <w:t xml:space="preserve">w  ilości </w:t>
            </w:r>
            <w:r w:rsidR="00E271C4">
              <w:t>256</w:t>
            </w:r>
            <w:r>
              <w:t xml:space="preserve"> kg</w:t>
            </w:r>
          </w:p>
          <w:p w:rsidR="00256CDF" w:rsidRDefault="00256CDF">
            <w:pPr>
              <w:jc w:val="both"/>
              <w:rPr>
                <w:b/>
              </w:rPr>
            </w:pPr>
          </w:p>
          <w:p w:rsidR="00256CDF" w:rsidRDefault="00256CDF">
            <w:pPr>
              <w:jc w:val="both"/>
            </w:pPr>
            <w:r>
              <w:t xml:space="preserve">Czekolada mleczna z całymi orzechami laskowymi  w opakowaniu kartonowym z okienkiem. Struktura i konsystencja – jednolita, zwarta, twarda, łamliwa, barwa naturalna, jasnobrązowa, charakterystyczna dla czekolady mlecznej. Smak i zapach – charakterystyczny dla czekolady mlecznej z orzechami. </w:t>
            </w:r>
          </w:p>
          <w:p w:rsidR="00256CDF" w:rsidRDefault="00256CD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Cechy dyskwalifikujące:</w:t>
            </w:r>
          </w:p>
          <w:p w:rsidR="00256CDF" w:rsidRDefault="00256CDF">
            <w:pPr>
              <w:jc w:val="both"/>
            </w:pPr>
            <w:r>
              <w:t>obce posmaki, zapachy, zmiana barwy, jej niejednolitość, zdeformowane kształty, zanieczyszczenia mechaniczne,  objawy pleśnienia, jełczenia, psucia.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  <w:rPr>
                <w:b/>
              </w:rPr>
            </w:pPr>
            <w:r>
              <w:t xml:space="preserve">TRWAŁOŚĆ DO SPOŻYCIA: min 6 miesięcy od dnia dostawy    </w:t>
            </w:r>
          </w:p>
        </w:tc>
      </w:tr>
      <w:tr w:rsidR="00256CDF" w:rsidTr="00256CD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DF" w:rsidRDefault="00256CD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F" w:rsidRDefault="00256CDF">
            <w:pPr>
              <w:jc w:val="both"/>
              <w:rPr>
                <w:b/>
              </w:rPr>
            </w:pPr>
            <w:r>
              <w:rPr>
                <w:b/>
              </w:rPr>
              <w:t xml:space="preserve">Ciastka z orzechami laskowymi, karmelem i chrupkami ryżowymi oblane czekoladą  mleczną– </w:t>
            </w:r>
            <w:proofErr w:type="spellStart"/>
            <w:r>
              <w:t>classic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w opakowaniach 100g – 150g </w:t>
            </w:r>
            <w:r>
              <w:rPr>
                <w:b/>
              </w:rPr>
              <w:t xml:space="preserve"> </w:t>
            </w:r>
          </w:p>
          <w:p w:rsidR="00256CDF" w:rsidRDefault="00256CDF">
            <w:pPr>
              <w:jc w:val="both"/>
              <w:rPr>
                <w:b/>
              </w:rPr>
            </w:pPr>
            <w:r>
              <w:rPr>
                <w:b/>
              </w:rPr>
              <w:t>CPV 15820000-2</w:t>
            </w:r>
          </w:p>
          <w:p w:rsidR="00256CDF" w:rsidRDefault="00256CDF">
            <w:pPr>
              <w:jc w:val="both"/>
            </w:pPr>
            <w:r>
              <w:t xml:space="preserve">w  ilości </w:t>
            </w:r>
            <w:r w:rsidR="00E271C4">
              <w:t>358</w:t>
            </w:r>
            <w:r>
              <w:t xml:space="preserve"> kg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</w:pPr>
            <w:r>
              <w:t xml:space="preserve">Ciastka  z karmelem, orzechami laskowymi, rodzynkami i chrupkami ryżowymi oblane mleczną czekoladą. Struktura i konsystencja – jednolita, zwarta, krucha, łamliwa, barwa naturalna, jasnobrązowa, charakterystyczna dla ciastek oblanych czekoladą mleczną. Smak i zapach – charakterystyczny dla ciastek. </w:t>
            </w:r>
          </w:p>
          <w:p w:rsidR="00256CDF" w:rsidRDefault="00256CD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Cechy dyskwalifikujące:</w:t>
            </w:r>
          </w:p>
          <w:p w:rsidR="00256CDF" w:rsidRDefault="00256CDF">
            <w:pPr>
              <w:jc w:val="both"/>
            </w:pPr>
            <w:r>
              <w:t>obce posmaki, zapachy, zmiana barwy, jej niejednolitość, zanieczyszczenia mechaniczne,  objawy pleśnienia, jełczenia, psucia.</w:t>
            </w: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</w:pPr>
          </w:p>
          <w:p w:rsidR="00256CDF" w:rsidRDefault="00256CDF">
            <w:pPr>
              <w:jc w:val="both"/>
              <w:rPr>
                <w:b/>
              </w:rPr>
            </w:pPr>
            <w:r>
              <w:t>TRWAŁOŚĆ DO SPOŻYCIA: min 6 miesięcy od dnia dostawy</w:t>
            </w:r>
          </w:p>
        </w:tc>
      </w:tr>
    </w:tbl>
    <w:p w:rsidR="00256CDF" w:rsidRDefault="00256CDF" w:rsidP="00256CDF">
      <w:pPr>
        <w:jc w:val="both"/>
      </w:pPr>
    </w:p>
    <w:p w:rsidR="00256CDF" w:rsidRDefault="00256CDF" w:rsidP="00256CDF">
      <w:pPr>
        <w:jc w:val="both"/>
      </w:pPr>
    </w:p>
    <w:p w:rsidR="00256CDF" w:rsidRDefault="00256CDF" w:rsidP="00256CDF">
      <w:pPr>
        <w:jc w:val="both"/>
      </w:pPr>
    </w:p>
    <w:p w:rsidR="00256CDF" w:rsidRDefault="00256CDF" w:rsidP="00256CDF">
      <w:pPr>
        <w:jc w:val="both"/>
      </w:pPr>
    </w:p>
    <w:p w:rsidR="00256CDF" w:rsidRDefault="00256CDF" w:rsidP="00256CDF">
      <w:pPr>
        <w:jc w:val="both"/>
      </w:pPr>
      <w:r>
        <w:t>Wymienione wyżej ilości artykułów żywnościowych będą zależne od ilości żywionych.</w:t>
      </w:r>
    </w:p>
    <w:p w:rsidR="00017853" w:rsidRDefault="00256CDF" w:rsidP="00256CDF">
      <w:pPr>
        <w:jc w:val="both"/>
      </w:pPr>
      <w:r>
        <w:t>Dostawy produktów będą realizowane sukcesywnie na podstawie składanych przez zamawiającego zamówień.</w:t>
      </w:r>
    </w:p>
    <w:sectPr w:rsidR="0001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DF"/>
    <w:rsid w:val="00017853"/>
    <w:rsid w:val="00256CDF"/>
    <w:rsid w:val="0028395C"/>
    <w:rsid w:val="00E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D94"/>
  <w15:chartTrackingRefBased/>
  <w15:docId w15:val="{7726DF98-3F1B-4BD3-A728-64DCCEC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Ewelina Brzostowicz</cp:lastModifiedBy>
  <cp:revision>2</cp:revision>
  <dcterms:created xsi:type="dcterms:W3CDTF">2021-08-12T10:44:00Z</dcterms:created>
  <dcterms:modified xsi:type="dcterms:W3CDTF">2021-08-12T11:01:00Z</dcterms:modified>
</cp:coreProperties>
</file>